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C2D69B" w:themeColor="accent3" w:themeTint="99">
    <v:background id="_x0000_s2049" o:bwmode="white" fillcolor="#c2d69b [1942]">
      <v:fill r:id="rId5" o:title="Dotted grid" type="pattern"/>
    </v:background>
  </w:background>
  <w:body>
    <w:tbl>
      <w:tblPr>
        <w:tblW w:w="5532" w:type="pct"/>
        <w:jc w:val="center"/>
        <w:tblLook w:val="04A0" w:firstRow="1" w:lastRow="0" w:firstColumn="1" w:lastColumn="0" w:noHBand="0" w:noVBand="1"/>
      </w:tblPr>
      <w:tblGrid>
        <w:gridCol w:w="9986"/>
      </w:tblGrid>
      <w:tr w:rsidR="00C2041A" w:rsidRPr="00496BEE" w14:paraId="6408A23A" w14:textId="77777777" w:rsidTr="00766048">
        <w:trPr>
          <w:trHeight w:val="1327"/>
          <w:jc w:val="center"/>
        </w:trPr>
        <w:tc>
          <w:tcPr>
            <w:tcW w:w="5000" w:type="pct"/>
          </w:tcPr>
          <w:p w14:paraId="347A1979" w14:textId="77777777" w:rsidR="00C2041A" w:rsidRPr="00496BEE" w:rsidRDefault="00DF0FA9" w:rsidP="00F54341">
            <w:pPr>
              <w:jc w:val="right"/>
              <w:rPr>
                <w:rFonts w:asciiTheme="minorHAnsi" w:hAnsiTheme="minorHAnsi" w:cstheme="minorHAnsi"/>
                <w:color w:val="4F6228"/>
                <w:sz w:val="36"/>
                <w:szCs w:val="36"/>
                <w:u w:val="single"/>
              </w:rPr>
            </w:pPr>
            <w:r w:rsidRPr="00496BEE">
              <w:rPr>
                <w:rFonts w:asciiTheme="minorHAnsi" w:hAnsiTheme="minorHAnsi" w:cstheme="minorHAnsi"/>
                <w:noProof/>
                <w:sz w:val="20"/>
                <w:szCs w:val="20"/>
                <w:lang w:eastAsia="en-IN"/>
              </w:rPr>
              <mc:AlternateContent>
                <mc:Choice Requires="wps">
                  <w:drawing>
                    <wp:anchor distT="0" distB="0" distL="114300" distR="114300" simplePos="0" relativeHeight="251654144" behindDoc="1" locked="0" layoutInCell="1" allowOverlap="1" wp14:anchorId="0A1BE39E" wp14:editId="6AF7D600">
                      <wp:simplePos x="0" y="0"/>
                      <wp:positionH relativeFrom="column">
                        <wp:posOffset>-1080770</wp:posOffset>
                      </wp:positionH>
                      <wp:positionV relativeFrom="paragraph">
                        <wp:posOffset>-1736090</wp:posOffset>
                      </wp:positionV>
                      <wp:extent cx="2837815" cy="11278870"/>
                      <wp:effectExtent l="57150" t="38100" r="57785" b="74930"/>
                      <wp:wrapNone/>
                      <wp:docPr id="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7815" cy="11278870"/>
                              </a:xfrm>
                              <a:prstGeom prst="rect">
                                <a:avLst/>
                              </a:prstGeom>
                              <a:solidFill>
                                <a:srgbClr val="9BBB59">
                                  <a:lumMod val="60000"/>
                                  <a:lumOff val="40000"/>
                                </a:srgbClr>
                              </a:soli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04E76C33" w14:textId="77777777" w:rsidR="00DF15D1" w:rsidRDefault="00DF15D1" w:rsidP="00C2041A">
                                  <w:pPr>
                                    <w:rPr>
                                      <w:rFonts w:ascii="Arial Rounded MT Bold" w:hAnsi="Arial Rounded MT Bold"/>
                                      <w:color w:val="4F6228"/>
                                      <w:sz w:val="40"/>
                                      <w:szCs w:val="40"/>
                                    </w:rPr>
                                  </w:pPr>
                                  <w:bookmarkStart w:id="0" w:name="_Hlk49440438"/>
                                  <w:bookmarkEnd w:id="0"/>
                                </w:p>
                                <w:p w14:paraId="3D2E925B" w14:textId="77777777" w:rsidR="00DF15D1" w:rsidRDefault="00DF15D1" w:rsidP="00C2041A">
                                  <w:pPr>
                                    <w:rPr>
                                      <w:rFonts w:ascii="Arial Rounded MT Bold" w:hAnsi="Arial Rounded MT Bold"/>
                                      <w:color w:val="4F6228"/>
                                      <w:sz w:val="40"/>
                                      <w:szCs w:val="40"/>
                                    </w:rPr>
                                  </w:pPr>
                                </w:p>
                                <w:p w14:paraId="3EB17EE1" w14:textId="77777777" w:rsidR="00DF15D1" w:rsidRDefault="00DF15D1" w:rsidP="00C2041A">
                                  <w:pPr>
                                    <w:rPr>
                                      <w:rFonts w:ascii="Arial Rounded MT Bold" w:hAnsi="Arial Rounded MT Bold"/>
                                      <w:color w:val="4F6228"/>
                                      <w:sz w:val="40"/>
                                      <w:szCs w:val="40"/>
                                    </w:rPr>
                                  </w:pPr>
                                </w:p>
                                <w:p w14:paraId="3A5D6511" w14:textId="77777777" w:rsidR="00DF15D1" w:rsidRPr="00670AF6" w:rsidRDefault="00DF15D1" w:rsidP="00C2041A">
                                  <w:pPr>
                                    <w:rPr>
                                      <w:rFonts w:ascii="Arial Rounded MT Bold" w:hAnsi="Arial Rounded MT Bold"/>
                                      <w:color w:val="4F6228"/>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A1BE39E" id="Rectangle 1" o:spid="_x0000_s1026" style="position:absolute;left:0;text-align:left;margin-left:-85.1pt;margin-top:-136.7pt;width:223.45pt;height:888.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" fillcolor="#c3d69b" strokecolor="#98b954">
                      <v:shadow on="t" color="black" opacity="24903f" origin=",.5" offset="0,.55556mm"/>
                      <v:path arrowok="t"/>
                      <v:textbox>
                        <w:txbxContent>
                          <w:p w14:paraId="04E76C33" w14:textId="77777777" w:rsidR="00DF15D1" w:rsidRDefault="00DF15D1" w:rsidP="00C2041A">
                            <w:pPr>
                              <w:rPr>
                                <w:rFonts w:ascii="Arial Rounded MT Bold" w:hAnsi="Arial Rounded MT Bold"/>
                                <w:color w:val="4F6228"/>
                                <w:sz w:val="40"/>
                                <w:szCs w:val="40"/>
                              </w:rPr>
                            </w:pPr>
                            <w:bookmarkStart w:id="1" w:name="_Hlk49440438"/>
                            <w:bookmarkEnd w:id="1"/>
                          </w:p>
                          <w:p w14:paraId="3D2E925B" w14:textId="77777777" w:rsidR="00DF15D1" w:rsidRDefault="00DF15D1" w:rsidP="00C2041A">
                            <w:pPr>
                              <w:rPr>
                                <w:rFonts w:ascii="Arial Rounded MT Bold" w:hAnsi="Arial Rounded MT Bold"/>
                                <w:color w:val="4F6228"/>
                                <w:sz w:val="40"/>
                                <w:szCs w:val="40"/>
                              </w:rPr>
                            </w:pPr>
                          </w:p>
                          <w:p w14:paraId="3EB17EE1" w14:textId="77777777" w:rsidR="00DF15D1" w:rsidRDefault="00DF15D1" w:rsidP="00C2041A">
                            <w:pPr>
                              <w:rPr>
                                <w:rFonts w:ascii="Arial Rounded MT Bold" w:hAnsi="Arial Rounded MT Bold"/>
                                <w:color w:val="4F6228"/>
                                <w:sz w:val="40"/>
                                <w:szCs w:val="40"/>
                              </w:rPr>
                            </w:pPr>
                          </w:p>
                          <w:p w14:paraId="3A5D6511" w14:textId="77777777" w:rsidR="00DF15D1" w:rsidRPr="00670AF6" w:rsidRDefault="00DF15D1" w:rsidP="00C2041A">
                            <w:pPr>
                              <w:rPr>
                                <w:rFonts w:ascii="Arial Rounded MT Bold" w:hAnsi="Arial Rounded MT Bold"/>
                                <w:color w:val="4F6228"/>
                                <w:sz w:val="40"/>
                                <w:szCs w:val="40"/>
                              </w:rPr>
                            </w:pPr>
                          </w:p>
                        </w:txbxContent>
                      </v:textbox>
                    </v:rect>
                  </w:pict>
                </mc:Fallback>
              </mc:AlternateContent>
            </w:r>
            <w:r w:rsidR="00C2041A" w:rsidRPr="00496BEE">
              <w:rPr>
                <w:rFonts w:asciiTheme="minorHAnsi" w:hAnsiTheme="minorHAnsi" w:cstheme="minorHAnsi"/>
                <w:color w:val="4F6228"/>
                <w:sz w:val="36"/>
                <w:szCs w:val="36"/>
                <w:u w:val="single"/>
              </w:rPr>
              <w:t>Techno-Economic Viability</w:t>
            </w:r>
          </w:p>
          <w:p w14:paraId="4B2FFAC4" w14:textId="77777777" w:rsidR="00C2041A" w:rsidRPr="00496BEE" w:rsidRDefault="00C2041A" w:rsidP="00F54341">
            <w:pPr>
              <w:jc w:val="right"/>
              <w:rPr>
                <w:rFonts w:asciiTheme="minorHAnsi" w:hAnsiTheme="minorHAnsi" w:cstheme="minorHAnsi"/>
                <w:color w:val="4F6228"/>
                <w:sz w:val="36"/>
                <w:szCs w:val="36"/>
                <w:u w:val="single"/>
              </w:rPr>
            </w:pPr>
            <w:r w:rsidRPr="00496BEE">
              <w:rPr>
                <w:rFonts w:asciiTheme="minorHAnsi" w:hAnsiTheme="minorHAnsi" w:cstheme="minorHAnsi"/>
                <w:color w:val="4F6228"/>
                <w:sz w:val="36"/>
                <w:szCs w:val="36"/>
                <w:u w:val="single"/>
              </w:rPr>
              <w:t xml:space="preserve"> Study Report On</w:t>
            </w:r>
          </w:p>
          <w:p w14:paraId="0AB419CE" w14:textId="03B7B34F" w:rsidR="00C2041A" w:rsidRPr="00496BEE" w:rsidRDefault="003704BA" w:rsidP="00454625">
            <w:pPr>
              <w:spacing w:line="240" w:lineRule="auto"/>
              <w:jc w:val="right"/>
              <w:rPr>
                <w:rFonts w:asciiTheme="minorHAnsi" w:hAnsiTheme="minorHAnsi" w:cstheme="minorHAnsi"/>
                <w:noProof/>
                <w:lang w:bidi="hi-IN"/>
              </w:rPr>
            </w:pPr>
            <w:r>
              <w:rPr>
                <w:rFonts w:asciiTheme="minorHAnsi" w:hAnsiTheme="minorHAnsi" w:cstheme="minorHAnsi"/>
                <w:noProof/>
                <w:sz w:val="20"/>
                <w:szCs w:val="20"/>
                <w:lang w:eastAsia="en-IN"/>
              </w:rPr>
              <w:drawing>
                <wp:anchor distT="0" distB="0" distL="114300" distR="114300" simplePos="0" relativeHeight="251665408" behindDoc="1" locked="0" layoutInCell="1" allowOverlap="1" wp14:anchorId="40D9A148" wp14:editId="780D148E">
                  <wp:simplePos x="0" y="0"/>
                  <wp:positionH relativeFrom="column">
                    <wp:posOffset>2219325</wp:posOffset>
                  </wp:positionH>
                  <wp:positionV relativeFrom="paragraph">
                    <wp:posOffset>406400</wp:posOffset>
                  </wp:positionV>
                  <wp:extent cx="3933825" cy="2952750"/>
                  <wp:effectExtent l="38100" t="38100" r="47625" b="38100"/>
                  <wp:wrapNone/>
                  <wp:docPr id="19765789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33825" cy="295275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00551533">
              <w:rPr>
                <w:rFonts w:asciiTheme="minorHAnsi" w:hAnsiTheme="minorHAnsi" w:cstheme="minorHAnsi"/>
                <w:color w:val="4F6228"/>
                <w:sz w:val="36"/>
                <w:szCs w:val="36"/>
                <w:u w:val="single"/>
              </w:rPr>
              <w:t>Ashtavinayak</w:t>
            </w:r>
            <w:proofErr w:type="spellEnd"/>
            <w:r w:rsidR="00551533">
              <w:rPr>
                <w:rFonts w:asciiTheme="minorHAnsi" w:hAnsiTheme="minorHAnsi" w:cstheme="minorHAnsi"/>
                <w:color w:val="4F6228"/>
                <w:sz w:val="36"/>
                <w:szCs w:val="36"/>
                <w:u w:val="single"/>
              </w:rPr>
              <w:t xml:space="preserve"> </w:t>
            </w:r>
            <w:proofErr w:type="spellStart"/>
            <w:r w:rsidR="00551533">
              <w:rPr>
                <w:rFonts w:asciiTheme="minorHAnsi" w:hAnsiTheme="minorHAnsi" w:cstheme="minorHAnsi"/>
                <w:color w:val="4F6228"/>
                <w:sz w:val="36"/>
                <w:szCs w:val="36"/>
                <w:u w:val="single"/>
              </w:rPr>
              <w:t>Aparmtents</w:t>
            </w:r>
            <w:proofErr w:type="spellEnd"/>
            <w:r>
              <w:rPr>
                <w:rFonts w:asciiTheme="minorHAnsi" w:hAnsiTheme="minorHAnsi" w:cstheme="minorHAnsi"/>
                <w:color w:val="4F6228"/>
                <w:sz w:val="36"/>
                <w:szCs w:val="36"/>
                <w:u w:val="single"/>
              </w:rPr>
              <w:t>, Jogeshwari (East)</w:t>
            </w:r>
            <w:r w:rsidR="00B94441" w:rsidRPr="00496BEE">
              <w:rPr>
                <w:rFonts w:asciiTheme="minorHAnsi" w:hAnsiTheme="minorHAnsi" w:cstheme="minorHAnsi"/>
                <w:color w:val="4F6228"/>
                <w:sz w:val="36"/>
                <w:szCs w:val="36"/>
                <w:u w:val="single"/>
              </w:rPr>
              <w:t xml:space="preserve"> </w:t>
            </w:r>
          </w:p>
          <w:p w14:paraId="3A4EBD31" w14:textId="77777777" w:rsidR="00C2041A" w:rsidRPr="00496BEE" w:rsidRDefault="00C2041A" w:rsidP="00F54341">
            <w:pPr>
              <w:spacing w:line="240" w:lineRule="auto"/>
              <w:jc w:val="right"/>
              <w:rPr>
                <w:rFonts w:asciiTheme="minorHAnsi" w:hAnsiTheme="minorHAnsi" w:cstheme="minorHAnsi"/>
                <w:noProof/>
                <w:lang w:bidi="hi-IN"/>
              </w:rPr>
            </w:pPr>
          </w:p>
          <w:p w14:paraId="79BCD3F8" w14:textId="77777777" w:rsidR="00C2041A" w:rsidRPr="00496BEE" w:rsidRDefault="00C2041A" w:rsidP="00F54341">
            <w:pPr>
              <w:spacing w:line="240" w:lineRule="auto"/>
              <w:jc w:val="right"/>
              <w:rPr>
                <w:rFonts w:asciiTheme="minorHAnsi" w:hAnsiTheme="minorHAnsi" w:cstheme="minorHAnsi"/>
                <w:color w:val="4F6228"/>
                <w:u w:val="single"/>
              </w:rPr>
            </w:pPr>
          </w:p>
          <w:p w14:paraId="5C1CC2C2" w14:textId="77777777" w:rsidR="00C2041A" w:rsidRPr="00496BEE" w:rsidRDefault="00C2041A" w:rsidP="00F54341">
            <w:pPr>
              <w:spacing w:line="240" w:lineRule="auto"/>
              <w:jc w:val="right"/>
              <w:rPr>
                <w:rFonts w:asciiTheme="minorHAnsi" w:hAnsiTheme="minorHAnsi" w:cstheme="minorHAnsi"/>
                <w:b/>
                <w:u w:val="single"/>
              </w:rPr>
            </w:pPr>
          </w:p>
          <w:p w14:paraId="56687B72" w14:textId="77777777" w:rsidR="003704BA" w:rsidRDefault="003704BA" w:rsidP="00F54341">
            <w:pPr>
              <w:spacing w:line="240" w:lineRule="auto"/>
              <w:rPr>
                <w:rFonts w:asciiTheme="minorHAnsi" w:hAnsiTheme="minorHAnsi" w:cstheme="minorHAnsi"/>
                <w:color w:val="4F6228"/>
                <w:sz w:val="24"/>
                <w:szCs w:val="24"/>
              </w:rPr>
            </w:pPr>
          </w:p>
          <w:p w14:paraId="01549EA2" w14:textId="77777777" w:rsidR="003704BA" w:rsidRDefault="003704BA" w:rsidP="00F54341">
            <w:pPr>
              <w:spacing w:line="240" w:lineRule="auto"/>
              <w:rPr>
                <w:rFonts w:asciiTheme="minorHAnsi" w:hAnsiTheme="minorHAnsi" w:cstheme="minorHAnsi"/>
                <w:color w:val="4F6228"/>
                <w:sz w:val="24"/>
                <w:szCs w:val="24"/>
              </w:rPr>
            </w:pPr>
          </w:p>
          <w:p w14:paraId="265654A4" w14:textId="77777777" w:rsidR="003704BA" w:rsidRDefault="003704BA" w:rsidP="00F54341">
            <w:pPr>
              <w:spacing w:line="240" w:lineRule="auto"/>
              <w:rPr>
                <w:rFonts w:asciiTheme="minorHAnsi" w:hAnsiTheme="minorHAnsi" w:cstheme="minorHAnsi"/>
                <w:color w:val="4F6228"/>
                <w:sz w:val="24"/>
                <w:szCs w:val="24"/>
              </w:rPr>
            </w:pPr>
          </w:p>
          <w:p w14:paraId="58F9DC5D" w14:textId="77777777" w:rsidR="003704BA" w:rsidRDefault="003704BA" w:rsidP="00F54341">
            <w:pPr>
              <w:spacing w:line="240" w:lineRule="auto"/>
              <w:rPr>
                <w:rFonts w:asciiTheme="minorHAnsi" w:hAnsiTheme="minorHAnsi" w:cstheme="minorHAnsi"/>
                <w:color w:val="4F6228"/>
                <w:sz w:val="24"/>
                <w:szCs w:val="24"/>
              </w:rPr>
            </w:pPr>
          </w:p>
          <w:p w14:paraId="0487B764" w14:textId="77777777" w:rsidR="003704BA" w:rsidRDefault="003704BA" w:rsidP="00F54341">
            <w:pPr>
              <w:spacing w:line="240" w:lineRule="auto"/>
              <w:rPr>
                <w:rFonts w:asciiTheme="minorHAnsi" w:hAnsiTheme="minorHAnsi" w:cstheme="minorHAnsi"/>
                <w:color w:val="4F6228"/>
                <w:sz w:val="24"/>
                <w:szCs w:val="24"/>
              </w:rPr>
            </w:pPr>
          </w:p>
          <w:p w14:paraId="659319CB" w14:textId="77777777" w:rsidR="003704BA" w:rsidRDefault="003704BA" w:rsidP="00F54341">
            <w:pPr>
              <w:spacing w:line="240" w:lineRule="auto"/>
              <w:rPr>
                <w:rFonts w:asciiTheme="minorHAnsi" w:hAnsiTheme="minorHAnsi" w:cstheme="minorHAnsi"/>
                <w:color w:val="4F6228"/>
                <w:sz w:val="24"/>
                <w:szCs w:val="24"/>
              </w:rPr>
            </w:pPr>
          </w:p>
          <w:p w14:paraId="57516FDD" w14:textId="77777777" w:rsidR="003704BA" w:rsidRDefault="003704BA" w:rsidP="00F54341">
            <w:pPr>
              <w:spacing w:line="240" w:lineRule="auto"/>
              <w:rPr>
                <w:rFonts w:asciiTheme="minorHAnsi" w:hAnsiTheme="minorHAnsi" w:cstheme="minorHAnsi"/>
                <w:color w:val="4F6228"/>
                <w:sz w:val="24"/>
                <w:szCs w:val="24"/>
              </w:rPr>
            </w:pPr>
          </w:p>
          <w:p w14:paraId="6A3D596F" w14:textId="1C58329D" w:rsidR="00C2041A" w:rsidRPr="00496BEE" w:rsidRDefault="00C2041A" w:rsidP="00F54341">
            <w:pPr>
              <w:spacing w:line="240" w:lineRule="auto"/>
              <w:rPr>
                <w:rFonts w:asciiTheme="minorHAnsi" w:hAnsiTheme="minorHAnsi" w:cstheme="minorHAnsi"/>
                <w:color w:val="4F6228"/>
                <w:sz w:val="24"/>
                <w:szCs w:val="24"/>
              </w:rPr>
            </w:pPr>
            <w:r w:rsidRPr="00496BEE">
              <w:rPr>
                <w:rFonts w:asciiTheme="minorHAnsi" w:hAnsiTheme="minorHAnsi" w:cstheme="minorHAnsi"/>
                <w:color w:val="4F6228"/>
                <w:sz w:val="24"/>
                <w:szCs w:val="24"/>
              </w:rPr>
              <w:t>Name of Owner</w:t>
            </w:r>
            <w:r w:rsidRPr="00496BEE">
              <w:rPr>
                <w:rFonts w:asciiTheme="minorHAnsi" w:hAnsiTheme="minorHAnsi" w:cstheme="minorHAnsi"/>
                <w:color w:val="4F6228"/>
                <w:sz w:val="24"/>
                <w:szCs w:val="24"/>
              </w:rPr>
              <w:tab/>
            </w:r>
            <w:r w:rsidRPr="00496BEE">
              <w:rPr>
                <w:rFonts w:asciiTheme="minorHAnsi" w:hAnsiTheme="minorHAnsi" w:cstheme="minorHAnsi"/>
                <w:color w:val="4F6228"/>
                <w:sz w:val="24"/>
                <w:szCs w:val="24"/>
              </w:rPr>
              <w:tab/>
            </w:r>
            <w:r w:rsidR="00B94441" w:rsidRPr="00496BEE">
              <w:rPr>
                <w:rFonts w:asciiTheme="minorHAnsi" w:hAnsiTheme="minorHAnsi" w:cstheme="minorHAnsi"/>
                <w:color w:val="4F6228"/>
                <w:sz w:val="24"/>
                <w:szCs w:val="24"/>
              </w:rPr>
              <w:t xml:space="preserve">         </w:t>
            </w:r>
            <w:proofErr w:type="gramStart"/>
            <w:r w:rsidR="00B94441" w:rsidRPr="00496BEE">
              <w:rPr>
                <w:rFonts w:asciiTheme="minorHAnsi" w:hAnsiTheme="minorHAnsi" w:cstheme="minorHAnsi"/>
                <w:color w:val="4F6228"/>
                <w:sz w:val="24"/>
                <w:szCs w:val="24"/>
              </w:rPr>
              <w:t xml:space="preserve"> </w:t>
            </w:r>
            <w:r w:rsidR="00091C93" w:rsidRPr="00496BEE">
              <w:rPr>
                <w:rFonts w:asciiTheme="minorHAnsi" w:hAnsiTheme="minorHAnsi" w:cstheme="minorHAnsi"/>
                <w:color w:val="4F6228"/>
                <w:sz w:val="24"/>
                <w:szCs w:val="24"/>
              </w:rPr>
              <w:t xml:space="preserve"> :</w:t>
            </w:r>
            <w:proofErr w:type="gramEnd"/>
            <w:r w:rsidRPr="00496BEE">
              <w:rPr>
                <w:rFonts w:asciiTheme="minorHAnsi" w:hAnsiTheme="minorHAnsi" w:cstheme="minorHAnsi"/>
                <w:color w:val="4F6228"/>
                <w:sz w:val="24"/>
                <w:szCs w:val="24"/>
              </w:rPr>
              <w:t xml:space="preserve"> M/s. </w:t>
            </w:r>
            <w:r w:rsidR="00097B4C">
              <w:rPr>
                <w:rFonts w:asciiTheme="minorHAnsi" w:hAnsiTheme="minorHAnsi" w:cstheme="minorHAnsi"/>
                <w:color w:val="4F6228"/>
                <w:sz w:val="24"/>
                <w:szCs w:val="24"/>
              </w:rPr>
              <w:t>Shiv Shruti Developers</w:t>
            </w:r>
            <w:r w:rsidR="003704BA">
              <w:rPr>
                <w:rFonts w:asciiTheme="minorHAnsi" w:hAnsiTheme="minorHAnsi" w:cstheme="minorHAnsi"/>
                <w:color w:val="4F6228"/>
                <w:sz w:val="24"/>
                <w:szCs w:val="24"/>
              </w:rPr>
              <w:t xml:space="preserve"> LLP</w:t>
            </w:r>
            <w:r w:rsidR="00454625" w:rsidRPr="00496BEE">
              <w:rPr>
                <w:rFonts w:asciiTheme="minorHAnsi" w:hAnsiTheme="minorHAnsi" w:cstheme="minorHAnsi"/>
                <w:color w:val="4F6228"/>
                <w:sz w:val="24"/>
                <w:szCs w:val="24"/>
              </w:rPr>
              <w:t xml:space="preserve"> </w:t>
            </w:r>
          </w:p>
          <w:p w14:paraId="6B993360" w14:textId="19FEB26B" w:rsidR="003704BA" w:rsidRPr="00097B4C" w:rsidRDefault="00AC2121" w:rsidP="00097B4C">
            <w:pPr>
              <w:pStyle w:val="NoSpacing"/>
              <w:ind w:left="3600"/>
              <w:jc w:val="both"/>
              <w:rPr>
                <w:rFonts w:asciiTheme="minorHAnsi" w:hAnsiTheme="minorHAnsi" w:cstheme="minorHAnsi"/>
                <w:i/>
                <w:iCs/>
                <w:color w:val="4F81BD"/>
                <w:sz w:val="24"/>
                <w:szCs w:val="24"/>
              </w:rPr>
            </w:pPr>
            <w:r w:rsidRPr="00AC2121">
              <w:rPr>
                <w:rFonts w:asciiTheme="minorHAnsi" w:hAnsiTheme="minorHAnsi" w:cstheme="minorHAnsi"/>
                <w:i/>
                <w:iCs/>
                <w:color w:val="4F81BD"/>
                <w:sz w:val="24"/>
                <w:szCs w:val="24"/>
              </w:rPr>
              <w:t>Proposed S. R. Scheme Residential building on Plot bearing C.T.S. No. 68, 68/1, to 20, 69, 70, 70/1 to 26, 71, 71/1 to 38, 72, 72/1 to 26, 73, 73/1 to 14, 74 &amp; 74/1 to 17, Village – Majas, Jogeshwari (East), Taluka – Andheri, Mumbai – 400 060, State – Maharashtra, Country – India</w:t>
            </w:r>
          </w:p>
          <w:p w14:paraId="551261A9" w14:textId="77777777" w:rsidR="00097B4C" w:rsidRDefault="00097B4C" w:rsidP="00F54341">
            <w:pPr>
              <w:pStyle w:val="NoSpacing"/>
              <w:ind w:left="3600" w:hanging="3600"/>
              <w:rPr>
                <w:rFonts w:asciiTheme="minorHAnsi" w:hAnsiTheme="minorHAnsi" w:cstheme="minorHAnsi"/>
                <w:color w:val="4F6228"/>
                <w:sz w:val="24"/>
                <w:szCs w:val="24"/>
              </w:rPr>
            </w:pPr>
          </w:p>
          <w:p w14:paraId="6F54CCA1" w14:textId="2E582779" w:rsidR="00C2041A" w:rsidRPr="00496BEE" w:rsidRDefault="00C2041A" w:rsidP="00F54341">
            <w:pPr>
              <w:pStyle w:val="NoSpacing"/>
              <w:ind w:left="3600" w:hanging="3600"/>
              <w:rPr>
                <w:rStyle w:val="IntenseEmphasis"/>
                <w:rFonts w:asciiTheme="minorHAnsi" w:eastAsia="SimSun" w:hAnsiTheme="minorHAnsi" w:cstheme="minorHAnsi"/>
                <w:sz w:val="24"/>
                <w:szCs w:val="24"/>
              </w:rPr>
            </w:pPr>
            <w:r w:rsidRPr="00496BEE">
              <w:rPr>
                <w:rFonts w:asciiTheme="minorHAnsi" w:hAnsiTheme="minorHAnsi" w:cstheme="minorHAnsi"/>
                <w:color w:val="4F6228"/>
                <w:sz w:val="24"/>
                <w:szCs w:val="24"/>
              </w:rPr>
              <w:t>TEV Report for</w:t>
            </w:r>
            <w:r w:rsidRPr="00496BEE">
              <w:rPr>
                <w:rFonts w:asciiTheme="minorHAnsi" w:hAnsiTheme="minorHAnsi" w:cstheme="minorHAnsi"/>
                <w:color w:val="4F6228"/>
                <w:sz w:val="24"/>
                <w:szCs w:val="24"/>
              </w:rPr>
              <w:tab/>
              <w:t>:</w:t>
            </w:r>
            <w:r w:rsidRPr="00496BEE">
              <w:rPr>
                <w:rFonts w:asciiTheme="minorHAnsi" w:hAnsiTheme="minorHAnsi" w:cstheme="minorHAnsi"/>
                <w:b/>
                <w:sz w:val="24"/>
                <w:szCs w:val="24"/>
              </w:rPr>
              <w:t xml:space="preserve"> </w:t>
            </w:r>
            <w:r w:rsidRPr="00496BEE">
              <w:rPr>
                <w:rFonts w:asciiTheme="minorHAnsi" w:hAnsiTheme="minorHAnsi" w:cstheme="minorHAnsi"/>
                <w:iCs/>
                <w:color w:val="4F6228"/>
                <w:sz w:val="24"/>
                <w:szCs w:val="24"/>
              </w:rPr>
              <w:t>State Bank of India</w:t>
            </w:r>
          </w:p>
          <w:p w14:paraId="1F51560D" w14:textId="77777777" w:rsidR="00045865" w:rsidRDefault="00045865" w:rsidP="003704BA">
            <w:pPr>
              <w:pStyle w:val="NoSpacing"/>
              <w:ind w:left="3600"/>
              <w:rPr>
                <w:rFonts w:asciiTheme="minorHAnsi" w:hAnsiTheme="minorHAnsi" w:cstheme="minorHAnsi"/>
                <w:i/>
                <w:iCs/>
                <w:color w:val="4F81BD"/>
                <w:sz w:val="24"/>
                <w:szCs w:val="24"/>
              </w:rPr>
            </w:pPr>
            <w:r w:rsidRPr="00045865">
              <w:rPr>
                <w:rFonts w:asciiTheme="minorHAnsi" w:hAnsiTheme="minorHAnsi" w:cstheme="minorHAnsi"/>
                <w:b/>
                <w:bCs/>
                <w:i/>
                <w:iCs/>
                <w:color w:val="4F81BD"/>
                <w:sz w:val="24"/>
                <w:szCs w:val="24"/>
              </w:rPr>
              <w:t>SME Chembur Branch</w:t>
            </w:r>
            <w:r>
              <w:rPr>
                <w:rFonts w:asciiTheme="minorHAnsi" w:hAnsiTheme="minorHAnsi" w:cstheme="minorHAnsi"/>
                <w:i/>
                <w:iCs/>
                <w:color w:val="4F81BD"/>
                <w:sz w:val="24"/>
                <w:szCs w:val="24"/>
              </w:rPr>
              <w:t xml:space="preserve">, </w:t>
            </w:r>
          </w:p>
          <w:p w14:paraId="233B25EA" w14:textId="06EF2454" w:rsidR="00C2041A" w:rsidRPr="003F5922" w:rsidRDefault="003704BA" w:rsidP="003704BA">
            <w:pPr>
              <w:pStyle w:val="NoSpacing"/>
              <w:ind w:left="3600"/>
              <w:rPr>
                <w:rFonts w:asciiTheme="minorHAnsi" w:hAnsiTheme="minorHAnsi" w:cstheme="minorHAnsi"/>
                <w:i/>
                <w:iCs/>
                <w:color w:val="4F81BD"/>
                <w:sz w:val="24"/>
                <w:szCs w:val="24"/>
              </w:rPr>
            </w:pPr>
            <w:r w:rsidRPr="003704BA">
              <w:rPr>
                <w:rFonts w:asciiTheme="minorHAnsi" w:hAnsiTheme="minorHAnsi" w:cstheme="minorHAnsi"/>
                <w:i/>
                <w:iCs/>
                <w:color w:val="4F81BD"/>
                <w:sz w:val="24"/>
                <w:szCs w:val="24"/>
              </w:rPr>
              <w:t xml:space="preserve">Unit No. 11, Building No. 11, Ground Floor, Corporate Park, Sion </w:t>
            </w:r>
            <w:proofErr w:type="spellStart"/>
            <w:r w:rsidRPr="003704BA">
              <w:rPr>
                <w:rFonts w:asciiTheme="minorHAnsi" w:hAnsiTheme="minorHAnsi" w:cstheme="minorHAnsi"/>
                <w:i/>
                <w:iCs/>
                <w:color w:val="4F81BD"/>
                <w:sz w:val="24"/>
                <w:szCs w:val="24"/>
              </w:rPr>
              <w:t>Trombay</w:t>
            </w:r>
            <w:proofErr w:type="spellEnd"/>
            <w:r w:rsidRPr="003704BA">
              <w:rPr>
                <w:rFonts w:asciiTheme="minorHAnsi" w:hAnsiTheme="minorHAnsi" w:cstheme="minorHAnsi"/>
                <w:i/>
                <w:iCs/>
                <w:color w:val="4F81BD"/>
                <w:sz w:val="24"/>
                <w:szCs w:val="24"/>
              </w:rPr>
              <w:t xml:space="preserve"> Road, Chembur, Mumbai</w:t>
            </w:r>
            <w:r w:rsidR="003F5922" w:rsidRPr="003F5922">
              <w:rPr>
                <w:rFonts w:asciiTheme="minorHAnsi" w:hAnsiTheme="minorHAnsi" w:cstheme="minorHAnsi"/>
                <w:i/>
                <w:iCs/>
                <w:color w:val="4F81BD"/>
                <w:sz w:val="24"/>
                <w:szCs w:val="24"/>
              </w:rPr>
              <w:t xml:space="preserve"> - 400 0</w:t>
            </w:r>
            <w:r>
              <w:rPr>
                <w:rFonts w:asciiTheme="minorHAnsi" w:hAnsiTheme="minorHAnsi" w:cstheme="minorHAnsi"/>
                <w:i/>
                <w:iCs/>
                <w:color w:val="4F81BD"/>
                <w:sz w:val="24"/>
                <w:szCs w:val="24"/>
              </w:rPr>
              <w:t>7</w:t>
            </w:r>
            <w:r w:rsidR="003F5922" w:rsidRPr="003F5922">
              <w:rPr>
                <w:rFonts w:asciiTheme="minorHAnsi" w:hAnsiTheme="minorHAnsi" w:cstheme="minorHAnsi"/>
                <w:i/>
                <w:iCs/>
                <w:color w:val="4F81BD"/>
                <w:sz w:val="24"/>
                <w:szCs w:val="24"/>
              </w:rPr>
              <w:t>1</w:t>
            </w:r>
          </w:p>
          <w:p w14:paraId="2F2A4B5D" w14:textId="77777777" w:rsidR="003B2FA8" w:rsidRPr="00496BEE" w:rsidRDefault="003B2FA8" w:rsidP="003F5922">
            <w:pPr>
              <w:pStyle w:val="NoSpacing"/>
              <w:rPr>
                <w:rFonts w:asciiTheme="minorHAnsi" w:hAnsiTheme="minorHAnsi" w:cstheme="minorHAnsi"/>
                <w:color w:val="000000"/>
                <w:sz w:val="24"/>
                <w:szCs w:val="24"/>
              </w:rPr>
            </w:pPr>
          </w:p>
          <w:p w14:paraId="049A01F6" w14:textId="5AE92BEF" w:rsidR="00C2041A" w:rsidRPr="00496BEE" w:rsidRDefault="00C2041A" w:rsidP="00F54341">
            <w:pPr>
              <w:pStyle w:val="NoSpacing"/>
              <w:ind w:left="1620" w:hanging="1620"/>
              <w:rPr>
                <w:rFonts w:asciiTheme="minorHAnsi" w:hAnsiTheme="minorHAnsi" w:cstheme="minorHAnsi"/>
                <w:color w:val="4F6228"/>
                <w:sz w:val="24"/>
                <w:szCs w:val="24"/>
              </w:rPr>
            </w:pPr>
            <w:r w:rsidRPr="00496BEE">
              <w:rPr>
                <w:rFonts w:asciiTheme="minorHAnsi" w:hAnsiTheme="minorHAnsi" w:cstheme="minorHAnsi"/>
                <w:color w:val="4F6228"/>
                <w:sz w:val="24"/>
                <w:szCs w:val="24"/>
              </w:rPr>
              <w:t>Consultants</w:t>
            </w:r>
            <w:r w:rsidRPr="00496BEE">
              <w:rPr>
                <w:rFonts w:asciiTheme="minorHAnsi" w:hAnsiTheme="minorHAnsi" w:cstheme="minorHAnsi"/>
                <w:b/>
                <w:color w:val="4F6228"/>
                <w:sz w:val="24"/>
                <w:szCs w:val="24"/>
              </w:rPr>
              <w:tab/>
            </w:r>
            <w:r w:rsidRPr="00496BEE">
              <w:rPr>
                <w:rFonts w:asciiTheme="minorHAnsi" w:hAnsiTheme="minorHAnsi" w:cstheme="minorHAnsi"/>
                <w:b/>
                <w:color w:val="4F6228"/>
                <w:sz w:val="24"/>
                <w:szCs w:val="24"/>
              </w:rPr>
              <w:tab/>
            </w:r>
            <w:r w:rsidRPr="00496BEE">
              <w:rPr>
                <w:rFonts w:asciiTheme="minorHAnsi" w:hAnsiTheme="minorHAnsi" w:cstheme="minorHAnsi"/>
                <w:b/>
                <w:color w:val="4F6228"/>
                <w:sz w:val="24"/>
                <w:szCs w:val="24"/>
              </w:rPr>
              <w:tab/>
            </w:r>
            <w:r w:rsidR="00B94441" w:rsidRPr="00496BEE">
              <w:rPr>
                <w:rFonts w:asciiTheme="minorHAnsi" w:hAnsiTheme="minorHAnsi" w:cstheme="minorHAnsi"/>
                <w:b/>
                <w:color w:val="4F6228"/>
                <w:sz w:val="24"/>
                <w:szCs w:val="24"/>
              </w:rPr>
              <w:t xml:space="preserve">         </w:t>
            </w:r>
            <w:proofErr w:type="gramStart"/>
            <w:r w:rsidR="00B94441" w:rsidRPr="00496BEE">
              <w:rPr>
                <w:rFonts w:asciiTheme="minorHAnsi" w:hAnsiTheme="minorHAnsi" w:cstheme="minorHAnsi"/>
                <w:b/>
                <w:color w:val="4F6228"/>
                <w:sz w:val="24"/>
                <w:szCs w:val="24"/>
              </w:rPr>
              <w:t xml:space="preserve"> </w:t>
            </w:r>
            <w:r w:rsidR="00091C93" w:rsidRPr="00496BEE">
              <w:rPr>
                <w:rFonts w:asciiTheme="minorHAnsi" w:hAnsiTheme="minorHAnsi" w:cstheme="minorHAnsi"/>
                <w:b/>
                <w:color w:val="4F6228"/>
                <w:sz w:val="24"/>
                <w:szCs w:val="24"/>
              </w:rPr>
              <w:t xml:space="preserve"> :</w:t>
            </w:r>
            <w:proofErr w:type="gramEnd"/>
            <w:r w:rsidRPr="00496BEE">
              <w:rPr>
                <w:rFonts w:asciiTheme="minorHAnsi" w:hAnsiTheme="minorHAnsi" w:cstheme="minorHAnsi"/>
                <w:b/>
                <w:color w:val="4F6228"/>
                <w:sz w:val="24"/>
                <w:szCs w:val="24"/>
              </w:rPr>
              <w:t xml:space="preserve"> </w:t>
            </w:r>
            <w:r w:rsidRPr="00496BEE">
              <w:rPr>
                <w:rFonts w:asciiTheme="minorHAnsi" w:hAnsiTheme="minorHAnsi" w:cstheme="minorHAnsi"/>
                <w:color w:val="4F6228"/>
                <w:sz w:val="24"/>
                <w:szCs w:val="24"/>
              </w:rPr>
              <w:t>Vastukala Consultants (I) Pvt. Ltd.</w:t>
            </w:r>
          </w:p>
          <w:p w14:paraId="2349DF4F" w14:textId="77777777" w:rsidR="00C2041A" w:rsidRPr="00496BEE" w:rsidRDefault="003704BA" w:rsidP="003F5922">
            <w:pPr>
              <w:pStyle w:val="NoSpacing"/>
              <w:ind w:left="3600"/>
              <w:rPr>
                <w:rFonts w:asciiTheme="minorHAnsi" w:hAnsiTheme="minorHAnsi" w:cstheme="minorHAnsi"/>
                <w:caps/>
              </w:rPr>
            </w:pPr>
            <w:r>
              <w:rPr>
                <w:rFonts w:asciiTheme="minorHAnsi" w:hAnsiTheme="minorHAnsi" w:cstheme="minorHAnsi"/>
                <w:i/>
                <w:iCs/>
                <w:color w:val="4F81BD"/>
                <w:sz w:val="24"/>
                <w:szCs w:val="24"/>
              </w:rPr>
              <w:t xml:space="preserve">B1 – 001, Upper Basement, Boomerang Building, Chandivali Farm Road, </w:t>
            </w:r>
            <w:r w:rsidR="00C2041A" w:rsidRPr="00496BEE">
              <w:rPr>
                <w:rFonts w:asciiTheme="minorHAnsi" w:hAnsiTheme="minorHAnsi" w:cstheme="minorHAnsi"/>
                <w:i/>
                <w:iCs/>
                <w:color w:val="4F81BD"/>
                <w:sz w:val="24"/>
                <w:szCs w:val="24"/>
              </w:rPr>
              <w:t>Andheri (East), Mumbai - 400 0</w:t>
            </w:r>
            <w:r>
              <w:rPr>
                <w:rFonts w:asciiTheme="minorHAnsi" w:hAnsiTheme="minorHAnsi" w:cstheme="minorHAnsi"/>
                <w:i/>
                <w:iCs/>
                <w:color w:val="4F81BD"/>
                <w:sz w:val="24"/>
                <w:szCs w:val="24"/>
              </w:rPr>
              <w:t>72</w:t>
            </w:r>
          </w:p>
        </w:tc>
      </w:tr>
      <w:tr w:rsidR="00C2041A" w:rsidRPr="00496BEE" w14:paraId="71A2D97B" w14:textId="77777777" w:rsidTr="003F5922">
        <w:trPr>
          <w:trHeight w:val="80"/>
          <w:jc w:val="center"/>
        </w:trPr>
        <w:tc>
          <w:tcPr>
            <w:tcW w:w="5000" w:type="pct"/>
            <w:tcBorders>
              <w:bottom w:val="single" w:sz="4" w:space="0" w:color="4F81BD"/>
            </w:tcBorders>
            <w:vAlign w:val="center"/>
          </w:tcPr>
          <w:p w14:paraId="3A4484AE" w14:textId="77777777" w:rsidR="00C2041A" w:rsidRPr="00496BEE" w:rsidRDefault="00C2041A" w:rsidP="00F54341">
            <w:pPr>
              <w:pStyle w:val="NoSpacing"/>
              <w:jc w:val="center"/>
              <w:rPr>
                <w:rFonts w:asciiTheme="minorHAnsi" w:hAnsiTheme="minorHAnsi" w:cstheme="minorHAnsi"/>
                <w:sz w:val="80"/>
                <w:szCs w:val="80"/>
              </w:rPr>
            </w:pPr>
          </w:p>
        </w:tc>
      </w:tr>
    </w:tbl>
    <w:p w14:paraId="0F7E2E76" w14:textId="77777777" w:rsidR="004C37E8" w:rsidRPr="00496BEE" w:rsidRDefault="005A0C4F" w:rsidP="00B916BA">
      <w:pPr>
        <w:jc w:val="center"/>
        <w:rPr>
          <w:rFonts w:asciiTheme="minorHAnsi" w:hAnsiTheme="minorHAnsi" w:cstheme="minorHAnsi"/>
          <w:b/>
          <w:sz w:val="44"/>
          <w:szCs w:val="44"/>
        </w:rPr>
      </w:pPr>
      <w:r w:rsidRPr="00496BEE">
        <w:rPr>
          <w:rFonts w:asciiTheme="minorHAnsi" w:hAnsiTheme="minorHAnsi" w:cstheme="minorHAnsi"/>
          <w:b/>
          <w:sz w:val="36"/>
          <w:szCs w:val="36"/>
        </w:rPr>
        <w:br w:type="page"/>
      </w:r>
      <w:r w:rsidR="004C37E8" w:rsidRPr="00496BEE">
        <w:rPr>
          <w:rFonts w:asciiTheme="minorHAnsi" w:hAnsiTheme="minorHAnsi" w:cstheme="minorHAnsi"/>
          <w:b/>
          <w:sz w:val="44"/>
          <w:szCs w:val="44"/>
        </w:rPr>
        <w:lastRenderedPageBreak/>
        <w:t>Table of Contents</w:t>
      </w:r>
    </w:p>
    <w:p w14:paraId="76C91232" w14:textId="77777777" w:rsidR="00246768" w:rsidRPr="00496BEE" w:rsidRDefault="00246768" w:rsidP="00B916BA">
      <w:pPr>
        <w:jc w:val="center"/>
        <w:rPr>
          <w:rFonts w:asciiTheme="minorHAnsi" w:hAnsiTheme="minorHAnsi" w:cstheme="minorHAnsi"/>
          <w:sz w:val="12"/>
          <w:szCs w:val="12"/>
        </w:rPr>
      </w:pPr>
    </w:p>
    <w:p w14:paraId="45F9CFE6" w14:textId="6C35158A" w:rsidR="001369C4" w:rsidRDefault="00567CB7">
      <w:pPr>
        <w:pStyle w:val="TOC1"/>
        <w:tabs>
          <w:tab w:val="right" w:leader="dot" w:pos="9016"/>
        </w:tabs>
        <w:rPr>
          <w:rFonts w:asciiTheme="minorHAnsi" w:eastAsiaTheme="minorEastAsia" w:hAnsiTheme="minorHAnsi" w:cstheme="minorBidi"/>
          <w:b w:val="0"/>
          <w:noProof/>
          <w:lang w:eastAsia="en-IN"/>
        </w:rPr>
      </w:pPr>
      <w:r w:rsidRPr="00496BEE">
        <w:rPr>
          <w:rFonts w:asciiTheme="minorHAnsi" w:hAnsiTheme="minorHAnsi" w:cstheme="minorHAnsi"/>
        </w:rPr>
        <w:fldChar w:fldCharType="begin"/>
      </w:r>
      <w:r w:rsidR="004C37E8" w:rsidRPr="00496BEE">
        <w:rPr>
          <w:rFonts w:asciiTheme="minorHAnsi" w:hAnsiTheme="minorHAnsi" w:cstheme="minorHAnsi"/>
        </w:rPr>
        <w:instrText xml:space="preserve"> TOC \o "1-3" \h \z \u </w:instrText>
      </w:r>
      <w:r w:rsidRPr="00496BEE">
        <w:rPr>
          <w:rFonts w:asciiTheme="minorHAnsi" w:hAnsiTheme="minorHAnsi" w:cstheme="minorHAnsi"/>
        </w:rPr>
        <w:fldChar w:fldCharType="separate"/>
      </w:r>
      <w:hyperlink w:anchor="_Toc144378831" w:history="1">
        <w:r w:rsidR="001369C4" w:rsidRPr="008D1C17">
          <w:rPr>
            <w:rStyle w:val="Hyperlink"/>
            <w:rFonts w:cstheme="minorHAnsi"/>
            <w:noProof/>
          </w:rPr>
          <w:t>Executive Summary</w:t>
        </w:r>
        <w:r w:rsidR="001369C4">
          <w:rPr>
            <w:noProof/>
            <w:webHidden/>
          </w:rPr>
          <w:tab/>
        </w:r>
        <w:r w:rsidR="001369C4">
          <w:rPr>
            <w:noProof/>
            <w:webHidden/>
          </w:rPr>
          <w:fldChar w:fldCharType="begin"/>
        </w:r>
        <w:r w:rsidR="001369C4">
          <w:rPr>
            <w:noProof/>
            <w:webHidden/>
          </w:rPr>
          <w:instrText xml:space="preserve"> PAGEREF _Toc144378831 \h </w:instrText>
        </w:r>
        <w:r w:rsidR="001369C4">
          <w:rPr>
            <w:noProof/>
            <w:webHidden/>
          </w:rPr>
        </w:r>
        <w:r w:rsidR="001369C4">
          <w:rPr>
            <w:noProof/>
            <w:webHidden/>
          </w:rPr>
          <w:fldChar w:fldCharType="separate"/>
        </w:r>
        <w:r w:rsidR="001369C4">
          <w:rPr>
            <w:noProof/>
            <w:webHidden/>
          </w:rPr>
          <w:t>4</w:t>
        </w:r>
        <w:r w:rsidR="001369C4">
          <w:rPr>
            <w:noProof/>
            <w:webHidden/>
          </w:rPr>
          <w:fldChar w:fldCharType="end"/>
        </w:r>
      </w:hyperlink>
    </w:p>
    <w:p w14:paraId="1BA97D81" w14:textId="6D3B3C58"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32" w:history="1">
        <w:r w:rsidRPr="008D1C17">
          <w:rPr>
            <w:rStyle w:val="Hyperlink"/>
            <w:rFonts w:cstheme="minorHAnsi"/>
            <w:noProof/>
          </w:rPr>
          <w:t>Scope of the Work</w:t>
        </w:r>
        <w:r>
          <w:rPr>
            <w:noProof/>
            <w:webHidden/>
          </w:rPr>
          <w:tab/>
        </w:r>
        <w:r>
          <w:rPr>
            <w:noProof/>
            <w:webHidden/>
          </w:rPr>
          <w:fldChar w:fldCharType="begin"/>
        </w:r>
        <w:r>
          <w:rPr>
            <w:noProof/>
            <w:webHidden/>
          </w:rPr>
          <w:instrText xml:space="preserve"> PAGEREF _Toc144378832 \h </w:instrText>
        </w:r>
        <w:r>
          <w:rPr>
            <w:noProof/>
            <w:webHidden/>
          </w:rPr>
        </w:r>
        <w:r>
          <w:rPr>
            <w:noProof/>
            <w:webHidden/>
          </w:rPr>
          <w:fldChar w:fldCharType="separate"/>
        </w:r>
        <w:r>
          <w:rPr>
            <w:noProof/>
            <w:webHidden/>
          </w:rPr>
          <w:t>15</w:t>
        </w:r>
        <w:r>
          <w:rPr>
            <w:noProof/>
            <w:webHidden/>
          </w:rPr>
          <w:fldChar w:fldCharType="end"/>
        </w:r>
      </w:hyperlink>
    </w:p>
    <w:p w14:paraId="50407443" w14:textId="40854DB9"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33" w:history="1">
        <w:r w:rsidRPr="008D1C17">
          <w:rPr>
            <w:rStyle w:val="Hyperlink"/>
            <w:rFonts w:cstheme="minorHAnsi"/>
            <w:noProof/>
          </w:rPr>
          <w:t>Methodology</w:t>
        </w:r>
        <w:r>
          <w:rPr>
            <w:noProof/>
            <w:webHidden/>
          </w:rPr>
          <w:tab/>
        </w:r>
        <w:r>
          <w:rPr>
            <w:noProof/>
            <w:webHidden/>
          </w:rPr>
          <w:fldChar w:fldCharType="begin"/>
        </w:r>
        <w:r>
          <w:rPr>
            <w:noProof/>
            <w:webHidden/>
          </w:rPr>
          <w:instrText xml:space="preserve"> PAGEREF _Toc144378833 \h </w:instrText>
        </w:r>
        <w:r>
          <w:rPr>
            <w:noProof/>
            <w:webHidden/>
          </w:rPr>
        </w:r>
        <w:r>
          <w:rPr>
            <w:noProof/>
            <w:webHidden/>
          </w:rPr>
          <w:fldChar w:fldCharType="separate"/>
        </w:r>
        <w:r>
          <w:rPr>
            <w:noProof/>
            <w:webHidden/>
          </w:rPr>
          <w:t>16</w:t>
        </w:r>
        <w:r>
          <w:rPr>
            <w:noProof/>
            <w:webHidden/>
          </w:rPr>
          <w:fldChar w:fldCharType="end"/>
        </w:r>
      </w:hyperlink>
    </w:p>
    <w:p w14:paraId="53B9033C" w14:textId="43521175"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34" w:history="1">
        <w:r w:rsidRPr="008D1C17">
          <w:rPr>
            <w:rStyle w:val="Hyperlink"/>
            <w:rFonts w:cstheme="minorHAnsi"/>
            <w:noProof/>
          </w:rPr>
          <w:t>Real Industry Analysis</w:t>
        </w:r>
        <w:r>
          <w:rPr>
            <w:noProof/>
            <w:webHidden/>
          </w:rPr>
          <w:tab/>
        </w:r>
        <w:r>
          <w:rPr>
            <w:noProof/>
            <w:webHidden/>
          </w:rPr>
          <w:fldChar w:fldCharType="begin"/>
        </w:r>
        <w:r>
          <w:rPr>
            <w:noProof/>
            <w:webHidden/>
          </w:rPr>
          <w:instrText xml:space="preserve"> PAGEREF _Toc144378834 \h </w:instrText>
        </w:r>
        <w:r>
          <w:rPr>
            <w:noProof/>
            <w:webHidden/>
          </w:rPr>
        </w:r>
        <w:r>
          <w:rPr>
            <w:noProof/>
            <w:webHidden/>
          </w:rPr>
          <w:fldChar w:fldCharType="separate"/>
        </w:r>
        <w:r>
          <w:rPr>
            <w:noProof/>
            <w:webHidden/>
          </w:rPr>
          <w:t>20</w:t>
        </w:r>
        <w:r>
          <w:rPr>
            <w:noProof/>
            <w:webHidden/>
          </w:rPr>
          <w:fldChar w:fldCharType="end"/>
        </w:r>
      </w:hyperlink>
    </w:p>
    <w:p w14:paraId="7BBDE6EA" w14:textId="7629ABB4" w:rsidR="001369C4" w:rsidRDefault="001369C4">
      <w:pPr>
        <w:pStyle w:val="TOC2"/>
        <w:tabs>
          <w:tab w:val="right" w:leader="dot" w:pos="9016"/>
        </w:tabs>
        <w:rPr>
          <w:rFonts w:asciiTheme="minorHAnsi" w:eastAsiaTheme="minorEastAsia" w:hAnsiTheme="minorHAnsi" w:cstheme="minorBidi"/>
          <w:noProof/>
          <w:lang w:eastAsia="en-IN"/>
        </w:rPr>
      </w:pPr>
      <w:hyperlink w:anchor="_Toc144378835" w:history="1">
        <w:r w:rsidRPr="008D1C17">
          <w:rPr>
            <w:rStyle w:val="Hyperlink"/>
            <w:rFonts w:cstheme="minorHAnsi"/>
            <w:noProof/>
          </w:rPr>
          <w:t>Segments in the Indian Real Estate Sector</w:t>
        </w:r>
        <w:r>
          <w:rPr>
            <w:noProof/>
            <w:webHidden/>
          </w:rPr>
          <w:tab/>
        </w:r>
        <w:r>
          <w:rPr>
            <w:noProof/>
            <w:webHidden/>
          </w:rPr>
          <w:fldChar w:fldCharType="begin"/>
        </w:r>
        <w:r>
          <w:rPr>
            <w:noProof/>
            <w:webHidden/>
          </w:rPr>
          <w:instrText xml:space="preserve"> PAGEREF _Toc144378835 \h </w:instrText>
        </w:r>
        <w:r>
          <w:rPr>
            <w:noProof/>
            <w:webHidden/>
          </w:rPr>
        </w:r>
        <w:r>
          <w:rPr>
            <w:noProof/>
            <w:webHidden/>
          </w:rPr>
          <w:fldChar w:fldCharType="separate"/>
        </w:r>
        <w:r>
          <w:rPr>
            <w:noProof/>
            <w:webHidden/>
          </w:rPr>
          <w:t>25</w:t>
        </w:r>
        <w:r>
          <w:rPr>
            <w:noProof/>
            <w:webHidden/>
          </w:rPr>
          <w:fldChar w:fldCharType="end"/>
        </w:r>
      </w:hyperlink>
    </w:p>
    <w:p w14:paraId="3F50A235" w14:textId="2F8114B5" w:rsidR="001369C4" w:rsidRDefault="001369C4">
      <w:pPr>
        <w:pStyle w:val="TOC2"/>
        <w:tabs>
          <w:tab w:val="right" w:leader="dot" w:pos="9016"/>
        </w:tabs>
        <w:rPr>
          <w:rFonts w:asciiTheme="minorHAnsi" w:eastAsiaTheme="minorEastAsia" w:hAnsiTheme="minorHAnsi" w:cstheme="minorBidi"/>
          <w:noProof/>
          <w:lang w:eastAsia="en-IN"/>
        </w:rPr>
      </w:pPr>
      <w:hyperlink w:anchor="_Toc144378836" w:history="1">
        <w:r w:rsidRPr="008D1C17">
          <w:rPr>
            <w:rStyle w:val="Hyperlink"/>
            <w:rFonts w:cstheme="minorHAnsi"/>
            <w:noProof/>
          </w:rPr>
          <w:t>Market Size of the India Real Estate</w:t>
        </w:r>
        <w:r>
          <w:rPr>
            <w:noProof/>
            <w:webHidden/>
          </w:rPr>
          <w:tab/>
        </w:r>
        <w:r>
          <w:rPr>
            <w:noProof/>
            <w:webHidden/>
          </w:rPr>
          <w:fldChar w:fldCharType="begin"/>
        </w:r>
        <w:r>
          <w:rPr>
            <w:noProof/>
            <w:webHidden/>
          </w:rPr>
          <w:instrText xml:space="preserve"> PAGEREF _Toc144378836 \h </w:instrText>
        </w:r>
        <w:r>
          <w:rPr>
            <w:noProof/>
            <w:webHidden/>
          </w:rPr>
        </w:r>
        <w:r>
          <w:rPr>
            <w:noProof/>
            <w:webHidden/>
          </w:rPr>
          <w:fldChar w:fldCharType="separate"/>
        </w:r>
        <w:r>
          <w:rPr>
            <w:noProof/>
            <w:webHidden/>
          </w:rPr>
          <w:t>26</w:t>
        </w:r>
        <w:r>
          <w:rPr>
            <w:noProof/>
            <w:webHidden/>
          </w:rPr>
          <w:fldChar w:fldCharType="end"/>
        </w:r>
      </w:hyperlink>
    </w:p>
    <w:p w14:paraId="136BA732" w14:textId="5FE47750" w:rsidR="001369C4" w:rsidRDefault="001369C4">
      <w:pPr>
        <w:pStyle w:val="TOC2"/>
        <w:tabs>
          <w:tab w:val="right" w:leader="dot" w:pos="9016"/>
        </w:tabs>
        <w:rPr>
          <w:rFonts w:asciiTheme="minorHAnsi" w:eastAsiaTheme="minorEastAsia" w:hAnsiTheme="minorHAnsi" w:cstheme="minorBidi"/>
          <w:noProof/>
          <w:lang w:eastAsia="en-IN"/>
        </w:rPr>
      </w:pPr>
      <w:hyperlink w:anchor="_Toc144378837" w:history="1">
        <w:r w:rsidRPr="008D1C17">
          <w:rPr>
            <w:rStyle w:val="Hyperlink"/>
            <w:rFonts w:cstheme="minorHAnsi"/>
            <w:noProof/>
          </w:rPr>
          <w:t>Demand for Residential Space</w:t>
        </w:r>
        <w:r>
          <w:rPr>
            <w:noProof/>
            <w:webHidden/>
          </w:rPr>
          <w:tab/>
        </w:r>
        <w:r>
          <w:rPr>
            <w:noProof/>
            <w:webHidden/>
          </w:rPr>
          <w:fldChar w:fldCharType="begin"/>
        </w:r>
        <w:r>
          <w:rPr>
            <w:noProof/>
            <w:webHidden/>
          </w:rPr>
          <w:instrText xml:space="preserve"> PAGEREF _Toc144378837 \h </w:instrText>
        </w:r>
        <w:r>
          <w:rPr>
            <w:noProof/>
            <w:webHidden/>
          </w:rPr>
        </w:r>
        <w:r>
          <w:rPr>
            <w:noProof/>
            <w:webHidden/>
          </w:rPr>
          <w:fldChar w:fldCharType="separate"/>
        </w:r>
        <w:r>
          <w:rPr>
            <w:noProof/>
            <w:webHidden/>
          </w:rPr>
          <w:t>27</w:t>
        </w:r>
        <w:r>
          <w:rPr>
            <w:noProof/>
            <w:webHidden/>
          </w:rPr>
          <w:fldChar w:fldCharType="end"/>
        </w:r>
      </w:hyperlink>
    </w:p>
    <w:p w14:paraId="23F9D7C6" w14:textId="35AD2190" w:rsidR="001369C4" w:rsidRDefault="001369C4">
      <w:pPr>
        <w:pStyle w:val="TOC2"/>
        <w:tabs>
          <w:tab w:val="right" w:leader="dot" w:pos="9016"/>
        </w:tabs>
        <w:rPr>
          <w:rFonts w:asciiTheme="minorHAnsi" w:eastAsiaTheme="minorEastAsia" w:hAnsiTheme="minorHAnsi" w:cstheme="minorBidi"/>
          <w:noProof/>
          <w:lang w:eastAsia="en-IN"/>
        </w:rPr>
      </w:pPr>
      <w:hyperlink w:anchor="_Toc144378838" w:history="1">
        <w:r w:rsidRPr="008D1C17">
          <w:rPr>
            <w:rStyle w:val="Hyperlink"/>
            <w:rFonts w:cstheme="minorHAnsi"/>
            <w:noProof/>
          </w:rPr>
          <w:t>About Jogeshwari</w:t>
        </w:r>
        <w:r>
          <w:rPr>
            <w:noProof/>
            <w:webHidden/>
          </w:rPr>
          <w:tab/>
        </w:r>
        <w:r>
          <w:rPr>
            <w:noProof/>
            <w:webHidden/>
          </w:rPr>
          <w:fldChar w:fldCharType="begin"/>
        </w:r>
        <w:r>
          <w:rPr>
            <w:noProof/>
            <w:webHidden/>
          </w:rPr>
          <w:instrText xml:space="preserve"> PAGEREF _Toc144378838 \h </w:instrText>
        </w:r>
        <w:r>
          <w:rPr>
            <w:noProof/>
            <w:webHidden/>
          </w:rPr>
        </w:r>
        <w:r>
          <w:rPr>
            <w:noProof/>
            <w:webHidden/>
          </w:rPr>
          <w:fldChar w:fldCharType="separate"/>
        </w:r>
        <w:r>
          <w:rPr>
            <w:noProof/>
            <w:webHidden/>
          </w:rPr>
          <w:t>29</w:t>
        </w:r>
        <w:r>
          <w:rPr>
            <w:noProof/>
            <w:webHidden/>
          </w:rPr>
          <w:fldChar w:fldCharType="end"/>
        </w:r>
      </w:hyperlink>
    </w:p>
    <w:p w14:paraId="42D779A8" w14:textId="08847D03" w:rsidR="001369C4" w:rsidRDefault="001369C4">
      <w:pPr>
        <w:pStyle w:val="TOC2"/>
        <w:tabs>
          <w:tab w:val="right" w:leader="dot" w:pos="9016"/>
        </w:tabs>
        <w:rPr>
          <w:rFonts w:asciiTheme="minorHAnsi" w:eastAsiaTheme="minorEastAsia" w:hAnsiTheme="minorHAnsi" w:cstheme="minorBidi"/>
          <w:noProof/>
          <w:lang w:eastAsia="en-IN"/>
        </w:rPr>
      </w:pPr>
      <w:hyperlink w:anchor="_Toc144378839" w:history="1">
        <w:r w:rsidRPr="008D1C17">
          <w:rPr>
            <w:rStyle w:val="Hyperlink"/>
            <w:rFonts w:eastAsiaTheme="minorHAnsi" w:cstheme="minorHAnsi"/>
            <w:noProof/>
          </w:rPr>
          <w:t>Connectivity with nearby localities</w:t>
        </w:r>
        <w:r>
          <w:rPr>
            <w:noProof/>
            <w:webHidden/>
          </w:rPr>
          <w:tab/>
        </w:r>
        <w:r>
          <w:rPr>
            <w:noProof/>
            <w:webHidden/>
          </w:rPr>
          <w:fldChar w:fldCharType="begin"/>
        </w:r>
        <w:r>
          <w:rPr>
            <w:noProof/>
            <w:webHidden/>
          </w:rPr>
          <w:instrText xml:space="preserve"> PAGEREF _Toc144378839 \h </w:instrText>
        </w:r>
        <w:r>
          <w:rPr>
            <w:noProof/>
            <w:webHidden/>
          </w:rPr>
        </w:r>
        <w:r>
          <w:rPr>
            <w:noProof/>
            <w:webHidden/>
          </w:rPr>
          <w:fldChar w:fldCharType="separate"/>
        </w:r>
        <w:r>
          <w:rPr>
            <w:noProof/>
            <w:webHidden/>
          </w:rPr>
          <w:t>29</w:t>
        </w:r>
        <w:r>
          <w:rPr>
            <w:noProof/>
            <w:webHidden/>
          </w:rPr>
          <w:fldChar w:fldCharType="end"/>
        </w:r>
      </w:hyperlink>
    </w:p>
    <w:p w14:paraId="5F62FABF" w14:textId="7D9A0F3F" w:rsidR="001369C4" w:rsidRDefault="001369C4">
      <w:pPr>
        <w:pStyle w:val="TOC2"/>
        <w:tabs>
          <w:tab w:val="right" w:leader="dot" w:pos="9016"/>
        </w:tabs>
        <w:rPr>
          <w:rFonts w:asciiTheme="minorHAnsi" w:eastAsiaTheme="minorEastAsia" w:hAnsiTheme="minorHAnsi" w:cstheme="minorBidi"/>
          <w:noProof/>
          <w:lang w:eastAsia="en-IN"/>
        </w:rPr>
      </w:pPr>
      <w:hyperlink w:anchor="_Toc144378840" w:history="1">
        <w:r w:rsidRPr="008D1C17">
          <w:rPr>
            <w:rStyle w:val="Hyperlink"/>
            <w:rFonts w:cstheme="minorHAnsi"/>
            <w:noProof/>
          </w:rPr>
          <w:t>Civic Amenities &amp; Infrastructure</w:t>
        </w:r>
        <w:r>
          <w:rPr>
            <w:noProof/>
            <w:webHidden/>
          </w:rPr>
          <w:tab/>
        </w:r>
        <w:r>
          <w:rPr>
            <w:noProof/>
            <w:webHidden/>
          </w:rPr>
          <w:fldChar w:fldCharType="begin"/>
        </w:r>
        <w:r>
          <w:rPr>
            <w:noProof/>
            <w:webHidden/>
          </w:rPr>
          <w:instrText xml:space="preserve"> PAGEREF _Toc144378840 \h </w:instrText>
        </w:r>
        <w:r>
          <w:rPr>
            <w:noProof/>
            <w:webHidden/>
          </w:rPr>
        </w:r>
        <w:r>
          <w:rPr>
            <w:noProof/>
            <w:webHidden/>
          </w:rPr>
          <w:fldChar w:fldCharType="separate"/>
        </w:r>
        <w:r>
          <w:rPr>
            <w:noProof/>
            <w:webHidden/>
          </w:rPr>
          <w:t>30</w:t>
        </w:r>
        <w:r>
          <w:rPr>
            <w:noProof/>
            <w:webHidden/>
          </w:rPr>
          <w:fldChar w:fldCharType="end"/>
        </w:r>
      </w:hyperlink>
    </w:p>
    <w:p w14:paraId="733A4D9F" w14:textId="74C6B747" w:rsidR="001369C4" w:rsidRDefault="001369C4">
      <w:pPr>
        <w:pStyle w:val="TOC2"/>
        <w:tabs>
          <w:tab w:val="right" w:leader="dot" w:pos="9016"/>
        </w:tabs>
        <w:rPr>
          <w:rFonts w:asciiTheme="minorHAnsi" w:eastAsiaTheme="minorEastAsia" w:hAnsiTheme="minorHAnsi" w:cstheme="minorBidi"/>
          <w:noProof/>
          <w:lang w:eastAsia="en-IN"/>
        </w:rPr>
      </w:pPr>
      <w:hyperlink w:anchor="_Toc144378841" w:history="1">
        <w:r w:rsidRPr="008D1C17">
          <w:rPr>
            <w:rStyle w:val="Hyperlink"/>
            <w:rFonts w:cstheme="minorHAnsi"/>
            <w:noProof/>
          </w:rPr>
          <w:t>Price Trends in Jogeshwari</w:t>
        </w:r>
        <w:r>
          <w:rPr>
            <w:noProof/>
            <w:webHidden/>
          </w:rPr>
          <w:tab/>
        </w:r>
        <w:r>
          <w:rPr>
            <w:noProof/>
            <w:webHidden/>
          </w:rPr>
          <w:fldChar w:fldCharType="begin"/>
        </w:r>
        <w:r>
          <w:rPr>
            <w:noProof/>
            <w:webHidden/>
          </w:rPr>
          <w:instrText xml:space="preserve"> PAGEREF _Toc144378841 \h </w:instrText>
        </w:r>
        <w:r>
          <w:rPr>
            <w:noProof/>
            <w:webHidden/>
          </w:rPr>
        </w:r>
        <w:r>
          <w:rPr>
            <w:noProof/>
            <w:webHidden/>
          </w:rPr>
          <w:fldChar w:fldCharType="separate"/>
        </w:r>
        <w:r>
          <w:rPr>
            <w:noProof/>
            <w:webHidden/>
          </w:rPr>
          <w:t>30</w:t>
        </w:r>
        <w:r>
          <w:rPr>
            <w:noProof/>
            <w:webHidden/>
          </w:rPr>
          <w:fldChar w:fldCharType="end"/>
        </w:r>
      </w:hyperlink>
    </w:p>
    <w:p w14:paraId="1EC0BD9B" w14:textId="1422F0FF" w:rsidR="001369C4" w:rsidRDefault="001369C4">
      <w:pPr>
        <w:pStyle w:val="TOC2"/>
        <w:tabs>
          <w:tab w:val="right" w:leader="dot" w:pos="9016"/>
        </w:tabs>
        <w:rPr>
          <w:rFonts w:asciiTheme="minorHAnsi" w:eastAsiaTheme="minorEastAsia" w:hAnsiTheme="minorHAnsi" w:cstheme="minorBidi"/>
          <w:noProof/>
          <w:lang w:eastAsia="en-IN"/>
        </w:rPr>
      </w:pPr>
      <w:hyperlink w:anchor="_Toc144378842" w:history="1">
        <w:r w:rsidRPr="008D1C17">
          <w:rPr>
            <w:rStyle w:val="Hyperlink"/>
            <w:rFonts w:cstheme="minorHAnsi"/>
            <w:noProof/>
          </w:rPr>
          <w:t>PRICE TRENDS IN JOGESHWARI (EAST)</w:t>
        </w:r>
        <w:r>
          <w:rPr>
            <w:noProof/>
            <w:webHidden/>
          </w:rPr>
          <w:tab/>
        </w:r>
        <w:r>
          <w:rPr>
            <w:noProof/>
            <w:webHidden/>
          </w:rPr>
          <w:fldChar w:fldCharType="begin"/>
        </w:r>
        <w:r>
          <w:rPr>
            <w:noProof/>
            <w:webHidden/>
          </w:rPr>
          <w:instrText xml:space="preserve"> PAGEREF _Toc144378842 \h </w:instrText>
        </w:r>
        <w:r>
          <w:rPr>
            <w:noProof/>
            <w:webHidden/>
          </w:rPr>
        </w:r>
        <w:r>
          <w:rPr>
            <w:noProof/>
            <w:webHidden/>
          </w:rPr>
          <w:fldChar w:fldCharType="separate"/>
        </w:r>
        <w:r>
          <w:rPr>
            <w:noProof/>
            <w:webHidden/>
          </w:rPr>
          <w:t>31</w:t>
        </w:r>
        <w:r>
          <w:rPr>
            <w:noProof/>
            <w:webHidden/>
          </w:rPr>
          <w:fldChar w:fldCharType="end"/>
        </w:r>
      </w:hyperlink>
    </w:p>
    <w:p w14:paraId="4373C9F7" w14:textId="066FB325" w:rsidR="001369C4" w:rsidRDefault="001369C4">
      <w:pPr>
        <w:pStyle w:val="TOC2"/>
        <w:tabs>
          <w:tab w:val="right" w:leader="dot" w:pos="9016"/>
        </w:tabs>
        <w:rPr>
          <w:rFonts w:asciiTheme="minorHAnsi" w:eastAsiaTheme="minorEastAsia" w:hAnsiTheme="minorHAnsi" w:cstheme="minorBidi"/>
          <w:noProof/>
          <w:lang w:eastAsia="en-IN"/>
        </w:rPr>
      </w:pPr>
      <w:hyperlink w:anchor="_Toc144378844" w:history="1">
        <w:r w:rsidRPr="008D1C17">
          <w:rPr>
            <w:rStyle w:val="Hyperlink"/>
            <w:rFonts w:cstheme="minorHAnsi"/>
            <w:noProof/>
          </w:rPr>
          <w:t>PRICE TRENDS IN JOGESHWARI (EAST) IN ONE YEAR</w:t>
        </w:r>
        <w:r>
          <w:rPr>
            <w:noProof/>
            <w:webHidden/>
          </w:rPr>
          <w:tab/>
        </w:r>
        <w:r>
          <w:rPr>
            <w:noProof/>
            <w:webHidden/>
          </w:rPr>
          <w:fldChar w:fldCharType="begin"/>
        </w:r>
        <w:r>
          <w:rPr>
            <w:noProof/>
            <w:webHidden/>
          </w:rPr>
          <w:instrText xml:space="preserve"> PAGEREF _Toc144378844 \h </w:instrText>
        </w:r>
        <w:r>
          <w:rPr>
            <w:noProof/>
            <w:webHidden/>
          </w:rPr>
        </w:r>
        <w:r>
          <w:rPr>
            <w:noProof/>
            <w:webHidden/>
          </w:rPr>
          <w:fldChar w:fldCharType="separate"/>
        </w:r>
        <w:r>
          <w:rPr>
            <w:noProof/>
            <w:webHidden/>
          </w:rPr>
          <w:t>32</w:t>
        </w:r>
        <w:r>
          <w:rPr>
            <w:noProof/>
            <w:webHidden/>
          </w:rPr>
          <w:fldChar w:fldCharType="end"/>
        </w:r>
      </w:hyperlink>
    </w:p>
    <w:p w14:paraId="485F2F1D" w14:textId="59F0FDCF" w:rsidR="001369C4" w:rsidRDefault="001369C4">
      <w:pPr>
        <w:pStyle w:val="TOC2"/>
        <w:tabs>
          <w:tab w:val="right" w:leader="dot" w:pos="9016"/>
        </w:tabs>
        <w:rPr>
          <w:rFonts w:asciiTheme="minorHAnsi" w:eastAsiaTheme="minorEastAsia" w:hAnsiTheme="minorHAnsi" w:cstheme="minorBidi"/>
          <w:noProof/>
          <w:lang w:eastAsia="en-IN"/>
        </w:rPr>
      </w:pPr>
      <w:hyperlink w:anchor="_Toc144378846" w:history="1">
        <w:r w:rsidRPr="008D1C17">
          <w:rPr>
            <w:rStyle w:val="Hyperlink"/>
            <w:rFonts w:cstheme="minorHAnsi"/>
            <w:noProof/>
          </w:rPr>
          <w:t>PRICE TRENDS IN JOGESHWARI (EAST) IN ONE YEAR</w:t>
        </w:r>
        <w:r>
          <w:rPr>
            <w:noProof/>
            <w:webHidden/>
          </w:rPr>
          <w:tab/>
        </w:r>
        <w:r>
          <w:rPr>
            <w:noProof/>
            <w:webHidden/>
          </w:rPr>
          <w:fldChar w:fldCharType="begin"/>
        </w:r>
        <w:r>
          <w:rPr>
            <w:noProof/>
            <w:webHidden/>
          </w:rPr>
          <w:instrText xml:space="preserve"> PAGEREF _Toc144378846 \h </w:instrText>
        </w:r>
        <w:r>
          <w:rPr>
            <w:noProof/>
            <w:webHidden/>
          </w:rPr>
        </w:r>
        <w:r>
          <w:rPr>
            <w:noProof/>
            <w:webHidden/>
          </w:rPr>
          <w:fldChar w:fldCharType="separate"/>
        </w:r>
        <w:r>
          <w:rPr>
            <w:noProof/>
            <w:webHidden/>
          </w:rPr>
          <w:t>33</w:t>
        </w:r>
        <w:r>
          <w:rPr>
            <w:noProof/>
            <w:webHidden/>
          </w:rPr>
          <w:fldChar w:fldCharType="end"/>
        </w:r>
      </w:hyperlink>
    </w:p>
    <w:p w14:paraId="069F3498" w14:textId="29F74DDA" w:rsidR="001369C4" w:rsidRDefault="001369C4">
      <w:pPr>
        <w:pStyle w:val="TOC2"/>
        <w:tabs>
          <w:tab w:val="right" w:leader="dot" w:pos="9016"/>
        </w:tabs>
        <w:rPr>
          <w:rFonts w:asciiTheme="minorHAnsi" w:eastAsiaTheme="minorEastAsia" w:hAnsiTheme="minorHAnsi" w:cstheme="minorBidi"/>
          <w:noProof/>
          <w:lang w:eastAsia="en-IN"/>
        </w:rPr>
      </w:pPr>
      <w:hyperlink w:anchor="_Toc144378847" w:history="1">
        <w:r w:rsidRPr="008D1C17">
          <w:rPr>
            <w:rStyle w:val="Hyperlink"/>
            <w:rFonts w:cstheme="minorHAnsi"/>
            <w:noProof/>
          </w:rPr>
          <w:t>PRICE TRENDS IN JOGESHWARI (EAST) IN ONE YEAR</w:t>
        </w:r>
        <w:r>
          <w:rPr>
            <w:noProof/>
            <w:webHidden/>
          </w:rPr>
          <w:tab/>
        </w:r>
        <w:r>
          <w:rPr>
            <w:noProof/>
            <w:webHidden/>
          </w:rPr>
          <w:fldChar w:fldCharType="begin"/>
        </w:r>
        <w:r>
          <w:rPr>
            <w:noProof/>
            <w:webHidden/>
          </w:rPr>
          <w:instrText xml:space="preserve"> PAGEREF _Toc144378847 \h </w:instrText>
        </w:r>
        <w:r>
          <w:rPr>
            <w:noProof/>
            <w:webHidden/>
          </w:rPr>
        </w:r>
        <w:r>
          <w:rPr>
            <w:noProof/>
            <w:webHidden/>
          </w:rPr>
          <w:fldChar w:fldCharType="separate"/>
        </w:r>
        <w:r>
          <w:rPr>
            <w:noProof/>
            <w:webHidden/>
          </w:rPr>
          <w:t>34</w:t>
        </w:r>
        <w:r>
          <w:rPr>
            <w:noProof/>
            <w:webHidden/>
          </w:rPr>
          <w:fldChar w:fldCharType="end"/>
        </w:r>
      </w:hyperlink>
    </w:p>
    <w:p w14:paraId="441D3DBE" w14:textId="2C173119" w:rsidR="001369C4" w:rsidRDefault="001369C4">
      <w:pPr>
        <w:pStyle w:val="TOC2"/>
        <w:tabs>
          <w:tab w:val="right" w:leader="dot" w:pos="9016"/>
        </w:tabs>
        <w:rPr>
          <w:rFonts w:asciiTheme="minorHAnsi" w:eastAsiaTheme="minorEastAsia" w:hAnsiTheme="minorHAnsi" w:cstheme="minorBidi"/>
          <w:noProof/>
          <w:lang w:eastAsia="en-IN"/>
        </w:rPr>
      </w:pPr>
      <w:hyperlink w:anchor="_Toc144378849" w:history="1">
        <w:r w:rsidRPr="008D1C17">
          <w:rPr>
            <w:rStyle w:val="Hyperlink"/>
            <w:rFonts w:cstheme="minorHAnsi"/>
            <w:noProof/>
          </w:rPr>
          <w:t>AVERAGE PRICE TRENDS IN JOGESHWARI (EAST) IN ONE YEAR</w:t>
        </w:r>
        <w:r>
          <w:rPr>
            <w:noProof/>
            <w:webHidden/>
          </w:rPr>
          <w:tab/>
        </w:r>
        <w:r>
          <w:rPr>
            <w:noProof/>
            <w:webHidden/>
          </w:rPr>
          <w:fldChar w:fldCharType="begin"/>
        </w:r>
        <w:r>
          <w:rPr>
            <w:noProof/>
            <w:webHidden/>
          </w:rPr>
          <w:instrText xml:space="preserve"> PAGEREF _Toc144378849 \h </w:instrText>
        </w:r>
        <w:r>
          <w:rPr>
            <w:noProof/>
            <w:webHidden/>
          </w:rPr>
        </w:r>
        <w:r>
          <w:rPr>
            <w:noProof/>
            <w:webHidden/>
          </w:rPr>
          <w:fldChar w:fldCharType="separate"/>
        </w:r>
        <w:r>
          <w:rPr>
            <w:noProof/>
            <w:webHidden/>
          </w:rPr>
          <w:t>35</w:t>
        </w:r>
        <w:r>
          <w:rPr>
            <w:noProof/>
            <w:webHidden/>
          </w:rPr>
          <w:fldChar w:fldCharType="end"/>
        </w:r>
      </w:hyperlink>
    </w:p>
    <w:p w14:paraId="30D6690F" w14:textId="240FCF3A" w:rsidR="001369C4" w:rsidRDefault="001369C4">
      <w:pPr>
        <w:pStyle w:val="TOC2"/>
        <w:tabs>
          <w:tab w:val="right" w:leader="dot" w:pos="9016"/>
        </w:tabs>
        <w:rPr>
          <w:rFonts w:asciiTheme="minorHAnsi" w:eastAsiaTheme="minorEastAsia" w:hAnsiTheme="minorHAnsi" w:cstheme="minorBidi"/>
          <w:noProof/>
          <w:lang w:eastAsia="en-IN"/>
        </w:rPr>
      </w:pPr>
      <w:hyperlink w:anchor="_Toc144378850" w:history="1">
        <w:r w:rsidRPr="008D1C17">
          <w:rPr>
            <w:rStyle w:val="Hyperlink"/>
            <w:rFonts w:cstheme="minorHAnsi"/>
            <w:noProof/>
          </w:rPr>
          <w:t>RENTAL YEILD IN JOGESHWARI (EAST) IN ONE YEAR</w:t>
        </w:r>
        <w:r>
          <w:rPr>
            <w:noProof/>
            <w:webHidden/>
          </w:rPr>
          <w:tab/>
        </w:r>
        <w:r>
          <w:rPr>
            <w:noProof/>
            <w:webHidden/>
          </w:rPr>
          <w:fldChar w:fldCharType="begin"/>
        </w:r>
        <w:r>
          <w:rPr>
            <w:noProof/>
            <w:webHidden/>
          </w:rPr>
          <w:instrText xml:space="preserve"> PAGEREF _Toc144378850 \h </w:instrText>
        </w:r>
        <w:r>
          <w:rPr>
            <w:noProof/>
            <w:webHidden/>
          </w:rPr>
        </w:r>
        <w:r>
          <w:rPr>
            <w:noProof/>
            <w:webHidden/>
          </w:rPr>
          <w:fldChar w:fldCharType="separate"/>
        </w:r>
        <w:r>
          <w:rPr>
            <w:noProof/>
            <w:webHidden/>
          </w:rPr>
          <w:t>36</w:t>
        </w:r>
        <w:r>
          <w:rPr>
            <w:noProof/>
            <w:webHidden/>
          </w:rPr>
          <w:fldChar w:fldCharType="end"/>
        </w:r>
      </w:hyperlink>
    </w:p>
    <w:p w14:paraId="2C891F6B" w14:textId="5BA12112" w:rsidR="001369C4" w:rsidRDefault="001369C4">
      <w:pPr>
        <w:pStyle w:val="TOC2"/>
        <w:tabs>
          <w:tab w:val="right" w:leader="dot" w:pos="9016"/>
        </w:tabs>
        <w:rPr>
          <w:rFonts w:asciiTheme="minorHAnsi" w:eastAsiaTheme="minorEastAsia" w:hAnsiTheme="minorHAnsi" w:cstheme="minorBidi"/>
          <w:noProof/>
          <w:lang w:eastAsia="en-IN"/>
        </w:rPr>
      </w:pPr>
      <w:hyperlink w:anchor="_Toc144378851" w:history="1">
        <w:r w:rsidRPr="008D1C17">
          <w:rPr>
            <w:rStyle w:val="Hyperlink"/>
            <w:rFonts w:cstheme="minorHAnsi"/>
            <w:noProof/>
          </w:rPr>
          <w:t>LOCALITY DEMAND IN JOGESHWARI (EAST) IN ONE YEAR</w:t>
        </w:r>
        <w:r>
          <w:rPr>
            <w:noProof/>
            <w:webHidden/>
          </w:rPr>
          <w:tab/>
        </w:r>
        <w:r>
          <w:rPr>
            <w:noProof/>
            <w:webHidden/>
          </w:rPr>
          <w:fldChar w:fldCharType="begin"/>
        </w:r>
        <w:r>
          <w:rPr>
            <w:noProof/>
            <w:webHidden/>
          </w:rPr>
          <w:instrText xml:space="preserve"> PAGEREF _Toc144378851 \h </w:instrText>
        </w:r>
        <w:r>
          <w:rPr>
            <w:noProof/>
            <w:webHidden/>
          </w:rPr>
        </w:r>
        <w:r>
          <w:rPr>
            <w:noProof/>
            <w:webHidden/>
          </w:rPr>
          <w:fldChar w:fldCharType="separate"/>
        </w:r>
        <w:r>
          <w:rPr>
            <w:noProof/>
            <w:webHidden/>
          </w:rPr>
          <w:t>37</w:t>
        </w:r>
        <w:r>
          <w:rPr>
            <w:noProof/>
            <w:webHidden/>
          </w:rPr>
          <w:fldChar w:fldCharType="end"/>
        </w:r>
      </w:hyperlink>
    </w:p>
    <w:p w14:paraId="238723D7" w14:textId="6A238252" w:rsidR="001369C4" w:rsidRDefault="001369C4">
      <w:pPr>
        <w:pStyle w:val="TOC2"/>
        <w:tabs>
          <w:tab w:val="right" w:leader="dot" w:pos="9016"/>
        </w:tabs>
        <w:rPr>
          <w:rFonts w:asciiTheme="minorHAnsi" w:eastAsiaTheme="minorEastAsia" w:hAnsiTheme="minorHAnsi" w:cstheme="minorBidi"/>
          <w:noProof/>
          <w:lang w:eastAsia="en-IN"/>
        </w:rPr>
      </w:pPr>
      <w:hyperlink w:anchor="_Toc144378852" w:history="1">
        <w:r w:rsidRPr="008D1C17">
          <w:rPr>
            <w:rStyle w:val="Hyperlink"/>
            <w:rFonts w:cstheme="minorHAnsi"/>
            <w:noProof/>
          </w:rPr>
          <w:t>LOCALITY SUPPLY IN JOGESHWARI (EAST) IN ONE YEAR</w:t>
        </w:r>
        <w:r>
          <w:rPr>
            <w:noProof/>
            <w:webHidden/>
          </w:rPr>
          <w:tab/>
        </w:r>
        <w:r>
          <w:rPr>
            <w:noProof/>
            <w:webHidden/>
          </w:rPr>
          <w:fldChar w:fldCharType="begin"/>
        </w:r>
        <w:r>
          <w:rPr>
            <w:noProof/>
            <w:webHidden/>
          </w:rPr>
          <w:instrText xml:space="preserve"> PAGEREF _Toc144378852 \h </w:instrText>
        </w:r>
        <w:r>
          <w:rPr>
            <w:noProof/>
            <w:webHidden/>
          </w:rPr>
        </w:r>
        <w:r>
          <w:rPr>
            <w:noProof/>
            <w:webHidden/>
          </w:rPr>
          <w:fldChar w:fldCharType="separate"/>
        </w:r>
        <w:r>
          <w:rPr>
            <w:noProof/>
            <w:webHidden/>
          </w:rPr>
          <w:t>38</w:t>
        </w:r>
        <w:r>
          <w:rPr>
            <w:noProof/>
            <w:webHidden/>
          </w:rPr>
          <w:fldChar w:fldCharType="end"/>
        </w:r>
      </w:hyperlink>
    </w:p>
    <w:p w14:paraId="1276AC06" w14:textId="4D9970BC"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53" w:history="1">
        <w:r w:rsidRPr="008D1C17">
          <w:rPr>
            <w:rStyle w:val="Hyperlink"/>
            <w:rFonts w:cstheme="minorHAnsi"/>
            <w:noProof/>
          </w:rPr>
          <w:t>Project Details</w:t>
        </w:r>
        <w:r>
          <w:rPr>
            <w:noProof/>
            <w:webHidden/>
          </w:rPr>
          <w:tab/>
        </w:r>
        <w:r>
          <w:rPr>
            <w:noProof/>
            <w:webHidden/>
          </w:rPr>
          <w:fldChar w:fldCharType="begin"/>
        </w:r>
        <w:r>
          <w:rPr>
            <w:noProof/>
            <w:webHidden/>
          </w:rPr>
          <w:instrText xml:space="preserve"> PAGEREF _Toc144378853 \h </w:instrText>
        </w:r>
        <w:r>
          <w:rPr>
            <w:noProof/>
            <w:webHidden/>
          </w:rPr>
        </w:r>
        <w:r>
          <w:rPr>
            <w:noProof/>
            <w:webHidden/>
          </w:rPr>
          <w:fldChar w:fldCharType="separate"/>
        </w:r>
        <w:r>
          <w:rPr>
            <w:noProof/>
            <w:webHidden/>
          </w:rPr>
          <w:t>39</w:t>
        </w:r>
        <w:r>
          <w:rPr>
            <w:noProof/>
            <w:webHidden/>
          </w:rPr>
          <w:fldChar w:fldCharType="end"/>
        </w:r>
      </w:hyperlink>
    </w:p>
    <w:p w14:paraId="6DB22F81" w14:textId="379130F1" w:rsidR="001369C4" w:rsidRDefault="001369C4">
      <w:pPr>
        <w:pStyle w:val="TOC2"/>
        <w:tabs>
          <w:tab w:val="right" w:leader="dot" w:pos="9016"/>
        </w:tabs>
        <w:rPr>
          <w:rFonts w:asciiTheme="minorHAnsi" w:eastAsiaTheme="minorEastAsia" w:hAnsiTheme="minorHAnsi" w:cstheme="minorBidi"/>
          <w:noProof/>
          <w:lang w:eastAsia="en-IN"/>
        </w:rPr>
      </w:pPr>
      <w:hyperlink w:anchor="_Toc144378854" w:history="1">
        <w:r w:rsidRPr="008D1C17">
          <w:rPr>
            <w:rStyle w:val="Hyperlink"/>
            <w:rFonts w:cstheme="minorHAnsi"/>
            <w:noProof/>
          </w:rPr>
          <w:t>Location &amp; Connectivity</w:t>
        </w:r>
        <w:r>
          <w:rPr>
            <w:noProof/>
            <w:webHidden/>
          </w:rPr>
          <w:tab/>
        </w:r>
        <w:r>
          <w:rPr>
            <w:noProof/>
            <w:webHidden/>
          </w:rPr>
          <w:fldChar w:fldCharType="begin"/>
        </w:r>
        <w:r>
          <w:rPr>
            <w:noProof/>
            <w:webHidden/>
          </w:rPr>
          <w:instrText xml:space="preserve"> PAGEREF _Toc144378854 \h </w:instrText>
        </w:r>
        <w:r>
          <w:rPr>
            <w:noProof/>
            <w:webHidden/>
          </w:rPr>
        </w:r>
        <w:r>
          <w:rPr>
            <w:noProof/>
            <w:webHidden/>
          </w:rPr>
          <w:fldChar w:fldCharType="separate"/>
        </w:r>
        <w:r>
          <w:rPr>
            <w:noProof/>
            <w:webHidden/>
          </w:rPr>
          <w:t>41</w:t>
        </w:r>
        <w:r>
          <w:rPr>
            <w:noProof/>
            <w:webHidden/>
          </w:rPr>
          <w:fldChar w:fldCharType="end"/>
        </w:r>
      </w:hyperlink>
    </w:p>
    <w:p w14:paraId="67D55315" w14:textId="1A81DB3B" w:rsidR="001369C4" w:rsidRDefault="001369C4">
      <w:pPr>
        <w:pStyle w:val="TOC2"/>
        <w:tabs>
          <w:tab w:val="right" w:leader="dot" w:pos="9016"/>
        </w:tabs>
        <w:rPr>
          <w:rFonts w:asciiTheme="minorHAnsi" w:eastAsiaTheme="minorEastAsia" w:hAnsiTheme="minorHAnsi" w:cstheme="minorBidi"/>
          <w:noProof/>
          <w:lang w:eastAsia="en-IN"/>
        </w:rPr>
      </w:pPr>
      <w:hyperlink w:anchor="_Toc144378855" w:history="1">
        <w:r w:rsidRPr="008D1C17">
          <w:rPr>
            <w:rStyle w:val="Hyperlink"/>
            <w:rFonts w:cstheme="minorHAnsi"/>
            <w:noProof/>
          </w:rPr>
          <w:t>Land Details</w:t>
        </w:r>
        <w:r>
          <w:rPr>
            <w:noProof/>
            <w:webHidden/>
          </w:rPr>
          <w:tab/>
        </w:r>
        <w:r>
          <w:rPr>
            <w:noProof/>
            <w:webHidden/>
          </w:rPr>
          <w:fldChar w:fldCharType="begin"/>
        </w:r>
        <w:r>
          <w:rPr>
            <w:noProof/>
            <w:webHidden/>
          </w:rPr>
          <w:instrText xml:space="preserve"> PAGEREF _Toc144378855 \h </w:instrText>
        </w:r>
        <w:r>
          <w:rPr>
            <w:noProof/>
            <w:webHidden/>
          </w:rPr>
        </w:r>
        <w:r>
          <w:rPr>
            <w:noProof/>
            <w:webHidden/>
          </w:rPr>
          <w:fldChar w:fldCharType="separate"/>
        </w:r>
        <w:r>
          <w:rPr>
            <w:noProof/>
            <w:webHidden/>
          </w:rPr>
          <w:t>42</w:t>
        </w:r>
        <w:r>
          <w:rPr>
            <w:noProof/>
            <w:webHidden/>
          </w:rPr>
          <w:fldChar w:fldCharType="end"/>
        </w:r>
      </w:hyperlink>
    </w:p>
    <w:p w14:paraId="7DE14A21" w14:textId="4FFFDCFE" w:rsidR="001369C4" w:rsidRDefault="001369C4">
      <w:pPr>
        <w:pStyle w:val="TOC2"/>
        <w:tabs>
          <w:tab w:val="right" w:leader="dot" w:pos="9016"/>
        </w:tabs>
        <w:rPr>
          <w:rFonts w:asciiTheme="minorHAnsi" w:eastAsiaTheme="minorEastAsia" w:hAnsiTheme="minorHAnsi" w:cstheme="minorBidi"/>
          <w:noProof/>
          <w:lang w:eastAsia="en-IN"/>
        </w:rPr>
      </w:pPr>
      <w:hyperlink w:anchor="_Toc144378856" w:history="1">
        <w:r w:rsidRPr="008D1C17">
          <w:rPr>
            <w:rStyle w:val="Hyperlink"/>
            <w:rFonts w:cstheme="minorHAnsi"/>
            <w:noProof/>
          </w:rPr>
          <w:t>Project Area Statement as per Approved Building Plans</w:t>
        </w:r>
        <w:r>
          <w:rPr>
            <w:noProof/>
            <w:webHidden/>
          </w:rPr>
          <w:tab/>
        </w:r>
        <w:r>
          <w:rPr>
            <w:noProof/>
            <w:webHidden/>
          </w:rPr>
          <w:fldChar w:fldCharType="begin"/>
        </w:r>
        <w:r>
          <w:rPr>
            <w:noProof/>
            <w:webHidden/>
          </w:rPr>
          <w:instrText xml:space="preserve"> PAGEREF _Toc144378856 \h </w:instrText>
        </w:r>
        <w:r>
          <w:rPr>
            <w:noProof/>
            <w:webHidden/>
          </w:rPr>
        </w:r>
        <w:r>
          <w:rPr>
            <w:noProof/>
            <w:webHidden/>
          </w:rPr>
          <w:fldChar w:fldCharType="separate"/>
        </w:r>
        <w:r>
          <w:rPr>
            <w:noProof/>
            <w:webHidden/>
          </w:rPr>
          <w:t>44</w:t>
        </w:r>
        <w:r>
          <w:rPr>
            <w:noProof/>
            <w:webHidden/>
          </w:rPr>
          <w:fldChar w:fldCharType="end"/>
        </w:r>
      </w:hyperlink>
    </w:p>
    <w:p w14:paraId="46E5DDB5" w14:textId="7349E9E1" w:rsidR="001369C4" w:rsidRDefault="001369C4">
      <w:pPr>
        <w:pStyle w:val="TOC2"/>
        <w:tabs>
          <w:tab w:val="right" w:leader="dot" w:pos="9016"/>
        </w:tabs>
        <w:rPr>
          <w:rFonts w:asciiTheme="minorHAnsi" w:eastAsiaTheme="minorEastAsia" w:hAnsiTheme="minorHAnsi" w:cstheme="minorBidi"/>
          <w:noProof/>
          <w:lang w:eastAsia="en-IN"/>
        </w:rPr>
      </w:pPr>
      <w:hyperlink w:anchor="_Toc144378857" w:history="1">
        <w:r w:rsidRPr="008D1C17">
          <w:rPr>
            <w:rStyle w:val="Hyperlink"/>
            <w:rFonts w:cstheme="minorHAnsi"/>
            <w:noProof/>
          </w:rPr>
          <w:t>Project Area Statement as per Concessions Building Plans</w:t>
        </w:r>
        <w:r>
          <w:rPr>
            <w:noProof/>
            <w:webHidden/>
          </w:rPr>
          <w:tab/>
        </w:r>
        <w:r>
          <w:rPr>
            <w:noProof/>
            <w:webHidden/>
          </w:rPr>
          <w:fldChar w:fldCharType="begin"/>
        </w:r>
        <w:r>
          <w:rPr>
            <w:noProof/>
            <w:webHidden/>
          </w:rPr>
          <w:instrText xml:space="preserve"> PAGEREF _Toc144378857 \h </w:instrText>
        </w:r>
        <w:r>
          <w:rPr>
            <w:noProof/>
            <w:webHidden/>
          </w:rPr>
        </w:r>
        <w:r>
          <w:rPr>
            <w:noProof/>
            <w:webHidden/>
          </w:rPr>
          <w:fldChar w:fldCharType="separate"/>
        </w:r>
        <w:r>
          <w:rPr>
            <w:noProof/>
            <w:webHidden/>
          </w:rPr>
          <w:t>46</w:t>
        </w:r>
        <w:r>
          <w:rPr>
            <w:noProof/>
            <w:webHidden/>
          </w:rPr>
          <w:fldChar w:fldCharType="end"/>
        </w:r>
      </w:hyperlink>
    </w:p>
    <w:p w14:paraId="7B773D32" w14:textId="18CEA22C" w:rsidR="001369C4" w:rsidRDefault="001369C4">
      <w:pPr>
        <w:pStyle w:val="TOC2"/>
        <w:tabs>
          <w:tab w:val="right" w:leader="dot" w:pos="9016"/>
        </w:tabs>
        <w:rPr>
          <w:rFonts w:asciiTheme="minorHAnsi" w:eastAsiaTheme="minorEastAsia" w:hAnsiTheme="minorHAnsi" w:cstheme="minorBidi"/>
          <w:noProof/>
          <w:lang w:eastAsia="en-IN"/>
        </w:rPr>
      </w:pPr>
      <w:hyperlink w:anchor="_Toc144378858" w:history="1">
        <w:r w:rsidRPr="008D1C17">
          <w:rPr>
            <w:rStyle w:val="Hyperlink"/>
            <w:rFonts w:cstheme="minorHAnsi"/>
            <w:noProof/>
          </w:rPr>
          <w:t>Project Cost</w:t>
        </w:r>
        <w:r>
          <w:rPr>
            <w:noProof/>
            <w:webHidden/>
          </w:rPr>
          <w:tab/>
        </w:r>
        <w:r>
          <w:rPr>
            <w:noProof/>
            <w:webHidden/>
          </w:rPr>
          <w:fldChar w:fldCharType="begin"/>
        </w:r>
        <w:r>
          <w:rPr>
            <w:noProof/>
            <w:webHidden/>
          </w:rPr>
          <w:instrText xml:space="preserve"> PAGEREF _Toc144378858 \h </w:instrText>
        </w:r>
        <w:r>
          <w:rPr>
            <w:noProof/>
            <w:webHidden/>
          </w:rPr>
        </w:r>
        <w:r>
          <w:rPr>
            <w:noProof/>
            <w:webHidden/>
          </w:rPr>
          <w:fldChar w:fldCharType="separate"/>
        </w:r>
        <w:r>
          <w:rPr>
            <w:noProof/>
            <w:webHidden/>
          </w:rPr>
          <w:t>49</w:t>
        </w:r>
        <w:r>
          <w:rPr>
            <w:noProof/>
            <w:webHidden/>
          </w:rPr>
          <w:fldChar w:fldCharType="end"/>
        </w:r>
      </w:hyperlink>
    </w:p>
    <w:p w14:paraId="28739C34" w14:textId="37263AF1" w:rsidR="001369C4" w:rsidRDefault="001369C4">
      <w:pPr>
        <w:pStyle w:val="TOC2"/>
        <w:tabs>
          <w:tab w:val="right" w:leader="dot" w:pos="9016"/>
        </w:tabs>
        <w:rPr>
          <w:rFonts w:asciiTheme="minorHAnsi" w:eastAsiaTheme="minorEastAsia" w:hAnsiTheme="minorHAnsi" w:cstheme="minorBidi"/>
          <w:noProof/>
          <w:lang w:eastAsia="en-IN"/>
        </w:rPr>
      </w:pPr>
      <w:hyperlink w:anchor="_Toc144378859" w:history="1">
        <w:r w:rsidRPr="008D1C17">
          <w:rPr>
            <w:rStyle w:val="Hyperlink"/>
            <w:rFonts w:cstheme="minorHAnsi"/>
            <w:noProof/>
          </w:rPr>
          <w:t>Means of Finance</w:t>
        </w:r>
        <w:r>
          <w:rPr>
            <w:noProof/>
            <w:webHidden/>
          </w:rPr>
          <w:tab/>
        </w:r>
        <w:r>
          <w:rPr>
            <w:noProof/>
            <w:webHidden/>
          </w:rPr>
          <w:fldChar w:fldCharType="begin"/>
        </w:r>
        <w:r>
          <w:rPr>
            <w:noProof/>
            <w:webHidden/>
          </w:rPr>
          <w:instrText xml:space="preserve"> PAGEREF _Toc144378859 \h </w:instrText>
        </w:r>
        <w:r>
          <w:rPr>
            <w:noProof/>
            <w:webHidden/>
          </w:rPr>
        </w:r>
        <w:r>
          <w:rPr>
            <w:noProof/>
            <w:webHidden/>
          </w:rPr>
          <w:fldChar w:fldCharType="separate"/>
        </w:r>
        <w:r>
          <w:rPr>
            <w:noProof/>
            <w:webHidden/>
          </w:rPr>
          <w:t>50</w:t>
        </w:r>
        <w:r>
          <w:rPr>
            <w:noProof/>
            <w:webHidden/>
          </w:rPr>
          <w:fldChar w:fldCharType="end"/>
        </w:r>
      </w:hyperlink>
    </w:p>
    <w:p w14:paraId="763C463D" w14:textId="0CE32B74" w:rsidR="001369C4" w:rsidRDefault="001369C4">
      <w:pPr>
        <w:pStyle w:val="TOC2"/>
        <w:tabs>
          <w:tab w:val="right" w:leader="dot" w:pos="9016"/>
        </w:tabs>
        <w:rPr>
          <w:rFonts w:asciiTheme="minorHAnsi" w:eastAsiaTheme="minorEastAsia" w:hAnsiTheme="minorHAnsi" w:cstheme="minorBidi"/>
          <w:noProof/>
          <w:lang w:eastAsia="en-IN"/>
        </w:rPr>
      </w:pPr>
      <w:hyperlink w:anchor="_Toc144378860" w:history="1">
        <w:r w:rsidRPr="008D1C17">
          <w:rPr>
            <w:rStyle w:val="Hyperlink"/>
            <w:rFonts w:cstheme="minorHAnsi"/>
            <w:noProof/>
          </w:rPr>
          <w:t>Project Approvals and their Status</w:t>
        </w:r>
        <w:r>
          <w:rPr>
            <w:noProof/>
            <w:webHidden/>
          </w:rPr>
          <w:tab/>
        </w:r>
        <w:r>
          <w:rPr>
            <w:noProof/>
            <w:webHidden/>
          </w:rPr>
          <w:fldChar w:fldCharType="begin"/>
        </w:r>
        <w:r>
          <w:rPr>
            <w:noProof/>
            <w:webHidden/>
          </w:rPr>
          <w:instrText xml:space="preserve"> PAGEREF _Toc144378860 \h </w:instrText>
        </w:r>
        <w:r>
          <w:rPr>
            <w:noProof/>
            <w:webHidden/>
          </w:rPr>
        </w:r>
        <w:r>
          <w:rPr>
            <w:noProof/>
            <w:webHidden/>
          </w:rPr>
          <w:fldChar w:fldCharType="separate"/>
        </w:r>
        <w:r>
          <w:rPr>
            <w:noProof/>
            <w:webHidden/>
          </w:rPr>
          <w:t>50</w:t>
        </w:r>
        <w:r>
          <w:rPr>
            <w:noProof/>
            <w:webHidden/>
          </w:rPr>
          <w:fldChar w:fldCharType="end"/>
        </w:r>
      </w:hyperlink>
    </w:p>
    <w:p w14:paraId="015F79B7" w14:textId="3202C535" w:rsidR="001369C4" w:rsidRDefault="001369C4">
      <w:pPr>
        <w:pStyle w:val="TOC2"/>
        <w:tabs>
          <w:tab w:val="right" w:leader="dot" w:pos="9016"/>
        </w:tabs>
        <w:rPr>
          <w:rFonts w:asciiTheme="minorHAnsi" w:eastAsiaTheme="minorEastAsia" w:hAnsiTheme="minorHAnsi" w:cstheme="minorBidi"/>
          <w:noProof/>
          <w:lang w:eastAsia="en-IN"/>
        </w:rPr>
      </w:pPr>
      <w:hyperlink w:anchor="_Toc144378861" w:history="1">
        <w:r w:rsidRPr="008D1C17">
          <w:rPr>
            <w:rStyle w:val="Hyperlink"/>
            <w:rFonts w:cstheme="minorHAnsi"/>
            <w:noProof/>
            <w:lang w:val="en-GB"/>
          </w:rPr>
          <w:t>Utilities for the Project</w:t>
        </w:r>
        <w:r>
          <w:rPr>
            <w:noProof/>
            <w:webHidden/>
          </w:rPr>
          <w:tab/>
        </w:r>
        <w:r>
          <w:rPr>
            <w:noProof/>
            <w:webHidden/>
          </w:rPr>
          <w:fldChar w:fldCharType="begin"/>
        </w:r>
        <w:r>
          <w:rPr>
            <w:noProof/>
            <w:webHidden/>
          </w:rPr>
          <w:instrText xml:space="preserve"> PAGEREF _Toc144378861 \h </w:instrText>
        </w:r>
        <w:r>
          <w:rPr>
            <w:noProof/>
            <w:webHidden/>
          </w:rPr>
        </w:r>
        <w:r>
          <w:rPr>
            <w:noProof/>
            <w:webHidden/>
          </w:rPr>
          <w:fldChar w:fldCharType="separate"/>
        </w:r>
        <w:r>
          <w:rPr>
            <w:noProof/>
            <w:webHidden/>
          </w:rPr>
          <w:t>51</w:t>
        </w:r>
        <w:r>
          <w:rPr>
            <w:noProof/>
            <w:webHidden/>
          </w:rPr>
          <w:fldChar w:fldCharType="end"/>
        </w:r>
      </w:hyperlink>
    </w:p>
    <w:p w14:paraId="46CD1628" w14:textId="28B8E669" w:rsidR="001369C4" w:rsidRDefault="001369C4">
      <w:pPr>
        <w:pStyle w:val="TOC2"/>
        <w:tabs>
          <w:tab w:val="right" w:leader="dot" w:pos="9016"/>
        </w:tabs>
        <w:rPr>
          <w:rFonts w:asciiTheme="minorHAnsi" w:eastAsiaTheme="minorEastAsia" w:hAnsiTheme="minorHAnsi" w:cstheme="minorBidi"/>
          <w:noProof/>
          <w:lang w:eastAsia="en-IN"/>
        </w:rPr>
      </w:pPr>
      <w:hyperlink w:anchor="_Toc144378862" w:history="1">
        <w:r w:rsidRPr="008D1C17">
          <w:rPr>
            <w:rStyle w:val="Hyperlink"/>
            <w:rFonts w:cstheme="minorHAnsi"/>
            <w:noProof/>
          </w:rPr>
          <w:t>Current Status of the Project</w:t>
        </w:r>
        <w:r>
          <w:rPr>
            <w:noProof/>
            <w:webHidden/>
          </w:rPr>
          <w:tab/>
        </w:r>
        <w:r>
          <w:rPr>
            <w:noProof/>
            <w:webHidden/>
          </w:rPr>
          <w:fldChar w:fldCharType="begin"/>
        </w:r>
        <w:r>
          <w:rPr>
            <w:noProof/>
            <w:webHidden/>
          </w:rPr>
          <w:instrText xml:space="preserve"> PAGEREF _Toc144378862 \h </w:instrText>
        </w:r>
        <w:r>
          <w:rPr>
            <w:noProof/>
            <w:webHidden/>
          </w:rPr>
        </w:r>
        <w:r>
          <w:rPr>
            <w:noProof/>
            <w:webHidden/>
          </w:rPr>
          <w:fldChar w:fldCharType="separate"/>
        </w:r>
        <w:r>
          <w:rPr>
            <w:noProof/>
            <w:webHidden/>
          </w:rPr>
          <w:t>62</w:t>
        </w:r>
        <w:r>
          <w:rPr>
            <w:noProof/>
            <w:webHidden/>
          </w:rPr>
          <w:fldChar w:fldCharType="end"/>
        </w:r>
      </w:hyperlink>
    </w:p>
    <w:p w14:paraId="44D7CA9C" w14:textId="42F6B233" w:rsidR="001369C4" w:rsidRDefault="001369C4">
      <w:pPr>
        <w:pStyle w:val="TOC2"/>
        <w:tabs>
          <w:tab w:val="right" w:leader="dot" w:pos="9016"/>
        </w:tabs>
        <w:rPr>
          <w:rFonts w:asciiTheme="minorHAnsi" w:eastAsiaTheme="minorEastAsia" w:hAnsiTheme="minorHAnsi" w:cstheme="minorBidi"/>
          <w:noProof/>
          <w:lang w:eastAsia="en-IN"/>
        </w:rPr>
      </w:pPr>
      <w:hyperlink w:anchor="_Toc144378863" w:history="1">
        <w:r w:rsidRPr="008D1C17">
          <w:rPr>
            <w:rStyle w:val="Hyperlink"/>
            <w:rFonts w:cstheme="minorHAnsi"/>
            <w:noProof/>
          </w:rPr>
          <w:t>Implementation Schedule</w:t>
        </w:r>
        <w:r>
          <w:rPr>
            <w:noProof/>
            <w:webHidden/>
          </w:rPr>
          <w:tab/>
        </w:r>
        <w:r>
          <w:rPr>
            <w:noProof/>
            <w:webHidden/>
          </w:rPr>
          <w:fldChar w:fldCharType="begin"/>
        </w:r>
        <w:r>
          <w:rPr>
            <w:noProof/>
            <w:webHidden/>
          </w:rPr>
          <w:instrText xml:space="preserve"> PAGEREF _Toc144378863 \h </w:instrText>
        </w:r>
        <w:r>
          <w:rPr>
            <w:noProof/>
            <w:webHidden/>
          </w:rPr>
        </w:r>
        <w:r>
          <w:rPr>
            <w:noProof/>
            <w:webHidden/>
          </w:rPr>
          <w:fldChar w:fldCharType="separate"/>
        </w:r>
        <w:r>
          <w:rPr>
            <w:noProof/>
            <w:webHidden/>
          </w:rPr>
          <w:t>62</w:t>
        </w:r>
        <w:r>
          <w:rPr>
            <w:noProof/>
            <w:webHidden/>
          </w:rPr>
          <w:fldChar w:fldCharType="end"/>
        </w:r>
      </w:hyperlink>
    </w:p>
    <w:p w14:paraId="25848BF4" w14:textId="57A489F7"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64" w:history="1">
        <w:r w:rsidRPr="008D1C17">
          <w:rPr>
            <w:rStyle w:val="Hyperlink"/>
            <w:rFonts w:cstheme="minorHAnsi"/>
            <w:noProof/>
          </w:rPr>
          <w:t>Economic Viability</w:t>
        </w:r>
        <w:r>
          <w:rPr>
            <w:noProof/>
            <w:webHidden/>
          </w:rPr>
          <w:tab/>
        </w:r>
        <w:r>
          <w:rPr>
            <w:noProof/>
            <w:webHidden/>
          </w:rPr>
          <w:fldChar w:fldCharType="begin"/>
        </w:r>
        <w:r>
          <w:rPr>
            <w:noProof/>
            <w:webHidden/>
          </w:rPr>
          <w:instrText xml:space="preserve"> PAGEREF _Toc144378864 \h </w:instrText>
        </w:r>
        <w:r>
          <w:rPr>
            <w:noProof/>
            <w:webHidden/>
          </w:rPr>
        </w:r>
        <w:r>
          <w:rPr>
            <w:noProof/>
            <w:webHidden/>
          </w:rPr>
          <w:fldChar w:fldCharType="separate"/>
        </w:r>
        <w:r>
          <w:rPr>
            <w:noProof/>
            <w:webHidden/>
          </w:rPr>
          <w:t>65</w:t>
        </w:r>
        <w:r>
          <w:rPr>
            <w:noProof/>
            <w:webHidden/>
          </w:rPr>
          <w:fldChar w:fldCharType="end"/>
        </w:r>
      </w:hyperlink>
    </w:p>
    <w:p w14:paraId="68F9DBD7" w14:textId="75A7B0F4" w:rsidR="001369C4" w:rsidRDefault="001369C4">
      <w:pPr>
        <w:pStyle w:val="TOC2"/>
        <w:tabs>
          <w:tab w:val="right" w:leader="dot" w:pos="9016"/>
        </w:tabs>
        <w:rPr>
          <w:rFonts w:asciiTheme="minorHAnsi" w:eastAsiaTheme="minorEastAsia" w:hAnsiTheme="minorHAnsi" w:cstheme="minorBidi"/>
          <w:noProof/>
          <w:lang w:eastAsia="en-IN"/>
        </w:rPr>
      </w:pPr>
      <w:hyperlink w:anchor="_Toc144378865" w:history="1">
        <w:r w:rsidRPr="008D1C17">
          <w:rPr>
            <w:rStyle w:val="Hyperlink"/>
            <w:rFonts w:cstheme="minorHAnsi"/>
            <w:noProof/>
          </w:rPr>
          <w:t>Construction Area</w:t>
        </w:r>
        <w:r>
          <w:rPr>
            <w:noProof/>
            <w:webHidden/>
          </w:rPr>
          <w:tab/>
        </w:r>
        <w:r>
          <w:rPr>
            <w:noProof/>
            <w:webHidden/>
          </w:rPr>
          <w:fldChar w:fldCharType="begin"/>
        </w:r>
        <w:r>
          <w:rPr>
            <w:noProof/>
            <w:webHidden/>
          </w:rPr>
          <w:instrText xml:space="preserve"> PAGEREF _Toc144378865 \h </w:instrText>
        </w:r>
        <w:r>
          <w:rPr>
            <w:noProof/>
            <w:webHidden/>
          </w:rPr>
        </w:r>
        <w:r>
          <w:rPr>
            <w:noProof/>
            <w:webHidden/>
          </w:rPr>
          <w:fldChar w:fldCharType="separate"/>
        </w:r>
        <w:r>
          <w:rPr>
            <w:noProof/>
            <w:webHidden/>
          </w:rPr>
          <w:t>65</w:t>
        </w:r>
        <w:r>
          <w:rPr>
            <w:noProof/>
            <w:webHidden/>
          </w:rPr>
          <w:fldChar w:fldCharType="end"/>
        </w:r>
      </w:hyperlink>
    </w:p>
    <w:p w14:paraId="5473BCE4" w14:textId="1E15449B" w:rsidR="001369C4" w:rsidRDefault="001369C4">
      <w:pPr>
        <w:pStyle w:val="TOC2"/>
        <w:tabs>
          <w:tab w:val="right" w:leader="dot" w:pos="9016"/>
        </w:tabs>
        <w:rPr>
          <w:rFonts w:asciiTheme="minorHAnsi" w:eastAsiaTheme="minorEastAsia" w:hAnsiTheme="minorHAnsi" w:cstheme="minorBidi"/>
          <w:noProof/>
          <w:lang w:eastAsia="en-IN"/>
        </w:rPr>
      </w:pPr>
      <w:hyperlink w:anchor="_Toc144378866" w:history="1">
        <w:r w:rsidRPr="008D1C17">
          <w:rPr>
            <w:rStyle w:val="Hyperlink"/>
            <w:rFonts w:cstheme="minorHAnsi"/>
            <w:noProof/>
          </w:rPr>
          <w:t>Inventory</w:t>
        </w:r>
        <w:r>
          <w:rPr>
            <w:noProof/>
            <w:webHidden/>
          </w:rPr>
          <w:tab/>
        </w:r>
        <w:r>
          <w:rPr>
            <w:noProof/>
            <w:webHidden/>
          </w:rPr>
          <w:fldChar w:fldCharType="begin"/>
        </w:r>
        <w:r>
          <w:rPr>
            <w:noProof/>
            <w:webHidden/>
          </w:rPr>
          <w:instrText xml:space="preserve"> PAGEREF _Toc144378866 \h </w:instrText>
        </w:r>
        <w:r>
          <w:rPr>
            <w:noProof/>
            <w:webHidden/>
          </w:rPr>
        </w:r>
        <w:r>
          <w:rPr>
            <w:noProof/>
            <w:webHidden/>
          </w:rPr>
          <w:fldChar w:fldCharType="separate"/>
        </w:r>
        <w:r>
          <w:rPr>
            <w:noProof/>
            <w:webHidden/>
          </w:rPr>
          <w:t>66</w:t>
        </w:r>
        <w:r>
          <w:rPr>
            <w:noProof/>
            <w:webHidden/>
          </w:rPr>
          <w:fldChar w:fldCharType="end"/>
        </w:r>
      </w:hyperlink>
    </w:p>
    <w:p w14:paraId="77226558" w14:textId="0376DA5D" w:rsidR="001369C4" w:rsidRDefault="001369C4">
      <w:pPr>
        <w:pStyle w:val="TOC2"/>
        <w:tabs>
          <w:tab w:val="right" w:leader="dot" w:pos="9016"/>
        </w:tabs>
        <w:rPr>
          <w:rFonts w:asciiTheme="minorHAnsi" w:eastAsiaTheme="minorEastAsia" w:hAnsiTheme="minorHAnsi" w:cstheme="minorBidi"/>
          <w:noProof/>
          <w:lang w:eastAsia="en-IN"/>
        </w:rPr>
      </w:pPr>
      <w:hyperlink w:anchor="_Toc144378867" w:history="1">
        <w:r w:rsidRPr="008D1C17">
          <w:rPr>
            <w:rStyle w:val="Hyperlink"/>
            <w:rFonts w:cstheme="minorHAnsi"/>
            <w:noProof/>
          </w:rPr>
          <w:t>Profitability Projections</w:t>
        </w:r>
        <w:r>
          <w:rPr>
            <w:noProof/>
            <w:webHidden/>
          </w:rPr>
          <w:tab/>
        </w:r>
        <w:r>
          <w:rPr>
            <w:noProof/>
            <w:webHidden/>
          </w:rPr>
          <w:fldChar w:fldCharType="begin"/>
        </w:r>
        <w:r>
          <w:rPr>
            <w:noProof/>
            <w:webHidden/>
          </w:rPr>
          <w:instrText xml:space="preserve"> PAGEREF _Toc144378867 \h </w:instrText>
        </w:r>
        <w:r>
          <w:rPr>
            <w:noProof/>
            <w:webHidden/>
          </w:rPr>
        </w:r>
        <w:r>
          <w:rPr>
            <w:noProof/>
            <w:webHidden/>
          </w:rPr>
          <w:fldChar w:fldCharType="separate"/>
        </w:r>
        <w:r>
          <w:rPr>
            <w:noProof/>
            <w:webHidden/>
          </w:rPr>
          <w:t>68</w:t>
        </w:r>
        <w:r>
          <w:rPr>
            <w:noProof/>
            <w:webHidden/>
          </w:rPr>
          <w:fldChar w:fldCharType="end"/>
        </w:r>
      </w:hyperlink>
    </w:p>
    <w:p w14:paraId="7D96DE18" w14:textId="609E68B5" w:rsidR="001369C4" w:rsidRDefault="001369C4">
      <w:pPr>
        <w:pStyle w:val="TOC2"/>
        <w:tabs>
          <w:tab w:val="right" w:leader="dot" w:pos="9016"/>
        </w:tabs>
        <w:rPr>
          <w:rFonts w:asciiTheme="minorHAnsi" w:eastAsiaTheme="minorEastAsia" w:hAnsiTheme="minorHAnsi" w:cstheme="minorBidi"/>
          <w:noProof/>
          <w:lang w:eastAsia="en-IN"/>
        </w:rPr>
      </w:pPr>
      <w:hyperlink w:anchor="_Toc144378868" w:history="1">
        <w:r w:rsidRPr="008D1C17">
          <w:rPr>
            <w:rStyle w:val="Hyperlink"/>
            <w:rFonts w:cstheme="minorHAnsi"/>
            <w:noProof/>
          </w:rPr>
          <w:t>Cashflow Statement</w:t>
        </w:r>
        <w:r>
          <w:rPr>
            <w:noProof/>
            <w:webHidden/>
          </w:rPr>
          <w:tab/>
        </w:r>
        <w:r>
          <w:rPr>
            <w:noProof/>
            <w:webHidden/>
          </w:rPr>
          <w:fldChar w:fldCharType="begin"/>
        </w:r>
        <w:r>
          <w:rPr>
            <w:noProof/>
            <w:webHidden/>
          </w:rPr>
          <w:instrText xml:space="preserve"> PAGEREF _Toc144378868 \h </w:instrText>
        </w:r>
        <w:r>
          <w:rPr>
            <w:noProof/>
            <w:webHidden/>
          </w:rPr>
        </w:r>
        <w:r>
          <w:rPr>
            <w:noProof/>
            <w:webHidden/>
          </w:rPr>
          <w:fldChar w:fldCharType="separate"/>
        </w:r>
        <w:r>
          <w:rPr>
            <w:noProof/>
            <w:webHidden/>
          </w:rPr>
          <w:t>69</w:t>
        </w:r>
        <w:r>
          <w:rPr>
            <w:noProof/>
            <w:webHidden/>
          </w:rPr>
          <w:fldChar w:fldCharType="end"/>
        </w:r>
      </w:hyperlink>
    </w:p>
    <w:p w14:paraId="1FD34C1C" w14:textId="092EF5EA"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69" w:history="1">
        <w:r w:rsidRPr="008D1C17">
          <w:rPr>
            <w:rStyle w:val="Hyperlink"/>
            <w:rFonts w:cstheme="minorHAnsi"/>
            <w:noProof/>
          </w:rPr>
          <w:t>Financial Analysis</w:t>
        </w:r>
        <w:r>
          <w:rPr>
            <w:noProof/>
            <w:webHidden/>
          </w:rPr>
          <w:tab/>
        </w:r>
        <w:r>
          <w:rPr>
            <w:noProof/>
            <w:webHidden/>
          </w:rPr>
          <w:fldChar w:fldCharType="begin"/>
        </w:r>
        <w:r>
          <w:rPr>
            <w:noProof/>
            <w:webHidden/>
          </w:rPr>
          <w:instrText xml:space="preserve"> PAGEREF _Toc144378869 \h </w:instrText>
        </w:r>
        <w:r>
          <w:rPr>
            <w:noProof/>
            <w:webHidden/>
          </w:rPr>
        </w:r>
        <w:r>
          <w:rPr>
            <w:noProof/>
            <w:webHidden/>
          </w:rPr>
          <w:fldChar w:fldCharType="separate"/>
        </w:r>
        <w:r>
          <w:rPr>
            <w:noProof/>
            <w:webHidden/>
          </w:rPr>
          <w:t>69</w:t>
        </w:r>
        <w:r>
          <w:rPr>
            <w:noProof/>
            <w:webHidden/>
          </w:rPr>
          <w:fldChar w:fldCharType="end"/>
        </w:r>
      </w:hyperlink>
    </w:p>
    <w:p w14:paraId="081B9EB9" w14:textId="7643CB48" w:rsidR="001369C4" w:rsidRDefault="001369C4">
      <w:pPr>
        <w:pStyle w:val="TOC2"/>
        <w:tabs>
          <w:tab w:val="right" w:leader="dot" w:pos="9016"/>
        </w:tabs>
        <w:rPr>
          <w:rFonts w:asciiTheme="minorHAnsi" w:eastAsiaTheme="minorEastAsia" w:hAnsiTheme="minorHAnsi" w:cstheme="minorBidi"/>
          <w:noProof/>
          <w:lang w:eastAsia="en-IN"/>
        </w:rPr>
      </w:pPr>
      <w:hyperlink w:anchor="_Toc144378870" w:history="1">
        <w:r w:rsidRPr="008D1C17">
          <w:rPr>
            <w:rStyle w:val="Hyperlink"/>
            <w:rFonts w:cstheme="minorHAnsi"/>
            <w:noProof/>
          </w:rPr>
          <w:t>Debt Equity Ratio</w:t>
        </w:r>
        <w:r>
          <w:rPr>
            <w:noProof/>
            <w:webHidden/>
          </w:rPr>
          <w:tab/>
        </w:r>
        <w:r>
          <w:rPr>
            <w:noProof/>
            <w:webHidden/>
          </w:rPr>
          <w:fldChar w:fldCharType="begin"/>
        </w:r>
        <w:r>
          <w:rPr>
            <w:noProof/>
            <w:webHidden/>
          </w:rPr>
          <w:instrText xml:space="preserve"> PAGEREF _Toc144378870 \h </w:instrText>
        </w:r>
        <w:r>
          <w:rPr>
            <w:noProof/>
            <w:webHidden/>
          </w:rPr>
        </w:r>
        <w:r>
          <w:rPr>
            <w:noProof/>
            <w:webHidden/>
          </w:rPr>
          <w:fldChar w:fldCharType="separate"/>
        </w:r>
        <w:r>
          <w:rPr>
            <w:noProof/>
            <w:webHidden/>
          </w:rPr>
          <w:t>69</w:t>
        </w:r>
        <w:r>
          <w:rPr>
            <w:noProof/>
            <w:webHidden/>
          </w:rPr>
          <w:fldChar w:fldCharType="end"/>
        </w:r>
      </w:hyperlink>
    </w:p>
    <w:p w14:paraId="26A4DCCD" w14:textId="372A8129" w:rsidR="001369C4" w:rsidRDefault="001369C4">
      <w:pPr>
        <w:pStyle w:val="TOC2"/>
        <w:tabs>
          <w:tab w:val="right" w:leader="dot" w:pos="9016"/>
        </w:tabs>
        <w:rPr>
          <w:rFonts w:asciiTheme="minorHAnsi" w:eastAsiaTheme="minorEastAsia" w:hAnsiTheme="minorHAnsi" w:cstheme="minorBidi"/>
          <w:noProof/>
          <w:lang w:eastAsia="en-IN"/>
        </w:rPr>
      </w:pPr>
      <w:hyperlink w:anchor="_Toc144378871" w:history="1">
        <w:r w:rsidRPr="008D1C17">
          <w:rPr>
            <w:rStyle w:val="Hyperlink"/>
            <w:rFonts w:cstheme="minorHAnsi"/>
            <w:noProof/>
          </w:rPr>
          <w:t>Loan-to-Sale Value (LTSV)</w:t>
        </w:r>
        <w:r>
          <w:rPr>
            <w:noProof/>
            <w:webHidden/>
          </w:rPr>
          <w:tab/>
        </w:r>
        <w:r>
          <w:rPr>
            <w:noProof/>
            <w:webHidden/>
          </w:rPr>
          <w:fldChar w:fldCharType="begin"/>
        </w:r>
        <w:r>
          <w:rPr>
            <w:noProof/>
            <w:webHidden/>
          </w:rPr>
          <w:instrText xml:space="preserve"> PAGEREF _Toc144378871 \h </w:instrText>
        </w:r>
        <w:r>
          <w:rPr>
            <w:noProof/>
            <w:webHidden/>
          </w:rPr>
        </w:r>
        <w:r>
          <w:rPr>
            <w:noProof/>
            <w:webHidden/>
          </w:rPr>
          <w:fldChar w:fldCharType="separate"/>
        </w:r>
        <w:r>
          <w:rPr>
            <w:noProof/>
            <w:webHidden/>
          </w:rPr>
          <w:t>70</w:t>
        </w:r>
        <w:r>
          <w:rPr>
            <w:noProof/>
            <w:webHidden/>
          </w:rPr>
          <w:fldChar w:fldCharType="end"/>
        </w:r>
      </w:hyperlink>
    </w:p>
    <w:p w14:paraId="1DB763CA" w14:textId="7C061E60" w:rsidR="001369C4" w:rsidRDefault="001369C4">
      <w:pPr>
        <w:pStyle w:val="TOC2"/>
        <w:tabs>
          <w:tab w:val="right" w:leader="dot" w:pos="9016"/>
        </w:tabs>
        <w:rPr>
          <w:rFonts w:asciiTheme="minorHAnsi" w:eastAsiaTheme="minorEastAsia" w:hAnsiTheme="minorHAnsi" w:cstheme="minorBidi"/>
          <w:noProof/>
          <w:lang w:eastAsia="en-IN"/>
        </w:rPr>
      </w:pPr>
      <w:hyperlink w:anchor="_Toc144378872" w:history="1">
        <w:r w:rsidRPr="008D1C17">
          <w:rPr>
            <w:rStyle w:val="Hyperlink"/>
            <w:rFonts w:cstheme="minorHAnsi"/>
            <w:noProof/>
          </w:rPr>
          <w:t>Debt Service Coverage Ratio (DSCR)</w:t>
        </w:r>
        <w:r>
          <w:rPr>
            <w:noProof/>
            <w:webHidden/>
          </w:rPr>
          <w:tab/>
        </w:r>
        <w:r>
          <w:rPr>
            <w:noProof/>
            <w:webHidden/>
          </w:rPr>
          <w:fldChar w:fldCharType="begin"/>
        </w:r>
        <w:r>
          <w:rPr>
            <w:noProof/>
            <w:webHidden/>
          </w:rPr>
          <w:instrText xml:space="preserve"> PAGEREF _Toc144378872 \h </w:instrText>
        </w:r>
        <w:r>
          <w:rPr>
            <w:noProof/>
            <w:webHidden/>
          </w:rPr>
        </w:r>
        <w:r>
          <w:rPr>
            <w:noProof/>
            <w:webHidden/>
          </w:rPr>
          <w:fldChar w:fldCharType="separate"/>
        </w:r>
        <w:r>
          <w:rPr>
            <w:noProof/>
            <w:webHidden/>
          </w:rPr>
          <w:t>70</w:t>
        </w:r>
        <w:r>
          <w:rPr>
            <w:noProof/>
            <w:webHidden/>
          </w:rPr>
          <w:fldChar w:fldCharType="end"/>
        </w:r>
      </w:hyperlink>
    </w:p>
    <w:p w14:paraId="1F7C0285" w14:textId="1F83E6D0" w:rsidR="001369C4" w:rsidRDefault="001369C4">
      <w:pPr>
        <w:pStyle w:val="TOC2"/>
        <w:tabs>
          <w:tab w:val="right" w:leader="dot" w:pos="9016"/>
        </w:tabs>
        <w:rPr>
          <w:rFonts w:asciiTheme="minorHAnsi" w:eastAsiaTheme="minorEastAsia" w:hAnsiTheme="minorHAnsi" w:cstheme="minorBidi"/>
          <w:noProof/>
          <w:lang w:eastAsia="en-IN"/>
        </w:rPr>
      </w:pPr>
      <w:hyperlink w:anchor="_Toc144378873" w:history="1">
        <w:r w:rsidRPr="008D1C17">
          <w:rPr>
            <w:rStyle w:val="Hyperlink"/>
            <w:rFonts w:cstheme="minorHAnsi"/>
            <w:noProof/>
          </w:rPr>
          <w:t>Internal Rate of Return (IRR)</w:t>
        </w:r>
        <w:r>
          <w:rPr>
            <w:noProof/>
            <w:webHidden/>
          </w:rPr>
          <w:tab/>
        </w:r>
        <w:r>
          <w:rPr>
            <w:noProof/>
            <w:webHidden/>
          </w:rPr>
          <w:fldChar w:fldCharType="begin"/>
        </w:r>
        <w:r>
          <w:rPr>
            <w:noProof/>
            <w:webHidden/>
          </w:rPr>
          <w:instrText xml:space="preserve"> PAGEREF _Toc144378873 \h </w:instrText>
        </w:r>
        <w:r>
          <w:rPr>
            <w:noProof/>
            <w:webHidden/>
          </w:rPr>
        </w:r>
        <w:r>
          <w:rPr>
            <w:noProof/>
            <w:webHidden/>
          </w:rPr>
          <w:fldChar w:fldCharType="separate"/>
        </w:r>
        <w:r>
          <w:rPr>
            <w:noProof/>
            <w:webHidden/>
          </w:rPr>
          <w:t>70</w:t>
        </w:r>
        <w:r>
          <w:rPr>
            <w:noProof/>
            <w:webHidden/>
          </w:rPr>
          <w:fldChar w:fldCharType="end"/>
        </w:r>
      </w:hyperlink>
    </w:p>
    <w:p w14:paraId="73795C64" w14:textId="6A9D7221" w:rsidR="001369C4" w:rsidRDefault="001369C4">
      <w:pPr>
        <w:pStyle w:val="TOC2"/>
        <w:tabs>
          <w:tab w:val="right" w:leader="dot" w:pos="9016"/>
        </w:tabs>
        <w:rPr>
          <w:rFonts w:asciiTheme="minorHAnsi" w:eastAsiaTheme="minorEastAsia" w:hAnsiTheme="minorHAnsi" w:cstheme="minorBidi"/>
          <w:noProof/>
          <w:lang w:eastAsia="en-IN"/>
        </w:rPr>
      </w:pPr>
      <w:hyperlink w:anchor="_Toc144378874" w:history="1">
        <w:r w:rsidRPr="008D1C17">
          <w:rPr>
            <w:rStyle w:val="Hyperlink"/>
            <w:rFonts w:cstheme="minorHAnsi"/>
            <w:noProof/>
          </w:rPr>
          <w:t>Sensitivity Analysis</w:t>
        </w:r>
        <w:r>
          <w:rPr>
            <w:noProof/>
            <w:webHidden/>
          </w:rPr>
          <w:tab/>
        </w:r>
        <w:r>
          <w:rPr>
            <w:noProof/>
            <w:webHidden/>
          </w:rPr>
          <w:fldChar w:fldCharType="begin"/>
        </w:r>
        <w:r>
          <w:rPr>
            <w:noProof/>
            <w:webHidden/>
          </w:rPr>
          <w:instrText xml:space="preserve"> PAGEREF _Toc144378874 \h </w:instrText>
        </w:r>
        <w:r>
          <w:rPr>
            <w:noProof/>
            <w:webHidden/>
          </w:rPr>
        </w:r>
        <w:r>
          <w:rPr>
            <w:noProof/>
            <w:webHidden/>
          </w:rPr>
          <w:fldChar w:fldCharType="separate"/>
        </w:r>
        <w:r>
          <w:rPr>
            <w:noProof/>
            <w:webHidden/>
          </w:rPr>
          <w:t>71</w:t>
        </w:r>
        <w:r>
          <w:rPr>
            <w:noProof/>
            <w:webHidden/>
          </w:rPr>
          <w:fldChar w:fldCharType="end"/>
        </w:r>
      </w:hyperlink>
    </w:p>
    <w:p w14:paraId="11DA4B63" w14:textId="63887F52"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75" w:history="1">
        <w:r w:rsidRPr="008D1C17">
          <w:rPr>
            <w:rStyle w:val="Hyperlink"/>
            <w:rFonts w:cstheme="minorHAnsi"/>
            <w:noProof/>
          </w:rPr>
          <w:t>Swot Analysis</w:t>
        </w:r>
        <w:r>
          <w:rPr>
            <w:noProof/>
            <w:webHidden/>
          </w:rPr>
          <w:tab/>
        </w:r>
        <w:r>
          <w:rPr>
            <w:noProof/>
            <w:webHidden/>
          </w:rPr>
          <w:fldChar w:fldCharType="begin"/>
        </w:r>
        <w:r>
          <w:rPr>
            <w:noProof/>
            <w:webHidden/>
          </w:rPr>
          <w:instrText xml:space="preserve"> PAGEREF _Toc144378875 \h </w:instrText>
        </w:r>
        <w:r>
          <w:rPr>
            <w:noProof/>
            <w:webHidden/>
          </w:rPr>
        </w:r>
        <w:r>
          <w:rPr>
            <w:noProof/>
            <w:webHidden/>
          </w:rPr>
          <w:fldChar w:fldCharType="separate"/>
        </w:r>
        <w:r>
          <w:rPr>
            <w:noProof/>
            <w:webHidden/>
          </w:rPr>
          <w:t>72</w:t>
        </w:r>
        <w:r>
          <w:rPr>
            <w:noProof/>
            <w:webHidden/>
          </w:rPr>
          <w:fldChar w:fldCharType="end"/>
        </w:r>
      </w:hyperlink>
    </w:p>
    <w:p w14:paraId="7E8ACD88" w14:textId="47480829"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76" w:history="1">
        <w:r w:rsidRPr="008D1C17">
          <w:rPr>
            <w:rStyle w:val="Hyperlink"/>
            <w:rFonts w:cstheme="minorHAnsi"/>
            <w:noProof/>
          </w:rPr>
          <w:t>Risk Analysis and Mitigation</w:t>
        </w:r>
        <w:r>
          <w:rPr>
            <w:noProof/>
            <w:webHidden/>
          </w:rPr>
          <w:tab/>
        </w:r>
        <w:r>
          <w:rPr>
            <w:noProof/>
            <w:webHidden/>
          </w:rPr>
          <w:fldChar w:fldCharType="begin"/>
        </w:r>
        <w:r>
          <w:rPr>
            <w:noProof/>
            <w:webHidden/>
          </w:rPr>
          <w:instrText xml:space="preserve"> PAGEREF _Toc144378876 \h </w:instrText>
        </w:r>
        <w:r>
          <w:rPr>
            <w:noProof/>
            <w:webHidden/>
          </w:rPr>
        </w:r>
        <w:r>
          <w:rPr>
            <w:noProof/>
            <w:webHidden/>
          </w:rPr>
          <w:fldChar w:fldCharType="separate"/>
        </w:r>
        <w:r>
          <w:rPr>
            <w:noProof/>
            <w:webHidden/>
          </w:rPr>
          <w:t>73</w:t>
        </w:r>
        <w:r>
          <w:rPr>
            <w:noProof/>
            <w:webHidden/>
          </w:rPr>
          <w:fldChar w:fldCharType="end"/>
        </w:r>
      </w:hyperlink>
    </w:p>
    <w:p w14:paraId="2DFBDFEE" w14:textId="731D36D0"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77" w:history="1">
        <w:r w:rsidRPr="008D1C17">
          <w:rPr>
            <w:rStyle w:val="Hyperlink"/>
            <w:rFonts w:cstheme="minorHAnsi"/>
            <w:noProof/>
          </w:rPr>
          <w:t>Conclusion</w:t>
        </w:r>
        <w:r>
          <w:rPr>
            <w:noProof/>
            <w:webHidden/>
          </w:rPr>
          <w:tab/>
        </w:r>
        <w:r>
          <w:rPr>
            <w:noProof/>
            <w:webHidden/>
          </w:rPr>
          <w:fldChar w:fldCharType="begin"/>
        </w:r>
        <w:r>
          <w:rPr>
            <w:noProof/>
            <w:webHidden/>
          </w:rPr>
          <w:instrText xml:space="preserve"> PAGEREF _Toc144378877 \h </w:instrText>
        </w:r>
        <w:r>
          <w:rPr>
            <w:noProof/>
            <w:webHidden/>
          </w:rPr>
        </w:r>
        <w:r>
          <w:rPr>
            <w:noProof/>
            <w:webHidden/>
          </w:rPr>
          <w:fldChar w:fldCharType="separate"/>
        </w:r>
        <w:r>
          <w:rPr>
            <w:noProof/>
            <w:webHidden/>
          </w:rPr>
          <w:t>75</w:t>
        </w:r>
        <w:r>
          <w:rPr>
            <w:noProof/>
            <w:webHidden/>
          </w:rPr>
          <w:fldChar w:fldCharType="end"/>
        </w:r>
      </w:hyperlink>
    </w:p>
    <w:p w14:paraId="32CA7B50" w14:textId="3F462C3A"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78" w:history="1">
        <w:r w:rsidRPr="008D1C17">
          <w:rPr>
            <w:rStyle w:val="Hyperlink"/>
            <w:rFonts w:cstheme="minorHAnsi"/>
            <w:noProof/>
          </w:rPr>
          <w:t>Annexure – 1 Projected Profitability Statement</w:t>
        </w:r>
        <w:r>
          <w:rPr>
            <w:noProof/>
            <w:webHidden/>
          </w:rPr>
          <w:tab/>
        </w:r>
        <w:r>
          <w:rPr>
            <w:noProof/>
            <w:webHidden/>
          </w:rPr>
          <w:fldChar w:fldCharType="begin"/>
        </w:r>
        <w:r>
          <w:rPr>
            <w:noProof/>
            <w:webHidden/>
          </w:rPr>
          <w:instrText xml:space="preserve"> PAGEREF _Toc144378878 \h </w:instrText>
        </w:r>
        <w:r>
          <w:rPr>
            <w:noProof/>
            <w:webHidden/>
          </w:rPr>
        </w:r>
        <w:r>
          <w:rPr>
            <w:noProof/>
            <w:webHidden/>
          </w:rPr>
          <w:fldChar w:fldCharType="separate"/>
        </w:r>
        <w:r>
          <w:rPr>
            <w:noProof/>
            <w:webHidden/>
          </w:rPr>
          <w:t>76</w:t>
        </w:r>
        <w:r>
          <w:rPr>
            <w:noProof/>
            <w:webHidden/>
          </w:rPr>
          <w:fldChar w:fldCharType="end"/>
        </w:r>
      </w:hyperlink>
    </w:p>
    <w:p w14:paraId="1CE97B57" w14:textId="26308CC3"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79" w:history="1">
        <w:r w:rsidRPr="008D1C17">
          <w:rPr>
            <w:rStyle w:val="Hyperlink"/>
            <w:rFonts w:cstheme="minorHAnsi"/>
            <w:noProof/>
          </w:rPr>
          <w:t>Annexure – 2 Projected Balance Sheet</w:t>
        </w:r>
        <w:r>
          <w:rPr>
            <w:noProof/>
            <w:webHidden/>
          </w:rPr>
          <w:tab/>
        </w:r>
        <w:r>
          <w:rPr>
            <w:noProof/>
            <w:webHidden/>
          </w:rPr>
          <w:fldChar w:fldCharType="begin"/>
        </w:r>
        <w:r>
          <w:rPr>
            <w:noProof/>
            <w:webHidden/>
          </w:rPr>
          <w:instrText xml:space="preserve"> PAGEREF _Toc144378879 \h </w:instrText>
        </w:r>
        <w:r>
          <w:rPr>
            <w:noProof/>
            <w:webHidden/>
          </w:rPr>
        </w:r>
        <w:r>
          <w:rPr>
            <w:noProof/>
            <w:webHidden/>
          </w:rPr>
          <w:fldChar w:fldCharType="separate"/>
        </w:r>
        <w:r>
          <w:rPr>
            <w:noProof/>
            <w:webHidden/>
          </w:rPr>
          <w:t>77</w:t>
        </w:r>
        <w:r>
          <w:rPr>
            <w:noProof/>
            <w:webHidden/>
          </w:rPr>
          <w:fldChar w:fldCharType="end"/>
        </w:r>
      </w:hyperlink>
    </w:p>
    <w:p w14:paraId="442D72D3" w14:textId="2679FE8A"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80" w:history="1">
        <w:r w:rsidRPr="008D1C17">
          <w:rPr>
            <w:rStyle w:val="Hyperlink"/>
            <w:rFonts w:cstheme="minorHAnsi"/>
            <w:noProof/>
          </w:rPr>
          <w:t>Annexure -3 Projected Cashflow Statement</w:t>
        </w:r>
        <w:r>
          <w:rPr>
            <w:noProof/>
            <w:webHidden/>
          </w:rPr>
          <w:tab/>
        </w:r>
        <w:r>
          <w:rPr>
            <w:noProof/>
            <w:webHidden/>
          </w:rPr>
          <w:fldChar w:fldCharType="begin"/>
        </w:r>
        <w:r>
          <w:rPr>
            <w:noProof/>
            <w:webHidden/>
          </w:rPr>
          <w:instrText xml:space="preserve"> PAGEREF _Toc144378880 \h </w:instrText>
        </w:r>
        <w:r>
          <w:rPr>
            <w:noProof/>
            <w:webHidden/>
          </w:rPr>
        </w:r>
        <w:r>
          <w:rPr>
            <w:noProof/>
            <w:webHidden/>
          </w:rPr>
          <w:fldChar w:fldCharType="separate"/>
        </w:r>
        <w:r>
          <w:rPr>
            <w:noProof/>
            <w:webHidden/>
          </w:rPr>
          <w:t>78</w:t>
        </w:r>
        <w:r>
          <w:rPr>
            <w:noProof/>
            <w:webHidden/>
          </w:rPr>
          <w:fldChar w:fldCharType="end"/>
        </w:r>
      </w:hyperlink>
    </w:p>
    <w:p w14:paraId="1E9AE7AA" w14:textId="1B7B7088"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81" w:history="1">
        <w:r w:rsidRPr="008D1C17">
          <w:rPr>
            <w:rStyle w:val="Hyperlink"/>
            <w:rFonts w:cstheme="minorHAnsi"/>
            <w:noProof/>
          </w:rPr>
          <w:t>Annexure - 4 Debt Service Coverage Statement</w:t>
        </w:r>
        <w:r>
          <w:rPr>
            <w:noProof/>
            <w:webHidden/>
          </w:rPr>
          <w:tab/>
        </w:r>
        <w:r>
          <w:rPr>
            <w:noProof/>
            <w:webHidden/>
          </w:rPr>
          <w:fldChar w:fldCharType="begin"/>
        </w:r>
        <w:r>
          <w:rPr>
            <w:noProof/>
            <w:webHidden/>
          </w:rPr>
          <w:instrText xml:space="preserve"> PAGEREF _Toc144378881 \h </w:instrText>
        </w:r>
        <w:r>
          <w:rPr>
            <w:noProof/>
            <w:webHidden/>
          </w:rPr>
        </w:r>
        <w:r>
          <w:rPr>
            <w:noProof/>
            <w:webHidden/>
          </w:rPr>
          <w:fldChar w:fldCharType="separate"/>
        </w:r>
        <w:r>
          <w:rPr>
            <w:noProof/>
            <w:webHidden/>
          </w:rPr>
          <w:t>82</w:t>
        </w:r>
        <w:r>
          <w:rPr>
            <w:noProof/>
            <w:webHidden/>
          </w:rPr>
          <w:fldChar w:fldCharType="end"/>
        </w:r>
      </w:hyperlink>
    </w:p>
    <w:p w14:paraId="37B62486" w14:textId="237A1E0F"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82" w:history="1">
        <w:r w:rsidRPr="008D1C17">
          <w:rPr>
            <w:rStyle w:val="Hyperlink"/>
            <w:rFonts w:cstheme="minorHAnsi"/>
            <w:noProof/>
          </w:rPr>
          <w:t>Annexure - 5 Repayment of Term Loan</w:t>
        </w:r>
        <w:r>
          <w:rPr>
            <w:noProof/>
            <w:webHidden/>
          </w:rPr>
          <w:tab/>
        </w:r>
        <w:r>
          <w:rPr>
            <w:noProof/>
            <w:webHidden/>
          </w:rPr>
          <w:fldChar w:fldCharType="begin"/>
        </w:r>
        <w:r>
          <w:rPr>
            <w:noProof/>
            <w:webHidden/>
          </w:rPr>
          <w:instrText xml:space="preserve"> PAGEREF _Toc144378882 \h </w:instrText>
        </w:r>
        <w:r>
          <w:rPr>
            <w:noProof/>
            <w:webHidden/>
          </w:rPr>
        </w:r>
        <w:r>
          <w:rPr>
            <w:noProof/>
            <w:webHidden/>
          </w:rPr>
          <w:fldChar w:fldCharType="separate"/>
        </w:r>
        <w:r>
          <w:rPr>
            <w:noProof/>
            <w:webHidden/>
          </w:rPr>
          <w:t>82</w:t>
        </w:r>
        <w:r>
          <w:rPr>
            <w:noProof/>
            <w:webHidden/>
          </w:rPr>
          <w:fldChar w:fldCharType="end"/>
        </w:r>
      </w:hyperlink>
    </w:p>
    <w:p w14:paraId="61A3F242" w14:textId="0B906396"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83" w:history="1">
        <w:r w:rsidRPr="008D1C17">
          <w:rPr>
            <w:rStyle w:val="Hyperlink"/>
            <w:rFonts w:cstheme="minorHAnsi"/>
            <w:noProof/>
          </w:rPr>
          <w:t>Annexure – 6 Booking Details till June 30, 2023</w:t>
        </w:r>
        <w:r>
          <w:rPr>
            <w:noProof/>
            <w:webHidden/>
          </w:rPr>
          <w:tab/>
        </w:r>
        <w:r>
          <w:rPr>
            <w:noProof/>
            <w:webHidden/>
          </w:rPr>
          <w:fldChar w:fldCharType="begin"/>
        </w:r>
        <w:r>
          <w:rPr>
            <w:noProof/>
            <w:webHidden/>
          </w:rPr>
          <w:instrText xml:space="preserve"> PAGEREF _Toc144378883 \h </w:instrText>
        </w:r>
        <w:r>
          <w:rPr>
            <w:noProof/>
            <w:webHidden/>
          </w:rPr>
        </w:r>
        <w:r>
          <w:rPr>
            <w:noProof/>
            <w:webHidden/>
          </w:rPr>
          <w:fldChar w:fldCharType="separate"/>
        </w:r>
        <w:r>
          <w:rPr>
            <w:noProof/>
            <w:webHidden/>
          </w:rPr>
          <w:t>83</w:t>
        </w:r>
        <w:r>
          <w:rPr>
            <w:noProof/>
            <w:webHidden/>
          </w:rPr>
          <w:fldChar w:fldCharType="end"/>
        </w:r>
      </w:hyperlink>
    </w:p>
    <w:p w14:paraId="6991B60D" w14:textId="43F648AC"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84" w:history="1">
        <w:r w:rsidRPr="008D1C17">
          <w:rPr>
            <w:rStyle w:val="Hyperlink"/>
            <w:rFonts w:cstheme="minorHAnsi"/>
            <w:noProof/>
          </w:rPr>
          <w:t>Annexure - 7 Photographs</w:t>
        </w:r>
        <w:r>
          <w:rPr>
            <w:noProof/>
            <w:webHidden/>
          </w:rPr>
          <w:tab/>
        </w:r>
        <w:r>
          <w:rPr>
            <w:noProof/>
            <w:webHidden/>
          </w:rPr>
          <w:fldChar w:fldCharType="begin"/>
        </w:r>
        <w:r>
          <w:rPr>
            <w:noProof/>
            <w:webHidden/>
          </w:rPr>
          <w:instrText xml:space="preserve"> PAGEREF _Toc144378884 \h </w:instrText>
        </w:r>
        <w:r>
          <w:rPr>
            <w:noProof/>
            <w:webHidden/>
          </w:rPr>
        </w:r>
        <w:r>
          <w:rPr>
            <w:noProof/>
            <w:webHidden/>
          </w:rPr>
          <w:fldChar w:fldCharType="separate"/>
        </w:r>
        <w:r>
          <w:rPr>
            <w:noProof/>
            <w:webHidden/>
          </w:rPr>
          <w:t>84</w:t>
        </w:r>
        <w:r>
          <w:rPr>
            <w:noProof/>
            <w:webHidden/>
          </w:rPr>
          <w:fldChar w:fldCharType="end"/>
        </w:r>
      </w:hyperlink>
    </w:p>
    <w:p w14:paraId="1601F607" w14:textId="23C31164" w:rsidR="001369C4" w:rsidRDefault="001369C4">
      <w:pPr>
        <w:pStyle w:val="TOC1"/>
        <w:tabs>
          <w:tab w:val="right" w:leader="dot" w:pos="9016"/>
        </w:tabs>
        <w:rPr>
          <w:rFonts w:asciiTheme="minorHAnsi" w:eastAsiaTheme="minorEastAsia" w:hAnsiTheme="minorHAnsi" w:cstheme="minorBidi"/>
          <w:b w:val="0"/>
          <w:noProof/>
          <w:lang w:eastAsia="en-IN"/>
        </w:rPr>
      </w:pPr>
      <w:hyperlink w:anchor="_Toc144378885" w:history="1">
        <w:r w:rsidRPr="008D1C17">
          <w:rPr>
            <w:rStyle w:val="Hyperlink"/>
            <w:rFonts w:cstheme="minorHAnsi"/>
            <w:noProof/>
          </w:rPr>
          <w:t>Disclaimer</w:t>
        </w:r>
        <w:r>
          <w:rPr>
            <w:noProof/>
            <w:webHidden/>
          </w:rPr>
          <w:tab/>
        </w:r>
        <w:r>
          <w:rPr>
            <w:noProof/>
            <w:webHidden/>
          </w:rPr>
          <w:fldChar w:fldCharType="begin"/>
        </w:r>
        <w:r>
          <w:rPr>
            <w:noProof/>
            <w:webHidden/>
          </w:rPr>
          <w:instrText xml:space="preserve"> PAGEREF _Toc144378885 \h </w:instrText>
        </w:r>
        <w:r>
          <w:rPr>
            <w:noProof/>
            <w:webHidden/>
          </w:rPr>
        </w:r>
        <w:r>
          <w:rPr>
            <w:noProof/>
            <w:webHidden/>
          </w:rPr>
          <w:fldChar w:fldCharType="separate"/>
        </w:r>
        <w:r>
          <w:rPr>
            <w:noProof/>
            <w:webHidden/>
          </w:rPr>
          <w:t>89</w:t>
        </w:r>
        <w:r>
          <w:rPr>
            <w:noProof/>
            <w:webHidden/>
          </w:rPr>
          <w:fldChar w:fldCharType="end"/>
        </w:r>
      </w:hyperlink>
    </w:p>
    <w:p w14:paraId="386CD8F1" w14:textId="64483432" w:rsidR="004C37E8" w:rsidRPr="00496BEE" w:rsidRDefault="00567CB7" w:rsidP="004B579A">
      <w:pPr>
        <w:rPr>
          <w:rFonts w:asciiTheme="minorHAnsi" w:hAnsiTheme="minorHAnsi" w:cstheme="minorHAnsi"/>
        </w:rPr>
      </w:pPr>
      <w:r w:rsidRPr="00496BEE">
        <w:rPr>
          <w:rFonts w:asciiTheme="minorHAnsi" w:hAnsiTheme="minorHAnsi" w:cstheme="minorHAnsi"/>
        </w:rPr>
        <w:fldChar w:fldCharType="end"/>
      </w:r>
    </w:p>
    <w:p w14:paraId="42CB6F3D" w14:textId="77777777" w:rsidR="0068152E" w:rsidRPr="00496BEE" w:rsidRDefault="0068152E">
      <w:pPr>
        <w:spacing w:after="0" w:line="240" w:lineRule="auto"/>
        <w:rPr>
          <w:rFonts w:asciiTheme="minorHAnsi" w:eastAsia="Times New Roman" w:hAnsiTheme="minorHAnsi" w:cstheme="minorHAnsi"/>
          <w:b/>
          <w:bCs/>
          <w:sz w:val="36"/>
          <w:szCs w:val="28"/>
        </w:rPr>
      </w:pPr>
      <w:bookmarkStart w:id="2" w:name="_Toc286093489"/>
      <w:r w:rsidRPr="00496BEE">
        <w:rPr>
          <w:rFonts w:asciiTheme="minorHAnsi" w:hAnsiTheme="minorHAnsi" w:cstheme="minorHAnsi"/>
        </w:rPr>
        <w:br w:type="page"/>
      </w:r>
    </w:p>
    <w:p w14:paraId="03CCEB52" w14:textId="77777777" w:rsidR="000D2D96" w:rsidRPr="000D2D96" w:rsidRDefault="000D2D96" w:rsidP="000D2D96">
      <w:pPr>
        <w:spacing w:after="0"/>
        <w:ind w:left="5040"/>
        <w:jc w:val="right"/>
        <w:rPr>
          <w:rFonts w:asciiTheme="minorHAnsi" w:eastAsia="Times New Roman" w:hAnsiTheme="minorHAnsi" w:cstheme="minorHAnsi"/>
          <w:sz w:val="18"/>
          <w:szCs w:val="18"/>
          <w:lang w:val="en-US"/>
        </w:rPr>
      </w:pPr>
      <w:bookmarkStart w:id="3" w:name="_Toc22211624"/>
      <w:bookmarkEnd w:id="2"/>
    </w:p>
    <w:p w14:paraId="676C699A" w14:textId="4C3D5B2D" w:rsidR="000D2D96" w:rsidRPr="001A38F4" w:rsidRDefault="000D2D96" w:rsidP="001A38F4">
      <w:pPr>
        <w:spacing w:after="0"/>
        <w:ind w:left="5040" w:hanging="787"/>
        <w:jc w:val="right"/>
        <w:rPr>
          <w:rFonts w:asciiTheme="minorHAnsi" w:eastAsia="Times New Roman" w:hAnsiTheme="minorHAnsi" w:cstheme="minorHAnsi"/>
          <w:lang w:val="en-US"/>
        </w:rPr>
      </w:pPr>
      <w:r w:rsidRPr="001A38F4">
        <w:rPr>
          <w:rFonts w:asciiTheme="minorHAnsi" w:eastAsia="Times New Roman" w:hAnsiTheme="minorHAnsi" w:cstheme="minorHAnsi"/>
          <w:lang w:val="en-US"/>
        </w:rPr>
        <w:t>Vastu/SBI/Mumbai/0</w:t>
      </w:r>
      <w:r w:rsidR="005B642E">
        <w:rPr>
          <w:rFonts w:asciiTheme="minorHAnsi" w:eastAsia="Times New Roman" w:hAnsiTheme="minorHAnsi" w:cstheme="minorHAnsi"/>
          <w:lang w:val="en-US"/>
        </w:rPr>
        <w:t>8</w:t>
      </w:r>
      <w:r w:rsidRPr="001A38F4">
        <w:rPr>
          <w:rFonts w:asciiTheme="minorHAnsi" w:eastAsia="Times New Roman" w:hAnsiTheme="minorHAnsi" w:cstheme="minorHAnsi"/>
          <w:lang w:val="en-US"/>
        </w:rPr>
        <w:t>/2023/</w:t>
      </w:r>
      <w:r w:rsidR="00C67E1C">
        <w:rPr>
          <w:rFonts w:asciiTheme="minorHAnsi" w:eastAsia="Times New Roman" w:hAnsiTheme="minorHAnsi" w:cstheme="minorHAnsi"/>
          <w:lang w:val="en-US"/>
        </w:rPr>
        <w:t>3497</w:t>
      </w:r>
      <w:r w:rsidRPr="001A38F4">
        <w:rPr>
          <w:rFonts w:asciiTheme="minorHAnsi" w:eastAsia="Times New Roman" w:hAnsiTheme="minorHAnsi" w:cstheme="minorHAnsi"/>
          <w:lang w:val="en-US"/>
        </w:rPr>
        <w:t>/</w:t>
      </w:r>
      <w:r w:rsidR="00C67E1C">
        <w:rPr>
          <w:rFonts w:asciiTheme="minorHAnsi" w:eastAsia="Times New Roman" w:hAnsiTheme="minorHAnsi" w:cstheme="minorHAnsi"/>
          <w:lang w:val="en-US"/>
        </w:rPr>
        <w:t>2302336</w:t>
      </w:r>
    </w:p>
    <w:p w14:paraId="451C175B" w14:textId="1C8752E0" w:rsidR="000D2D96" w:rsidRPr="001A38F4" w:rsidRDefault="00C67E1C" w:rsidP="001A38F4">
      <w:pPr>
        <w:spacing w:after="0"/>
        <w:ind w:left="5040" w:hanging="787"/>
        <w:jc w:val="right"/>
        <w:rPr>
          <w:rFonts w:asciiTheme="minorHAnsi" w:eastAsia="Times New Roman" w:hAnsiTheme="minorHAnsi" w:cstheme="minorHAnsi"/>
          <w:lang w:val="en-US"/>
        </w:rPr>
      </w:pPr>
      <w:r>
        <w:rPr>
          <w:rFonts w:asciiTheme="minorHAnsi" w:eastAsia="Times New Roman" w:hAnsiTheme="minorHAnsi" w:cstheme="minorHAnsi"/>
          <w:lang w:val="en-US"/>
        </w:rPr>
        <w:t>31/11-482</w:t>
      </w:r>
      <w:r w:rsidR="000D2D96" w:rsidRPr="001A38F4">
        <w:rPr>
          <w:rFonts w:asciiTheme="minorHAnsi" w:eastAsia="Times New Roman" w:hAnsiTheme="minorHAnsi" w:cstheme="minorHAnsi"/>
          <w:lang w:val="en-US"/>
        </w:rPr>
        <w:t>-PY</w:t>
      </w:r>
    </w:p>
    <w:p w14:paraId="2F0F51EE" w14:textId="7A0ED975" w:rsidR="000D2D96" w:rsidRPr="001A38F4" w:rsidRDefault="000D2D96" w:rsidP="001A38F4">
      <w:pPr>
        <w:spacing w:after="0"/>
        <w:ind w:left="5040" w:hanging="787"/>
        <w:jc w:val="right"/>
        <w:rPr>
          <w:rFonts w:asciiTheme="minorHAnsi" w:eastAsia="Times New Roman" w:hAnsiTheme="minorHAnsi" w:cstheme="minorHAnsi"/>
          <w:lang w:val="en-US"/>
        </w:rPr>
      </w:pPr>
      <w:r w:rsidRPr="001A38F4">
        <w:rPr>
          <w:rFonts w:asciiTheme="minorHAnsi" w:eastAsia="Times New Roman" w:hAnsiTheme="minorHAnsi" w:cstheme="minorHAnsi"/>
          <w:lang w:val="en-US"/>
        </w:rPr>
        <w:t xml:space="preserve">        </w:t>
      </w:r>
      <w:r w:rsidRPr="001A38F4">
        <w:rPr>
          <w:rFonts w:asciiTheme="minorHAnsi" w:eastAsia="Times New Roman" w:hAnsiTheme="minorHAnsi" w:cstheme="minorHAnsi"/>
          <w:lang w:val="en-US"/>
        </w:rPr>
        <w:tab/>
      </w:r>
      <w:r w:rsidRPr="001A38F4">
        <w:rPr>
          <w:rFonts w:asciiTheme="minorHAnsi" w:eastAsia="Times New Roman" w:hAnsiTheme="minorHAnsi" w:cstheme="minorHAnsi"/>
          <w:lang w:val="en-US"/>
        </w:rPr>
        <w:tab/>
      </w:r>
      <w:r w:rsidRPr="001A38F4">
        <w:rPr>
          <w:rFonts w:asciiTheme="minorHAnsi" w:eastAsia="Times New Roman" w:hAnsiTheme="minorHAnsi" w:cstheme="minorHAnsi"/>
          <w:lang w:val="en-US"/>
        </w:rPr>
        <w:tab/>
        <w:t xml:space="preserve">       Date: </w:t>
      </w:r>
      <w:r w:rsidR="00045865">
        <w:rPr>
          <w:rFonts w:asciiTheme="minorHAnsi" w:eastAsia="Times New Roman" w:hAnsiTheme="minorHAnsi" w:cstheme="minorHAnsi"/>
          <w:lang w:val="en-US"/>
        </w:rPr>
        <w:t>28.08</w:t>
      </w:r>
      <w:r w:rsidR="00DC3EB9" w:rsidRPr="001A38F4">
        <w:rPr>
          <w:rFonts w:asciiTheme="minorHAnsi" w:eastAsia="Times New Roman" w:hAnsiTheme="minorHAnsi" w:cstheme="minorHAnsi"/>
          <w:lang w:val="en-US"/>
        </w:rPr>
        <w:t>.</w:t>
      </w:r>
      <w:r w:rsidRPr="001A38F4">
        <w:rPr>
          <w:rFonts w:asciiTheme="minorHAnsi" w:eastAsia="Times New Roman" w:hAnsiTheme="minorHAnsi" w:cstheme="minorHAnsi"/>
          <w:lang w:val="en-US"/>
        </w:rPr>
        <w:t>2023</w:t>
      </w:r>
    </w:p>
    <w:p w14:paraId="5FD36C44" w14:textId="77777777" w:rsidR="000D2D96" w:rsidRPr="000D2D96" w:rsidRDefault="000D2D96" w:rsidP="000F6E83">
      <w:pPr>
        <w:spacing w:after="0"/>
        <w:ind w:left="5040"/>
        <w:jc w:val="right"/>
        <w:rPr>
          <w:rFonts w:asciiTheme="minorHAnsi" w:eastAsia="Times New Roman" w:hAnsiTheme="minorHAnsi" w:cstheme="minorHAnsi"/>
          <w:sz w:val="18"/>
          <w:szCs w:val="18"/>
          <w:lang w:val="en-US"/>
        </w:rPr>
      </w:pPr>
    </w:p>
    <w:p w14:paraId="2BDB029C" w14:textId="77777777" w:rsidR="000D5A74" w:rsidRPr="00496BEE" w:rsidRDefault="000D5A74" w:rsidP="008D0361">
      <w:pPr>
        <w:pStyle w:val="AkStyle1"/>
        <w:rPr>
          <w:rFonts w:asciiTheme="minorHAnsi" w:hAnsiTheme="minorHAnsi" w:cstheme="minorHAnsi"/>
        </w:rPr>
      </w:pPr>
    </w:p>
    <w:p w14:paraId="0BFFE827" w14:textId="77777777" w:rsidR="001D3507" w:rsidRPr="00496BEE" w:rsidRDefault="001D3507" w:rsidP="001D3507">
      <w:pPr>
        <w:pStyle w:val="Heading1"/>
        <w:rPr>
          <w:rFonts w:asciiTheme="minorHAnsi" w:hAnsiTheme="minorHAnsi" w:cstheme="minorHAnsi"/>
        </w:rPr>
      </w:pPr>
      <w:bookmarkStart w:id="4" w:name="_Toc144378831"/>
      <w:r w:rsidRPr="00496BEE">
        <w:rPr>
          <w:rFonts w:asciiTheme="minorHAnsi" w:hAnsiTheme="minorHAnsi" w:cstheme="minorHAnsi"/>
        </w:rPr>
        <w:t>Executive Summary</w:t>
      </w:r>
      <w:bookmarkEnd w:id="3"/>
      <w:bookmarkEnd w:id="4"/>
    </w:p>
    <w:p w14:paraId="7379CC99" w14:textId="77777777" w:rsidR="001D3507" w:rsidRPr="00496BEE" w:rsidRDefault="001D3507" w:rsidP="000D5A74">
      <w:pPr>
        <w:pStyle w:val="AkStyle1"/>
        <w:rPr>
          <w:rFonts w:asciiTheme="minorHAnsi" w:hAnsiTheme="minorHAnsi" w:cstheme="minorHAnsi"/>
        </w:rPr>
      </w:pPr>
    </w:p>
    <w:p w14:paraId="22AAFEC6" w14:textId="5FD94895" w:rsidR="00E75C01" w:rsidRPr="00496BEE" w:rsidRDefault="00E75C01" w:rsidP="00A40014">
      <w:pPr>
        <w:pStyle w:val="AkStyle1"/>
        <w:spacing w:line="360" w:lineRule="auto"/>
        <w:rPr>
          <w:rFonts w:asciiTheme="minorHAnsi" w:hAnsiTheme="minorHAnsi" w:cstheme="minorHAnsi"/>
          <w:b/>
        </w:rPr>
      </w:pPr>
      <w:r w:rsidRPr="00496BEE">
        <w:rPr>
          <w:rFonts w:asciiTheme="minorHAnsi" w:hAnsiTheme="minorHAnsi" w:cstheme="minorHAnsi"/>
          <w:b/>
          <w:bCs/>
        </w:rPr>
        <w:t xml:space="preserve">State Bank of India, </w:t>
      </w:r>
      <w:r w:rsidR="00045865">
        <w:rPr>
          <w:rFonts w:asciiTheme="minorHAnsi" w:hAnsiTheme="minorHAnsi" w:cstheme="minorHAnsi"/>
        </w:rPr>
        <w:t>SME</w:t>
      </w:r>
      <w:r w:rsidR="003704BA">
        <w:rPr>
          <w:rFonts w:asciiTheme="minorHAnsi" w:hAnsiTheme="minorHAnsi" w:cstheme="minorHAnsi"/>
        </w:rPr>
        <w:t xml:space="preserve"> </w:t>
      </w:r>
      <w:r w:rsidR="00045865">
        <w:rPr>
          <w:rFonts w:asciiTheme="minorHAnsi" w:hAnsiTheme="minorHAnsi" w:cstheme="minorHAnsi"/>
        </w:rPr>
        <w:t>Chembur</w:t>
      </w:r>
      <w:r w:rsidRPr="00496BEE">
        <w:rPr>
          <w:rFonts w:asciiTheme="minorHAnsi" w:hAnsiTheme="minorHAnsi" w:cstheme="minorHAnsi"/>
        </w:rPr>
        <w:t xml:space="preserve"> Branch, </w:t>
      </w:r>
      <w:r w:rsidR="003704BA">
        <w:rPr>
          <w:rFonts w:asciiTheme="minorHAnsi" w:hAnsiTheme="minorHAnsi" w:cstheme="minorHAnsi"/>
        </w:rPr>
        <w:t>Chembur</w:t>
      </w:r>
      <w:r w:rsidRPr="00496BEE">
        <w:rPr>
          <w:rFonts w:asciiTheme="minorHAnsi" w:hAnsiTheme="minorHAnsi" w:cstheme="minorHAnsi"/>
        </w:rPr>
        <w:t xml:space="preserve"> through Mr. </w:t>
      </w:r>
      <w:r w:rsidR="003704BA">
        <w:rPr>
          <w:rFonts w:asciiTheme="minorHAnsi" w:hAnsiTheme="minorHAnsi" w:cstheme="minorHAnsi"/>
        </w:rPr>
        <w:t>Manish Jha</w:t>
      </w:r>
      <w:r w:rsidRPr="00496BEE">
        <w:rPr>
          <w:rFonts w:asciiTheme="minorHAnsi" w:hAnsiTheme="minorHAnsi" w:cstheme="minorHAnsi"/>
        </w:rPr>
        <w:t xml:space="preserve">, </w:t>
      </w:r>
      <w:r w:rsidR="003704BA">
        <w:rPr>
          <w:rFonts w:asciiTheme="minorHAnsi" w:hAnsiTheme="minorHAnsi" w:cstheme="minorHAnsi"/>
        </w:rPr>
        <w:t xml:space="preserve">RMRE </w:t>
      </w:r>
      <w:r w:rsidR="00A40014" w:rsidRPr="00496BEE">
        <w:rPr>
          <w:rFonts w:asciiTheme="minorHAnsi" w:hAnsiTheme="minorHAnsi" w:cstheme="minorHAnsi"/>
        </w:rPr>
        <w:t xml:space="preserve">has appointed </w:t>
      </w:r>
      <w:r w:rsidR="00A40014" w:rsidRPr="00496BEE">
        <w:rPr>
          <w:rFonts w:asciiTheme="minorHAnsi" w:hAnsiTheme="minorHAnsi" w:cstheme="minorHAnsi"/>
          <w:b/>
        </w:rPr>
        <w:t xml:space="preserve">Vastukala Consultants (I) Private Limited (VCIPL) </w:t>
      </w:r>
      <w:r w:rsidR="00A40014" w:rsidRPr="00496BEE">
        <w:rPr>
          <w:rFonts w:asciiTheme="minorHAnsi" w:hAnsiTheme="minorHAnsi" w:cstheme="minorHAnsi"/>
        </w:rPr>
        <w:t>for undertaking the Techno-Economic Viability (</w:t>
      </w:r>
      <w:r w:rsidR="00A40014" w:rsidRPr="00496BEE">
        <w:rPr>
          <w:rFonts w:asciiTheme="minorHAnsi" w:hAnsiTheme="minorHAnsi" w:cstheme="minorHAnsi"/>
          <w:b/>
          <w:bCs/>
        </w:rPr>
        <w:t>TEV</w:t>
      </w:r>
      <w:r w:rsidR="00A40014" w:rsidRPr="00496BEE">
        <w:rPr>
          <w:rFonts w:asciiTheme="minorHAnsi" w:hAnsiTheme="minorHAnsi" w:cstheme="minorHAnsi"/>
        </w:rPr>
        <w:t xml:space="preserve">) study of the </w:t>
      </w:r>
      <w:r w:rsidR="00A40014" w:rsidRPr="00496BEE">
        <w:rPr>
          <w:rFonts w:asciiTheme="minorHAnsi" w:hAnsiTheme="minorHAnsi" w:cstheme="minorHAnsi"/>
          <w:snapToGrid w:val="0"/>
        </w:rPr>
        <w:t xml:space="preserve">real estate project, namely, </w:t>
      </w:r>
      <w:proofErr w:type="spellStart"/>
      <w:r w:rsidR="00EB391C">
        <w:rPr>
          <w:rFonts w:asciiTheme="minorHAnsi" w:hAnsiTheme="minorHAnsi" w:cstheme="minorHAnsi"/>
          <w:b/>
          <w:bCs/>
        </w:rPr>
        <w:t>Ashtavinayak</w:t>
      </w:r>
      <w:proofErr w:type="spellEnd"/>
      <w:r w:rsidR="00EB391C">
        <w:rPr>
          <w:rFonts w:asciiTheme="minorHAnsi" w:hAnsiTheme="minorHAnsi" w:cstheme="minorHAnsi"/>
          <w:b/>
          <w:bCs/>
        </w:rPr>
        <w:t xml:space="preserve"> Apartments</w:t>
      </w:r>
      <w:r w:rsidR="00A40014" w:rsidRPr="00496BEE">
        <w:rPr>
          <w:rFonts w:asciiTheme="minorHAnsi" w:hAnsiTheme="minorHAnsi" w:cstheme="minorHAnsi"/>
          <w:snapToGrid w:val="0"/>
        </w:rPr>
        <w:t xml:space="preserve"> in </w:t>
      </w:r>
      <w:r w:rsidR="003704BA">
        <w:rPr>
          <w:rFonts w:asciiTheme="minorHAnsi" w:hAnsiTheme="minorHAnsi" w:cstheme="minorHAnsi"/>
        </w:rPr>
        <w:t>Jogeshwari (East)</w:t>
      </w:r>
      <w:r w:rsidR="00A40014" w:rsidRPr="00496BEE">
        <w:rPr>
          <w:rFonts w:asciiTheme="minorHAnsi" w:hAnsiTheme="minorHAnsi" w:cstheme="minorHAnsi"/>
          <w:snapToGrid w:val="0"/>
        </w:rPr>
        <w:t xml:space="preserve"> </w:t>
      </w:r>
      <w:r w:rsidRPr="00496BEE">
        <w:rPr>
          <w:rFonts w:asciiTheme="minorHAnsi" w:hAnsiTheme="minorHAnsi" w:cstheme="minorHAnsi"/>
          <w:snapToGrid w:val="0"/>
        </w:rPr>
        <w:t xml:space="preserve">owned by </w:t>
      </w:r>
      <w:r w:rsidR="00EB391C">
        <w:rPr>
          <w:rFonts w:asciiTheme="minorHAnsi" w:hAnsiTheme="minorHAnsi" w:cstheme="minorHAnsi"/>
          <w:b/>
          <w:bCs/>
        </w:rPr>
        <w:t>Shiv Shruti Developers LLP</w:t>
      </w:r>
      <w:r w:rsidR="00BF4006">
        <w:rPr>
          <w:rFonts w:asciiTheme="minorHAnsi" w:hAnsiTheme="minorHAnsi" w:cstheme="minorHAnsi"/>
          <w:b/>
          <w:bCs/>
        </w:rPr>
        <w:t xml:space="preserve"> (SSDL)</w:t>
      </w:r>
      <w:r w:rsidRPr="00496BEE">
        <w:rPr>
          <w:rFonts w:asciiTheme="minorHAnsi" w:hAnsiTheme="minorHAnsi" w:cstheme="minorHAnsi"/>
          <w:b/>
        </w:rPr>
        <w:t>.</w:t>
      </w:r>
    </w:p>
    <w:p w14:paraId="14FCA8B5" w14:textId="77777777" w:rsidR="00A40014" w:rsidRPr="00496BEE" w:rsidRDefault="00A40014" w:rsidP="00A40014">
      <w:pPr>
        <w:pStyle w:val="AkStyle1"/>
        <w:spacing w:line="360" w:lineRule="auto"/>
        <w:rPr>
          <w:rFonts w:asciiTheme="minorHAnsi" w:hAnsiTheme="minorHAnsi" w:cstheme="minorHAnsi"/>
        </w:rPr>
      </w:pPr>
      <w:r w:rsidRPr="00496BEE">
        <w:rPr>
          <w:rFonts w:asciiTheme="minorHAnsi" w:hAnsiTheme="minorHAnsi" w:cstheme="minorHAnsi"/>
        </w:rPr>
        <w:t xml:space="preserve">The study would be to assess the technical, commercial and financial viability of the said </w:t>
      </w:r>
      <w:r w:rsidRPr="00496BEE">
        <w:rPr>
          <w:rFonts w:asciiTheme="minorHAnsi" w:hAnsiTheme="minorHAnsi" w:cstheme="minorHAnsi"/>
          <w:snapToGrid w:val="0"/>
        </w:rPr>
        <w:t>real estate project</w:t>
      </w:r>
      <w:r w:rsidRPr="00496BEE">
        <w:rPr>
          <w:rFonts w:asciiTheme="minorHAnsi" w:hAnsiTheme="minorHAnsi" w:cstheme="minorHAnsi"/>
        </w:rPr>
        <w:t xml:space="preserve"> through a detailed analysis of the project and evaluation of the constraints and future potential. </w:t>
      </w:r>
    </w:p>
    <w:p w14:paraId="3BE0D2C3" w14:textId="77777777" w:rsidR="00A40014" w:rsidRPr="00496BEE" w:rsidRDefault="00A40014" w:rsidP="00A40014">
      <w:pPr>
        <w:pStyle w:val="AkStyle1"/>
        <w:tabs>
          <w:tab w:val="left" w:pos="1410"/>
        </w:tabs>
        <w:spacing w:line="360" w:lineRule="auto"/>
        <w:rPr>
          <w:rFonts w:asciiTheme="minorHAnsi" w:hAnsiTheme="minorHAnsi" w:cstheme="minorHAnsi"/>
        </w:rPr>
      </w:pPr>
      <w:r w:rsidRPr="00496BEE">
        <w:rPr>
          <w:rFonts w:asciiTheme="minorHAnsi" w:hAnsiTheme="minorHAnsi" w:cstheme="minorHAnsi"/>
        </w:rPr>
        <w:tab/>
      </w:r>
    </w:p>
    <w:p w14:paraId="3B0266B8" w14:textId="7006D876" w:rsidR="00A40014" w:rsidRPr="00496BEE" w:rsidRDefault="00EB391C" w:rsidP="00A40014">
      <w:pPr>
        <w:pStyle w:val="AkStyle1"/>
        <w:spacing w:line="360" w:lineRule="auto"/>
        <w:rPr>
          <w:rFonts w:asciiTheme="minorHAnsi" w:hAnsiTheme="minorHAnsi" w:cstheme="minorHAnsi"/>
          <w:lang w:val="en-US"/>
        </w:rPr>
      </w:pPr>
      <w:r>
        <w:rPr>
          <w:rFonts w:asciiTheme="minorHAnsi" w:hAnsiTheme="minorHAnsi" w:cstheme="minorHAnsi"/>
          <w:b/>
          <w:bCs/>
        </w:rPr>
        <w:t xml:space="preserve">Shiv Shruti Developers </w:t>
      </w:r>
      <w:r w:rsidR="00AC2121">
        <w:rPr>
          <w:rFonts w:asciiTheme="minorHAnsi" w:hAnsiTheme="minorHAnsi" w:cstheme="minorHAnsi"/>
          <w:b/>
          <w:bCs/>
        </w:rPr>
        <w:t>LLP</w:t>
      </w:r>
      <w:r w:rsidR="00AC2121" w:rsidRPr="00496BEE">
        <w:rPr>
          <w:rFonts w:asciiTheme="minorHAnsi" w:hAnsiTheme="minorHAnsi" w:cstheme="minorHAnsi"/>
          <w:lang w:val="en-US"/>
        </w:rPr>
        <w:t xml:space="preserve"> </w:t>
      </w:r>
      <w:r w:rsidR="00AC2121">
        <w:rPr>
          <w:rFonts w:asciiTheme="minorHAnsi" w:hAnsiTheme="minorHAnsi" w:cstheme="minorHAnsi"/>
          <w:lang w:val="en-US"/>
        </w:rPr>
        <w:t>is</w:t>
      </w:r>
      <w:r w:rsidR="00A40014" w:rsidRPr="00496BEE">
        <w:rPr>
          <w:rFonts w:asciiTheme="minorHAnsi" w:hAnsiTheme="minorHAnsi" w:cstheme="minorHAnsi"/>
          <w:lang w:val="en-US"/>
        </w:rPr>
        <w:t xml:space="preserve"> developing </w:t>
      </w:r>
      <w:r w:rsidR="00884D3E">
        <w:rPr>
          <w:rFonts w:asciiTheme="minorHAnsi" w:hAnsiTheme="minorHAnsi" w:cstheme="minorHAnsi"/>
          <w:lang w:val="en-US"/>
        </w:rPr>
        <w:t xml:space="preserve">S. R. Scheme Project </w:t>
      </w:r>
      <w:r w:rsidR="00884D3E" w:rsidRPr="00496BEE">
        <w:rPr>
          <w:rFonts w:asciiTheme="minorHAnsi" w:hAnsiTheme="minorHAnsi" w:cstheme="minorHAnsi"/>
          <w:lang w:val="en-US"/>
        </w:rPr>
        <w:t>in</w:t>
      </w:r>
      <w:r w:rsidR="00A40014" w:rsidRPr="00496BEE">
        <w:rPr>
          <w:rFonts w:asciiTheme="minorHAnsi" w:hAnsiTheme="minorHAnsi" w:cstheme="minorHAnsi"/>
          <w:lang w:val="en-US"/>
        </w:rPr>
        <w:t xml:space="preserve"> </w:t>
      </w:r>
      <w:r w:rsidR="00884D3E">
        <w:rPr>
          <w:rFonts w:asciiTheme="minorHAnsi" w:hAnsiTheme="minorHAnsi" w:cstheme="minorHAnsi"/>
          <w:lang w:val="en-US"/>
        </w:rPr>
        <w:t>Jogeshwari (East)</w:t>
      </w:r>
      <w:r w:rsidR="00A40014" w:rsidRPr="00496BEE">
        <w:rPr>
          <w:rFonts w:asciiTheme="minorHAnsi" w:hAnsiTheme="minorHAnsi" w:cstheme="minorHAnsi"/>
          <w:lang w:val="en-US"/>
        </w:rPr>
        <w:t xml:space="preserve"> in the name of </w:t>
      </w:r>
      <w:r w:rsidR="00A40014" w:rsidRPr="00496BEE">
        <w:rPr>
          <w:rFonts w:asciiTheme="minorHAnsi" w:hAnsiTheme="minorHAnsi" w:cstheme="minorHAnsi"/>
          <w:b/>
          <w:lang w:val="en-US"/>
        </w:rPr>
        <w:t>“</w:t>
      </w:r>
      <w:proofErr w:type="spellStart"/>
      <w:r>
        <w:rPr>
          <w:rFonts w:asciiTheme="minorHAnsi" w:hAnsiTheme="minorHAnsi" w:cstheme="minorHAnsi"/>
          <w:b/>
          <w:lang w:val="en-US"/>
        </w:rPr>
        <w:t>Ashtavinayak</w:t>
      </w:r>
      <w:proofErr w:type="spellEnd"/>
      <w:r>
        <w:rPr>
          <w:rFonts w:asciiTheme="minorHAnsi" w:hAnsiTheme="minorHAnsi" w:cstheme="minorHAnsi"/>
          <w:b/>
          <w:lang w:val="en-US"/>
        </w:rPr>
        <w:t xml:space="preserve"> Apartments</w:t>
      </w:r>
      <w:r w:rsidR="00A40014" w:rsidRPr="00496BEE">
        <w:rPr>
          <w:rFonts w:asciiTheme="minorHAnsi" w:hAnsiTheme="minorHAnsi" w:cstheme="minorHAnsi"/>
          <w:b/>
          <w:lang w:val="en-US"/>
        </w:rPr>
        <w:t>”.</w:t>
      </w:r>
      <w:r w:rsidR="00A40014" w:rsidRPr="00496BEE">
        <w:rPr>
          <w:rFonts w:asciiTheme="minorHAnsi" w:hAnsiTheme="minorHAnsi" w:cstheme="minorHAnsi"/>
          <w:lang w:val="en-US"/>
        </w:rPr>
        <w:t xml:space="preserve"> It is a mixed-use project development which comprises of Residential and </w:t>
      </w:r>
      <w:r w:rsidR="00045865">
        <w:rPr>
          <w:rFonts w:asciiTheme="minorHAnsi" w:hAnsiTheme="minorHAnsi" w:cstheme="minorHAnsi"/>
          <w:lang w:val="en-US"/>
        </w:rPr>
        <w:t>Commercial</w:t>
      </w:r>
      <w:r w:rsidR="00A40014" w:rsidRPr="00496BEE">
        <w:rPr>
          <w:rFonts w:asciiTheme="minorHAnsi" w:hAnsiTheme="minorHAnsi" w:cstheme="minorHAnsi"/>
          <w:lang w:val="en-US"/>
        </w:rPr>
        <w:t xml:space="preserve">. The project is being developed in </w:t>
      </w:r>
      <w:r w:rsidR="00466026">
        <w:rPr>
          <w:rFonts w:asciiTheme="minorHAnsi" w:hAnsiTheme="minorHAnsi" w:cstheme="minorHAnsi"/>
          <w:lang w:val="en-US"/>
        </w:rPr>
        <w:t>single</w:t>
      </w:r>
      <w:r w:rsidR="00A40014" w:rsidRPr="00496BEE">
        <w:rPr>
          <w:rFonts w:asciiTheme="minorHAnsi" w:hAnsiTheme="minorHAnsi" w:cstheme="minorHAnsi"/>
          <w:lang w:val="en-US"/>
        </w:rPr>
        <w:t xml:space="preserve"> Phases. </w:t>
      </w:r>
      <w:r w:rsidR="00466026">
        <w:rPr>
          <w:rFonts w:asciiTheme="minorHAnsi" w:hAnsiTheme="minorHAnsi" w:cstheme="minorHAnsi"/>
          <w:lang w:val="en-US"/>
        </w:rPr>
        <w:t>Project</w:t>
      </w:r>
      <w:r w:rsidR="00A40014" w:rsidRPr="00496BEE">
        <w:rPr>
          <w:rFonts w:asciiTheme="minorHAnsi" w:hAnsiTheme="minorHAnsi" w:cstheme="minorHAnsi"/>
          <w:lang w:val="en-US"/>
        </w:rPr>
        <w:t xml:space="preserve"> comprises of </w:t>
      </w:r>
      <w:r w:rsidR="00466026">
        <w:rPr>
          <w:rFonts w:asciiTheme="minorHAnsi" w:hAnsiTheme="minorHAnsi" w:cstheme="minorHAnsi"/>
          <w:lang w:val="en-US"/>
        </w:rPr>
        <w:t>Rehab Building No. 1</w:t>
      </w:r>
      <w:r w:rsidR="00045865">
        <w:rPr>
          <w:rFonts w:asciiTheme="minorHAnsi" w:hAnsiTheme="minorHAnsi" w:cstheme="minorHAnsi"/>
          <w:lang w:val="en-US"/>
        </w:rPr>
        <w:t xml:space="preserve"> (Wing C)</w:t>
      </w:r>
      <w:r>
        <w:rPr>
          <w:rFonts w:asciiTheme="minorHAnsi" w:hAnsiTheme="minorHAnsi" w:cstheme="minorHAnsi"/>
          <w:lang w:val="en-US"/>
        </w:rPr>
        <w:t xml:space="preserve">, Sale Building No. </w:t>
      </w:r>
      <w:r w:rsidR="00045865">
        <w:rPr>
          <w:rFonts w:asciiTheme="minorHAnsi" w:hAnsiTheme="minorHAnsi" w:cstheme="minorHAnsi"/>
          <w:lang w:val="en-US"/>
        </w:rPr>
        <w:t>2</w:t>
      </w:r>
      <w:r>
        <w:rPr>
          <w:rFonts w:asciiTheme="minorHAnsi" w:hAnsiTheme="minorHAnsi" w:cstheme="minorHAnsi"/>
          <w:lang w:val="en-US"/>
        </w:rPr>
        <w:t xml:space="preserve"> </w:t>
      </w:r>
      <w:r w:rsidR="00AC2121">
        <w:rPr>
          <w:rFonts w:asciiTheme="minorHAnsi" w:hAnsiTheme="minorHAnsi" w:cstheme="minorHAnsi"/>
          <w:lang w:val="en-US"/>
        </w:rPr>
        <w:t>(having</w:t>
      </w:r>
      <w:r>
        <w:rPr>
          <w:rFonts w:asciiTheme="minorHAnsi" w:hAnsiTheme="minorHAnsi" w:cstheme="minorHAnsi"/>
          <w:lang w:val="en-US"/>
        </w:rPr>
        <w:t xml:space="preserve"> A </w:t>
      </w:r>
      <w:r w:rsidR="00045865">
        <w:rPr>
          <w:rFonts w:asciiTheme="minorHAnsi" w:hAnsiTheme="minorHAnsi" w:cstheme="minorHAnsi"/>
          <w:lang w:val="en-US"/>
        </w:rPr>
        <w:t>&amp;</w:t>
      </w:r>
      <w:r>
        <w:rPr>
          <w:rFonts w:asciiTheme="minorHAnsi" w:hAnsiTheme="minorHAnsi" w:cstheme="minorHAnsi"/>
          <w:lang w:val="en-US"/>
        </w:rPr>
        <w:t xml:space="preserve"> B </w:t>
      </w:r>
      <w:r w:rsidR="00AC2121">
        <w:rPr>
          <w:rFonts w:asciiTheme="minorHAnsi" w:hAnsiTheme="minorHAnsi" w:cstheme="minorHAnsi"/>
          <w:lang w:val="en-US"/>
        </w:rPr>
        <w:t>Wings)</w:t>
      </w:r>
      <w:r w:rsidR="00A40014" w:rsidRPr="00496BEE">
        <w:rPr>
          <w:rFonts w:asciiTheme="minorHAnsi" w:hAnsiTheme="minorHAnsi" w:cstheme="minorHAnsi"/>
          <w:lang w:val="en-US"/>
        </w:rPr>
        <w:t>.</w:t>
      </w:r>
    </w:p>
    <w:p w14:paraId="662B7F8D" w14:textId="77777777" w:rsidR="00A40014" w:rsidRPr="00496BEE" w:rsidRDefault="00A40014" w:rsidP="00A40014">
      <w:pPr>
        <w:pStyle w:val="AkStyle1"/>
        <w:spacing w:line="360" w:lineRule="auto"/>
        <w:rPr>
          <w:rFonts w:asciiTheme="minorHAnsi" w:hAnsiTheme="minorHAnsi" w:cstheme="minorHAnsi"/>
        </w:rPr>
      </w:pPr>
    </w:p>
    <w:p w14:paraId="2DC934D7" w14:textId="747AF677" w:rsidR="00A40014" w:rsidRPr="00496BEE" w:rsidRDefault="00EB391C" w:rsidP="00A40014">
      <w:pPr>
        <w:pStyle w:val="AkStyle1"/>
        <w:spacing w:line="360" w:lineRule="auto"/>
        <w:rPr>
          <w:rFonts w:asciiTheme="minorHAnsi" w:hAnsiTheme="minorHAnsi" w:cstheme="minorHAnsi"/>
        </w:rPr>
      </w:pPr>
      <w:proofErr w:type="spellStart"/>
      <w:r>
        <w:rPr>
          <w:rFonts w:asciiTheme="minorHAnsi" w:hAnsiTheme="minorHAnsi" w:cstheme="minorHAnsi"/>
          <w:b/>
        </w:rPr>
        <w:t>Ashtavinayak</w:t>
      </w:r>
      <w:proofErr w:type="spellEnd"/>
      <w:r>
        <w:rPr>
          <w:rFonts w:asciiTheme="minorHAnsi" w:hAnsiTheme="minorHAnsi" w:cstheme="minorHAnsi"/>
          <w:b/>
        </w:rPr>
        <w:t xml:space="preserve"> Apartments</w:t>
      </w:r>
      <w:r w:rsidR="00A40014" w:rsidRPr="00496BEE">
        <w:rPr>
          <w:rFonts w:asciiTheme="minorHAnsi" w:hAnsiTheme="minorHAnsi" w:cstheme="minorHAnsi"/>
          <w:b/>
        </w:rPr>
        <w:t>,</w:t>
      </w:r>
      <w:r w:rsidR="00A40014" w:rsidRPr="00496BEE">
        <w:rPr>
          <w:rFonts w:asciiTheme="minorHAnsi" w:hAnsiTheme="minorHAnsi" w:cstheme="minorHAnsi"/>
        </w:rPr>
        <w:t xml:space="preserve"> consists of </w:t>
      </w:r>
      <w:r w:rsidR="00466026">
        <w:rPr>
          <w:rFonts w:asciiTheme="minorHAnsi" w:hAnsiTheme="minorHAnsi" w:cstheme="minorHAnsi"/>
        </w:rPr>
        <w:t xml:space="preserve">Commercial cum </w:t>
      </w:r>
      <w:r w:rsidR="00A40014" w:rsidRPr="00496BEE">
        <w:rPr>
          <w:rFonts w:asciiTheme="minorHAnsi" w:hAnsiTheme="minorHAnsi" w:cstheme="minorHAnsi"/>
        </w:rPr>
        <w:t xml:space="preserve">Residential building </w:t>
      </w:r>
      <w:r w:rsidR="00466026">
        <w:rPr>
          <w:rFonts w:asciiTheme="minorHAnsi" w:hAnsiTheme="minorHAnsi" w:cstheme="minorHAnsi"/>
          <w:lang w:val="en-US"/>
        </w:rPr>
        <w:t xml:space="preserve">Rehab Building No. 1, </w:t>
      </w:r>
      <w:r>
        <w:rPr>
          <w:rFonts w:asciiTheme="minorHAnsi" w:hAnsiTheme="minorHAnsi" w:cstheme="minorHAnsi"/>
          <w:lang w:val="en-US"/>
        </w:rPr>
        <w:t xml:space="preserve">&amp; </w:t>
      </w:r>
      <w:r w:rsidR="00045865">
        <w:rPr>
          <w:rFonts w:asciiTheme="minorHAnsi" w:hAnsiTheme="minorHAnsi" w:cstheme="minorHAnsi"/>
          <w:lang w:val="en-US"/>
        </w:rPr>
        <w:t xml:space="preserve">Sale </w:t>
      </w:r>
      <w:r>
        <w:rPr>
          <w:rFonts w:asciiTheme="minorHAnsi" w:hAnsiTheme="minorHAnsi" w:cstheme="minorHAnsi"/>
          <w:lang w:val="en-US"/>
        </w:rPr>
        <w:t>Building No.</w:t>
      </w:r>
      <w:r w:rsidR="00466026">
        <w:rPr>
          <w:rFonts w:asciiTheme="minorHAnsi" w:hAnsiTheme="minorHAnsi" w:cstheme="minorHAnsi"/>
          <w:lang w:val="en-US"/>
        </w:rPr>
        <w:t xml:space="preserve"> </w:t>
      </w:r>
      <w:r>
        <w:rPr>
          <w:rFonts w:asciiTheme="minorHAnsi" w:hAnsiTheme="minorHAnsi" w:cstheme="minorHAnsi"/>
          <w:lang w:val="en-US"/>
        </w:rPr>
        <w:t xml:space="preserve">2 having 2 Wings (A &amp; </w:t>
      </w:r>
      <w:r w:rsidR="00AC2121">
        <w:rPr>
          <w:rFonts w:asciiTheme="minorHAnsi" w:hAnsiTheme="minorHAnsi" w:cstheme="minorHAnsi"/>
          <w:lang w:val="en-US"/>
        </w:rPr>
        <w:t>B)</w:t>
      </w:r>
      <w:r w:rsidR="00466026">
        <w:rPr>
          <w:rFonts w:asciiTheme="minorHAnsi" w:hAnsiTheme="minorHAnsi" w:cstheme="minorHAnsi"/>
          <w:lang w:val="en-US"/>
        </w:rPr>
        <w:t xml:space="preserve"> </w:t>
      </w:r>
      <w:r w:rsidR="00A40014" w:rsidRPr="00496BEE">
        <w:rPr>
          <w:rFonts w:asciiTheme="minorHAnsi" w:hAnsiTheme="minorHAnsi" w:cstheme="minorHAnsi"/>
        </w:rPr>
        <w:t xml:space="preserve">in </w:t>
      </w:r>
      <w:r w:rsidR="00466026">
        <w:rPr>
          <w:rFonts w:asciiTheme="minorHAnsi" w:hAnsiTheme="minorHAnsi" w:cstheme="minorHAnsi"/>
        </w:rPr>
        <w:t>Jogeshwari (East),</w:t>
      </w:r>
      <w:r w:rsidR="00A40014" w:rsidRPr="00496BEE">
        <w:rPr>
          <w:rFonts w:asciiTheme="minorHAnsi" w:hAnsiTheme="minorHAnsi" w:cstheme="minorHAnsi"/>
        </w:rPr>
        <w:t xml:space="preserve"> Mumbai is mixed used development by </w:t>
      </w:r>
      <w:r>
        <w:rPr>
          <w:rFonts w:asciiTheme="minorHAnsi" w:hAnsiTheme="minorHAnsi" w:cstheme="minorHAnsi"/>
          <w:b/>
          <w:bCs/>
        </w:rPr>
        <w:t xml:space="preserve">Shiv Shruti Developers </w:t>
      </w:r>
      <w:r w:rsidR="00045865">
        <w:rPr>
          <w:rFonts w:asciiTheme="minorHAnsi" w:hAnsiTheme="minorHAnsi" w:cstheme="minorHAnsi"/>
          <w:b/>
          <w:bCs/>
        </w:rPr>
        <w:t>LLP</w:t>
      </w:r>
      <w:r w:rsidR="00045865" w:rsidRPr="00496BEE">
        <w:rPr>
          <w:rFonts w:asciiTheme="minorHAnsi" w:hAnsiTheme="minorHAnsi" w:cstheme="minorHAnsi"/>
          <w:lang w:val="en-US"/>
        </w:rPr>
        <w:t>.</w:t>
      </w:r>
    </w:p>
    <w:p w14:paraId="1AFCF62C" w14:textId="77777777" w:rsidR="00A40014" w:rsidRPr="00496BEE" w:rsidRDefault="00A40014" w:rsidP="00A40014">
      <w:pPr>
        <w:pStyle w:val="AkStyle1"/>
        <w:spacing w:line="360" w:lineRule="auto"/>
        <w:rPr>
          <w:rFonts w:asciiTheme="minorHAnsi" w:hAnsiTheme="minorHAnsi" w:cstheme="minorHAnsi"/>
        </w:rPr>
      </w:pPr>
      <w:r w:rsidRPr="00496BEE">
        <w:rPr>
          <w:rFonts w:asciiTheme="minorHAnsi" w:hAnsiTheme="minorHAnsi" w:cstheme="minorHAnsi"/>
        </w:rPr>
        <w:t>The</w:t>
      </w:r>
      <w:r w:rsidRPr="00496BEE">
        <w:rPr>
          <w:rFonts w:asciiTheme="minorHAnsi" w:hAnsiTheme="minorHAnsi" w:cstheme="minorHAnsi"/>
          <w:spacing w:val="-13"/>
        </w:rPr>
        <w:t xml:space="preserve"> </w:t>
      </w:r>
      <w:r w:rsidRPr="00496BEE">
        <w:rPr>
          <w:rFonts w:asciiTheme="minorHAnsi" w:hAnsiTheme="minorHAnsi" w:cstheme="minorHAnsi"/>
        </w:rPr>
        <w:t>project</w:t>
      </w:r>
      <w:r w:rsidRPr="00496BEE">
        <w:rPr>
          <w:rFonts w:asciiTheme="minorHAnsi" w:hAnsiTheme="minorHAnsi" w:cstheme="minorHAnsi"/>
          <w:spacing w:val="-15"/>
        </w:rPr>
        <w:t xml:space="preserve"> </w:t>
      </w:r>
      <w:r w:rsidRPr="00496BEE">
        <w:rPr>
          <w:rFonts w:asciiTheme="minorHAnsi" w:hAnsiTheme="minorHAnsi" w:cstheme="minorHAnsi"/>
        </w:rPr>
        <w:t>offers</w:t>
      </w:r>
      <w:r w:rsidRPr="00496BEE">
        <w:rPr>
          <w:rFonts w:asciiTheme="minorHAnsi" w:hAnsiTheme="minorHAnsi" w:cstheme="minorHAnsi"/>
          <w:spacing w:val="-12"/>
        </w:rPr>
        <w:t xml:space="preserve"> </w:t>
      </w:r>
      <w:r w:rsidRPr="00496BEE">
        <w:rPr>
          <w:rFonts w:asciiTheme="minorHAnsi" w:hAnsiTheme="minorHAnsi" w:cstheme="minorHAnsi"/>
        </w:rPr>
        <w:t>Apartment</w:t>
      </w:r>
      <w:r w:rsidRPr="00496BEE">
        <w:rPr>
          <w:rFonts w:asciiTheme="minorHAnsi" w:hAnsiTheme="minorHAnsi" w:cstheme="minorHAnsi"/>
          <w:spacing w:val="-13"/>
        </w:rPr>
        <w:t xml:space="preserve"> </w:t>
      </w:r>
      <w:r w:rsidRPr="00496BEE">
        <w:rPr>
          <w:rFonts w:asciiTheme="minorHAnsi" w:hAnsiTheme="minorHAnsi" w:cstheme="minorHAnsi"/>
        </w:rPr>
        <w:t>with</w:t>
      </w:r>
      <w:r w:rsidRPr="00496BEE">
        <w:rPr>
          <w:rFonts w:asciiTheme="minorHAnsi" w:hAnsiTheme="minorHAnsi" w:cstheme="minorHAnsi"/>
          <w:spacing w:val="-13"/>
        </w:rPr>
        <w:t xml:space="preserve"> </w:t>
      </w:r>
      <w:r w:rsidRPr="00496BEE">
        <w:rPr>
          <w:rFonts w:asciiTheme="minorHAnsi" w:hAnsiTheme="minorHAnsi" w:cstheme="minorHAnsi"/>
        </w:rPr>
        <w:t>perfect</w:t>
      </w:r>
      <w:r w:rsidRPr="00496BEE">
        <w:rPr>
          <w:rFonts w:asciiTheme="minorHAnsi" w:hAnsiTheme="minorHAnsi" w:cstheme="minorHAnsi"/>
          <w:spacing w:val="-12"/>
        </w:rPr>
        <w:t xml:space="preserve"> </w:t>
      </w:r>
      <w:r w:rsidRPr="00496BEE">
        <w:rPr>
          <w:rFonts w:asciiTheme="minorHAnsi" w:hAnsiTheme="minorHAnsi" w:cstheme="minorHAnsi"/>
        </w:rPr>
        <w:t>combination</w:t>
      </w:r>
      <w:r w:rsidRPr="00496BEE">
        <w:rPr>
          <w:rFonts w:asciiTheme="minorHAnsi" w:hAnsiTheme="minorHAnsi" w:cstheme="minorHAnsi"/>
          <w:spacing w:val="-14"/>
        </w:rPr>
        <w:t xml:space="preserve"> </w:t>
      </w:r>
      <w:r w:rsidRPr="00496BEE">
        <w:rPr>
          <w:rFonts w:asciiTheme="minorHAnsi" w:hAnsiTheme="minorHAnsi" w:cstheme="minorHAnsi"/>
        </w:rPr>
        <w:t>of</w:t>
      </w:r>
      <w:r w:rsidRPr="00496BEE">
        <w:rPr>
          <w:rFonts w:asciiTheme="minorHAnsi" w:hAnsiTheme="minorHAnsi" w:cstheme="minorHAnsi"/>
          <w:spacing w:val="-14"/>
        </w:rPr>
        <w:t xml:space="preserve"> </w:t>
      </w:r>
      <w:r w:rsidRPr="00496BEE">
        <w:rPr>
          <w:rFonts w:asciiTheme="minorHAnsi" w:hAnsiTheme="minorHAnsi" w:cstheme="minorHAnsi"/>
        </w:rPr>
        <w:t>contemporary</w:t>
      </w:r>
      <w:r w:rsidRPr="00496BEE">
        <w:rPr>
          <w:rFonts w:asciiTheme="minorHAnsi" w:hAnsiTheme="minorHAnsi" w:cstheme="minorHAnsi"/>
          <w:spacing w:val="-11"/>
        </w:rPr>
        <w:t xml:space="preserve"> </w:t>
      </w:r>
      <w:r w:rsidRPr="00496BEE">
        <w:rPr>
          <w:rFonts w:asciiTheme="minorHAnsi" w:hAnsiTheme="minorHAnsi" w:cstheme="minorHAnsi"/>
        </w:rPr>
        <w:t>architecture</w:t>
      </w:r>
      <w:r w:rsidRPr="00496BEE">
        <w:rPr>
          <w:rFonts w:asciiTheme="minorHAnsi" w:hAnsiTheme="minorHAnsi" w:cstheme="minorHAnsi"/>
          <w:spacing w:val="-15"/>
        </w:rPr>
        <w:t xml:space="preserve"> </w:t>
      </w:r>
      <w:r w:rsidRPr="00496BEE">
        <w:rPr>
          <w:rFonts w:asciiTheme="minorHAnsi" w:hAnsiTheme="minorHAnsi" w:cstheme="minorHAnsi"/>
        </w:rPr>
        <w:t>and features</w:t>
      </w:r>
      <w:r w:rsidRPr="00496BEE">
        <w:rPr>
          <w:rFonts w:asciiTheme="minorHAnsi" w:hAnsiTheme="minorHAnsi" w:cstheme="minorHAnsi"/>
          <w:spacing w:val="-12"/>
        </w:rPr>
        <w:t xml:space="preserve"> </w:t>
      </w:r>
      <w:r w:rsidRPr="00496BEE">
        <w:rPr>
          <w:rFonts w:asciiTheme="minorHAnsi" w:hAnsiTheme="minorHAnsi" w:cstheme="minorHAnsi"/>
        </w:rPr>
        <w:t>to</w:t>
      </w:r>
      <w:r w:rsidRPr="00496BEE">
        <w:rPr>
          <w:rFonts w:asciiTheme="minorHAnsi" w:hAnsiTheme="minorHAnsi" w:cstheme="minorHAnsi"/>
          <w:spacing w:val="-12"/>
        </w:rPr>
        <w:t xml:space="preserve"> </w:t>
      </w:r>
      <w:r w:rsidRPr="00496BEE">
        <w:rPr>
          <w:rFonts w:asciiTheme="minorHAnsi" w:hAnsiTheme="minorHAnsi" w:cstheme="minorHAnsi"/>
        </w:rPr>
        <w:t>provide</w:t>
      </w:r>
      <w:r w:rsidRPr="00496BEE">
        <w:rPr>
          <w:rFonts w:asciiTheme="minorHAnsi" w:hAnsiTheme="minorHAnsi" w:cstheme="minorHAnsi"/>
          <w:spacing w:val="-11"/>
        </w:rPr>
        <w:t xml:space="preserve"> </w:t>
      </w:r>
      <w:r w:rsidRPr="00496BEE">
        <w:rPr>
          <w:rFonts w:asciiTheme="minorHAnsi" w:hAnsiTheme="minorHAnsi" w:cstheme="minorHAnsi"/>
        </w:rPr>
        <w:t>comfortable</w:t>
      </w:r>
      <w:r w:rsidRPr="00496BEE">
        <w:rPr>
          <w:rFonts w:asciiTheme="minorHAnsi" w:hAnsiTheme="minorHAnsi" w:cstheme="minorHAnsi"/>
          <w:spacing w:val="-10"/>
        </w:rPr>
        <w:t xml:space="preserve"> </w:t>
      </w:r>
      <w:r w:rsidRPr="00496BEE">
        <w:rPr>
          <w:rFonts w:asciiTheme="minorHAnsi" w:hAnsiTheme="minorHAnsi" w:cstheme="minorHAnsi"/>
        </w:rPr>
        <w:t>healthy</w:t>
      </w:r>
      <w:r w:rsidRPr="00496BEE">
        <w:rPr>
          <w:rFonts w:asciiTheme="minorHAnsi" w:hAnsiTheme="minorHAnsi" w:cstheme="minorHAnsi"/>
          <w:spacing w:val="-11"/>
        </w:rPr>
        <w:t xml:space="preserve"> </w:t>
      </w:r>
      <w:r w:rsidRPr="00496BEE">
        <w:rPr>
          <w:rFonts w:asciiTheme="minorHAnsi" w:hAnsiTheme="minorHAnsi" w:cstheme="minorHAnsi"/>
        </w:rPr>
        <w:t>living</w:t>
      </w:r>
      <w:r w:rsidRPr="00496BEE">
        <w:rPr>
          <w:rFonts w:asciiTheme="minorHAnsi" w:hAnsiTheme="minorHAnsi" w:cstheme="minorHAnsi"/>
          <w:spacing w:val="-12"/>
        </w:rPr>
        <w:t xml:space="preserve"> </w:t>
      </w:r>
      <w:r w:rsidRPr="00496BEE">
        <w:rPr>
          <w:rFonts w:asciiTheme="minorHAnsi" w:hAnsiTheme="minorHAnsi" w:cstheme="minorHAnsi"/>
        </w:rPr>
        <w:t>in</w:t>
      </w:r>
      <w:r w:rsidRPr="00496BEE">
        <w:rPr>
          <w:rFonts w:asciiTheme="minorHAnsi" w:hAnsiTheme="minorHAnsi" w:cstheme="minorHAnsi"/>
          <w:spacing w:val="-12"/>
        </w:rPr>
        <w:t xml:space="preserve"> </w:t>
      </w:r>
      <w:r w:rsidRPr="00496BEE">
        <w:rPr>
          <w:rFonts w:asciiTheme="minorHAnsi" w:hAnsiTheme="minorHAnsi" w:cstheme="minorHAnsi"/>
        </w:rPr>
        <w:t>post</w:t>
      </w:r>
      <w:r w:rsidRPr="00496BEE">
        <w:rPr>
          <w:rFonts w:asciiTheme="minorHAnsi" w:hAnsiTheme="minorHAnsi" w:cstheme="minorHAnsi"/>
          <w:spacing w:val="-11"/>
        </w:rPr>
        <w:t xml:space="preserve"> </w:t>
      </w:r>
      <w:r w:rsidRPr="00496BEE">
        <w:rPr>
          <w:rFonts w:asciiTheme="minorHAnsi" w:hAnsiTheme="minorHAnsi" w:cstheme="minorHAnsi"/>
        </w:rPr>
        <w:t>Covid</w:t>
      </w:r>
      <w:r w:rsidRPr="00496BEE">
        <w:rPr>
          <w:rFonts w:asciiTheme="minorHAnsi" w:hAnsiTheme="minorHAnsi" w:cstheme="minorHAnsi"/>
          <w:spacing w:val="-13"/>
        </w:rPr>
        <w:t xml:space="preserve"> </w:t>
      </w:r>
      <w:r w:rsidRPr="00496BEE">
        <w:rPr>
          <w:rFonts w:asciiTheme="minorHAnsi" w:hAnsiTheme="minorHAnsi" w:cstheme="minorHAnsi"/>
        </w:rPr>
        <w:t>era</w:t>
      </w:r>
      <w:r w:rsidRPr="00496BEE">
        <w:rPr>
          <w:rFonts w:asciiTheme="minorHAnsi" w:hAnsiTheme="minorHAnsi" w:cstheme="minorHAnsi"/>
          <w:spacing w:val="-11"/>
        </w:rPr>
        <w:t xml:space="preserve"> </w:t>
      </w:r>
      <w:r w:rsidRPr="00496BEE">
        <w:rPr>
          <w:rFonts w:asciiTheme="minorHAnsi" w:hAnsiTheme="minorHAnsi" w:cstheme="minorHAnsi"/>
        </w:rPr>
        <w:t>with</w:t>
      </w:r>
      <w:r w:rsidRPr="00496BEE">
        <w:rPr>
          <w:rFonts w:asciiTheme="minorHAnsi" w:hAnsiTheme="minorHAnsi" w:cstheme="minorHAnsi"/>
          <w:spacing w:val="-11"/>
        </w:rPr>
        <w:t xml:space="preserve"> </w:t>
      </w:r>
      <w:r w:rsidRPr="00496BEE">
        <w:rPr>
          <w:rFonts w:asciiTheme="minorHAnsi" w:hAnsiTheme="minorHAnsi" w:cstheme="minorHAnsi"/>
        </w:rPr>
        <w:t>best</w:t>
      </w:r>
      <w:r w:rsidRPr="00496BEE">
        <w:rPr>
          <w:rFonts w:asciiTheme="minorHAnsi" w:hAnsiTheme="minorHAnsi" w:cstheme="minorHAnsi"/>
          <w:spacing w:val="-12"/>
        </w:rPr>
        <w:t xml:space="preserve"> </w:t>
      </w:r>
      <w:r w:rsidRPr="00496BEE">
        <w:rPr>
          <w:rFonts w:asciiTheme="minorHAnsi" w:hAnsiTheme="minorHAnsi" w:cstheme="minorHAnsi"/>
        </w:rPr>
        <w:t>of</w:t>
      </w:r>
      <w:r w:rsidRPr="00496BEE">
        <w:rPr>
          <w:rFonts w:asciiTheme="minorHAnsi" w:hAnsiTheme="minorHAnsi" w:cstheme="minorHAnsi"/>
          <w:spacing w:val="-11"/>
        </w:rPr>
        <w:t xml:space="preserve"> </w:t>
      </w:r>
      <w:r w:rsidRPr="00496BEE">
        <w:rPr>
          <w:rFonts w:asciiTheme="minorHAnsi" w:hAnsiTheme="minorHAnsi" w:cstheme="minorHAnsi"/>
        </w:rPr>
        <w:t>the</w:t>
      </w:r>
      <w:r w:rsidRPr="00496BEE">
        <w:rPr>
          <w:rFonts w:asciiTheme="minorHAnsi" w:hAnsiTheme="minorHAnsi" w:cstheme="minorHAnsi"/>
          <w:spacing w:val="-8"/>
        </w:rPr>
        <w:t xml:space="preserve"> </w:t>
      </w:r>
      <w:r w:rsidRPr="00496BEE">
        <w:rPr>
          <w:rFonts w:asciiTheme="minorHAnsi" w:hAnsiTheme="minorHAnsi" w:cstheme="minorHAnsi"/>
        </w:rPr>
        <w:t>amenities to match the lifestyles.</w:t>
      </w:r>
    </w:p>
    <w:p w14:paraId="757CB632" w14:textId="77777777" w:rsidR="00A40014" w:rsidRDefault="00A40014" w:rsidP="00A40014">
      <w:pPr>
        <w:pStyle w:val="AkStyle1"/>
        <w:spacing w:line="360" w:lineRule="auto"/>
        <w:rPr>
          <w:rFonts w:asciiTheme="minorHAnsi" w:hAnsiTheme="minorHAnsi" w:cstheme="minorHAnsi"/>
          <w:b/>
          <w:lang w:val="en-US"/>
        </w:rPr>
      </w:pPr>
    </w:p>
    <w:p w14:paraId="3C5CF8BB" w14:textId="77777777" w:rsidR="00985D56" w:rsidRDefault="00985D56" w:rsidP="00A40014">
      <w:pPr>
        <w:pStyle w:val="AkStyle1"/>
        <w:spacing w:line="360" w:lineRule="auto"/>
        <w:rPr>
          <w:rFonts w:asciiTheme="minorHAnsi" w:hAnsiTheme="minorHAnsi" w:cstheme="minorHAnsi"/>
          <w:b/>
          <w:lang w:val="en-US"/>
        </w:rPr>
      </w:pPr>
    </w:p>
    <w:p w14:paraId="55BEE1E4" w14:textId="77777777" w:rsidR="00985D56" w:rsidRDefault="00985D56" w:rsidP="00A40014">
      <w:pPr>
        <w:pStyle w:val="AkStyle1"/>
        <w:spacing w:line="360" w:lineRule="auto"/>
        <w:rPr>
          <w:rFonts w:asciiTheme="minorHAnsi" w:hAnsiTheme="minorHAnsi" w:cstheme="minorHAnsi"/>
          <w:b/>
          <w:lang w:val="en-US"/>
        </w:rPr>
      </w:pPr>
    </w:p>
    <w:p w14:paraId="16ECDE5E" w14:textId="77777777" w:rsidR="00985D56" w:rsidRPr="00496BEE" w:rsidRDefault="00985D56" w:rsidP="00A40014">
      <w:pPr>
        <w:pStyle w:val="AkStyle1"/>
        <w:spacing w:line="360" w:lineRule="auto"/>
        <w:rPr>
          <w:rFonts w:asciiTheme="minorHAnsi" w:hAnsiTheme="minorHAnsi" w:cstheme="minorHAnsi"/>
          <w:b/>
          <w:lang w:val="en-US"/>
        </w:rPr>
      </w:pPr>
    </w:p>
    <w:p w14:paraId="4C668F8E" w14:textId="3A9C9A45" w:rsidR="00A40014" w:rsidRPr="00496BEE" w:rsidRDefault="00EB391C" w:rsidP="00A40014">
      <w:pPr>
        <w:pStyle w:val="AkStyle1"/>
        <w:spacing w:line="360" w:lineRule="auto"/>
        <w:rPr>
          <w:rFonts w:asciiTheme="minorHAnsi" w:hAnsiTheme="minorHAnsi" w:cstheme="minorHAnsi"/>
        </w:rPr>
      </w:pPr>
      <w:proofErr w:type="spellStart"/>
      <w:r>
        <w:rPr>
          <w:rFonts w:asciiTheme="minorHAnsi" w:hAnsiTheme="minorHAnsi" w:cstheme="minorHAnsi"/>
          <w:b/>
          <w:lang w:val="en-US"/>
        </w:rPr>
        <w:lastRenderedPageBreak/>
        <w:t>Ashtavinayak</w:t>
      </w:r>
      <w:proofErr w:type="spellEnd"/>
      <w:r>
        <w:rPr>
          <w:rFonts w:asciiTheme="minorHAnsi" w:hAnsiTheme="minorHAnsi" w:cstheme="minorHAnsi"/>
          <w:b/>
          <w:lang w:val="en-US"/>
        </w:rPr>
        <w:t xml:space="preserve"> Apartments</w:t>
      </w:r>
      <w:r w:rsidR="00466026" w:rsidRPr="00466026">
        <w:rPr>
          <w:rFonts w:asciiTheme="minorHAnsi" w:hAnsiTheme="minorHAnsi" w:cstheme="minorHAnsi"/>
          <w:b/>
          <w:lang w:val="en-US"/>
        </w:rPr>
        <w:t xml:space="preserve">, </w:t>
      </w:r>
      <w:r w:rsidRPr="00496BEE">
        <w:rPr>
          <w:rFonts w:asciiTheme="minorHAnsi" w:hAnsiTheme="minorHAnsi" w:cstheme="minorHAnsi"/>
        </w:rPr>
        <w:t xml:space="preserve">consists of </w:t>
      </w:r>
      <w:r>
        <w:rPr>
          <w:rFonts w:asciiTheme="minorHAnsi" w:hAnsiTheme="minorHAnsi" w:cstheme="minorHAnsi"/>
        </w:rPr>
        <w:t xml:space="preserve">Commercial cum </w:t>
      </w:r>
      <w:r w:rsidRPr="00496BEE">
        <w:rPr>
          <w:rFonts w:asciiTheme="minorHAnsi" w:hAnsiTheme="minorHAnsi" w:cstheme="minorHAnsi"/>
        </w:rPr>
        <w:t xml:space="preserve">Residential building </w:t>
      </w:r>
      <w:r>
        <w:rPr>
          <w:rFonts w:asciiTheme="minorHAnsi" w:hAnsiTheme="minorHAnsi" w:cstheme="minorHAnsi"/>
          <w:lang w:val="en-US"/>
        </w:rPr>
        <w:t>Rehab Building No. 1</w:t>
      </w:r>
      <w:r w:rsidR="006A4CD7">
        <w:rPr>
          <w:rFonts w:asciiTheme="minorHAnsi" w:hAnsiTheme="minorHAnsi" w:cstheme="minorHAnsi"/>
          <w:lang w:val="en-US"/>
        </w:rPr>
        <w:t xml:space="preserve"> totaling 171 apartments </w:t>
      </w:r>
      <w:r w:rsidR="001F43CE">
        <w:rPr>
          <w:rFonts w:asciiTheme="minorHAnsi" w:hAnsiTheme="minorHAnsi" w:cstheme="minorHAnsi"/>
          <w:lang w:val="en-US"/>
        </w:rPr>
        <w:t>including,</w:t>
      </w:r>
      <w:r>
        <w:rPr>
          <w:rFonts w:asciiTheme="minorHAnsi" w:hAnsiTheme="minorHAnsi" w:cstheme="minorHAnsi"/>
          <w:lang w:val="en-US"/>
        </w:rPr>
        <w:t xml:space="preserve"> &amp; Sale Building </w:t>
      </w:r>
      <w:r w:rsidR="00045865">
        <w:rPr>
          <w:rFonts w:asciiTheme="minorHAnsi" w:hAnsiTheme="minorHAnsi" w:cstheme="minorHAnsi"/>
          <w:lang w:val="en-US"/>
        </w:rPr>
        <w:t xml:space="preserve">No. 2 </w:t>
      </w:r>
      <w:r>
        <w:rPr>
          <w:rFonts w:asciiTheme="minorHAnsi" w:hAnsiTheme="minorHAnsi" w:cstheme="minorHAnsi"/>
          <w:lang w:val="en-US"/>
        </w:rPr>
        <w:t xml:space="preserve">having 2 Wings (A &amp; </w:t>
      </w:r>
      <w:proofErr w:type="gramStart"/>
      <w:r>
        <w:rPr>
          <w:rFonts w:asciiTheme="minorHAnsi" w:hAnsiTheme="minorHAnsi" w:cstheme="minorHAnsi"/>
          <w:lang w:val="en-US"/>
        </w:rPr>
        <w:t>B )</w:t>
      </w:r>
      <w:proofErr w:type="gramEnd"/>
      <w:r>
        <w:rPr>
          <w:rFonts w:asciiTheme="minorHAnsi" w:hAnsiTheme="minorHAnsi" w:cstheme="minorHAnsi"/>
          <w:lang w:val="en-US"/>
        </w:rPr>
        <w:t xml:space="preserve"> </w:t>
      </w:r>
      <w:r w:rsidR="00A40014" w:rsidRPr="00F010D6">
        <w:rPr>
          <w:rFonts w:asciiTheme="minorHAnsi" w:hAnsiTheme="minorHAnsi" w:cstheme="minorHAnsi"/>
          <w:lang w:val="en-US"/>
        </w:rPr>
        <w:t xml:space="preserve">totaling to </w:t>
      </w:r>
      <w:r>
        <w:rPr>
          <w:rFonts w:asciiTheme="minorHAnsi" w:hAnsiTheme="minorHAnsi" w:cstheme="minorHAnsi"/>
          <w:lang w:val="en-US"/>
        </w:rPr>
        <w:t>548</w:t>
      </w:r>
      <w:r w:rsidR="00D15876" w:rsidRPr="00F010D6">
        <w:rPr>
          <w:rFonts w:asciiTheme="minorHAnsi" w:hAnsiTheme="minorHAnsi" w:cstheme="minorHAnsi"/>
          <w:lang w:val="en-US"/>
        </w:rPr>
        <w:t xml:space="preserve"> </w:t>
      </w:r>
      <w:r w:rsidR="00A40014" w:rsidRPr="00F010D6">
        <w:rPr>
          <w:rFonts w:asciiTheme="minorHAnsi" w:hAnsiTheme="minorHAnsi" w:cstheme="minorHAnsi"/>
          <w:lang w:val="en-US"/>
        </w:rPr>
        <w:t>apartments</w:t>
      </w:r>
      <w:r w:rsidR="00985D56">
        <w:rPr>
          <w:rFonts w:asciiTheme="minorHAnsi" w:hAnsiTheme="minorHAnsi" w:cstheme="minorHAnsi"/>
          <w:lang w:val="en-US"/>
        </w:rPr>
        <w:t xml:space="preserve">, 10 commercial </w:t>
      </w:r>
      <w:r w:rsidR="006A4CD7">
        <w:rPr>
          <w:rFonts w:asciiTheme="minorHAnsi" w:hAnsiTheme="minorHAnsi" w:cstheme="minorHAnsi"/>
          <w:lang w:val="en-US"/>
        </w:rPr>
        <w:t xml:space="preserve">shop </w:t>
      </w:r>
      <w:r w:rsidR="00985D56">
        <w:rPr>
          <w:rFonts w:asciiTheme="minorHAnsi" w:hAnsiTheme="minorHAnsi" w:cstheme="minorHAnsi"/>
          <w:lang w:val="en-US"/>
        </w:rPr>
        <w:t>units for Tenant and 318</w:t>
      </w:r>
      <w:r w:rsidR="00D15876" w:rsidRPr="00F010D6">
        <w:rPr>
          <w:rFonts w:asciiTheme="minorHAnsi" w:hAnsiTheme="minorHAnsi" w:cstheme="minorHAnsi"/>
          <w:lang w:val="en-US"/>
        </w:rPr>
        <w:t xml:space="preserve"> apartments for sale</w:t>
      </w:r>
      <w:r w:rsidR="00985D56">
        <w:rPr>
          <w:rFonts w:asciiTheme="minorHAnsi" w:hAnsiTheme="minorHAnsi" w:cstheme="minorHAnsi"/>
          <w:lang w:val="en-US"/>
        </w:rPr>
        <w:t>, 28 apartments for Land owner , 21 apartments for PAP and 171 apartments for Rehab</w:t>
      </w:r>
      <w:r w:rsidR="00A40014" w:rsidRPr="00F010D6">
        <w:rPr>
          <w:rFonts w:asciiTheme="minorHAnsi" w:hAnsiTheme="minorHAnsi" w:cstheme="minorHAnsi"/>
          <w:lang w:val="en-US"/>
        </w:rPr>
        <w:t xml:space="preserve">. The Commencement certificate and </w:t>
      </w:r>
      <w:proofErr w:type="spellStart"/>
      <w:r w:rsidR="00A40014" w:rsidRPr="00F010D6">
        <w:rPr>
          <w:rFonts w:asciiTheme="minorHAnsi" w:hAnsiTheme="minorHAnsi" w:cstheme="minorHAnsi"/>
          <w:lang w:val="en-US"/>
        </w:rPr>
        <w:t>MahaRERA</w:t>
      </w:r>
      <w:proofErr w:type="spellEnd"/>
      <w:r w:rsidR="00A40014" w:rsidRPr="00F010D6">
        <w:rPr>
          <w:rFonts w:asciiTheme="minorHAnsi" w:hAnsiTheme="minorHAnsi" w:cstheme="minorHAnsi"/>
          <w:lang w:val="en-US"/>
        </w:rPr>
        <w:t xml:space="preserve"> registration is obtained for totaling </w:t>
      </w:r>
      <w:r w:rsidR="006746AA" w:rsidRPr="00F010D6">
        <w:rPr>
          <w:rFonts w:asciiTheme="minorHAnsi" w:hAnsiTheme="minorHAnsi" w:cstheme="minorHAnsi"/>
          <w:lang w:val="en-US"/>
        </w:rPr>
        <w:t xml:space="preserve">about </w:t>
      </w:r>
      <w:r w:rsidR="001F43CE">
        <w:rPr>
          <w:rFonts w:asciiTheme="minorHAnsi" w:hAnsiTheme="minorHAnsi" w:cstheme="minorHAnsi"/>
          <w:lang w:val="en-US"/>
        </w:rPr>
        <w:t>548</w:t>
      </w:r>
      <w:r w:rsidR="001F43CE" w:rsidRPr="00F010D6">
        <w:rPr>
          <w:rFonts w:asciiTheme="minorHAnsi" w:hAnsiTheme="minorHAnsi" w:cstheme="minorHAnsi"/>
          <w:lang w:val="en-US"/>
        </w:rPr>
        <w:t xml:space="preserve"> apartments</w:t>
      </w:r>
      <w:r w:rsidR="00985D56">
        <w:rPr>
          <w:rFonts w:asciiTheme="minorHAnsi" w:hAnsiTheme="minorHAnsi" w:cstheme="minorHAnsi"/>
          <w:lang w:val="en-US"/>
        </w:rPr>
        <w:t xml:space="preserve"> including </w:t>
      </w:r>
      <w:r w:rsidR="00D15876">
        <w:rPr>
          <w:rFonts w:asciiTheme="minorHAnsi" w:hAnsiTheme="minorHAnsi" w:cstheme="minorHAnsi"/>
          <w:lang w:val="en-US"/>
        </w:rPr>
        <w:t>commercial units</w:t>
      </w:r>
      <w:r w:rsidR="00A40014" w:rsidRPr="00496BEE">
        <w:rPr>
          <w:rFonts w:asciiTheme="minorHAnsi" w:hAnsiTheme="minorHAnsi" w:cstheme="minorHAnsi"/>
          <w:lang w:val="en-US"/>
        </w:rPr>
        <w:t xml:space="preserve">. </w:t>
      </w:r>
      <w:r w:rsidR="00A40014" w:rsidRPr="00496BEE">
        <w:rPr>
          <w:rFonts w:asciiTheme="minorHAnsi" w:hAnsiTheme="minorHAnsi" w:cstheme="minorHAnsi"/>
        </w:rPr>
        <w:t>RERA registration numbe</w:t>
      </w:r>
      <w:r w:rsidR="00985D56">
        <w:rPr>
          <w:rFonts w:asciiTheme="minorHAnsi" w:hAnsiTheme="minorHAnsi" w:cstheme="minorHAnsi"/>
        </w:rPr>
        <w:t>r of Residential building is P51800049920</w:t>
      </w:r>
      <w:r w:rsidR="00A40014" w:rsidRPr="00496BEE">
        <w:rPr>
          <w:rFonts w:asciiTheme="minorHAnsi" w:hAnsiTheme="minorHAnsi" w:cstheme="minorHAnsi"/>
        </w:rPr>
        <w:t>.</w:t>
      </w:r>
    </w:p>
    <w:p w14:paraId="159E09F0" w14:textId="3806A478" w:rsidR="00A40014" w:rsidRPr="001F43CE" w:rsidRDefault="00A40014" w:rsidP="00A40014">
      <w:pPr>
        <w:pStyle w:val="AkStyle1"/>
        <w:spacing w:line="360" w:lineRule="auto"/>
        <w:rPr>
          <w:rFonts w:asciiTheme="minorHAnsi" w:hAnsiTheme="minorHAnsi" w:cstheme="minorHAnsi"/>
          <w:b/>
          <w:bCs/>
          <w:sz w:val="28"/>
          <w:szCs w:val="28"/>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1417"/>
        <w:gridCol w:w="3260"/>
        <w:gridCol w:w="2784"/>
      </w:tblGrid>
      <w:tr w:rsidR="004F397F" w:rsidRPr="00BF6913" w14:paraId="5D24BCE7" w14:textId="77777777" w:rsidTr="001F43CE">
        <w:trPr>
          <w:trHeight w:val="20"/>
        </w:trPr>
        <w:tc>
          <w:tcPr>
            <w:tcW w:w="862" w:type="pct"/>
            <w:vAlign w:val="center"/>
          </w:tcPr>
          <w:p w14:paraId="6AEFFD5F" w14:textId="77777777" w:rsidR="004F397F" w:rsidRPr="00BF6913" w:rsidRDefault="004F397F" w:rsidP="002614CF">
            <w:pPr>
              <w:autoSpaceDE w:val="0"/>
              <w:autoSpaceDN w:val="0"/>
              <w:adjustRightInd w:val="0"/>
              <w:spacing w:after="0"/>
              <w:jc w:val="center"/>
              <w:rPr>
                <w:rFonts w:ascii="Arial Narrow" w:hAnsi="Arial Narrow"/>
                <w:b/>
              </w:rPr>
            </w:pPr>
            <w:r w:rsidRPr="00BF6913">
              <w:rPr>
                <w:rFonts w:ascii="Arial Narrow" w:hAnsi="Arial Narrow"/>
                <w:b/>
              </w:rPr>
              <w:t>Building</w:t>
            </w:r>
          </w:p>
        </w:tc>
        <w:tc>
          <w:tcPr>
            <w:tcW w:w="786" w:type="pct"/>
            <w:vAlign w:val="center"/>
          </w:tcPr>
          <w:p w14:paraId="13D826C4" w14:textId="77777777" w:rsidR="004F397F" w:rsidRPr="00BF6913" w:rsidRDefault="004F397F" w:rsidP="002614CF">
            <w:pPr>
              <w:autoSpaceDE w:val="0"/>
              <w:autoSpaceDN w:val="0"/>
              <w:adjustRightInd w:val="0"/>
              <w:spacing w:after="0"/>
              <w:jc w:val="center"/>
              <w:rPr>
                <w:rFonts w:ascii="Arial Narrow" w:hAnsi="Arial Narrow"/>
                <w:b/>
              </w:rPr>
            </w:pPr>
            <w:r>
              <w:rPr>
                <w:rFonts w:ascii="Arial Narrow" w:hAnsi="Arial Narrow"/>
                <w:b/>
              </w:rPr>
              <w:t>Proposed Completion</w:t>
            </w:r>
          </w:p>
        </w:tc>
        <w:tc>
          <w:tcPr>
            <w:tcW w:w="1808" w:type="pct"/>
            <w:vAlign w:val="center"/>
          </w:tcPr>
          <w:p w14:paraId="6653ED6A" w14:textId="77777777" w:rsidR="004F397F" w:rsidRPr="00BF6913" w:rsidRDefault="004F397F" w:rsidP="002614CF">
            <w:pPr>
              <w:autoSpaceDE w:val="0"/>
              <w:autoSpaceDN w:val="0"/>
              <w:adjustRightInd w:val="0"/>
              <w:spacing w:after="0"/>
              <w:jc w:val="center"/>
              <w:rPr>
                <w:rFonts w:ascii="Arial Narrow" w:hAnsi="Arial Narrow"/>
                <w:b/>
              </w:rPr>
            </w:pPr>
            <w:r>
              <w:rPr>
                <w:rFonts w:ascii="Arial Narrow" w:hAnsi="Arial Narrow"/>
                <w:b/>
              </w:rPr>
              <w:t>Levels</w:t>
            </w:r>
          </w:p>
        </w:tc>
        <w:tc>
          <w:tcPr>
            <w:tcW w:w="1544" w:type="pct"/>
            <w:vAlign w:val="center"/>
          </w:tcPr>
          <w:p w14:paraId="3CC7EEE6" w14:textId="77777777" w:rsidR="004F397F" w:rsidRPr="00BF6913" w:rsidRDefault="004F397F" w:rsidP="002614CF">
            <w:pPr>
              <w:autoSpaceDE w:val="0"/>
              <w:autoSpaceDN w:val="0"/>
              <w:adjustRightInd w:val="0"/>
              <w:spacing w:after="0"/>
              <w:jc w:val="center"/>
              <w:rPr>
                <w:rFonts w:ascii="Arial Narrow" w:hAnsi="Arial Narrow"/>
                <w:b/>
              </w:rPr>
            </w:pPr>
            <w:r w:rsidRPr="00BF6913">
              <w:rPr>
                <w:rFonts w:ascii="Arial Narrow" w:hAnsi="Arial Narrow"/>
                <w:b/>
              </w:rPr>
              <w:t>Present stage of Construction</w:t>
            </w:r>
          </w:p>
        </w:tc>
      </w:tr>
      <w:tr w:rsidR="001F43CE" w:rsidRPr="00BF6913" w14:paraId="2E90229C" w14:textId="77777777" w:rsidTr="001F43CE">
        <w:trPr>
          <w:trHeight w:val="560"/>
        </w:trPr>
        <w:tc>
          <w:tcPr>
            <w:tcW w:w="862" w:type="pct"/>
            <w:vAlign w:val="center"/>
          </w:tcPr>
          <w:p w14:paraId="656FD178" w14:textId="0A2116E8" w:rsidR="001F43CE" w:rsidRPr="00BF6913" w:rsidRDefault="001F43CE" w:rsidP="001F43CE">
            <w:pPr>
              <w:spacing w:after="0"/>
              <w:jc w:val="center"/>
              <w:rPr>
                <w:rFonts w:ascii="Arial Narrow" w:hAnsi="Arial Narrow"/>
              </w:rPr>
            </w:pPr>
            <w:r w:rsidRPr="00BF6913">
              <w:rPr>
                <w:rFonts w:ascii="Arial Narrow" w:hAnsi="Arial Narrow" w:cs="Arial"/>
                <w:b/>
                <w:bCs/>
              </w:rPr>
              <w:t>Rehab Building No. 1</w:t>
            </w:r>
            <w:r>
              <w:rPr>
                <w:rFonts w:ascii="Arial Narrow" w:hAnsi="Arial Narrow" w:cs="Arial"/>
                <w:b/>
                <w:bCs/>
              </w:rPr>
              <w:t xml:space="preserve"> Wing-C</w:t>
            </w:r>
          </w:p>
        </w:tc>
        <w:tc>
          <w:tcPr>
            <w:tcW w:w="786" w:type="pct"/>
            <w:vMerge w:val="restart"/>
            <w:vAlign w:val="center"/>
          </w:tcPr>
          <w:p w14:paraId="0DC3C37C" w14:textId="770F6FA3" w:rsidR="001F43CE" w:rsidRPr="00BF6913" w:rsidRDefault="001F43CE" w:rsidP="001F43CE">
            <w:pPr>
              <w:autoSpaceDE w:val="0"/>
              <w:autoSpaceDN w:val="0"/>
              <w:adjustRightInd w:val="0"/>
              <w:spacing w:after="0"/>
              <w:jc w:val="center"/>
              <w:rPr>
                <w:rFonts w:ascii="Arial Narrow" w:hAnsi="Arial Narrow"/>
              </w:rPr>
            </w:pPr>
            <w:r>
              <w:rPr>
                <w:rFonts w:ascii="Arial Narrow" w:hAnsi="Arial Narrow"/>
              </w:rPr>
              <w:t>31</w:t>
            </w:r>
            <w:r w:rsidRPr="001F43CE">
              <w:rPr>
                <w:rFonts w:ascii="Arial Narrow" w:hAnsi="Arial Narrow"/>
                <w:vertAlign w:val="superscript"/>
              </w:rPr>
              <w:t>st</w:t>
            </w:r>
            <w:r>
              <w:rPr>
                <w:rFonts w:ascii="Arial Narrow" w:hAnsi="Arial Narrow"/>
              </w:rPr>
              <w:t xml:space="preserve"> March – 2025</w:t>
            </w:r>
          </w:p>
        </w:tc>
        <w:tc>
          <w:tcPr>
            <w:tcW w:w="1808" w:type="pct"/>
            <w:vAlign w:val="center"/>
          </w:tcPr>
          <w:p w14:paraId="2A2F2C30" w14:textId="3CBEAB8C" w:rsidR="001F43CE" w:rsidRPr="00BF6913" w:rsidRDefault="001F43CE" w:rsidP="001F43CE">
            <w:pPr>
              <w:autoSpaceDE w:val="0"/>
              <w:autoSpaceDN w:val="0"/>
              <w:adjustRightInd w:val="0"/>
              <w:spacing w:after="0"/>
              <w:jc w:val="both"/>
              <w:rPr>
                <w:rFonts w:ascii="Arial Narrow" w:hAnsi="Arial Narrow"/>
              </w:rPr>
            </w:pPr>
            <w:r w:rsidRPr="00BF6913">
              <w:rPr>
                <w:rFonts w:ascii="Arial Narrow" w:hAnsi="Arial Narrow"/>
              </w:rPr>
              <w:t xml:space="preserve">Proposed Rehab Building no. 1 </w:t>
            </w:r>
            <w:r>
              <w:rPr>
                <w:rFonts w:ascii="Arial Narrow" w:hAnsi="Arial Narrow"/>
              </w:rPr>
              <w:t xml:space="preserve">(Wing C) </w:t>
            </w:r>
            <w:r w:rsidRPr="00BF6913">
              <w:rPr>
                <w:rFonts w:ascii="Arial Narrow" w:hAnsi="Arial Narrow"/>
              </w:rPr>
              <w:t xml:space="preserve">of </w:t>
            </w:r>
            <w:bookmarkStart w:id="5" w:name="_Hlk122785196"/>
            <w:r w:rsidRPr="00BF6913">
              <w:rPr>
                <w:rFonts w:ascii="Arial Narrow" w:hAnsi="Arial Narrow"/>
              </w:rPr>
              <w:t xml:space="preserve">Ground Floor + 1st to 23rd Upper Residential Floor </w:t>
            </w:r>
            <w:bookmarkEnd w:id="5"/>
            <w:r w:rsidRPr="00BF6913">
              <w:rPr>
                <w:rFonts w:ascii="Arial Narrow" w:hAnsi="Arial Narrow"/>
              </w:rPr>
              <w:t>as per approved plan.</w:t>
            </w:r>
          </w:p>
        </w:tc>
        <w:tc>
          <w:tcPr>
            <w:tcW w:w="1544" w:type="pct"/>
            <w:vAlign w:val="center"/>
          </w:tcPr>
          <w:p w14:paraId="6EBEF37E" w14:textId="0B637329" w:rsidR="001F43CE" w:rsidRPr="00BF6913" w:rsidRDefault="001F43CE" w:rsidP="001F43CE">
            <w:pPr>
              <w:autoSpaceDE w:val="0"/>
              <w:autoSpaceDN w:val="0"/>
              <w:adjustRightInd w:val="0"/>
              <w:spacing w:after="0"/>
              <w:jc w:val="both"/>
              <w:rPr>
                <w:rFonts w:ascii="Arial Narrow" w:hAnsi="Arial Narrow"/>
              </w:rPr>
            </w:pPr>
            <w:r>
              <w:rPr>
                <w:rFonts w:ascii="Arial Narrow" w:hAnsi="Arial Narrow"/>
              </w:rPr>
              <w:t>Ground + 14</w:t>
            </w:r>
            <w:r w:rsidRPr="0012359C">
              <w:rPr>
                <w:rFonts w:ascii="Arial Narrow" w:hAnsi="Arial Narrow"/>
                <w:vertAlign w:val="superscript"/>
              </w:rPr>
              <w:t>th</w:t>
            </w:r>
            <w:r>
              <w:rPr>
                <w:rFonts w:ascii="Arial Narrow" w:hAnsi="Arial Narrow"/>
              </w:rPr>
              <w:t xml:space="preserve"> Floor Slab work, Ground + 10</w:t>
            </w:r>
            <w:r w:rsidRPr="0012359C">
              <w:rPr>
                <w:rFonts w:ascii="Arial Narrow" w:hAnsi="Arial Narrow"/>
                <w:vertAlign w:val="superscript"/>
              </w:rPr>
              <w:t>th</w:t>
            </w:r>
            <w:r>
              <w:rPr>
                <w:rFonts w:ascii="Arial Narrow" w:hAnsi="Arial Narrow"/>
              </w:rPr>
              <w:t xml:space="preserve"> Floor Block work, Ground + 5</w:t>
            </w:r>
            <w:r w:rsidRPr="0012359C">
              <w:rPr>
                <w:rFonts w:ascii="Arial Narrow" w:hAnsi="Arial Narrow"/>
                <w:vertAlign w:val="superscript"/>
              </w:rPr>
              <w:t>th</w:t>
            </w:r>
            <w:r>
              <w:rPr>
                <w:rFonts w:ascii="Arial Narrow" w:hAnsi="Arial Narrow"/>
              </w:rPr>
              <w:t xml:space="preserve"> Floor Internal Plaster &amp; Gypsum Work &amp; Ground + 7</w:t>
            </w:r>
            <w:r w:rsidRPr="0012359C">
              <w:rPr>
                <w:rFonts w:ascii="Arial Narrow" w:hAnsi="Arial Narrow"/>
                <w:vertAlign w:val="superscript"/>
              </w:rPr>
              <w:t>th</w:t>
            </w:r>
            <w:r>
              <w:rPr>
                <w:rFonts w:ascii="Arial Narrow" w:hAnsi="Arial Narrow"/>
              </w:rPr>
              <w:t xml:space="preserve"> Floor internal plumbing work is completed</w:t>
            </w:r>
          </w:p>
        </w:tc>
      </w:tr>
      <w:tr w:rsidR="001F43CE" w:rsidRPr="00BF6913" w14:paraId="1AC472CF" w14:textId="77777777" w:rsidTr="001F43CE">
        <w:trPr>
          <w:trHeight w:val="560"/>
        </w:trPr>
        <w:tc>
          <w:tcPr>
            <w:tcW w:w="862" w:type="pct"/>
            <w:vAlign w:val="center"/>
          </w:tcPr>
          <w:p w14:paraId="0DFCE159" w14:textId="749B72E6" w:rsidR="001F43CE" w:rsidRPr="00BF6913" w:rsidRDefault="001F43CE" w:rsidP="001F43CE">
            <w:pPr>
              <w:spacing w:after="0"/>
              <w:jc w:val="center"/>
              <w:rPr>
                <w:rFonts w:ascii="Arial Narrow" w:hAnsi="Arial Narrow" w:cs="Arial"/>
                <w:b/>
                <w:bCs/>
              </w:rPr>
            </w:pPr>
            <w:r w:rsidRPr="00BF6913">
              <w:rPr>
                <w:rFonts w:ascii="Arial Narrow" w:hAnsi="Arial Narrow" w:cs="Arial"/>
                <w:b/>
                <w:bCs/>
              </w:rPr>
              <w:t>Sale Building</w:t>
            </w:r>
            <w:r>
              <w:rPr>
                <w:rFonts w:ascii="Arial Narrow" w:hAnsi="Arial Narrow" w:cs="Arial"/>
                <w:b/>
                <w:bCs/>
              </w:rPr>
              <w:t>-1 (Wing A)</w:t>
            </w:r>
          </w:p>
        </w:tc>
        <w:tc>
          <w:tcPr>
            <w:tcW w:w="786" w:type="pct"/>
            <w:vMerge/>
            <w:vAlign w:val="center"/>
          </w:tcPr>
          <w:p w14:paraId="395DC5C2" w14:textId="77777777" w:rsidR="001F43CE" w:rsidRPr="00BF6913" w:rsidRDefault="001F43CE" w:rsidP="001F43CE">
            <w:pPr>
              <w:autoSpaceDE w:val="0"/>
              <w:autoSpaceDN w:val="0"/>
              <w:adjustRightInd w:val="0"/>
              <w:spacing w:after="0"/>
              <w:jc w:val="center"/>
              <w:rPr>
                <w:rFonts w:ascii="Arial Narrow" w:hAnsi="Arial Narrow"/>
              </w:rPr>
            </w:pPr>
          </w:p>
        </w:tc>
        <w:tc>
          <w:tcPr>
            <w:tcW w:w="1808" w:type="pct"/>
          </w:tcPr>
          <w:p w14:paraId="5D7886AE" w14:textId="1CE49640" w:rsidR="001F43CE" w:rsidRPr="00BF6913" w:rsidRDefault="001F43CE" w:rsidP="001F43CE">
            <w:pPr>
              <w:autoSpaceDE w:val="0"/>
              <w:autoSpaceDN w:val="0"/>
              <w:adjustRightInd w:val="0"/>
              <w:spacing w:after="0"/>
              <w:jc w:val="both"/>
              <w:rPr>
                <w:rFonts w:ascii="Arial Narrow" w:hAnsi="Arial Narrow"/>
              </w:rPr>
            </w:pPr>
            <w:r w:rsidRPr="00B77998">
              <w:rPr>
                <w:rFonts w:ascii="Arial Narrow" w:hAnsi="Arial Narrow"/>
              </w:rPr>
              <w:t>Proposed Sale Building No. 2 (Wing A) of Ground Floor + 1st to 11th Upper Residential Floor as per approved plan. As per information from developer &amp; architect drawing Sale Building No. 2 (Wing A) of Ground Floor + 1st to 23rd Upper Residential Floor</w:t>
            </w:r>
          </w:p>
        </w:tc>
        <w:tc>
          <w:tcPr>
            <w:tcW w:w="1544" w:type="pct"/>
          </w:tcPr>
          <w:p w14:paraId="73D3ADEE" w14:textId="659B6138" w:rsidR="001F43CE" w:rsidRPr="00BF6913" w:rsidRDefault="001F43CE" w:rsidP="001F43CE">
            <w:pPr>
              <w:autoSpaceDE w:val="0"/>
              <w:autoSpaceDN w:val="0"/>
              <w:adjustRightInd w:val="0"/>
              <w:spacing w:after="0"/>
              <w:jc w:val="both"/>
              <w:rPr>
                <w:rFonts w:ascii="Arial Narrow" w:hAnsi="Arial Narrow"/>
              </w:rPr>
            </w:pPr>
            <w:r w:rsidRPr="003B62CF">
              <w:rPr>
                <w:rFonts w:ascii="Arial Narrow" w:hAnsi="Arial Narrow"/>
              </w:rPr>
              <w:t>Ground + 1</w:t>
            </w:r>
            <w:r>
              <w:rPr>
                <w:rFonts w:ascii="Arial Narrow" w:hAnsi="Arial Narrow"/>
              </w:rPr>
              <w:t>1</w:t>
            </w:r>
            <w:r w:rsidRPr="003B62CF">
              <w:rPr>
                <w:rFonts w:ascii="Arial Narrow" w:hAnsi="Arial Narrow"/>
                <w:vertAlign w:val="superscript"/>
              </w:rPr>
              <w:t>th</w:t>
            </w:r>
            <w:r w:rsidRPr="003B62CF">
              <w:rPr>
                <w:rFonts w:ascii="Arial Narrow" w:hAnsi="Arial Narrow"/>
              </w:rPr>
              <w:t xml:space="preserve"> Floor Slab work, Ground + </w:t>
            </w:r>
            <w:r>
              <w:rPr>
                <w:rFonts w:ascii="Arial Narrow" w:hAnsi="Arial Narrow"/>
              </w:rPr>
              <w:t>4</w:t>
            </w:r>
            <w:r w:rsidRPr="003B62CF">
              <w:rPr>
                <w:rFonts w:ascii="Arial Narrow" w:hAnsi="Arial Narrow"/>
                <w:vertAlign w:val="superscript"/>
              </w:rPr>
              <w:t>th</w:t>
            </w:r>
            <w:r w:rsidRPr="003B62CF">
              <w:rPr>
                <w:rFonts w:ascii="Arial Narrow" w:hAnsi="Arial Narrow"/>
              </w:rPr>
              <w:t xml:space="preserve"> Floor Block work, Ground + </w:t>
            </w:r>
            <w:r>
              <w:rPr>
                <w:rFonts w:ascii="Arial Narrow" w:hAnsi="Arial Narrow"/>
              </w:rPr>
              <w:t>3</w:t>
            </w:r>
            <w:r w:rsidRPr="003B62CF">
              <w:rPr>
                <w:rFonts w:ascii="Arial Narrow" w:hAnsi="Arial Narrow"/>
                <w:vertAlign w:val="superscript"/>
              </w:rPr>
              <w:t>th</w:t>
            </w:r>
            <w:r w:rsidRPr="003B62CF">
              <w:rPr>
                <w:rFonts w:ascii="Arial Narrow" w:hAnsi="Arial Narrow"/>
              </w:rPr>
              <w:t xml:space="preserve"> Floor Internal Plaster Work is completed</w:t>
            </w:r>
          </w:p>
        </w:tc>
      </w:tr>
      <w:tr w:rsidR="001F43CE" w:rsidRPr="00BF6913" w14:paraId="486D13E5" w14:textId="77777777" w:rsidTr="001F43CE">
        <w:trPr>
          <w:trHeight w:val="560"/>
        </w:trPr>
        <w:tc>
          <w:tcPr>
            <w:tcW w:w="862" w:type="pct"/>
            <w:vAlign w:val="center"/>
          </w:tcPr>
          <w:p w14:paraId="056DBEB9" w14:textId="312707C3" w:rsidR="001F43CE" w:rsidRPr="00BF6913" w:rsidRDefault="001F43CE" w:rsidP="001F43CE">
            <w:pPr>
              <w:spacing w:after="0"/>
              <w:jc w:val="center"/>
              <w:rPr>
                <w:rFonts w:ascii="Arial Narrow" w:hAnsi="Arial Narrow" w:cs="Arial"/>
                <w:b/>
                <w:bCs/>
              </w:rPr>
            </w:pPr>
            <w:r w:rsidRPr="00BF6913">
              <w:rPr>
                <w:rFonts w:ascii="Arial Narrow" w:hAnsi="Arial Narrow" w:cs="Arial"/>
                <w:b/>
                <w:bCs/>
              </w:rPr>
              <w:t>Sale Building</w:t>
            </w:r>
            <w:r>
              <w:rPr>
                <w:rFonts w:ascii="Arial Narrow" w:hAnsi="Arial Narrow" w:cs="Arial"/>
                <w:b/>
                <w:bCs/>
              </w:rPr>
              <w:t>-2 (Wing B)</w:t>
            </w:r>
          </w:p>
        </w:tc>
        <w:tc>
          <w:tcPr>
            <w:tcW w:w="786" w:type="pct"/>
            <w:vMerge/>
            <w:vAlign w:val="center"/>
          </w:tcPr>
          <w:p w14:paraId="5E3A7F92" w14:textId="77777777" w:rsidR="001F43CE" w:rsidRPr="00BF6913" w:rsidRDefault="001F43CE" w:rsidP="001F43CE">
            <w:pPr>
              <w:autoSpaceDE w:val="0"/>
              <w:autoSpaceDN w:val="0"/>
              <w:adjustRightInd w:val="0"/>
              <w:spacing w:after="0"/>
              <w:jc w:val="center"/>
              <w:rPr>
                <w:rFonts w:ascii="Arial Narrow" w:hAnsi="Arial Narrow"/>
              </w:rPr>
            </w:pPr>
          </w:p>
        </w:tc>
        <w:tc>
          <w:tcPr>
            <w:tcW w:w="1808" w:type="pct"/>
          </w:tcPr>
          <w:p w14:paraId="053CDF02" w14:textId="1D0FD8A7" w:rsidR="001F43CE" w:rsidRDefault="001F43CE" w:rsidP="001F43CE">
            <w:pPr>
              <w:autoSpaceDE w:val="0"/>
              <w:autoSpaceDN w:val="0"/>
              <w:adjustRightInd w:val="0"/>
              <w:spacing w:after="0"/>
              <w:jc w:val="both"/>
              <w:rPr>
                <w:rFonts w:ascii="Arial Narrow" w:hAnsi="Arial Narrow"/>
              </w:rPr>
            </w:pPr>
            <w:r w:rsidRPr="00B77998">
              <w:rPr>
                <w:rFonts w:ascii="Arial Narrow" w:hAnsi="Arial Narrow"/>
              </w:rPr>
              <w:t>Proposed Sale Building No. 2 (Wing B) of Ground Floor + 1st to 23rd Upper Residential Floor as per approved plan. As per information from developer &amp; architect drawing Proposed Sale Building No. 2 (Wing B) of Ground Floor + 1st to 23rd Upper Residential Floor.</w:t>
            </w:r>
          </w:p>
        </w:tc>
        <w:tc>
          <w:tcPr>
            <w:tcW w:w="1544" w:type="pct"/>
          </w:tcPr>
          <w:p w14:paraId="0B43F079" w14:textId="7761C2C6" w:rsidR="001F43CE" w:rsidRPr="00BF6913" w:rsidRDefault="001F43CE" w:rsidP="001F43CE">
            <w:pPr>
              <w:autoSpaceDE w:val="0"/>
              <w:autoSpaceDN w:val="0"/>
              <w:adjustRightInd w:val="0"/>
              <w:spacing w:after="0"/>
              <w:jc w:val="both"/>
              <w:rPr>
                <w:rFonts w:ascii="Arial Narrow" w:hAnsi="Arial Narrow"/>
              </w:rPr>
            </w:pPr>
            <w:r w:rsidRPr="003B62CF">
              <w:rPr>
                <w:rFonts w:ascii="Arial Narrow" w:hAnsi="Arial Narrow"/>
              </w:rPr>
              <w:t xml:space="preserve">Ground + </w:t>
            </w:r>
            <w:r>
              <w:rPr>
                <w:rFonts w:ascii="Arial Narrow" w:hAnsi="Arial Narrow"/>
              </w:rPr>
              <w:t>8</w:t>
            </w:r>
            <w:r w:rsidRPr="003B62CF">
              <w:rPr>
                <w:rFonts w:ascii="Arial Narrow" w:hAnsi="Arial Narrow"/>
                <w:vertAlign w:val="superscript"/>
              </w:rPr>
              <w:t>th</w:t>
            </w:r>
            <w:r w:rsidRPr="003B62CF">
              <w:rPr>
                <w:rFonts w:ascii="Arial Narrow" w:hAnsi="Arial Narrow"/>
              </w:rPr>
              <w:t xml:space="preserve"> Floor Slab work, Ground + </w:t>
            </w:r>
            <w:r>
              <w:rPr>
                <w:rFonts w:ascii="Arial Narrow" w:hAnsi="Arial Narrow"/>
              </w:rPr>
              <w:t>4</w:t>
            </w:r>
            <w:r w:rsidRPr="003B62CF">
              <w:rPr>
                <w:rFonts w:ascii="Arial Narrow" w:hAnsi="Arial Narrow"/>
                <w:vertAlign w:val="superscript"/>
              </w:rPr>
              <w:t>th</w:t>
            </w:r>
            <w:r w:rsidRPr="003B62CF">
              <w:rPr>
                <w:rFonts w:ascii="Arial Narrow" w:hAnsi="Arial Narrow"/>
              </w:rPr>
              <w:t xml:space="preserve"> Floor Block work, is completed</w:t>
            </w:r>
          </w:p>
        </w:tc>
      </w:tr>
    </w:tbl>
    <w:p w14:paraId="7D751FAD" w14:textId="55E034F0" w:rsidR="00D15876" w:rsidRDefault="00D15876" w:rsidP="00A40014">
      <w:pPr>
        <w:pStyle w:val="AkStyle1"/>
        <w:spacing w:line="360" w:lineRule="auto"/>
        <w:rPr>
          <w:rFonts w:asciiTheme="minorHAnsi" w:hAnsiTheme="minorHAnsi" w:cstheme="minorHAnsi"/>
          <w:lang w:val="en-US"/>
        </w:rPr>
      </w:pPr>
    </w:p>
    <w:p w14:paraId="155BCFDB" w14:textId="7E41B0EA" w:rsidR="001F43CE" w:rsidRDefault="001F43CE" w:rsidP="00A40014">
      <w:pPr>
        <w:pStyle w:val="AkStyle1"/>
        <w:spacing w:line="360" w:lineRule="auto"/>
        <w:rPr>
          <w:rFonts w:asciiTheme="minorHAnsi" w:hAnsiTheme="minorHAnsi" w:cstheme="minorHAnsi"/>
          <w:lang w:val="en-US"/>
        </w:rPr>
      </w:pPr>
    </w:p>
    <w:p w14:paraId="392CEF3A" w14:textId="0BE26568" w:rsidR="001F43CE" w:rsidRDefault="001F43CE" w:rsidP="00A40014">
      <w:pPr>
        <w:pStyle w:val="AkStyle1"/>
        <w:spacing w:line="360" w:lineRule="auto"/>
        <w:rPr>
          <w:rFonts w:asciiTheme="minorHAnsi" w:hAnsiTheme="minorHAnsi" w:cstheme="minorHAnsi"/>
          <w:lang w:val="en-US"/>
        </w:rPr>
      </w:pPr>
    </w:p>
    <w:p w14:paraId="0758F863" w14:textId="7B3DAAE1" w:rsidR="001F43CE" w:rsidRDefault="001F43CE" w:rsidP="00A40014">
      <w:pPr>
        <w:pStyle w:val="AkStyle1"/>
        <w:spacing w:line="360" w:lineRule="auto"/>
        <w:rPr>
          <w:rFonts w:asciiTheme="minorHAnsi" w:hAnsiTheme="minorHAnsi" w:cstheme="minorHAnsi"/>
          <w:lang w:val="en-US"/>
        </w:rPr>
      </w:pPr>
    </w:p>
    <w:p w14:paraId="07D16D6E" w14:textId="085FD9D3" w:rsidR="001F43CE" w:rsidRDefault="001F43CE" w:rsidP="00A40014">
      <w:pPr>
        <w:pStyle w:val="AkStyle1"/>
        <w:spacing w:line="360" w:lineRule="auto"/>
        <w:rPr>
          <w:rFonts w:asciiTheme="minorHAnsi" w:hAnsiTheme="minorHAnsi" w:cstheme="minorHAnsi"/>
          <w:lang w:val="en-US"/>
        </w:rPr>
      </w:pPr>
    </w:p>
    <w:p w14:paraId="6034245B" w14:textId="77777777" w:rsidR="001F43CE" w:rsidRDefault="001F43CE" w:rsidP="00A40014">
      <w:pPr>
        <w:pStyle w:val="AkStyle1"/>
        <w:spacing w:line="360" w:lineRule="auto"/>
        <w:rPr>
          <w:rFonts w:asciiTheme="minorHAnsi" w:hAnsiTheme="minorHAnsi" w:cstheme="minorHAnsi"/>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6"/>
        <w:gridCol w:w="1376"/>
        <w:gridCol w:w="3511"/>
        <w:gridCol w:w="3033"/>
      </w:tblGrid>
      <w:tr w:rsidR="001C6AED" w:rsidRPr="00496BEE" w14:paraId="4A578392" w14:textId="77777777" w:rsidTr="001F43CE">
        <w:trPr>
          <w:trHeight w:val="503"/>
        </w:trPr>
        <w:tc>
          <w:tcPr>
            <w:tcW w:w="608" w:type="pct"/>
          </w:tcPr>
          <w:p w14:paraId="114D1DB2" w14:textId="77777777" w:rsidR="001C6AED" w:rsidRPr="00496BEE" w:rsidRDefault="001C6AED" w:rsidP="00E75C01">
            <w:pPr>
              <w:pStyle w:val="AkStyle1"/>
              <w:spacing w:line="240" w:lineRule="auto"/>
              <w:jc w:val="center"/>
              <w:rPr>
                <w:rFonts w:asciiTheme="minorHAnsi" w:hAnsiTheme="minorHAnsi" w:cstheme="minorHAnsi"/>
                <w:b/>
                <w:bCs/>
              </w:rPr>
            </w:pPr>
            <w:r w:rsidRPr="00496BEE">
              <w:rPr>
                <w:rFonts w:asciiTheme="minorHAnsi" w:hAnsiTheme="minorHAnsi" w:cstheme="minorHAnsi"/>
                <w:b/>
                <w:bCs/>
              </w:rPr>
              <w:lastRenderedPageBreak/>
              <w:t>Building</w:t>
            </w:r>
          </w:p>
        </w:tc>
        <w:tc>
          <w:tcPr>
            <w:tcW w:w="763" w:type="pct"/>
          </w:tcPr>
          <w:p w14:paraId="5678F43A" w14:textId="77777777" w:rsidR="001C6AED" w:rsidRPr="00496BEE" w:rsidRDefault="001C6AED" w:rsidP="00E75C01">
            <w:pPr>
              <w:pStyle w:val="AkStyle1"/>
              <w:spacing w:line="240" w:lineRule="auto"/>
              <w:jc w:val="center"/>
              <w:rPr>
                <w:rFonts w:asciiTheme="minorHAnsi" w:hAnsiTheme="minorHAnsi" w:cstheme="minorHAnsi"/>
                <w:b/>
                <w:bCs/>
              </w:rPr>
            </w:pPr>
            <w:r w:rsidRPr="00496BEE">
              <w:rPr>
                <w:rFonts w:asciiTheme="minorHAnsi" w:hAnsiTheme="minorHAnsi" w:cstheme="minorHAnsi"/>
                <w:b/>
                <w:bCs/>
              </w:rPr>
              <w:t>Proposed</w:t>
            </w:r>
          </w:p>
          <w:p w14:paraId="793E489B" w14:textId="77777777" w:rsidR="001C6AED" w:rsidRPr="00496BEE" w:rsidRDefault="001C6AED" w:rsidP="00E75C01">
            <w:pPr>
              <w:pStyle w:val="AkStyle1"/>
              <w:spacing w:line="240" w:lineRule="auto"/>
              <w:jc w:val="center"/>
              <w:rPr>
                <w:rFonts w:asciiTheme="minorHAnsi" w:hAnsiTheme="minorHAnsi" w:cstheme="minorHAnsi"/>
                <w:b/>
                <w:bCs/>
              </w:rPr>
            </w:pPr>
            <w:r w:rsidRPr="00496BEE">
              <w:rPr>
                <w:rFonts w:asciiTheme="minorHAnsi" w:hAnsiTheme="minorHAnsi" w:cstheme="minorHAnsi"/>
                <w:b/>
                <w:bCs/>
              </w:rPr>
              <w:t>Completion</w:t>
            </w:r>
          </w:p>
        </w:tc>
        <w:tc>
          <w:tcPr>
            <w:tcW w:w="1947" w:type="pct"/>
          </w:tcPr>
          <w:p w14:paraId="657465F5" w14:textId="77777777" w:rsidR="001C6AED" w:rsidRPr="00496BEE" w:rsidRDefault="001C6AED" w:rsidP="00E75C01">
            <w:pPr>
              <w:pStyle w:val="AkStyle1"/>
              <w:spacing w:line="240" w:lineRule="auto"/>
              <w:jc w:val="center"/>
              <w:rPr>
                <w:rFonts w:asciiTheme="minorHAnsi" w:hAnsiTheme="minorHAnsi" w:cstheme="minorHAnsi"/>
                <w:b/>
                <w:bCs/>
              </w:rPr>
            </w:pPr>
            <w:r w:rsidRPr="00496BEE">
              <w:rPr>
                <w:rFonts w:asciiTheme="minorHAnsi" w:hAnsiTheme="minorHAnsi" w:cstheme="minorHAnsi"/>
                <w:b/>
                <w:bCs/>
              </w:rPr>
              <w:t>Levels</w:t>
            </w:r>
          </w:p>
        </w:tc>
        <w:tc>
          <w:tcPr>
            <w:tcW w:w="1683" w:type="pct"/>
          </w:tcPr>
          <w:p w14:paraId="3D784763" w14:textId="77777777" w:rsidR="001C6AED" w:rsidRPr="00496BEE" w:rsidRDefault="001C6AED" w:rsidP="00E75C01">
            <w:pPr>
              <w:pStyle w:val="AkStyle1"/>
              <w:spacing w:line="240" w:lineRule="auto"/>
              <w:jc w:val="center"/>
              <w:rPr>
                <w:rFonts w:asciiTheme="minorHAnsi" w:hAnsiTheme="minorHAnsi" w:cstheme="minorHAnsi"/>
                <w:b/>
                <w:bCs/>
              </w:rPr>
            </w:pPr>
            <w:r w:rsidRPr="00496BEE">
              <w:rPr>
                <w:rFonts w:asciiTheme="minorHAnsi" w:hAnsiTheme="minorHAnsi" w:cstheme="minorHAnsi"/>
                <w:b/>
                <w:bCs/>
              </w:rPr>
              <w:t>Current Status</w:t>
            </w:r>
          </w:p>
        </w:tc>
      </w:tr>
      <w:tr w:rsidR="001F43CE" w:rsidRPr="00496BEE" w14:paraId="4B4881C5" w14:textId="77777777" w:rsidTr="001F43CE">
        <w:trPr>
          <w:trHeight w:val="800"/>
        </w:trPr>
        <w:tc>
          <w:tcPr>
            <w:tcW w:w="608" w:type="pct"/>
            <w:vAlign w:val="center"/>
          </w:tcPr>
          <w:p w14:paraId="1A5F5361" w14:textId="0E47E316" w:rsidR="001F43CE" w:rsidRPr="00BF6913" w:rsidRDefault="001F43CE" w:rsidP="001F43CE">
            <w:pPr>
              <w:spacing w:after="0"/>
              <w:jc w:val="center"/>
              <w:rPr>
                <w:rFonts w:ascii="Arial Narrow" w:hAnsi="Arial Narrow"/>
              </w:rPr>
            </w:pPr>
            <w:r w:rsidRPr="00BF6913">
              <w:rPr>
                <w:rFonts w:ascii="Arial Narrow" w:hAnsi="Arial Narrow" w:cs="Arial"/>
                <w:b/>
                <w:bCs/>
              </w:rPr>
              <w:t>Rehab Building No. 1</w:t>
            </w:r>
            <w:r>
              <w:rPr>
                <w:rFonts w:ascii="Arial Narrow" w:hAnsi="Arial Narrow" w:cs="Arial"/>
                <w:b/>
                <w:bCs/>
              </w:rPr>
              <w:t xml:space="preserve"> Wing-C</w:t>
            </w:r>
          </w:p>
        </w:tc>
        <w:tc>
          <w:tcPr>
            <w:tcW w:w="763" w:type="pct"/>
            <w:vMerge w:val="restart"/>
            <w:vAlign w:val="center"/>
          </w:tcPr>
          <w:p w14:paraId="560E73D3" w14:textId="0880AEB1" w:rsidR="001F43CE" w:rsidRPr="004F397F" w:rsidRDefault="001F43CE" w:rsidP="001F43CE">
            <w:pPr>
              <w:autoSpaceDE w:val="0"/>
              <w:autoSpaceDN w:val="0"/>
              <w:adjustRightInd w:val="0"/>
              <w:spacing w:after="0"/>
              <w:jc w:val="center"/>
              <w:rPr>
                <w:rFonts w:ascii="Arial Narrow" w:hAnsi="Arial Narrow"/>
              </w:rPr>
            </w:pPr>
            <w:r>
              <w:rPr>
                <w:rFonts w:ascii="Arial Narrow" w:hAnsi="Arial Narrow"/>
              </w:rPr>
              <w:t>31</w:t>
            </w:r>
            <w:r w:rsidRPr="001F43CE">
              <w:rPr>
                <w:rFonts w:ascii="Arial Narrow" w:hAnsi="Arial Narrow"/>
                <w:vertAlign w:val="superscript"/>
              </w:rPr>
              <w:t>st</w:t>
            </w:r>
            <w:r>
              <w:rPr>
                <w:rFonts w:ascii="Arial Narrow" w:hAnsi="Arial Narrow"/>
              </w:rPr>
              <w:t xml:space="preserve"> March 2025</w:t>
            </w:r>
          </w:p>
        </w:tc>
        <w:tc>
          <w:tcPr>
            <w:tcW w:w="1947" w:type="pct"/>
            <w:vAlign w:val="center"/>
          </w:tcPr>
          <w:p w14:paraId="037E395A" w14:textId="187EED78" w:rsidR="001F43CE" w:rsidRPr="001F43CE" w:rsidRDefault="001F43CE" w:rsidP="001F43CE">
            <w:pPr>
              <w:pStyle w:val="AkStyle1"/>
              <w:spacing w:line="240" w:lineRule="auto"/>
              <w:rPr>
                <w:rFonts w:asciiTheme="minorHAnsi" w:hAnsiTheme="minorHAnsi" w:cstheme="minorHAnsi"/>
              </w:rPr>
            </w:pPr>
            <w:r w:rsidRPr="001F43CE">
              <w:rPr>
                <w:rFonts w:asciiTheme="minorHAnsi" w:hAnsiTheme="minorHAnsi" w:cstheme="minorHAnsi"/>
              </w:rPr>
              <w:t>Proposed Rehab Building no. 1 (Wing C) of Ground Floor + 1st to 23rd Upper Residential Floor as per approved plan.</w:t>
            </w:r>
          </w:p>
        </w:tc>
        <w:tc>
          <w:tcPr>
            <w:tcW w:w="1683" w:type="pct"/>
          </w:tcPr>
          <w:p w14:paraId="1C6AE10D" w14:textId="370C4245" w:rsidR="001F43CE" w:rsidRPr="00496BEE" w:rsidRDefault="001F43CE" w:rsidP="001F43CE">
            <w:pPr>
              <w:pStyle w:val="AkStyle1"/>
              <w:spacing w:line="240" w:lineRule="auto"/>
              <w:rPr>
                <w:rFonts w:asciiTheme="minorHAnsi" w:hAnsiTheme="minorHAnsi" w:cstheme="minorHAnsi"/>
              </w:rPr>
            </w:pPr>
            <w:r w:rsidRPr="00496BEE">
              <w:rPr>
                <w:rFonts w:asciiTheme="minorHAnsi" w:hAnsiTheme="minorHAnsi" w:cstheme="minorHAnsi"/>
              </w:rPr>
              <w:t xml:space="preserve">Commencement Certificate is obtained for </w:t>
            </w:r>
            <w:r w:rsidRPr="001F43CE">
              <w:rPr>
                <w:rFonts w:asciiTheme="minorHAnsi" w:hAnsiTheme="minorHAnsi" w:cstheme="minorHAnsi"/>
              </w:rPr>
              <w:t>Ground Floor + 14th Upper Floor as per approved plan dated 21.04.2022</w:t>
            </w:r>
            <w:r w:rsidRPr="00496BEE">
              <w:rPr>
                <w:rFonts w:asciiTheme="minorHAnsi" w:hAnsiTheme="minorHAnsi" w:cstheme="minorHAnsi"/>
              </w:rPr>
              <w:t xml:space="preserve">. </w:t>
            </w:r>
            <w:r>
              <w:rPr>
                <w:rFonts w:asciiTheme="minorHAnsi" w:hAnsiTheme="minorHAnsi" w:cstheme="minorHAnsi"/>
              </w:rPr>
              <w:t>Work is started completed till 14</w:t>
            </w:r>
            <w:r w:rsidRPr="00E01809">
              <w:rPr>
                <w:rFonts w:asciiTheme="minorHAnsi" w:hAnsiTheme="minorHAnsi" w:cstheme="minorHAnsi"/>
                <w:vertAlign w:val="superscript"/>
              </w:rPr>
              <w:t>th</w:t>
            </w:r>
            <w:r>
              <w:rPr>
                <w:rFonts w:asciiTheme="minorHAnsi" w:hAnsiTheme="minorHAnsi" w:cstheme="minorHAnsi"/>
              </w:rPr>
              <w:t xml:space="preserve"> floor slab work.</w:t>
            </w:r>
          </w:p>
        </w:tc>
      </w:tr>
      <w:tr w:rsidR="001F43CE" w:rsidRPr="00496BEE" w14:paraId="7ADDE10B" w14:textId="77777777" w:rsidTr="001F43CE">
        <w:trPr>
          <w:trHeight w:val="458"/>
        </w:trPr>
        <w:tc>
          <w:tcPr>
            <w:tcW w:w="608" w:type="pct"/>
            <w:vAlign w:val="center"/>
          </w:tcPr>
          <w:p w14:paraId="37A7386F" w14:textId="66D539B2" w:rsidR="001F43CE" w:rsidRPr="00BF6913" w:rsidRDefault="001F43CE" w:rsidP="001F43CE">
            <w:pPr>
              <w:spacing w:after="0"/>
              <w:jc w:val="center"/>
              <w:rPr>
                <w:rFonts w:ascii="Arial Narrow" w:hAnsi="Arial Narrow" w:cs="Arial"/>
                <w:b/>
                <w:bCs/>
              </w:rPr>
            </w:pPr>
            <w:r w:rsidRPr="00BF6913">
              <w:rPr>
                <w:rFonts w:ascii="Arial Narrow" w:hAnsi="Arial Narrow" w:cs="Arial"/>
                <w:b/>
                <w:bCs/>
              </w:rPr>
              <w:t>Sale Building</w:t>
            </w:r>
            <w:r>
              <w:rPr>
                <w:rFonts w:ascii="Arial Narrow" w:hAnsi="Arial Narrow" w:cs="Arial"/>
                <w:b/>
                <w:bCs/>
              </w:rPr>
              <w:t>-1 (Wing A)</w:t>
            </w:r>
          </w:p>
        </w:tc>
        <w:tc>
          <w:tcPr>
            <w:tcW w:w="763" w:type="pct"/>
            <w:vMerge/>
            <w:vAlign w:val="center"/>
          </w:tcPr>
          <w:p w14:paraId="252CDA4F" w14:textId="70DF7033" w:rsidR="001F43CE" w:rsidRPr="004F397F" w:rsidRDefault="001F43CE" w:rsidP="001F43CE">
            <w:pPr>
              <w:autoSpaceDE w:val="0"/>
              <w:autoSpaceDN w:val="0"/>
              <w:adjustRightInd w:val="0"/>
              <w:spacing w:after="0"/>
              <w:jc w:val="center"/>
              <w:rPr>
                <w:rFonts w:ascii="Arial Narrow" w:hAnsi="Arial Narrow"/>
              </w:rPr>
            </w:pPr>
          </w:p>
        </w:tc>
        <w:tc>
          <w:tcPr>
            <w:tcW w:w="1947" w:type="pct"/>
          </w:tcPr>
          <w:p w14:paraId="44BFD653" w14:textId="4A42A482" w:rsidR="001F43CE" w:rsidRPr="001F43CE" w:rsidRDefault="001F43CE" w:rsidP="001F43CE">
            <w:pPr>
              <w:pStyle w:val="AkStyle1"/>
              <w:spacing w:line="240" w:lineRule="auto"/>
              <w:rPr>
                <w:rFonts w:asciiTheme="minorHAnsi" w:hAnsiTheme="minorHAnsi" w:cstheme="minorHAnsi"/>
              </w:rPr>
            </w:pPr>
            <w:r w:rsidRPr="001F43CE">
              <w:rPr>
                <w:rFonts w:asciiTheme="minorHAnsi" w:hAnsiTheme="minorHAnsi" w:cstheme="minorHAnsi"/>
              </w:rPr>
              <w:t>Proposed Sale Building No. 2 (Wing A) of Ground Floor + 1st to 11th Upper Residential Floor as per approved plan. As per information from developer &amp; architect drawing Sale Building No. 2 (Wing A) of Ground Floor + 1st to 23rd Upper Residential Floor</w:t>
            </w:r>
          </w:p>
        </w:tc>
        <w:tc>
          <w:tcPr>
            <w:tcW w:w="1683" w:type="pct"/>
          </w:tcPr>
          <w:p w14:paraId="0E8E0EE3" w14:textId="2E6AF6E0" w:rsidR="001F43CE" w:rsidRPr="00496BEE" w:rsidRDefault="001F43CE" w:rsidP="001F43CE">
            <w:pPr>
              <w:pStyle w:val="AkStyle1"/>
              <w:spacing w:line="240" w:lineRule="auto"/>
              <w:rPr>
                <w:rFonts w:asciiTheme="minorHAnsi" w:hAnsiTheme="minorHAnsi" w:cstheme="minorHAnsi"/>
                <w:b/>
                <w:bCs/>
              </w:rPr>
            </w:pPr>
            <w:r w:rsidRPr="00496BEE">
              <w:rPr>
                <w:rFonts w:asciiTheme="minorHAnsi" w:hAnsiTheme="minorHAnsi" w:cstheme="minorHAnsi"/>
              </w:rPr>
              <w:t xml:space="preserve">Commencement Certificate is obtained for </w:t>
            </w:r>
            <w:r w:rsidRPr="001F43CE">
              <w:rPr>
                <w:rFonts w:asciiTheme="minorHAnsi" w:hAnsiTheme="minorHAnsi" w:cstheme="minorHAnsi"/>
              </w:rPr>
              <w:t>Ground Floor + 11th Upper Floor</w:t>
            </w:r>
            <w:r>
              <w:rPr>
                <w:rFonts w:asciiTheme="minorHAnsi" w:hAnsiTheme="minorHAnsi" w:cstheme="minorHAnsi"/>
              </w:rPr>
              <w:t>.</w:t>
            </w:r>
            <w:r w:rsidRPr="001F43CE">
              <w:rPr>
                <w:rFonts w:asciiTheme="minorHAnsi" w:hAnsiTheme="minorHAnsi" w:cstheme="minorHAnsi"/>
              </w:rPr>
              <w:t xml:space="preserve"> Work is started completed till </w:t>
            </w:r>
            <w:r>
              <w:rPr>
                <w:rFonts w:asciiTheme="minorHAnsi" w:hAnsiTheme="minorHAnsi" w:cstheme="minorHAnsi"/>
              </w:rPr>
              <w:t>11</w:t>
            </w:r>
            <w:r w:rsidRPr="001F43CE">
              <w:rPr>
                <w:rFonts w:asciiTheme="minorHAnsi" w:hAnsiTheme="minorHAnsi" w:cstheme="minorHAnsi"/>
              </w:rPr>
              <w:t>th floor slab work</w:t>
            </w:r>
          </w:p>
        </w:tc>
      </w:tr>
      <w:tr w:rsidR="001F43CE" w:rsidRPr="00496BEE" w14:paraId="4BE78E76" w14:textId="77777777" w:rsidTr="001F43CE">
        <w:trPr>
          <w:trHeight w:val="336"/>
        </w:trPr>
        <w:tc>
          <w:tcPr>
            <w:tcW w:w="608" w:type="pct"/>
            <w:vAlign w:val="center"/>
          </w:tcPr>
          <w:p w14:paraId="2D0F673F" w14:textId="6CDB5338" w:rsidR="001F43CE" w:rsidRPr="00BF6913" w:rsidRDefault="001F43CE" w:rsidP="001F43CE">
            <w:pPr>
              <w:spacing w:after="0"/>
              <w:jc w:val="center"/>
              <w:rPr>
                <w:rFonts w:ascii="Arial Narrow" w:hAnsi="Arial Narrow" w:cs="Arial"/>
                <w:b/>
                <w:bCs/>
              </w:rPr>
            </w:pPr>
            <w:r w:rsidRPr="00BF6913">
              <w:rPr>
                <w:rFonts w:ascii="Arial Narrow" w:hAnsi="Arial Narrow" w:cs="Arial"/>
                <w:b/>
                <w:bCs/>
              </w:rPr>
              <w:t>Sale Building</w:t>
            </w:r>
            <w:r>
              <w:rPr>
                <w:rFonts w:ascii="Arial Narrow" w:hAnsi="Arial Narrow" w:cs="Arial"/>
                <w:b/>
                <w:bCs/>
              </w:rPr>
              <w:t>-2 (Wing B)</w:t>
            </w:r>
          </w:p>
        </w:tc>
        <w:tc>
          <w:tcPr>
            <w:tcW w:w="763" w:type="pct"/>
            <w:vMerge/>
            <w:vAlign w:val="center"/>
          </w:tcPr>
          <w:p w14:paraId="42F8A64A" w14:textId="41E86F58" w:rsidR="001F43CE" w:rsidRPr="004F397F" w:rsidRDefault="001F43CE" w:rsidP="001F43CE">
            <w:pPr>
              <w:autoSpaceDE w:val="0"/>
              <w:autoSpaceDN w:val="0"/>
              <w:adjustRightInd w:val="0"/>
              <w:spacing w:after="0"/>
              <w:jc w:val="center"/>
              <w:rPr>
                <w:rFonts w:ascii="Arial Narrow" w:hAnsi="Arial Narrow"/>
              </w:rPr>
            </w:pPr>
          </w:p>
        </w:tc>
        <w:tc>
          <w:tcPr>
            <w:tcW w:w="1947" w:type="pct"/>
          </w:tcPr>
          <w:p w14:paraId="58104CE2" w14:textId="1FE16234" w:rsidR="001F43CE" w:rsidRPr="001F43CE" w:rsidRDefault="001F43CE" w:rsidP="001F43CE">
            <w:pPr>
              <w:pStyle w:val="AkStyle1"/>
              <w:spacing w:line="240" w:lineRule="auto"/>
              <w:rPr>
                <w:rFonts w:asciiTheme="minorHAnsi" w:hAnsiTheme="minorHAnsi" w:cstheme="minorHAnsi"/>
              </w:rPr>
            </w:pPr>
            <w:r w:rsidRPr="001F43CE">
              <w:rPr>
                <w:rFonts w:asciiTheme="minorHAnsi" w:hAnsiTheme="minorHAnsi" w:cstheme="minorHAnsi"/>
              </w:rPr>
              <w:t>Proposed Sale Building No. 2 (Wing B) of Ground Floor + 1st to 23rd Upper Residential Floor as per approved plan. As per information from developer &amp; architect drawing Proposed Sale Building No. 2 (Wing B) of Ground Floor + 1st to 23rd Upper Residential Floor.</w:t>
            </w:r>
          </w:p>
        </w:tc>
        <w:tc>
          <w:tcPr>
            <w:tcW w:w="1683" w:type="pct"/>
          </w:tcPr>
          <w:p w14:paraId="04625871" w14:textId="415331D6" w:rsidR="001F43CE" w:rsidRPr="00496BEE" w:rsidRDefault="001F43CE" w:rsidP="001F43CE">
            <w:pPr>
              <w:pStyle w:val="AkStyle1"/>
              <w:spacing w:line="240" w:lineRule="auto"/>
              <w:rPr>
                <w:rFonts w:asciiTheme="minorHAnsi" w:hAnsiTheme="minorHAnsi" w:cstheme="minorHAnsi"/>
              </w:rPr>
            </w:pPr>
            <w:r w:rsidRPr="00496BEE">
              <w:rPr>
                <w:rFonts w:asciiTheme="minorHAnsi" w:hAnsiTheme="minorHAnsi" w:cstheme="minorHAnsi"/>
              </w:rPr>
              <w:t xml:space="preserve">Commencement Certificate is obtained for </w:t>
            </w:r>
            <w:r w:rsidRPr="001F43CE">
              <w:rPr>
                <w:rFonts w:asciiTheme="minorHAnsi" w:hAnsiTheme="minorHAnsi" w:cstheme="minorHAnsi"/>
              </w:rPr>
              <w:t>Ground Floor + 1</w:t>
            </w:r>
            <w:r>
              <w:rPr>
                <w:rFonts w:asciiTheme="minorHAnsi" w:hAnsiTheme="minorHAnsi" w:cstheme="minorHAnsi"/>
              </w:rPr>
              <w:t>2</w:t>
            </w:r>
            <w:r w:rsidRPr="001F43CE">
              <w:rPr>
                <w:rFonts w:asciiTheme="minorHAnsi" w:hAnsiTheme="minorHAnsi" w:cstheme="minorHAnsi"/>
              </w:rPr>
              <w:t>th Upper Floor</w:t>
            </w:r>
            <w:r>
              <w:rPr>
                <w:rFonts w:asciiTheme="minorHAnsi" w:hAnsiTheme="minorHAnsi" w:cstheme="minorHAnsi"/>
              </w:rPr>
              <w:t>.</w:t>
            </w:r>
            <w:r w:rsidRPr="001F43CE">
              <w:rPr>
                <w:rFonts w:asciiTheme="minorHAnsi" w:hAnsiTheme="minorHAnsi" w:cstheme="minorHAnsi"/>
              </w:rPr>
              <w:t xml:space="preserve"> Work is started completed till </w:t>
            </w:r>
            <w:r>
              <w:rPr>
                <w:rFonts w:asciiTheme="minorHAnsi" w:hAnsiTheme="minorHAnsi" w:cstheme="minorHAnsi"/>
              </w:rPr>
              <w:t>8</w:t>
            </w:r>
            <w:r w:rsidRPr="001F43CE">
              <w:rPr>
                <w:rFonts w:asciiTheme="minorHAnsi" w:hAnsiTheme="minorHAnsi" w:cstheme="minorHAnsi"/>
              </w:rPr>
              <w:t>th floor slab work</w:t>
            </w:r>
          </w:p>
        </w:tc>
      </w:tr>
    </w:tbl>
    <w:p w14:paraId="0D51338A" w14:textId="77777777" w:rsidR="00BE7DD6" w:rsidRDefault="00BE7DD6" w:rsidP="00A40014">
      <w:pPr>
        <w:rPr>
          <w:rFonts w:asciiTheme="minorHAnsi" w:hAnsiTheme="minorHAnsi" w:cstheme="minorHAnsi"/>
        </w:rPr>
      </w:pPr>
    </w:p>
    <w:p w14:paraId="7F32F378" w14:textId="77777777" w:rsidR="00BE7DD6" w:rsidRDefault="00BE7DD6">
      <w:pPr>
        <w:spacing w:after="0" w:line="240" w:lineRule="auto"/>
        <w:rPr>
          <w:rFonts w:asciiTheme="minorHAnsi" w:hAnsiTheme="minorHAnsi" w:cstheme="minorHAnsi"/>
        </w:rPr>
      </w:pPr>
      <w:r>
        <w:rPr>
          <w:rFonts w:asciiTheme="minorHAnsi" w:hAnsiTheme="minorHAnsi" w:cstheme="minorHAnsi"/>
        </w:rPr>
        <w:br w:type="page"/>
      </w:r>
    </w:p>
    <w:tbl>
      <w:tblPr>
        <w:tblStyle w:val="TableGrid1"/>
        <w:tblW w:w="5028" w:type="pct"/>
        <w:tblLook w:val="0000" w:firstRow="0" w:lastRow="0" w:firstColumn="0" w:lastColumn="0" w:noHBand="0" w:noVBand="0"/>
      </w:tblPr>
      <w:tblGrid>
        <w:gridCol w:w="3113"/>
        <w:gridCol w:w="5953"/>
      </w:tblGrid>
      <w:tr w:rsidR="00E20126" w:rsidRPr="00496BEE" w14:paraId="7EB5F3EA" w14:textId="77777777" w:rsidTr="00BE7DD6">
        <w:trPr>
          <w:trHeight w:val="20"/>
        </w:trPr>
        <w:tc>
          <w:tcPr>
            <w:tcW w:w="1717" w:type="pct"/>
          </w:tcPr>
          <w:p w14:paraId="60B34797" w14:textId="77777777" w:rsidR="00A40014" w:rsidRPr="00496BEE" w:rsidRDefault="00A40014" w:rsidP="00E75C01">
            <w:pPr>
              <w:pStyle w:val="AkStyle1"/>
              <w:spacing w:line="240" w:lineRule="auto"/>
              <w:jc w:val="center"/>
              <w:rPr>
                <w:rFonts w:eastAsia="Times New Roman" w:cstheme="minorHAnsi"/>
                <w:b/>
              </w:rPr>
            </w:pPr>
            <w:r w:rsidRPr="00496BEE">
              <w:rPr>
                <w:rFonts w:eastAsia="Times New Roman" w:cstheme="minorHAnsi"/>
                <w:b/>
              </w:rPr>
              <w:lastRenderedPageBreak/>
              <w:t>Parameter</w:t>
            </w:r>
          </w:p>
        </w:tc>
        <w:tc>
          <w:tcPr>
            <w:tcW w:w="3283" w:type="pct"/>
          </w:tcPr>
          <w:p w14:paraId="58CE5594" w14:textId="77777777" w:rsidR="00A40014" w:rsidRPr="00496BEE" w:rsidRDefault="00A40014" w:rsidP="00E75C01">
            <w:pPr>
              <w:pStyle w:val="AkStyle1"/>
              <w:spacing w:line="240" w:lineRule="auto"/>
              <w:jc w:val="center"/>
              <w:rPr>
                <w:rFonts w:eastAsia="Times New Roman" w:cstheme="minorHAnsi"/>
                <w:b/>
              </w:rPr>
            </w:pPr>
            <w:r w:rsidRPr="00496BEE">
              <w:rPr>
                <w:rFonts w:eastAsia="Times New Roman" w:cstheme="minorHAnsi"/>
                <w:b/>
              </w:rPr>
              <w:t>Details</w:t>
            </w:r>
          </w:p>
        </w:tc>
      </w:tr>
      <w:tr w:rsidR="00E20126" w:rsidRPr="00496BEE" w14:paraId="5B3B0D1D" w14:textId="77777777" w:rsidTr="00BE7DD6">
        <w:trPr>
          <w:trHeight w:val="20"/>
        </w:trPr>
        <w:tc>
          <w:tcPr>
            <w:tcW w:w="1717" w:type="pct"/>
          </w:tcPr>
          <w:p w14:paraId="255B6074" w14:textId="77777777" w:rsidR="003718A1" w:rsidRPr="00496BEE" w:rsidRDefault="003718A1" w:rsidP="003718A1">
            <w:pPr>
              <w:pStyle w:val="AkStyle1"/>
              <w:spacing w:line="240" w:lineRule="auto"/>
              <w:rPr>
                <w:rFonts w:eastAsia="Times New Roman" w:cstheme="minorHAnsi"/>
              </w:rPr>
            </w:pPr>
            <w:r w:rsidRPr="00496BEE">
              <w:rPr>
                <w:rFonts w:eastAsia="Times New Roman" w:cstheme="minorHAnsi"/>
              </w:rPr>
              <w:t xml:space="preserve">Asset Class </w:t>
            </w:r>
          </w:p>
        </w:tc>
        <w:tc>
          <w:tcPr>
            <w:tcW w:w="3283" w:type="pct"/>
          </w:tcPr>
          <w:p w14:paraId="3D901323" w14:textId="77777777" w:rsidR="003718A1" w:rsidRPr="00496BEE" w:rsidRDefault="003718A1" w:rsidP="003718A1">
            <w:pPr>
              <w:pStyle w:val="AkStyle1"/>
              <w:spacing w:line="240" w:lineRule="auto"/>
              <w:rPr>
                <w:rFonts w:eastAsia="Times New Roman" w:cstheme="minorHAnsi"/>
              </w:rPr>
            </w:pPr>
            <w:r w:rsidRPr="00496BEE">
              <w:rPr>
                <w:rFonts w:eastAsia="Times New Roman" w:cstheme="minorHAnsi"/>
              </w:rPr>
              <w:t>Residential and Part Commercial</w:t>
            </w:r>
          </w:p>
        </w:tc>
      </w:tr>
      <w:tr w:rsidR="00E20126" w:rsidRPr="00496BEE" w14:paraId="54F9DE13" w14:textId="77777777" w:rsidTr="00BE7DD6">
        <w:trPr>
          <w:trHeight w:val="20"/>
        </w:trPr>
        <w:tc>
          <w:tcPr>
            <w:tcW w:w="1717" w:type="pct"/>
          </w:tcPr>
          <w:p w14:paraId="037304DB" w14:textId="77777777" w:rsidR="003718A1" w:rsidRPr="00496BEE" w:rsidRDefault="003718A1" w:rsidP="003718A1">
            <w:pPr>
              <w:pStyle w:val="AkStyle1"/>
              <w:spacing w:line="240" w:lineRule="auto"/>
              <w:rPr>
                <w:rFonts w:eastAsia="Times New Roman" w:cstheme="minorHAnsi"/>
              </w:rPr>
            </w:pPr>
            <w:r w:rsidRPr="00496BEE">
              <w:rPr>
                <w:rFonts w:eastAsia="Times New Roman" w:cstheme="minorHAnsi"/>
              </w:rPr>
              <w:t xml:space="preserve">Category </w:t>
            </w:r>
          </w:p>
        </w:tc>
        <w:tc>
          <w:tcPr>
            <w:tcW w:w="3283" w:type="pct"/>
          </w:tcPr>
          <w:p w14:paraId="6E8DE793" w14:textId="77777777" w:rsidR="003718A1" w:rsidRPr="00496BEE" w:rsidRDefault="003718A1" w:rsidP="003718A1">
            <w:pPr>
              <w:pStyle w:val="AkStyle1"/>
              <w:spacing w:line="240" w:lineRule="auto"/>
              <w:rPr>
                <w:rFonts w:eastAsia="Times New Roman" w:cstheme="minorHAnsi"/>
              </w:rPr>
            </w:pPr>
            <w:r w:rsidRPr="00496BEE">
              <w:rPr>
                <w:rFonts w:eastAsia="Times New Roman" w:cstheme="minorHAnsi"/>
              </w:rPr>
              <w:t xml:space="preserve">Mid Segment </w:t>
            </w:r>
          </w:p>
        </w:tc>
      </w:tr>
      <w:tr w:rsidR="00E20126" w:rsidRPr="00496BEE" w14:paraId="64F1A2F5" w14:textId="77777777" w:rsidTr="00BE7DD6">
        <w:trPr>
          <w:trHeight w:val="20"/>
        </w:trPr>
        <w:tc>
          <w:tcPr>
            <w:tcW w:w="1717" w:type="pct"/>
          </w:tcPr>
          <w:p w14:paraId="10C9597E" w14:textId="77777777" w:rsidR="00A40014" w:rsidRPr="00496BEE" w:rsidRDefault="00A40014" w:rsidP="00A40014">
            <w:pPr>
              <w:pStyle w:val="AkStyle1"/>
              <w:spacing w:line="240" w:lineRule="auto"/>
              <w:rPr>
                <w:rFonts w:eastAsia="Times New Roman" w:cstheme="minorHAnsi"/>
              </w:rPr>
            </w:pPr>
            <w:r w:rsidRPr="00496BEE">
              <w:rPr>
                <w:rFonts w:eastAsia="Times New Roman" w:cstheme="minorHAnsi"/>
              </w:rPr>
              <w:t>Location</w:t>
            </w:r>
          </w:p>
        </w:tc>
        <w:tc>
          <w:tcPr>
            <w:tcW w:w="3283" w:type="pct"/>
          </w:tcPr>
          <w:p w14:paraId="177B0168" w14:textId="77FA623E" w:rsidR="00A40014" w:rsidRPr="00496BEE" w:rsidRDefault="00AC2121" w:rsidP="00A40014">
            <w:pPr>
              <w:pStyle w:val="AkStyle1"/>
              <w:spacing w:line="240" w:lineRule="auto"/>
              <w:rPr>
                <w:rFonts w:eastAsia="Times New Roman" w:cstheme="minorHAnsi"/>
              </w:rPr>
            </w:pPr>
            <w:r w:rsidRPr="00AC2121">
              <w:rPr>
                <w:rFonts w:eastAsia="Times New Roman" w:cstheme="minorHAnsi"/>
              </w:rPr>
              <w:t>C.T.S. No. 68, 68/1, to 20, 69, 70, 70/1 to 26, 71, 71/1 to 38, 72, 72/1 to 26, 73, 73/1 to 14, 74 &amp; 74/1 to 17, Village – Majas, Jogeshwari (East), Taluka – Andheri, Mumbai – 400 060, State – Maharashtra, Country – India</w:t>
            </w:r>
          </w:p>
        </w:tc>
      </w:tr>
      <w:tr w:rsidR="00E20126" w:rsidRPr="00496BEE" w14:paraId="281141F8" w14:textId="77777777" w:rsidTr="00BE7DD6">
        <w:trPr>
          <w:trHeight w:val="362"/>
        </w:trPr>
        <w:tc>
          <w:tcPr>
            <w:tcW w:w="1717" w:type="pct"/>
          </w:tcPr>
          <w:p w14:paraId="25058957" w14:textId="77777777" w:rsidR="00A40014" w:rsidRPr="00496BEE" w:rsidRDefault="00A40014" w:rsidP="00A40014">
            <w:pPr>
              <w:pStyle w:val="AkStyle1"/>
              <w:spacing w:line="240" w:lineRule="auto"/>
              <w:rPr>
                <w:rFonts w:eastAsia="Times New Roman" w:cstheme="minorHAnsi"/>
              </w:rPr>
            </w:pPr>
            <w:r w:rsidRPr="00496BEE">
              <w:rPr>
                <w:rFonts w:eastAsia="Times New Roman" w:cstheme="minorHAnsi"/>
              </w:rPr>
              <w:t xml:space="preserve">Land Area </w:t>
            </w:r>
          </w:p>
        </w:tc>
        <w:tc>
          <w:tcPr>
            <w:tcW w:w="3283" w:type="pct"/>
          </w:tcPr>
          <w:p w14:paraId="60729D81" w14:textId="0A18E590" w:rsidR="00A40014" w:rsidRPr="00496BEE" w:rsidRDefault="004F397F" w:rsidP="004F397F">
            <w:pPr>
              <w:spacing w:after="0"/>
              <w:jc w:val="both"/>
              <w:rPr>
                <w:rFonts w:cstheme="minorHAnsi"/>
              </w:rPr>
            </w:pPr>
            <w:r>
              <w:rPr>
                <w:rFonts w:cstheme="minorHAnsi"/>
              </w:rPr>
              <w:t xml:space="preserve">Net </w:t>
            </w:r>
            <w:r w:rsidR="00BF5222" w:rsidRPr="00496BEE">
              <w:rPr>
                <w:rFonts w:cstheme="minorHAnsi"/>
              </w:rPr>
              <w:t xml:space="preserve">Plot area </w:t>
            </w:r>
            <w:r>
              <w:rPr>
                <w:rFonts w:cstheme="minorHAnsi"/>
              </w:rPr>
              <w:t>–</w:t>
            </w:r>
            <w:r w:rsidR="00BF5222" w:rsidRPr="00496BEE">
              <w:rPr>
                <w:rFonts w:cstheme="minorHAnsi"/>
              </w:rPr>
              <w:t xml:space="preserve"> </w:t>
            </w:r>
            <w:r w:rsidR="00E31E65">
              <w:rPr>
                <w:rFonts w:cstheme="minorHAnsi"/>
              </w:rPr>
              <w:t>3,217</w:t>
            </w:r>
            <w:r>
              <w:rPr>
                <w:rFonts w:cstheme="minorHAnsi"/>
              </w:rPr>
              <w:t xml:space="preserve">.80 </w:t>
            </w:r>
            <w:r w:rsidR="00BF5222" w:rsidRPr="00496BEE">
              <w:rPr>
                <w:rFonts w:cstheme="minorHAnsi"/>
              </w:rPr>
              <w:t>Sq. M.</w:t>
            </w:r>
          </w:p>
        </w:tc>
      </w:tr>
      <w:tr w:rsidR="00E20126" w:rsidRPr="00496BEE" w14:paraId="2F3ADDE5" w14:textId="77777777" w:rsidTr="00BE7DD6">
        <w:trPr>
          <w:trHeight w:val="20"/>
        </w:trPr>
        <w:tc>
          <w:tcPr>
            <w:tcW w:w="1717" w:type="pct"/>
          </w:tcPr>
          <w:p w14:paraId="391C9458" w14:textId="77777777" w:rsidR="00A40014" w:rsidRPr="00496BEE" w:rsidRDefault="00A40014" w:rsidP="00A40014">
            <w:pPr>
              <w:pStyle w:val="AkStyle1"/>
              <w:spacing w:line="240" w:lineRule="auto"/>
              <w:rPr>
                <w:rFonts w:eastAsia="Times New Roman" w:cstheme="minorHAnsi"/>
              </w:rPr>
            </w:pPr>
            <w:r w:rsidRPr="00496BEE">
              <w:rPr>
                <w:rFonts w:eastAsia="Times New Roman" w:cstheme="minorHAnsi"/>
              </w:rPr>
              <w:t xml:space="preserve">Land Purchased in </w:t>
            </w:r>
          </w:p>
        </w:tc>
        <w:tc>
          <w:tcPr>
            <w:tcW w:w="3283" w:type="pct"/>
          </w:tcPr>
          <w:p w14:paraId="1873D83A" w14:textId="3E0766FD" w:rsidR="00A40014" w:rsidRPr="00496BEE" w:rsidRDefault="00E31E65" w:rsidP="00A40014">
            <w:pPr>
              <w:pStyle w:val="AkStyle1"/>
              <w:spacing w:line="240" w:lineRule="auto"/>
              <w:rPr>
                <w:rFonts w:eastAsia="Times New Roman" w:cstheme="minorHAnsi"/>
              </w:rPr>
            </w:pPr>
            <w:r>
              <w:rPr>
                <w:rFonts w:eastAsia="Times New Roman" w:cstheme="minorHAnsi"/>
              </w:rPr>
              <w:t xml:space="preserve">As per Agreement For sale </w:t>
            </w:r>
            <w:r w:rsidR="001F43CE">
              <w:rPr>
                <w:rFonts w:eastAsia="Times New Roman" w:cstheme="minorHAnsi"/>
              </w:rPr>
              <w:t xml:space="preserve">date </w:t>
            </w:r>
            <w:r w:rsidR="001F43CE" w:rsidRPr="00496BEE">
              <w:rPr>
                <w:rFonts w:eastAsia="Times New Roman" w:cstheme="minorHAnsi"/>
              </w:rPr>
              <w:t>:</w:t>
            </w:r>
            <w:r>
              <w:rPr>
                <w:rFonts w:eastAsia="Times New Roman" w:cstheme="minorHAnsi"/>
              </w:rPr>
              <w:t>29-12-2020</w:t>
            </w:r>
          </w:p>
        </w:tc>
      </w:tr>
      <w:tr w:rsidR="00E20126" w:rsidRPr="00496BEE" w14:paraId="51628DFC" w14:textId="77777777" w:rsidTr="00BE7DD6">
        <w:trPr>
          <w:trHeight w:val="20"/>
        </w:trPr>
        <w:tc>
          <w:tcPr>
            <w:tcW w:w="1717" w:type="pct"/>
          </w:tcPr>
          <w:p w14:paraId="005F7635" w14:textId="77777777" w:rsidR="00A40014" w:rsidRPr="00496BEE" w:rsidRDefault="00A40014" w:rsidP="00A40014">
            <w:pPr>
              <w:pStyle w:val="AkStyle1"/>
              <w:spacing w:line="240" w:lineRule="auto"/>
              <w:rPr>
                <w:rFonts w:eastAsia="Times New Roman" w:cstheme="minorHAnsi"/>
              </w:rPr>
            </w:pPr>
            <w:r w:rsidRPr="00496BEE">
              <w:rPr>
                <w:rFonts w:eastAsia="Times New Roman" w:cstheme="minorHAnsi"/>
              </w:rPr>
              <w:t xml:space="preserve">Land </w:t>
            </w:r>
            <w:r w:rsidRPr="004F397F">
              <w:rPr>
                <w:rFonts w:eastAsia="Times New Roman" w:cstheme="minorHAnsi"/>
              </w:rPr>
              <w:t>Financed by</w:t>
            </w:r>
            <w:r w:rsidRPr="00496BEE">
              <w:rPr>
                <w:rFonts w:eastAsia="Times New Roman" w:cstheme="minorHAnsi"/>
              </w:rPr>
              <w:t xml:space="preserve"> </w:t>
            </w:r>
          </w:p>
        </w:tc>
        <w:tc>
          <w:tcPr>
            <w:tcW w:w="3283" w:type="pct"/>
          </w:tcPr>
          <w:p w14:paraId="694684D3" w14:textId="77777777" w:rsidR="00A40014" w:rsidRPr="00496BEE" w:rsidRDefault="004F397F" w:rsidP="00A40014">
            <w:pPr>
              <w:pStyle w:val="AkStyle1"/>
              <w:spacing w:line="240" w:lineRule="auto"/>
              <w:rPr>
                <w:rFonts w:eastAsia="Times New Roman" w:cstheme="minorHAnsi"/>
              </w:rPr>
            </w:pPr>
            <w:r>
              <w:rPr>
                <w:rFonts w:eastAsia="Times New Roman" w:cstheme="minorHAnsi"/>
              </w:rPr>
              <w:t>-</w:t>
            </w:r>
          </w:p>
        </w:tc>
      </w:tr>
      <w:tr w:rsidR="00E20126" w:rsidRPr="00496BEE" w14:paraId="1CC53FB5" w14:textId="77777777" w:rsidTr="00BE7DD6">
        <w:trPr>
          <w:trHeight w:val="20"/>
        </w:trPr>
        <w:tc>
          <w:tcPr>
            <w:tcW w:w="1717" w:type="pct"/>
          </w:tcPr>
          <w:p w14:paraId="4CEDE406" w14:textId="77777777" w:rsidR="00A40014" w:rsidRPr="00496BEE" w:rsidRDefault="00A40014" w:rsidP="00A40014">
            <w:pPr>
              <w:pStyle w:val="AkStyle1"/>
              <w:spacing w:line="240" w:lineRule="auto"/>
              <w:rPr>
                <w:rFonts w:eastAsia="Times New Roman" w:cstheme="minorHAnsi"/>
              </w:rPr>
            </w:pPr>
            <w:r w:rsidRPr="00496BEE">
              <w:rPr>
                <w:rFonts w:eastAsia="Times New Roman" w:cstheme="minorHAnsi"/>
              </w:rPr>
              <w:t>Project Type</w:t>
            </w:r>
          </w:p>
        </w:tc>
        <w:tc>
          <w:tcPr>
            <w:tcW w:w="3283" w:type="pct"/>
          </w:tcPr>
          <w:p w14:paraId="5D518E19" w14:textId="77777777" w:rsidR="00A40014" w:rsidRPr="00496BEE" w:rsidRDefault="00BF5222" w:rsidP="00A40014">
            <w:pPr>
              <w:pStyle w:val="AkStyle1"/>
              <w:spacing w:line="240" w:lineRule="auto"/>
              <w:rPr>
                <w:rFonts w:eastAsia="Times New Roman" w:cstheme="minorHAnsi"/>
              </w:rPr>
            </w:pPr>
            <w:r w:rsidRPr="00496BEE">
              <w:rPr>
                <w:rFonts w:eastAsia="Times New Roman" w:cstheme="minorHAnsi"/>
              </w:rPr>
              <w:t xml:space="preserve">Residential cum </w:t>
            </w:r>
            <w:r w:rsidR="00BE7DD6">
              <w:rPr>
                <w:rFonts w:eastAsia="Times New Roman" w:cstheme="minorHAnsi"/>
              </w:rPr>
              <w:t xml:space="preserve">Part </w:t>
            </w:r>
            <w:r w:rsidRPr="00496BEE">
              <w:rPr>
                <w:rFonts w:eastAsia="Times New Roman" w:cstheme="minorHAnsi"/>
              </w:rPr>
              <w:t>Commercial</w:t>
            </w:r>
          </w:p>
        </w:tc>
      </w:tr>
      <w:tr w:rsidR="00E20126" w:rsidRPr="00496BEE" w14:paraId="11F9B3A2" w14:textId="77777777" w:rsidTr="00BE7DD6">
        <w:trPr>
          <w:trHeight w:val="20"/>
        </w:trPr>
        <w:tc>
          <w:tcPr>
            <w:tcW w:w="1717" w:type="pct"/>
          </w:tcPr>
          <w:p w14:paraId="5629C870" w14:textId="77777777" w:rsidR="00A40014" w:rsidRPr="00496BEE" w:rsidRDefault="00A40014" w:rsidP="00A40014">
            <w:pPr>
              <w:pStyle w:val="AkStyle1"/>
              <w:spacing w:line="240" w:lineRule="auto"/>
              <w:rPr>
                <w:rFonts w:eastAsia="Times New Roman" w:cstheme="minorHAnsi"/>
              </w:rPr>
            </w:pPr>
            <w:r w:rsidRPr="00496BEE">
              <w:rPr>
                <w:rFonts w:eastAsia="Times New Roman" w:cstheme="minorHAnsi"/>
              </w:rPr>
              <w:t>Applicable DCRs</w:t>
            </w:r>
          </w:p>
        </w:tc>
        <w:tc>
          <w:tcPr>
            <w:tcW w:w="3283" w:type="pct"/>
          </w:tcPr>
          <w:p w14:paraId="1BFB47AF" w14:textId="77777777" w:rsidR="00A40014" w:rsidRPr="00496BEE" w:rsidRDefault="00BE7DD6" w:rsidP="00A40014">
            <w:pPr>
              <w:pStyle w:val="AkStyle1"/>
              <w:spacing w:line="240" w:lineRule="auto"/>
              <w:rPr>
                <w:rFonts w:eastAsia="Times New Roman" w:cstheme="minorHAnsi"/>
              </w:rPr>
            </w:pPr>
            <w:r>
              <w:rPr>
                <w:rFonts w:eastAsia="Times New Roman" w:cstheme="minorHAnsi"/>
              </w:rPr>
              <w:t>Slum Rehabilitation Authority (SRA)</w:t>
            </w:r>
          </w:p>
        </w:tc>
      </w:tr>
      <w:tr w:rsidR="00E20126" w:rsidRPr="00496BEE" w14:paraId="53F87FE4" w14:textId="77777777" w:rsidTr="00BE7DD6">
        <w:trPr>
          <w:trHeight w:val="20"/>
        </w:trPr>
        <w:tc>
          <w:tcPr>
            <w:tcW w:w="1717" w:type="pct"/>
          </w:tcPr>
          <w:p w14:paraId="336D0407" w14:textId="77777777" w:rsidR="00A40014" w:rsidRPr="00496BEE" w:rsidRDefault="00A40014" w:rsidP="00A40014">
            <w:pPr>
              <w:pStyle w:val="AkStyle1"/>
              <w:spacing w:line="240" w:lineRule="auto"/>
              <w:rPr>
                <w:rFonts w:eastAsia="Times New Roman" w:cstheme="minorHAnsi"/>
              </w:rPr>
            </w:pPr>
            <w:r w:rsidRPr="00496BEE">
              <w:rPr>
                <w:rFonts w:eastAsia="Times New Roman" w:cstheme="minorHAnsi"/>
              </w:rPr>
              <w:t>Development Potential</w:t>
            </w:r>
          </w:p>
        </w:tc>
        <w:tc>
          <w:tcPr>
            <w:tcW w:w="3283" w:type="pct"/>
          </w:tcPr>
          <w:p w14:paraId="78404087" w14:textId="77777777" w:rsidR="00A40014" w:rsidRPr="00496BEE" w:rsidRDefault="00BF5222" w:rsidP="00A40014">
            <w:pPr>
              <w:pStyle w:val="AkStyle1"/>
              <w:spacing w:line="240" w:lineRule="auto"/>
              <w:rPr>
                <w:rFonts w:eastAsia="Times New Roman" w:cstheme="minorHAnsi"/>
              </w:rPr>
            </w:pPr>
            <w:r w:rsidRPr="00496BEE">
              <w:rPr>
                <w:rFonts w:eastAsia="Times New Roman" w:cstheme="minorHAnsi"/>
              </w:rPr>
              <w:t>As per table attached</w:t>
            </w:r>
          </w:p>
        </w:tc>
      </w:tr>
      <w:tr w:rsidR="00E20126" w:rsidRPr="00496BEE" w14:paraId="5DFFB24B" w14:textId="77777777" w:rsidTr="00BE7DD6">
        <w:trPr>
          <w:trHeight w:val="20"/>
        </w:trPr>
        <w:tc>
          <w:tcPr>
            <w:tcW w:w="1717" w:type="pct"/>
          </w:tcPr>
          <w:p w14:paraId="7F4F299D" w14:textId="77777777" w:rsidR="00A40014" w:rsidRPr="00496BEE" w:rsidRDefault="00A40014" w:rsidP="00A40014">
            <w:pPr>
              <w:pStyle w:val="AkStyle1"/>
              <w:spacing w:line="240" w:lineRule="auto"/>
              <w:rPr>
                <w:rFonts w:eastAsia="Times New Roman" w:cstheme="minorHAnsi"/>
              </w:rPr>
            </w:pPr>
            <w:r w:rsidRPr="00496BEE">
              <w:rPr>
                <w:rFonts w:eastAsia="Times New Roman" w:cstheme="minorHAnsi"/>
              </w:rPr>
              <w:t>Sales begun in</w:t>
            </w:r>
          </w:p>
        </w:tc>
        <w:tc>
          <w:tcPr>
            <w:tcW w:w="3283" w:type="pct"/>
          </w:tcPr>
          <w:p w14:paraId="1AFC596F" w14:textId="7720E061" w:rsidR="00A40014" w:rsidRPr="00496BEE" w:rsidRDefault="00E31E65" w:rsidP="00A40014">
            <w:pPr>
              <w:pStyle w:val="AkStyle1"/>
              <w:spacing w:line="240" w:lineRule="auto"/>
              <w:rPr>
                <w:rFonts w:eastAsia="Times New Roman" w:cstheme="minorHAnsi"/>
              </w:rPr>
            </w:pPr>
            <w:r>
              <w:rPr>
                <w:rFonts w:eastAsia="Times New Roman" w:cstheme="minorHAnsi"/>
              </w:rPr>
              <w:t>2023</w:t>
            </w:r>
          </w:p>
        </w:tc>
      </w:tr>
      <w:tr w:rsidR="00BF5222" w:rsidRPr="00496BEE" w14:paraId="16620DE2" w14:textId="77777777" w:rsidTr="00BE7DD6">
        <w:trPr>
          <w:trHeight w:val="20"/>
        </w:trPr>
        <w:tc>
          <w:tcPr>
            <w:tcW w:w="1717" w:type="pct"/>
          </w:tcPr>
          <w:p w14:paraId="3567BF36" w14:textId="77777777" w:rsidR="00BF5222" w:rsidRPr="00496BEE" w:rsidRDefault="00BF5222" w:rsidP="00BF5222">
            <w:pPr>
              <w:pStyle w:val="AkStyle1"/>
              <w:spacing w:line="240" w:lineRule="auto"/>
              <w:rPr>
                <w:rFonts w:eastAsia="Times New Roman" w:cstheme="minorHAnsi"/>
                <w:highlight w:val="yellow"/>
              </w:rPr>
            </w:pPr>
            <w:r w:rsidRPr="00496BEE">
              <w:rPr>
                <w:rFonts w:eastAsia="Times New Roman" w:cstheme="minorHAnsi"/>
              </w:rPr>
              <w:t xml:space="preserve">Saleable Area </w:t>
            </w:r>
          </w:p>
        </w:tc>
        <w:tc>
          <w:tcPr>
            <w:tcW w:w="3283" w:type="pct"/>
          </w:tcPr>
          <w:p w14:paraId="681F5DE5" w14:textId="77777777" w:rsidR="00BF5222" w:rsidRPr="00496BEE" w:rsidRDefault="00BF5222" w:rsidP="00BF5222">
            <w:pPr>
              <w:pStyle w:val="AkStyle1"/>
              <w:spacing w:line="240" w:lineRule="auto"/>
              <w:rPr>
                <w:rFonts w:eastAsia="Times New Roman" w:cstheme="minorHAnsi"/>
                <w:highlight w:val="yellow"/>
              </w:rPr>
            </w:pPr>
            <w:r w:rsidRPr="00496BEE">
              <w:rPr>
                <w:rFonts w:eastAsia="Times New Roman" w:cstheme="minorHAnsi"/>
              </w:rPr>
              <w:t>As per table attached</w:t>
            </w:r>
          </w:p>
        </w:tc>
      </w:tr>
      <w:tr w:rsidR="00BF5222" w:rsidRPr="00496BEE" w14:paraId="412D55B6" w14:textId="77777777" w:rsidTr="00BE7DD6">
        <w:trPr>
          <w:trHeight w:val="20"/>
        </w:trPr>
        <w:tc>
          <w:tcPr>
            <w:tcW w:w="1717" w:type="pct"/>
          </w:tcPr>
          <w:p w14:paraId="4ABB5BF6" w14:textId="77777777" w:rsidR="00BF5222" w:rsidRPr="00496BEE" w:rsidRDefault="00BF5222" w:rsidP="00BF5222">
            <w:pPr>
              <w:pStyle w:val="AkStyle1"/>
              <w:spacing w:line="240" w:lineRule="auto"/>
              <w:rPr>
                <w:rFonts w:eastAsia="Times New Roman" w:cstheme="minorHAnsi"/>
              </w:rPr>
            </w:pPr>
            <w:r w:rsidRPr="00496BEE">
              <w:rPr>
                <w:rFonts w:eastAsia="Times New Roman" w:cstheme="minorHAnsi"/>
              </w:rPr>
              <w:t>Construction Start Date</w:t>
            </w:r>
          </w:p>
        </w:tc>
        <w:tc>
          <w:tcPr>
            <w:tcW w:w="3283" w:type="pct"/>
          </w:tcPr>
          <w:p w14:paraId="10C3C370" w14:textId="7634A1EF" w:rsidR="00BF5222" w:rsidRPr="00496BEE" w:rsidRDefault="00BF5222" w:rsidP="00BF5222">
            <w:pPr>
              <w:pStyle w:val="AkStyle1"/>
              <w:spacing w:line="240" w:lineRule="auto"/>
              <w:rPr>
                <w:rFonts w:eastAsia="Times New Roman" w:cstheme="minorHAnsi"/>
              </w:rPr>
            </w:pPr>
            <w:r w:rsidRPr="00496BEE">
              <w:rPr>
                <w:rFonts w:eastAsia="Times New Roman" w:cstheme="minorHAnsi"/>
              </w:rPr>
              <w:t>2</w:t>
            </w:r>
            <w:r w:rsidR="00E31E65">
              <w:rPr>
                <w:rFonts w:eastAsia="Times New Roman" w:cstheme="minorHAnsi"/>
              </w:rPr>
              <w:t>022</w:t>
            </w:r>
          </w:p>
        </w:tc>
      </w:tr>
      <w:tr w:rsidR="00BF5222" w:rsidRPr="00496BEE" w14:paraId="5E67CB9C" w14:textId="77777777" w:rsidTr="00BE7DD6">
        <w:trPr>
          <w:trHeight w:val="20"/>
        </w:trPr>
        <w:tc>
          <w:tcPr>
            <w:tcW w:w="1717" w:type="pct"/>
          </w:tcPr>
          <w:p w14:paraId="033DFF89" w14:textId="77777777" w:rsidR="00BF5222" w:rsidRPr="00496BEE" w:rsidRDefault="00BF5222" w:rsidP="00BF5222">
            <w:pPr>
              <w:pStyle w:val="AkStyle1"/>
              <w:spacing w:line="240" w:lineRule="auto"/>
              <w:rPr>
                <w:rFonts w:eastAsia="Times New Roman" w:cstheme="minorHAnsi"/>
                <w:highlight w:val="yellow"/>
              </w:rPr>
            </w:pPr>
            <w:r w:rsidRPr="00496BEE">
              <w:rPr>
                <w:rFonts w:eastAsia="Times New Roman" w:cstheme="minorHAnsi"/>
              </w:rPr>
              <w:t>Construction End Date as per information uploaded by the Developer on the RERA Website</w:t>
            </w:r>
          </w:p>
        </w:tc>
        <w:tc>
          <w:tcPr>
            <w:tcW w:w="3283" w:type="pct"/>
          </w:tcPr>
          <w:p w14:paraId="7C80EB21" w14:textId="535D45B4" w:rsidR="00BF5222" w:rsidRPr="00496BEE" w:rsidRDefault="00E31E65" w:rsidP="00BF5222">
            <w:pPr>
              <w:pStyle w:val="AkStyle1"/>
              <w:spacing w:line="240" w:lineRule="auto"/>
              <w:rPr>
                <w:rFonts w:eastAsia="Times New Roman" w:cstheme="minorHAnsi"/>
              </w:rPr>
            </w:pPr>
            <w:r>
              <w:rPr>
                <w:rFonts w:eastAsia="Times New Roman" w:cstheme="minorHAnsi"/>
              </w:rPr>
              <w:t>31/12/2025</w:t>
            </w:r>
          </w:p>
          <w:p w14:paraId="78C95250" w14:textId="77777777" w:rsidR="00BF5222" w:rsidRPr="00496BEE" w:rsidRDefault="00BF5222" w:rsidP="00BF5222">
            <w:pPr>
              <w:pStyle w:val="AkStyle1"/>
              <w:spacing w:line="240" w:lineRule="auto"/>
              <w:rPr>
                <w:rFonts w:eastAsia="Times New Roman" w:cstheme="minorHAnsi"/>
              </w:rPr>
            </w:pPr>
          </w:p>
        </w:tc>
      </w:tr>
      <w:tr w:rsidR="006746AA" w:rsidRPr="00496BEE" w14:paraId="5C7DD594" w14:textId="77777777" w:rsidTr="00BE7DD6">
        <w:trPr>
          <w:trHeight w:val="20"/>
        </w:trPr>
        <w:tc>
          <w:tcPr>
            <w:tcW w:w="1717" w:type="pct"/>
          </w:tcPr>
          <w:p w14:paraId="4EFB05F3" w14:textId="77777777" w:rsidR="006746AA" w:rsidRPr="00496BEE" w:rsidRDefault="006746AA" w:rsidP="00BF5222">
            <w:pPr>
              <w:pStyle w:val="AkStyle1"/>
              <w:spacing w:line="240" w:lineRule="auto"/>
              <w:rPr>
                <w:rFonts w:eastAsia="Times New Roman" w:cstheme="minorHAnsi"/>
              </w:rPr>
            </w:pPr>
            <w:r w:rsidRPr="00496BEE">
              <w:rPr>
                <w:rFonts w:cstheme="minorHAnsi"/>
                <w:kern w:val="24"/>
              </w:rPr>
              <w:t>Architect and Planning</w:t>
            </w:r>
          </w:p>
        </w:tc>
        <w:tc>
          <w:tcPr>
            <w:tcW w:w="3283" w:type="pct"/>
            <w:vMerge w:val="restart"/>
          </w:tcPr>
          <w:p w14:paraId="0F2012CC" w14:textId="77777777" w:rsidR="006746AA" w:rsidRPr="00496BEE" w:rsidRDefault="006746AA" w:rsidP="00BF5222">
            <w:pPr>
              <w:pStyle w:val="AkStyle1"/>
              <w:spacing w:line="240" w:lineRule="auto"/>
              <w:rPr>
                <w:rFonts w:cstheme="minorHAnsi"/>
                <w:kern w:val="24"/>
                <w:highlight w:val="yellow"/>
              </w:rPr>
            </w:pPr>
            <w:r w:rsidRPr="00BE7DD6">
              <w:rPr>
                <w:rFonts w:cstheme="minorHAnsi"/>
                <w:kern w:val="24"/>
              </w:rPr>
              <w:t xml:space="preserve">As per </w:t>
            </w:r>
            <w:r w:rsidR="00E74F96" w:rsidRPr="00BE7DD6">
              <w:rPr>
                <w:rFonts w:cstheme="minorHAnsi"/>
                <w:kern w:val="24"/>
              </w:rPr>
              <w:t>t</w:t>
            </w:r>
            <w:r w:rsidRPr="00BE7DD6">
              <w:rPr>
                <w:rFonts w:cstheme="minorHAnsi"/>
                <w:kern w:val="24"/>
              </w:rPr>
              <w:t xml:space="preserve">able </w:t>
            </w:r>
            <w:r w:rsidR="00E74F96" w:rsidRPr="00BE7DD6">
              <w:rPr>
                <w:rFonts w:cstheme="minorHAnsi"/>
                <w:kern w:val="24"/>
              </w:rPr>
              <w:t>attached</w:t>
            </w:r>
          </w:p>
        </w:tc>
      </w:tr>
      <w:tr w:rsidR="006746AA" w:rsidRPr="00496BEE" w14:paraId="174A89C1" w14:textId="77777777" w:rsidTr="00BE7DD6">
        <w:trPr>
          <w:trHeight w:val="20"/>
        </w:trPr>
        <w:tc>
          <w:tcPr>
            <w:tcW w:w="1717" w:type="pct"/>
          </w:tcPr>
          <w:p w14:paraId="627774D1" w14:textId="77777777" w:rsidR="006746AA" w:rsidRPr="00496BEE" w:rsidRDefault="006746AA" w:rsidP="00BF5222">
            <w:pPr>
              <w:pStyle w:val="AkStyle1"/>
              <w:spacing w:line="240" w:lineRule="auto"/>
              <w:rPr>
                <w:rFonts w:cstheme="minorHAnsi"/>
                <w:kern w:val="24"/>
              </w:rPr>
            </w:pPr>
            <w:r w:rsidRPr="00496BEE">
              <w:rPr>
                <w:rFonts w:cstheme="minorHAnsi"/>
                <w:kern w:val="24"/>
              </w:rPr>
              <w:t>Key Project Consultants</w:t>
            </w:r>
          </w:p>
        </w:tc>
        <w:tc>
          <w:tcPr>
            <w:tcW w:w="3283" w:type="pct"/>
            <w:vMerge/>
          </w:tcPr>
          <w:p w14:paraId="1BC95EE7" w14:textId="77777777" w:rsidR="006746AA" w:rsidRPr="00496BEE" w:rsidRDefault="006746AA" w:rsidP="00BF5222">
            <w:pPr>
              <w:pStyle w:val="AkStyle1"/>
              <w:spacing w:line="240" w:lineRule="auto"/>
              <w:rPr>
                <w:rFonts w:cstheme="minorHAnsi"/>
                <w:kern w:val="24"/>
                <w:highlight w:val="yellow"/>
              </w:rPr>
            </w:pPr>
          </w:p>
        </w:tc>
      </w:tr>
      <w:tr w:rsidR="006746AA" w:rsidRPr="00496BEE" w14:paraId="44303A40" w14:textId="77777777" w:rsidTr="00BE7DD6">
        <w:trPr>
          <w:trHeight w:val="20"/>
        </w:trPr>
        <w:tc>
          <w:tcPr>
            <w:tcW w:w="1717" w:type="pct"/>
          </w:tcPr>
          <w:p w14:paraId="21936FAE" w14:textId="77777777" w:rsidR="006746AA" w:rsidRPr="00496BEE" w:rsidRDefault="006746AA" w:rsidP="00BF5222">
            <w:pPr>
              <w:pStyle w:val="AkStyle1"/>
              <w:spacing w:line="240" w:lineRule="auto"/>
              <w:rPr>
                <w:rFonts w:cstheme="minorHAnsi"/>
                <w:kern w:val="24"/>
              </w:rPr>
            </w:pPr>
            <w:r w:rsidRPr="00496BEE">
              <w:rPr>
                <w:rFonts w:cstheme="minorHAnsi"/>
                <w:kern w:val="24"/>
              </w:rPr>
              <w:t>Landscaping Consultant</w:t>
            </w:r>
          </w:p>
        </w:tc>
        <w:tc>
          <w:tcPr>
            <w:tcW w:w="3283" w:type="pct"/>
            <w:vMerge/>
          </w:tcPr>
          <w:p w14:paraId="30303363" w14:textId="77777777" w:rsidR="006746AA" w:rsidRPr="00496BEE" w:rsidRDefault="006746AA" w:rsidP="00BF5222">
            <w:pPr>
              <w:pStyle w:val="AkStyle1"/>
              <w:spacing w:line="240" w:lineRule="auto"/>
              <w:rPr>
                <w:rFonts w:cstheme="minorHAnsi"/>
                <w:kern w:val="24"/>
                <w:highlight w:val="yellow"/>
              </w:rPr>
            </w:pPr>
          </w:p>
        </w:tc>
      </w:tr>
      <w:tr w:rsidR="006746AA" w:rsidRPr="00496BEE" w14:paraId="416FA6F3" w14:textId="77777777" w:rsidTr="00BE7DD6">
        <w:trPr>
          <w:trHeight w:val="20"/>
        </w:trPr>
        <w:tc>
          <w:tcPr>
            <w:tcW w:w="1717" w:type="pct"/>
          </w:tcPr>
          <w:p w14:paraId="09378890" w14:textId="77777777" w:rsidR="006746AA" w:rsidRPr="00496BEE" w:rsidRDefault="006746AA" w:rsidP="00BF5222">
            <w:pPr>
              <w:pStyle w:val="AkStyle1"/>
              <w:spacing w:line="240" w:lineRule="auto"/>
              <w:rPr>
                <w:rFonts w:cstheme="minorHAnsi"/>
                <w:kern w:val="24"/>
              </w:rPr>
            </w:pPr>
            <w:r w:rsidRPr="00496BEE">
              <w:rPr>
                <w:rFonts w:cstheme="minorHAnsi"/>
                <w:kern w:val="24"/>
              </w:rPr>
              <w:t>Structural Consulting</w:t>
            </w:r>
          </w:p>
        </w:tc>
        <w:tc>
          <w:tcPr>
            <w:tcW w:w="3283" w:type="pct"/>
            <w:vMerge/>
          </w:tcPr>
          <w:p w14:paraId="327EB196" w14:textId="77777777" w:rsidR="006746AA" w:rsidRPr="00496BEE" w:rsidRDefault="006746AA" w:rsidP="00BF5222">
            <w:pPr>
              <w:pStyle w:val="AkStyle1"/>
              <w:spacing w:line="240" w:lineRule="auto"/>
              <w:rPr>
                <w:rFonts w:cstheme="minorHAnsi"/>
                <w:kern w:val="24"/>
                <w:highlight w:val="yellow"/>
              </w:rPr>
            </w:pPr>
          </w:p>
        </w:tc>
      </w:tr>
      <w:tr w:rsidR="006746AA" w:rsidRPr="00496BEE" w14:paraId="3FD04978" w14:textId="77777777" w:rsidTr="00BE7DD6">
        <w:trPr>
          <w:trHeight w:val="20"/>
        </w:trPr>
        <w:tc>
          <w:tcPr>
            <w:tcW w:w="1717" w:type="pct"/>
          </w:tcPr>
          <w:p w14:paraId="7364A1D9" w14:textId="77777777" w:rsidR="006746AA" w:rsidRPr="00496BEE" w:rsidRDefault="006746AA" w:rsidP="00BF5222">
            <w:pPr>
              <w:pStyle w:val="AkStyle1"/>
              <w:spacing w:line="240" w:lineRule="auto"/>
              <w:rPr>
                <w:rFonts w:eastAsia="Times New Roman" w:cstheme="minorHAnsi"/>
              </w:rPr>
            </w:pPr>
            <w:r w:rsidRPr="00496BEE">
              <w:rPr>
                <w:rFonts w:cstheme="minorHAnsi"/>
                <w:kern w:val="24"/>
              </w:rPr>
              <w:t>Project Contractors</w:t>
            </w:r>
          </w:p>
        </w:tc>
        <w:tc>
          <w:tcPr>
            <w:tcW w:w="3283" w:type="pct"/>
            <w:vMerge/>
          </w:tcPr>
          <w:p w14:paraId="76A1FF69" w14:textId="77777777" w:rsidR="006746AA" w:rsidRPr="00496BEE" w:rsidRDefault="006746AA" w:rsidP="00BF5222">
            <w:pPr>
              <w:pStyle w:val="AkStyle1"/>
              <w:spacing w:line="240" w:lineRule="auto"/>
              <w:rPr>
                <w:rFonts w:eastAsia="Times New Roman" w:cstheme="minorHAnsi"/>
              </w:rPr>
            </w:pPr>
          </w:p>
        </w:tc>
      </w:tr>
    </w:tbl>
    <w:p w14:paraId="349F50D8" w14:textId="77777777" w:rsidR="001D3507" w:rsidRPr="00496BEE" w:rsidRDefault="001D3507">
      <w:pPr>
        <w:spacing w:after="0" w:line="240" w:lineRule="auto"/>
        <w:rPr>
          <w:rFonts w:asciiTheme="minorHAnsi" w:hAnsiTheme="minorHAnsi" w:cstheme="minorHAnsi"/>
          <w:sz w:val="24"/>
          <w:szCs w:val="24"/>
        </w:rPr>
      </w:pPr>
      <w:r w:rsidRPr="00496BEE">
        <w:rPr>
          <w:rFonts w:asciiTheme="minorHAnsi" w:hAnsiTheme="minorHAnsi" w:cstheme="minorHAnsi"/>
          <w:sz w:val="24"/>
          <w:szCs w:val="24"/>
        </w:rPr>
        <w:br w:type="page"/>
      </w:r>
    </w:p>
    <w:p w14:paraId="5EED368C" w14:textId="77777777" w:rsidR="00A40014" w:rsidRPr="00496BEE" w:rsidRDefault="00A40014" w:rsidP="00A4001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lastRenderedPageBreak/>
        <w:t xml:space="preserve">Project Cost </w:t>
      </w:r>
    </w:p>
    <w:p w14:paraId="4D528F05" w14:textId="085DA755" w:rsidR="00A40014" w:rsidRPr="00496BEE" w:rsidRDefault="00C25D54" w:rsidP="00A40014">
      <w:pPr>
        <w:pStyle w:val="AkStyle1"/>
        <w:spacing w:after="120"/>
        <w:rPr>
          <w:rFonts w:asciiTheme="minorHAnsi" w:hAnsiTheme="minorHAnsi" w:cstheme="minorHAnsi"/>
        </w:rPr>
      </w:pPr>
      <w:r w:rsidRPr="00496BEE">
        <w:rPr>
          <w:rFonts w:asciiTheme="minorHAnsi" w:hAnsiTheme="minorHAnsi" w:cstheme="minorHAnsi"/>
        </w:rPr>
        <w:t>T</w:t>
      </w:r>
      <w:r w:rsidRPr="00496BEE">
        <w:rPr>
          <w:rFonts w:asciiTheme="minorHAnsi" w:hAnsiTheme="minorHAnsi" w:cstheme="minorHAnsi"/>
          <w:spacing w:val="1"/>
        </w:rPr>
        <w:t>h</w:t>
      </w:r>
      <w:r w:rsidRPr="00496BEE">
        <w:rPr>
          <w:rFonts w:asciiTheme="minorHAnsi" w:hAnsiTheme="minorHAnsi" w:cstheme="minorHAnsi"/>
        </w:rPr>
        <w:t>e total project cost</w:t>
      </w:r>
      <w:r w:rsidRPr="00496BEE">
        <w:rPr>
          <w:rFonts w:asciiTheme="minorHAnsi" w:hAnsiTheme="minorHAnsi" w:cstheme="minorHAnsi"/>
          <w:spacing w:val="1"/>
        </w:rPr>
        <w:t xml:space="preserve"> </w:t>
      </w:r>
      <w:r w:rsidRPr="00496BEE">
        <w:rPr>
          <w:rFonts w:asciiTheme="minorHAnsi" w:hAnsiTheme="minorHAnsi" w:cstheme="minorHAnsi"/>
        </w:rPr>
        <w:t>e</w:t>
      </w:r>
      <w:r w:rsidRPr="00496BEE">
        <w:rPr>
          <w:rFonts w:asciiTheme="minorHAnsi" w:hAnsiTheme="minorHAnsi" w:cstheme="minorHAnsi"/>
          <w:spacing w:val="-2"/>
        </w:rPr>
        <w:t>s</w:t>
      </w:r>
      <w:r w:rsidRPr="00496BEE">
        <w:rPr>
          <w:rFonts w:asciiTheme="minorHAnsi" w:hAnsiTheme="minorHAnsi" w:cstheme="minorHAnsi"/>
          <w:spacing w:val="1"/>
        </w:rPr>
        <w:t>t</w:t>
      </w:r>
      <w:r w:rsidRPr="00496BEE">
        <w:rPr>
          <w:rFonts w:asciiTheme="minorHAnsi" w:hAnsiTheme="minorHAnsi" w:cstheme="minorHAnsi"/>
        </w:rPr>
        <w:t>imated by</w:t>
      </w:r>
      <w:r w:rsidRPr="00496BEE">
        <w:rPr>
          <w:rFonts w:asciiTheme="minorHAnsi" w:hAnsiTheme="minorHAnsi" w:cstheme="minorHAnsi"/>
          <w:spacing w:val="4"/>
        </w:rPr>
        <w:t xml:space="preserve"> </w:t>
      </w:r>
      <w:r w:rsidR="00BF4006">
        <w:rPr>
          <w:rFonts w:asciiTheme="minorHAnsi" w:hAnsiTheme="minorHAnsi" w:cstheme="minorHAnsi"/>
          <w:b/>
          <w:spacing w:val="1"/>
        </w:rPr>
        <w:t>SSDL</w:t>
      </w:r>
      <w:r w:rsidRPr="00496BEE">
        <w:rPr>
          <w:rFonts w:asciiTheme="minorHAnsi" w:hAnsiTheme="minorHAnsi" w:cstheme="minorHAnsi"/>
          <w:b/>
          <w:spacing w:val="2"/>
        </w:rPr>
        <w:t xml:space="preserve"> </w:t>
      </w:r>
      <w:r w:rsidRPr="00496BEE">
        <w:rPr>
          <w:rFonts w:asciiTheme="minorHAnsi" w:hAnsiTheme="minorHAnsi" w:cstheme="minorHAnsi"/>
          <w:spacing w:val="-1"/>
        </w:rPr>
        <w:t>w</w:t>
      </w:r>
      <w:r w:rsidRPr="00496BEE">
        <w:rPr>
          <w:rFonts w:asciiTheme="minorHAnsi" w:hAnsiTheme="minorHAnsi" w:cstheme="minorHAnsi"/>
        </w:rPr>
        <w:t>or</w:t>
      </w:r>
      <w:r w:rsidRPr="00496BEE">
        <w:rPr>
          <w:rFonts w:asciiTheme="minorHAnsi" w:hAnsiTheme="minorHAnsi" w:cstheme="minorHAnsi"/>
          <w:spacing w:val="-1"/>
        </w:rPr>
        <w:t>k</w:t>
      </w:r>
      <w:r w:rsidRPr="00496BEE">
        <w:rPr>
          <w:rFonts w:asciiTheme="minorHAnsi" w:hAnsiTheme="minorHAnsi" w:cstheme="minorHAnsi"/>
        </w:rPr>
        <w:t>s o</w:t>
      </w:r>
      <w:r w:rsidRPr="00496BEE">
        <w:rPr>
          <w:rFonts w:asciiTheme="minorHAnsi" w:hAnsiTheme="minorHAnsi" w:cstheme="minorHAnsi"/>
          <w:spacing w:val="1"/>
        </w:rPr>
        <w:t>u</w:t>
      </w:r>
      <w:r w:rsidRPr="00496BEE">
        <w:rPr>
          <w:rFonts w:asciiTheme="minorHAnsi" w:hAnsiTheme="minorHAnsi" w:cstheme="minorHAnsi"/>
        </w:rPr>
        <w:t xml:space="preserve">t </w:t>
      </w:r>
      <w:r w:rsidRPr="00496BEE">
        <w:rPr>
          <w:rFonts w:asciiTheme="minorHAnsi" w:hAnsiTheme="minorHAnsi" w:cstheme="minorHAnsi"/>
          <w:spacing w:val="1"/>
        </w:rPr>
        <w:t>t</w:t>
      </w:r>
      <w:r w:rsidRPr="00496BEE">
        <w:rPr>
          <w:rFonts w:asciiTheme="minorHAnsi" w:hAnsiTheme="minorHAnsi" w:cstheme="minorHAnsi"/>
        </w:rPr>
        <w:t>o</w:t>
      </w:r>
      <w:r w:rsidRPr="00496BEE">
        <w:rPr>
          <w:rFonts w:asciiTheme="minorHAnsi" w:hAnsiTheme="minorHAnsi" w:cstheme="minorHAnsi"/>
          <w:spacing w:val="1"/>
        </w:rPr>
        <w:t xml:space="preserve"> </w:t>
      </w:r>
      <w:r w:rsidRPr="00496BEE">
        <w:rPr>
          <w:rFonts w:asciiTheme="minorHAnsi" w:hAnsiTheme="minorHAnsi" w:cstheme="minorHAnsi"/>
          <w:b/>
          <w:spacing w:val="1"/>
        </w:rPr>
        <w:t>I</w:t>
      </w:r>
      <w:r w:rsidRPr="00496BEE">
        <w:rPr>
          <w:rFonts w:asciiTheme="minorHAnsi" w:hAnsiTheme="minorHAnsi" w:cstheme="minorHAnsi"/>
          <w:b/>
        </w:rPr>
        <w:t>NR</w:t>
      </w:r>
      <w:r w:rsidRPr="00496BEE">
        <w:rPr>
          <w:rFonts w:asciiTheme="minorHAnsi" w:hAnsiTheme="minorHAnsi" w:cstheme="minorHAnsi"/>
          <w:b/>
          <w:spacing w:val="1"/>
        </w:rPr>
        <w:t xml:space="preserve"> </w:t>
      </w:r>
      <w:r w:rsidR="00BF4006">
        <w:rPr>
          <w:rFonts w:asciiTheme="minorHAnsi" w:hAnsiTheme="minorHAnsi" w:cstheme="minorHAnsi"/>
          <w:b/>
        </w:rPr>
        <w:t>148.48</w:t>
      </w:r>
      <w:r w:rsidRPr="00496BEE">
        <w:rPr>
          <w:rFonts w:asciiTheme="minorHAnsi" w:hAnsiTheme="minorHAnsi" w:cstheme="minorHAnsi"/>
          <w:b/>
        </w:rPr>
        <w:t xml:space="preserve"> Crore</w:t>
      </w:r>
      <w:r w:rsidRPr="00496BEE">
        <w:rPr>
          <w:rFonts w:asciiTheme="minorHAnsi" w:hAnsiTheme="minorHAnsi" w:cstheme="minorHAnsi"/>
        </w:rPr>
        <w:t xml:space="preserve">. </w:t>
      </w:r>
      <w:r w:rsidRPr="00496BEE">
        <w:rPr>
          <w:rFonts w:asciiTheme="minorHAnsi" w:hAnsiTheme="minorHAnsi" w:cstheme="minorHAnsi"/>
          <w:spacing w:val="1"/>
        </w:rPr>
        <w:t xml:space="preserve"> </w:t>
      </w:r>
      <w:r w:rsidRPr="00496BEE">
        <w:rPr>
          <w:rFonts w:asciiTheme="minorHAnsi" w:hAnsiTheme="minorHAnsi" w:cstheme="minorHAnsi"/>
        </w:rPr>
        <w:t>T</w:t>
      </w:r>
      <w:r w:rsidRPr="00496BEE">
        <w:rPr>
          <w:rFonts w:asciiTheme="minorHAnsi" w:hAnsiTheme="minorHAnsi" w:cstheme="minorHAnsi"/>
          <w:spacing w:val="1"/>
        </w:rPr>
        <w:t>h</w:t>
      </w:r>
      <w:r w:rsidRPr="00496BEE">
        <w:rPr>
          <w:rFonts w:asciiTheme="minorHAnsi" w:hAnsiTheme="minorHAnsi" w:cstheme="minorHAnsi"/>
        </w:rPr>
        <w:t>e</w:t>
      </w:r>
      <w:r w:rsidRPr="00496BEE">
        <w:rPr>
          <w:rFonts w:asciiTheme="minorHAnsi" w:hAnsiTheme="minorHAnsi" w:cstheme="minorHAnsi"/>
          <w:spacing w:val="-1"/>
        </w:rPr>
        <w:t xml:space="preserve"> </w:t>
      </w:r>
      <w:r w:rsidRPr="00496BEE">
        <w:rPr>
          <w:rFonts w:asciiTheme="minorHAnsi" w:hAnsiTheme="minorHAnsi" w:cstheme="minorHAnsi"/>
          <w:spacing w:val="1"/>
        </w:rPr>
        <w:t>d</w:t>
      </w:r>
      <w:r w:rsidRPr="00496BEE">
        <w:rPr>
          <w:rFonts w:asciiTheme="minorHAnsi" w:hAnsiTheme="minorHAnsi" w:cstheme="minorHAnsi"/>
          <w:spacing w:val="-2"/>
        </w:rPr>
        <w:t>e</w:t>
      </w:r>
      <w:r w:rsidRPr="00496BEE">
        <w:rPr>
          <w:rFonts w:asciiTheme="minorHAnsi" w:hAnsiTheme="minorHAnsi" w:cstheme="minorHAnsi"/>
          <w:spacing w:val="-1"/>
        </w:rPr>
        <w:t>t</w:t>
      </w:r>
      <w:r w:rsidRPr="00496BEE">
        <w:rPr>
          <w:rFonts w:asciiTheme="minorHAnsi" w:hAnsiTheme="minorHAnsi" w:cstheme="minorHAnsi"/>
        </w:rPr>
        <w:t>ail</w:t>
      </w:r>
      <w:r w:rsidRPr="00496BEE">
        <w:rPr>
          <w:rFonts w:asciiTheme="minorHAnsi" w:hAnsiTheme="minorHAnsi" w:cstheme="minorHAnsi"/>
          <w:spacing w:val="1"/>
        </w:rPr>
        <w:t>e</w:t>
      </w:r>
      <w:r w:rsidRPr="00496BEE">
        <w:rPr>
          <w:rFonts w:asciiTheme="minorHAnsi" w:hAnsiTheme="minorHAnsi" w:cstheme="minorHAnsi"/>
        </w:rPr>
        <w:t>d</w:t>
      </w:r>
      <w:r w:rsidRPr="00496BEE">
        <w:rPr>
          <w:rFonts w:asciiTheme="minorHAnsi" w:hAnsiTheme="minorHAnsi" w:cstheme="minorHAnsi"/>
          <w:spacing w:val="2"/>
        </w:rPr>
        <w:t xml:space="preserve"> </w:t>
      </w:r>
      <w:r w:rsidRPr="00496BEE">
        <w:rPr>
          <w:rFonts w:asciiTheme="minorHAnsi" w:hAnsiTheme="minorHAnsi" w:cstheme="minorHAnsi"/>
        </w:rPr>
        <w:t>acquisition cost</w:t>
      </w:r>
      <w:r w:rsidRPr="00496BEE">
        <w:rPr>
          <w:rFonts w:asciiTheme="minorHAnsi" w:hAnsiTheme="minorHAnsi" w:cstheme="minorHAnsi"/>
          <w:spacing w:val="2"/>
        </w:rPr>
        <w:t xml:space="preserve"> </w:t>
      </w:r>
      <w:r w:rsidRPr="00496BEE">
        <w:rPr>
          <w:rFonts w:asciiTheme="minorHAnsi" w:hAnsiTheme="minorHAnsi" w:cstheme="minorHAnsi"/>
        </w:rPr>
        <w:t>is</w:t>
      </w:r>
      <w:r w:rsidRPr="00496BEE">
        <w:rPr>
          <w:rFonts w:asciiTheme="minorHAnsi" w:hAnsiTheme="minorHAnsi" w:cstheme="minorHAnsi"/>
          <w:spacing w:val="1"/>
        </w:rPr>
        <w:t xml:space="preserve"> </w:t>
      </w:r>
      <w:r w:rsidRPr="00496BEE">
        <w:rPr>
          <w:rFonts w:asciiTheme="minorHAnsi" w:hAnsiTheme="minorHAnsi" w:cstheme="minorHAnsi"/>
        </w:rPr>
        <w:t>as</w:t>
      </w:r>
      <w:r w:rsidRPr="00496BEE">
        <w:rPr>
          <w:rFonts w:asciiTheme="minorHAnsi" w:hAnsiTheme="minorHAnsi" w:cstheme="minorHAnsi"/>
          <w:spacing w:val="-2"/>
        </w:rPr>
        <w:t xml:space="preserve"> </w:t>
      </w:r>
      <w:r w:rsidRPr="00496BEE">
        <w:rPr>
          <w:rFonts w:asciiTheme="minorHAnsi" w:hAnsiTheme="minorHAnsi" w:cstheme="minorHAnsi"/>
          <w:spacing w:val="1"/>
        </w:rPr>
        <w:t>t</w:t>
      </w:r>
      <w:r w:rsidRPr="00496BEE">
        <w:rPr>
          <w:rFonts w:asciiTheme="minorHAnsi" w:hAnsiTheme="minorHAnsi" w:cstheme="minorHAnsi"/>
          <w:spacing w:val="-2"/>
        </w:rPr>
        <w:t>a</w:t>
      </w:r>
      <w:r w:rsidRPr="00496BEE">
        <w:rPr>
          <w:rFonts w:asciiTheme="minorHAnsi" w:hAnsiTheme="minorHAnsi" w:cstheme="minorHAnsi"/>
          <w:spacing w:val="1"/>
        </w:rPr>
        <w:t>bu</w:t>
      </w:r>
      <w:r w:rsidRPr="00496BEE">
        <w:rPr>
          <w:rFonts w:asciiTheme="minorHAnsi" w:hAnsiTheme="minorHAnsi" w:cstheme="minorHAnsi"/>
        </w:rPr>
        <w:t>l</w:t>
      </w:r>
      <w:r w:rsidRPr="00496BEE">
        <w:rPr>
          <w:rFonts w:asciiTheme="minorHAnsi" w:hAnsiTheme="minorHAnsi" w:cstheme="minorHAnsi"/>
          <w:spacing w:val="-2"/>
        </w:rPr>
        <w:t>a</w:t>
      </w:r>
      <w:r w:rsidRPr="00496BEE">
        <w:rPr>
          <w:rFonts w:asciiTheme="minorHAnsi" w:hAnsiTheme="minorHAnsi" w:cstheme="minorHAnsi"/>
          <w:spacing w:val="1"/>
        </w:rPr>
        <w:t>t</w:t>
      </w:r>
      <w:r w:rsidRPr="00496BEE">
        <w:rPr>
          <w:rFonts w:asciiTheme="minorHAnsi" w:hAnsiTheme="minorHAnsi" w:cstheme="minorHAnsi"/>
        </w:rPr>
        <w:t xml:space="preserve">ed </w:t>
      </w:r>
      <w:r w:rsidRPr="00496BEE">
        <w:rPr>
          <w:rFonts w:asciiTheme="minorHAnsi" w:hAnsiTheme="minorHAnsi" w:cstheme="minorHAnsi"/>
          <w:spacing w:val="1"/>
        </w:rPr>
        <w:t>b</w:t>
      </w:r>
      <w:r w:rsidRPr="00496BEE">
        <w:rPr>
          <w:rFonts w:asciiTheme="minorHAnsi" w:hAnsiTheme="minorHAnsi" w:cstheme="minorHAnsi"/>
          <w:spacing w:val="-2"/>
        </w:rPr>
        <w:t>e</w:t>
      </w:r>
      <w:r w:rsidRPr="00496BEE">
        <w:rPr>
          <w:rFonts w:asciiTheme="minorHAnsi" w:hAnsiTheme="minorHAnsi" w:cstheme="minorHAnsi"/>
        </w:rPr>
        <w:t>low:</w:t>
      </w:r>
    </w:p>
    <w:p w14:paraId="73459DD0" w14:textId="77777777" w:rsidR="004163A7" w:rsidRDefault="004163A7" w:rsidP="00A40014">
      <w:pPr>
        <w:pStyle w:val="AkStyle1"/>
        <w:spacing w:after="120"/>
        <w:rPr>
          <w:rFonts w:asciiTheme="minorHAnsi" w:hAnsiTheme="minorHAnsi" w:cstheme="minorHAnsi"/>
          <w:b/>
          <w:bCs/>
          <w:sz w:val="20"/>
          <w:szCs w:val="20"/>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t xml:space="preserve">    </w:t>
      </w:r>
      <w:r w:rsidR="002614CF">
        <w:rPr>
          <w:rFonts w:asciiTheme="minorHAnsi" w:hAnsiTheme="minorHAnsi" w:cstheme="minorHAnsi"/>
        </w:rPr>
        <w:t xml:space="preserve">                                                    </w:t>
      </w:r>
      <w:r w:rsidRPr="00496BEE">
        <w:rPr>
          <w:rFonts w:asciiTheme="minorHAnsi" w:hAnsiTheme="minorHAnsi" w:cstheme="minorHAnsi"/>
        </w:rPr>
        <w:t xml:space="preserve"> </w:t>
      </w:r>
      <w:r w:rsidRPr="00496BEE">
        <w:rPr>
          <w:rFonts w:asciiTheme="minorHAnsi" w:hAnsiTheme="minorHAnsi" w:cstheme="minorHAnsi"/>
          <w:b/>
          <w:bCs/>
          <w:sz w:val="20"/>
          <w:szCs w:val="20"/>
        </w:rPr>
        <w:t>INR in Crore</w:t>
      </w:r>
    </w:p>
    <w:tbl>
      <w:tblPr>
        <w:tblStyle w:val="GridTable4-Accent1"/>
        <w:tblW w:w="5000" w:type="pct"/>
        <w:tblLook w:val="04A0" w:firstRow="1" w:lastRow="0" w:firstColumn="1" w:lastColumn="0" w:noHBand="0" w:noVBand="1"/>
      </w:tblPr>
      <w:tblGrid>
        <w:gridCol w:w="6340"/>
        <w:gridCol w:w="1552"/>
        <w:gridCol w:w="1124"/>
      </w:tblGrid>
      <w:tr w:rsidR="001A4177" w:rsidRPr="005B642E" w14:paraId="3CDACD3F" w14:textId="77777777" w:rsidTr="00BF400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31" w:type="pct"/>
            <w:vAlign w:val="center"/>
            <w:hideMark/>
          </w:tcPr>
          <w:p w14:paraId="50C41D16" w14:textId="77777777" w:rsidR="001A4177" w:rsidRPr="005B642E" w:rsidRDefault="001A4177" w:rsidP="001A4177">
            <w:pPr>
              <w:spacing w:after="0" w:line="240" w:lineRule="auto"/>
              <w:jc w:val="center"/>
              <w:rPr>
                <w:rFonts w:eastAsia="Times New Roman" w:cs="Calibri"/>
                <w:color w:val="000000"/>
                <w:lang w:eastAsia="en-IN"/>
              </w:rPr>
            </w:pPr>
            <w:r w:rsidRPr="005B642E">
              <w:rPr>
                <w:rFonts w:eastAsia="Times New Roman" w:cs="Calibri"/>
                <w:color w:val="000000"/>
                <w:lang w:eastAsia="en-IN"/>
              </w:rPr>
              <w:t>Particulars</w:t>
            </w:r>
          </w:p>
        </w:tc>
        <w:tc>
          <w:tcPr>
            <w:tcW w:w="793" w:type="pct"/>
            <w:vAlign w:val="center"/>
            <w:hideMark/>
          </w:tcPr>
          <w:p w14:paraId="0E9CBDD2" w14:textId="77777777" w:rsidR="001A4177" w:rsidRPr="005B642E" w:rsidRDefault="001A4177" w:rsidP="001A41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Total Project Cost</w:t>
            </w:r>
          </w:p>
        </w:tc>
        <w:tc>
          <w:tcPr>
            <w:tcW w:w="776" w:type="pct"/>
            <w:vAlign w:val="center"/>
            <w:hideMark/>
          </w:tcPr>
          <w:p w14:paraId="2E2AD930" w14:textId="77777777" w:rsidR="001A4177" w:rsidRPr="005B642E" w:rsidRDefault="001A4177" w:rsidP="001A41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w:t>
            </w:r>
            <w:proofErr w:type="spellStart"/>
            <w:proofErr w:type="gramStart"/>
            <w:r w:rsidRPr="005B642E">
              <w:rPr>
                <w:rFonts w:eastAsia="Times New Roman" w:cs="Calibri"/>
                <w:color w:val="000000"/>
                <w:lang w:eastAsia="en-IN"/>
              </w:rPr>
              <w:t>tage</w:t>
            </w:r>
            <w:proofErr w:type="spellEnd"/>
            <w:proofErr w:type="gramEnd"/>
            <w:r w:rsidRPr="005B642E">
              <w:rPr>
                <w:rFonts w:eastAsia="Times New Roman" w:cs="Calibri"/>
                <w:color w:val="000000"/>
                <w:lang w:eastAsia="en-IN"/>
              </w:rPr>
              <w:t xml:space="preserve"> of Total</w:t>
            </w:r>
          </w:p>
        </w:tc>
      </w:tr>
      <w:tr w:rsidR="001A4177" w:rsidRPr="005B642E" w14:paraId="200C49F1" w14:textId="77777777" w:rsidTr="00BF40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3100B651" w14:textId="77777777" w:rsidR="001A4177" w:rsidRPr="005B642E" w:rsidRDefault="001A4177" w:rsidP="001A4177">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Land &amp; Stamp Duty</w:t>
            </w:r>
          </w:p>
        </w:tc>
        <w:tc>
          <w:tcPr>
            <w:tcW w:w="793" w:type="pct"/>
            <w:noWrap/>
            <w:vAlign w:val="center"/>
            <w:hideMark/>
          </w:tcPr>
          <w:p w14:paraId="035EFF65" w14:textId="11592B3F" w:rsidR="001A4177" w:rsidRPr="005B642E" w:rsidRDefault="00BF4006" w:rsidP="001A417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0.44</w:t>
            </w:r>
          </w:p>
        </w:tc>
        <w:tc>
          <w:tcPr>
            <w:tcW w:w="776" w:type="pct"/>
            <w:noWrap/>
            <w:vAlign w:val="center"/>
            <w:hideMark/>
          </w:tcPr>
          <w:p w14:paraId="6E78817B" w14:textId="0E90B9EC" w:rsidR="001A4177" w:rsidRPr="005B642E" w:rsidRDefault="00BF4006" w:rsidP="001A417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0.30%</w:t>
            </w:r>
          </w:p>
        </w:tc>
      </w:tr>
      <w:tr w:rsidR="00BF4006" w:rsidRPr="005B642E" w14:paraId="49BD08B5" w14:textId="77777777" w:rsidTr="00BF4006">
        <w:trPr>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127D5894" w14:textId="77777777" w:rsidR="00BF4006" w:rsidRPr="005B642E" w:rsidRDefault="00BF4006" w:rsidP="00BF400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Construction Cost</w:t>
            </w:r>
          </w:p>
        </w:tc>
        <w:tc>
          <w:tcPr>
            <w:tcW w:w="793" w:type="pct"/>
            <w:noWrap/>
            <w:vAlign w:val="bottom"/>
            <w:hideMark/>
          </w:tcPr>
          <w:p w14:paraId="6DBBD7D1" w14:textId="4ABB7610" w:rsidR="00BF4006" w:rsidRPr="005B642E" w:rsidRDefault="00BF4006" w:rsidP="00BF400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 xml:space="preserve">              105.00 </w:t>
            </w:r>
          </w:p>
        </w:tc>
        <w:tc>
          <w:tcPr>
            <w:tcW w:w="776" w:type="pct"/>
            <w:noWrap/>
            <w:vAlign w:val="bottom"/>
            <w:hideMark/>
          </w:tcPr>
          <w:p w14:paraId="5A5353A7" w14:textId="57338117" w:rsidR="00BF4006" w:rsidRPr="005B642E" w:rsidRDefault="00BF4006" w:rsidP="00BF400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70.70%</w:t>
            </w:r>
          </w:p>
        </w:tc>
      </w:tr>
      <w:tr w:rsidR="00BF4006" w:rsidRPr="005B642E" w14:paraId="2CFD139B" w14:textId="77777777" w:rsidTr="00BF40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7403D5D4" w14:textId="77777777" w:rsidR="00BF4006" w:rsidRPr="005B642E" w:rsidRDefault="00BF4006" w:rsidP="00BF400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Approval Cost (FSI charges) + DC + Stair case + PT + (BMC Premium)</w:t>
            </w:r>
          </w:p>
        </w:tc>
        <w:tc>
          <w:tcPr>
            <w:tcW w:w="793" w:type="pct"/>
            <w:noWrap/>
            <w:vAlign w:val="bottom"/>
            <w:hideMark/>
          </w:tcPr>
          <w:p w14:paraId="522F0A32" w14:textId="15396E50" w:rsidR="00BF4006" w:rsidRPr="005B642E" w:rsidRDefault="00BF4006" w:rsidP="00BF400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 xml:space="preserve">                13.00 </w:t>
            </w:r>
          </w:p>
        </w:tc>
        <w:tc>
          <w:tcPr>
            <w:tcW w:w="776" w:type="pct"/>
            <w:noWrap/>
            <w:vAlign w:val="bottom"/>
            <w:hideMark/>
          </w:tcPr>
          <w:p w14:paraId="71A6F475" w14:textId="400B07DB" w:rsidR="00BF4006" w:rsidRPr="005B642E" w:rsidRDefault="00BF4006" w:rsidP="00BF400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8.76%</w:t>
            </w:r>
          </w:p>
        </w:tc>
      </w:tr>
      <w:tr w:rsidR="00BF4006" w:rsidRPr="005B642E" w14:paraId="74A8CCDA" w14:textId="77777777" w:rsidTr="00BF4006">
        <w:trPr>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03E5F8C1" w14:textId="77777777" w:rsidR="00BF4006" w:rsidRPr="005B642E" w:rsidRDefault="00BF4006" w:rsidP="00BF400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Architect &amp; Consultancy Expenses</w:t>
            </w:r>
          </w:p>
        </w:tc>
        <w:tc>
          <w:tcPr>
            <w:tcW w:w="793" w:type="pct"/>
            <w:noWrap/>
            <w:vAlign w:val="bottom"/>
            <w:hideMark/>
          </w:tcPr>
          <w:p w14:paraId="2884B69E" w14:textId="682DB59F" w:rsidR="00BF4006" w:rsidRPr="005B642E" w:rsidRDefault="00BF4006" w:rsidP="00BF400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 xml:space="preserve">                   2.00 </w:t>
            </w:r>
          </w:p>
        </w:tc>
        <w:tc>
          <w:tcPr>
            <w:tcW w:w="776" w:type="pct"/>
            <w:noWrap/>
            <w:vAlign w:val="bottom"/>
            <w:hideMark/>
          </w:tcPr>
          <w:p w14:paraId="065E8F36" w14:textId="01049777" w:rsidR="00BF4006" w:rsidRPr="005B642E" w:rsidRDefault="00BF4006" w:rsidP="00BF400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1.35%</w:t>
            </w:r>
          </w:p>
        </w:tc>
      </w:tr>
      <w:tr w:rsidR="00BF4006" w:rsidRPr="005B642E" w14:paraId="599F4DE0" w14:textId="77777777" w:rsidTr="00BF40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0AC7B6EB" w14:textId="77777777" w:rsidR="00BF4006" w:rsidRPr="005B642E" w:rsidRDefault="00BF4006" w:rsidP="00BF400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Admin &amp; Marketing Expenses</w:t>
            </w:r>
          </w:p>
        </w:tc>
        <w:tc>
          <w:tcPr>
            <w:tcW w:w="793" w:type="pct"/>
            <w:noWrap/>
            <w:vAlign w:val="bottom"/>
            <w:hideMark/>
          </w:tcPr>
          <w:p w14:paraId="2AC10241" w14:textId="57A17B9F" w:rsidR="00BF4006" w:rsidRPr="005B642E" w:rsidRDefault="00BF4006" w:rsidP="00BF400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 xml:space="preserve">                11.50 </w:t>
            </w:r>
          </w:p>
        </w:tc>
        <w:tc>
          <w:tcPr>
            <w:tcW w:w="776" w:type="pct"/>
            <w:noWrap/>
            <w:vAlign w:val="bottom"/>
            <w:hideMark/>
          </w:tcPr>
          <w:p w14:paraId="498049E2" w14:textId="377ED652" w:rsidR="00BF4006" w:rsidRPr="005B642E" w:rsidRDefault="00BF4006" w:rsidP="00BF400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7.75%</w:t>
            </w:r>
          </w:p>
        </w:tc>
      </w:tr>
      <w:tr w:rsidR="00BF4006" w:rsidRPr="005B642E" w14:paraId="657827D8" w14:textId="77777777" w:rsidTr="00BF4006">
        <w:trPr>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4F7B5DFF" w14:textId="77777777" w:rsidR="00BF4006" w:rsidRPr="005B642E" w:rsidRDefault="00BF4006" w:rsidP="00BF400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Contingency</w:t>
            </w:r>
          </w:p>
        </w:tc>
        <w:tc>
          <w:tcPr>
            <w:tcW w:w="793" w:type="pct"/>
            <w:noWrap/>
            <w:vAlign w:val="bottom"/>
            <w:hideMark/>
          </w:tcPr>
          <w:p w14:paraId="4AD1CE63" w14:textId="0ED8F17E" w:rsidR="00BF4006" w:rsidRPr="005B642E" w:rsidRDefault="00BF4006" w:rsidP="00BF400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 xml:space="preserve">                   1.47 </w:t>
            </w:r>
          </w:p>
        </w:tc>
        <w:tc>
          <w:tcPr>
            <w:tcW w:w="776" w:type="pct"/>
            <w:noWrap/>
            <w:vAlign w:val="bottom"/>
            <w:hideMark/>
          </w:tcPr>
          <w:p w14:paraId="6DE78221" w14:textId="467CC818" w:rsidR="00BF4006" w:rsidRPr="005B642E" w:rsidRDefault="00BF4006" w:rsidP="00BF400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0.99%</w:t>
            </w:r>
          </w:p>
        </w:tc>
      </w:tr>
      <w:tr w:rsidR="00BF4006" w:rsidRPr="005B642E" w14:paraId="0AB39E82" w14:textId="77777777" w:rsidTr="00BF40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4D9D6D0C" w14:textId="77777777" w:rsidR="00BF4006" w:rsidRPr="005B642E" w:rsidRDefault="00BF4006" w:rsidP="00BF400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Rent Cost</w:t>
            </w:r>
          </w:p>
        </w:tc>
        <w:tc>
          <w:tcPr>
            <w:tcW w:w="793" w:type="pct"/>
            <w:noWrap/>
            <w:vAlign w:val="bottom"/>
            <w:hideMark/>
          </w:tcPr>
          <w:p w14:paraId="2B6D4E8F" w14:textId="124C5EBE" w:rsidR="00BF4006" w:rsidRPr="005B642E" w:rsidRDefault="00BF4006" w:rsidP="00BF400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 xml:space="preserve">                   9.45 </w:t>
            </w:r>
          </w:p>
        </w:tc>
        <w:tc>
          <w:tcPr>
            <w:tcW w:w="776" w:type="pct"/>
            <w:noWrap/>
            <w:vAlign w:val="bottom"/>
            <w:hideMark/>
          </w:tcPr>
          <w:p w14:paraId="1B6B9EB1" w14:textId="78B935FE" w:rsidR="00BF4006" w:rsidRPr="005B642E" w:rsidRDefault="00BF4006" w:rsidP="00BF400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6.36%</w:t>
            </w:r>
          </w:p>
        </w:tc>
      </w:tr>
      <w:tr w:rsidR="00BF4006" w:rsidRPr="005B642E" w14:paraId="35F483E4" w14:textId="77777777" w:rsidTr="00BF4006">
        <w:trPr>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27D4892A" w14:textId="77777777" w:rsidR="00BF4006" w:rsidRPr="005B642E" w:rsidRDefault="00BF4006" w:rsidP="00BF400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Interest to Bank Finance upto construction period</w:t>
            </w:r>
          </w:p>
        </w:tc>
        <w:tc>
          <w:tcPr>
            <w:tcW w:w="793" w:type="pct"/>
            <w:noWrap/>
            <w:vAlign w:val="bottom"/>
            <w:hideMark/>
          </w:tcPr>
          <w:p w14:paraId="1F9EE2FB" w14:textId="22EAB7CF" w:rsidR="00BF4006" w:rsidRPr="005B642E" w:rsidRDefault="00BF4006" w:rsidP="00BF400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 xml:space="preserve">                   5.63 </w:t>
            </w:r>
          </w:p>
        </w:tc>
        <w:tc>
          <w:tcPr>
            <w:tcW w:w="776" w:type="pct"/>
            <w:noWrap/>
            <w:vAlign w:val="bottom"/>
            <w:hideMark/>
          </w:tcPr>
          <w:p w14:paraId="2D767F0B" w14:textId="369764AC" w:rsidR="00BF4006" w:rsidRPr="005B642E" w:rsidRDefault="00BF4006" w:rsidP="00BF400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3.79%</w:t>
            </w:r>
          </w:p>
        </w:tc>
      </w:tr>
      <w:tr w:rsidR="001A4177" w:rsidRPr="005B642E" w14:paraId="39E84DC0" w14:textId="77777777" w:rsidTr="00BF40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31" w:type="pct"/>
            <w:noWrap/>
            <w:hideMark/>
          </w:tcPr>
          <w:p w14:paraId="309F28F3" w14:textId="77777777" w:rsidR="001A4177" w:rsidRPr="005B642E" w:rsidRDefault="001A4177" w:rsidP="001A4177">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Total</w:t>
            </w:r>
          </w:p>
        </w:tc>
        <w:tc>
          <w:tcPr>
            <w:tcW w:w="793" w:type="pct"/>
            <w:noWrap/>
            <w:vAlign w:val="center"/>
            <w:hideMark/>
          </w:tcPr>
          <w:p w14:paraId="64F2BD81" w14:textId="20AF40B0" w:rsidR="001A4177" w:rsidRPr="005B642E" w:rsidRDefault="00BF4006" w:rsidP="001A417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fldChar w:fldCharType="begin"/>
            </w:r>
            <w:r w:rsidRPr="005B642E">
              <w:rPr>
                <w:rFonts w:eastAsia="Times New Roman" w:cs="Calibri"/>
                <w:b/>
                <w:bCs/>
                <w:color w:val="000000"/>
                <w:lang w:eastAsia="en-IN"/>
              </w:rPr>
              <w:instrText xml:space="preserve"> =SUM(ABOVE) </w:instrText>
            </w:r>
            <w:r w:rsidRPr="005B642E">
              <w:rPr>
                <w:rFonts w:eastAsia="Times New Roman" w:cs="Calibri"/>
                <w:b/>
                <w:bCs/>
                <w:color w:val="000000"/>
                <w:lang w:eastAsia="en-IN"/>
              </w:rPr>
              <w:fldChar w:fldCharType="separate"/>
            </w:r>
            <w:r w:rsidRPr="005B642E">
              <w:rPr>
                <w:rFonts w:eastAsia="Times New Roman" w:cs="Calibri"/>
                <w:b/>
                <w:bCs/>
                <w:noProof/>
                <w:color w:val="000000"/>
                <w:lang w:eastAsia="en-IN"/>
              </w:rPr>
              <w:t>148.48</w:t>
            </w:r>
            <w:r w:rsidRPr="005B642E">
              <w:rPr>
                <w:rFonts w:eastAsia="Times New Roman" w:cs="Calibri"/>
                <w:b/>
                <w:bCs/>
                <w:color w:val="000000"/>
                <w:lang w:eastAsia="en-IN"/>
              </w:rPr>
              <w:fldChar w:fldCharType="end"/>
            </w:r>
          </w:p>
        </w:tc>
        <w:tc>
          <w:tcPr>
            <w:tcW w:w="776" w:type="pct"/>
            <w:noWrap/>
            <w:vAlign w:val="center"/>
            <w:hideMark/>
          </w:tcPr>
          <w:p w14:paraId="4F5CE5CA" w14:textId="3ADEB5D4" w:rsidR="001A4177" w:rsidRPr="005B642E" w:rsidRDefault="00BF4006" w:rsidP="001A417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fldChar w:fldCharType="begin"/>
            </w:r>
            <w:r w:rsidRPr="005B642E">
              <w:rPr>
                <w:rFonts w:eastAsia="Times New Roman" w:cs="Calibri"/>
                <w:b/>
                <w:bCs/>
                <w:color w:val="000000"/>
                <w:lang w:eastAsia="en-IN"/>
              </w:rPr>
              <w:instrText xml:space="preserve"> =SUM(ABOVE)*100 \# "0.00%" </w:instrText>
            </w:r>
            <w:r w:rsidRPr="005B642E">
              <w:rPr>
                <w:rFonts w:eastAsia="Times New Roman" w:cs="Calibri"/>
                <w:b/>
                <w:bCs/>
                <w:color w:val="000000"/>
                <w:lang w:eastAsia="en-IN"/>
              </w:rPr>
              <w:fldChar w:fldCharType="separate"/>
            </w:r>
            <w:r w:rsidRPr="005B642E">
              <w:rPr>
                <w:rFonts w:eastAsia="Times New Roman" w:cs="Calibri"/>
                <w:b/>
                <w:bCs/>
                <w:noProof/>
                <w:color w:val="000000"/>
                <w:lang w:eastAsia="en-IN"/>
              </w:rPr>
              <w:t>100.00%</w:t>
            </w:r>
            <w:r w:rsidRPr="005B642E">
              <w:rPr>
                <w:rFonts w:eastAsia="Times New Roman" w:cs="Calibri"/>
                <w:b/>
                <w:bCs/>
                <w:color w:val="000000"/>
                <w:lang w:eastAsia="en-IN"/>
              </w:rPr>
              <w:fldChar w:fldCharType="end"/>
            </w:r>
          </w:p>
        </w:tc>
      </w:tr>
    </w:tbl>
    <w:p w14:paraId="1FFB90A6" w14:textId="77777777" w:rsidR="00C25D54" w:rsidRPr="00496BEE" w:rsidRDefault="00C25D54" w:rsidP="00A40014">
      <w:pPr>
        <w:pStyle w:val="AkStyle1"/>
        <w:spacing w:after="120"/>
        <w:rPr>
          <w:rFonts w:asciiTheme="minorHAnsi" w:hAnsiTheme="minorHAnsi" w:cstheme="minorHAnsi"/>
        </w:rPr>
      </w:pPr>
    </w:p>
    <w:p w14:paraId="10E8F83D" w14:textId="64AC7B2E" w:rsidR="00A40014" w:rsidRPr="00496BEE" w:rsidRDefault="00A40014" w:rsidP="00A4001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t xml:space="preserve">Cost Incurred till </w:t>
      </w:r>
      <w:r w:rsidR="000054CD">
        <w:rPr>
          <w:rFonts w:asciiTheme="minorHAnsi" w:hAnsiTheme="minorHAnsi" w:cstheme="minorHAnsi"/>
          <w:b/>
          <w:bCs/>
        </w:rPr>
        <w:t>June 30</w:t>
      </w:r>
      <w:r w:rsidR="00E24175">
        <w:rPr>
          <w:rFonts w:asciiTheme="minorHAnsi" w:hAnsiTheme="minorHAnsi" w:cstheme="minorHAnsi"/>
          <w:b/>
          <w:bCs/>
        </w:rPr>
        <w:t>, 2023</w:t>
      </w:r>
    </w:p>
    <w:p w14:paraId="5487FE05" w14:textId="3E998646" w:rsidR="00A40014" w:rsidRPr="00496BEE" w:rsidRDefault="00A40014" w:rsidP="00A40014">
      <w:pPr>
        <w:pStyle w:val="AkStyle1"/>
        <w:spacing w:after="120"/>
        <w:rPr>
          <w:rFonts w:asciiTheme="minorHAnsi" w:hAnsiTheme="minorHAnsi" w:cstheme="minorHAnsi"/>
        </w:rPr>
      </w:pPr>
      <w:r w:rsidRPr="00496BEE">
        <w:rPr>
          <w:rFonts w:asciiTheme="minorHAnsi" w:hAnsiTheme="minorHAnsi" w:cstheme="minorHAnsi"/>
        </w:rPr>
        <w:t xml:space="preserve">The cost incurred on </w:t>
      </w:r>
      <w:r w:rsidR="004163A7" w:rsidRPr="00496BEE">
        <w:rPr>
          <w:rFonts w:asciiTheme="minorHAnsi" w:hAnsiTheme="minorHAnsi" w:cstheme="minorHAnsi"/>
        </w:rPr>
        <w:t xml:space="preserve">project </w:t>
      </w:r>
      <w:r w:rsidRPr="00496BEE">
        <w:rPr>
          <w:rFonts w:asciiTheme="minorHAnsi" w:hAnsiTheme="minorHAnsi" w:cstheme="minorHAnsi"/>
        </w:rPr>
        <w:t>the till</w:t>
      </w:r>
      <w:r w:rsidRPr="00496BEE">
        <w:rPr>
          <w:rFonts w:asciiTheme="minorHAnsi" w:hAnsiTheme="minorHAnsi" w:cstheme="minorHAnsi"/>
          <w:b/>
          <w:bCs/>
        </w:rPr>
        <w:t xml:space="preserve"> </w:t>
      </w:r>
      <w:r w:rsidR="000054CD">
        <w:rPr>
          <w:rFonts w:asciiTheme="minorHAnsi" w:hAnsiTheme="minorHAnsi" w:cstheme="minorHAnsi"/>
          <w:b/>
          <w:bCs/>
        </w:rPr>
        <w:t>June 30</w:t>
      </w:r>
      <w:r w:rsidR="00E24175">
        <w:rPr>
          <w:rFonts w:asciiTheme="minorHAnsi" w:hAnsiTheme="minorHAnsi" w:cstheme="minorHAnsi"/>
          <w:b/>
          <w:bCs/>
        </w:rPr>
        <w:t>, 2023</w:t>
      </w:r>
      <w:r w:rsidRPr="00496BEE">
        <w:rPr>
          <w:rFonts w:asciiTheme="minorHAnsi" w:hAnsiTheme="minorHAnsi" w:cstheme="minorHAnsi"/>
        </w:rPr>
        <w:t xml:space="preserve"> is as tabulated below:</w:t>
      </w:r>
    </w:p>
    <w:p w14:paraId="0028F90F" w14:textId="77777777" w:rsidR="00A40014" w:rsidRDefault="00A40014" w:rsidP="00A40014">
      <w:pPr>
        <w:pStyle w:val="AkStyle1"/>
        <w:jc w:val="center"/>
        <w:rPr>
          <w:rFonts w:asciiTheme="minorHAnsi" w:hAnsiTheme="minorHAnsi" w:cstheme="minorHAnsi"/>
          <w:b/>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004163A7" w:rsidRPr="00496BEE">
        <w:rPr>
          <w:rFonts w:asciiTheme="minorHAnsi" w:hAnsiTheme="minorHAnsi" w:cstheme="minorHAnsi"/>
        </w:rPr>
        <w:t xml:space="preserve">                     </w:t>
      </w:r>
      <w:r w:rsidRPr="00496BEE">
        <w:rPr>
          <w:rFonts w:asciiTheme="minorHAnsi" w:hAnsiTheme="minorHAnsi" w:cstheme="minorHAnsi"/>
          <w:b/>
        </w:rPr>
        <w:t xml:space="preserve">INR </w:t>
      </w:r>
      <w:r w:rsidR="004163A7" w:rsidRPr="00496BEE">
        <w:rPr>
          <w:rFonts w:asciiTheme="minorHAnsi" w:hAnsiTheme="minorHAnsi" w:cstheme="minorHAnsi"/>
          <w:b/>
        </w:rPr>
        <w:t xml:space="preserve">in </w:t>
      </w:r>
      <w:r w:rsidRPr="00496BEE">
        <w:rPr>
          <w:rFonts w:asciiTheme="minorHAnsi" w:hAnsiTheme="minorHAnsi" w:cstheme="minorHAnsi"/>
          <w:b/>
        </w:rPr>
        <w:t>Crore</w:t>
      </w:r>
    </w:p>
    <w:tbl>
      <w:tblPr>
        <w:tblStyle w:val="ListTable4-Ac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4"/>
        <w:gridCol w:w="1652"/>
      </w:tblGrid>
      <w:tr w:rsidR="00E24175" w:rsidRPr="005B642E" w14:paraId="5B3B1D01" w14:textId="77777777" w:rsidTr="005B64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tcBorders>
              <w:top w:val="none" w:sz="0" w:space="0" w:color="auto"/>
              <w:left w:val="none" w:sz="0" w:space="0" w:color="auto"/>
              <w:bottom w:val="none" w:sz="0" w:space="0" w:color="auto"/>
            </w:tcBorders>
            <w:hideMark/>
          </w:tcPr>
          <w:p w14:paraId="3EE775DD" w14:textId="77777777" w:rsidR="00E24175" w:rsidRPr="005B642E" w:rsidRDefault="00E24175" w:rsidP="00E24175">
            <w:pPr>
              <w:spacing w:after="0" w:line="240" w:lineRule="auto"/>
              <w:jc w:val="center"/>
              <w:rPr>
                <w:rFonts w:eastAsia="Times New Roman" w:cs="Calibri"/>
                <w:color w:val="000000"/>
                <w:lang w:eastAsia="en-IN"/>
              </w:rPr>
            </w:pPr>
            <w:r w:rsidRPr="005B642E">
              <w:rPr>
                <w:rFonts w:eastAsia="Times New Roman" w:cs="Calibri"/>
                <w:color w:val="000000"/>
                <w:lang w:eastAsia="en-IN"/>
              </w:rPr>
              <w:t>Particulars</w:t>
            </w:r>
          </w:p>
        </w:tc>
        <w:tc>
          <w:tcPr>
            <w:tcW w:w="916" w:type="pct"/>
            <w:tcBorders>
              <w:top w:val="none" w:sz="0" w:space="0" w:color="auto"/>
              <w:bottom w:val="none" w:sz="0" w:space="0" w:color="auto"/>
              <w:right w:val="none" w:sz="0" w:space="0" w:color="auto"/>
            </w:tcBorders>
            <w:hideMark/>
          </w:tcPr>
          <w:p w14:paraId="50A168B7" w14:textId="5F8715AC" w:rsidR="00E24175" w:rsidRPr="005B642E" w:rsidRDefault="000054CD" w:rsidP="00E24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Cost incurred till 30/06</w:t>
            </w:r>
            <w:r w:rsidR="00E24175" w:rsidRPr="005B642E">
              <w:rPr>
                <w:rFonts w:eastAsia="Times New Roman" w:cs="Calibri"/>
                <w:color w:val="000000"/>
                <w:lang w:eastAsia="en-IN"/>
              </w:rPr>
              <w:t>/2023</w:t>
            </w:r>
          </w:p>
        </w:tc>
      </w:tr>
      <w:tr w:rsidR="000054CD" w:rsidRPr="005B642E" w14:paraId="6D87FAF1"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05D4981E" w14:textId="77777777" w:rsidR="000054CD" w:rsidRPr="005B642E" w:rsidRDefault="000054CD" w:rsidP="000054CD">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Land &amp; Stamp Duty</w:t>
            </w:r>
          </w:p>
        </w:tc>
        <w:tc>
          <w:tcPr>
            <w:tcW w:w="916" w:type="pct"/>
            <w:noWrap/>
            <w:vAlign w:val="bottom"/>
            <w:hideMark/>
          </w:tcPr>
          <w:p w14:paraId="47DC67D4" w14:textId="4F79C62A" w:rsidR="000054CD" w:rsidRPr="005B642E" w:rsidRDefault="000054CD" w:rsidP="000054C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0.44 </w:t>
            </w:r>
          </w:p>
        </w:tc>
      </w:tr>
      <w:tr w:rsidR="000054CD" w:rsidRPr="005B642E" w14:paraId="14BA0C67"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14B2E1F8" w14:textId="77777777" w:rsidR="000054CD" w:rsidRPr="005B642E" w:rsidRDefault="000054CD" w:rsidP="000054CD">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Construction Cost</w:t>
            </w:r>
          </w:p>
        </w:tc>
        <w:tc>
          <w:tcPr>
            <w:tcW w:w="916" w:type="pct"/>
            <w:noWrap/>
            <w:vAlign w:val="bottom"/>
            <w:hideMark/>
          </w:tcPr>
          <w:p w14:paraId="2D93A8A8" w14:textId="4EFD26E2" w:rsidR="000054CD" w:rsidRPr="005B642E" w:rsidRDefault="000054CD" w:rsidP="000054C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31.54 </w:t>
            </w:r>
          </w:p>
        </w:tc>
      </w:tr>
      <w:tr w:rsidR="000054CD" w:rsidRPr="005B642E" w14:paraId="62646743"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407A76F4" w14:textId="77777777" w:rsidR="000054CD" w:rsidRPr="005B642E" w:rsidRDefault="000054CD" w:rsidP="000054CD">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Approval Cost (FSI charges) + DC + Stair case + PT + (BMC Premium)</w:t>
            </w:r>
          </w:p>
        </w:tc>
        <w:tc>
          <w:tcPr>
            <w:tcW w:w="916" w:type="pct"/>
            <w:noWrap/>
            <w:vAlign w:val="bottom"/>
            <w:hideMark/>
          </w:tcPr>
          <w:p w14:paraId="35323693" w14:textId="31577B5E" w:rsidR="000054CD" w:rsidRPr="005B642E" w:rsidRDefault="000054CD" w:rsidP="000054C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3.80 </w:t>
            </w:r>
          </w:p>
        </w:tc>
      </w:tr>
      <w:tr w:rsidR="000054CD" w:rsidRPr="005B642E" w14:paraId="6E41E6EC"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40DA6894" w14:textId="77777777" w:rsidR="000054CD" w:rsidRPr="005B642E" w:rsidRDefault="000054CD" w:rsidP="000054CD">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Architect &amp; Consultancy Expenses</w:t>
            </w:r>
          </w:p>
        </w:tc>
        <w:tc>
          <w:tcPr>
            <w:tcW w:w="916" w:type="pct"/>
            <w:noWrap/>
            <w:vAlign w:val="bottom"/>
            <w:hideMark/>
          </w:tcPr>
          <w:p w14:paraId="15EADD8B" w14:textId="08596B19" w:rsidR="000054CD" w:rsidRPr="005B642E" w:rsidRDefault="000054CD" w:rsidP="000054C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1.07 </w:t>
            </w:r>
          </w:p>
        </w:tc>
      </w:tr>
      <w:tr w:rsidR="000054CD" w:rsidRPr="005B642E" w14:paraId="184E83D3"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7144EC3C" w14:textId="77777777" w:rsidR="000054CD" w:rsidRPr="005B642E" w:rsidRDefault="000054CD" w:rsidP="000054CD">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Admin &amp; Marketing Expenses</w:t>
            </w:r>
          </w:p>
        </w:tc>
        <w:tc>
          <w:tcPr>
            <w:tcW w:w="916" w:type="pct"/>
            <w:noWrap/>
            <w:vAlign w:val="bottom"/>
            <w:hideMark/>
          </w:tcPr>
          <w:p w14:paraId="7C27A76A" w14:textId="4AF06D74" w:rsidR="000054CD" w:rsidRPr="005B642E" w:rsidRDefault="000054CD" w:rsidP="000054C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2.16 </w:t>
            </w:r>
          </w:p>
        </w:tc>
      </w:tr>
      <w:tr w:rsidR="000054CD" w:rsidRPr="005B642E" w14:paraId="57E3ED89"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4D977DC7" w14:textId="77777777" w:rsidR="000054CD" w:rsidRPr="005B642E" w:rsidRDefault="000054CD" w:rsidP="000054CD">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Rent Cost</w:t>
            </w:r>
          </w:p>
        </w:tc>
        <w:tc>
          <w:tcPr>
            <w:tcW w:w="916" w:type="pct"/>
            <w:noWrap/>
            <w:vAlign w:val="bottom"/>
            <w:hideMark/>
          </w:tcPr>
          <w:p w14:paraId="47C12637" w14:textId="62D976D7" w:rsidR="000054CD" w:rsidRPr="005B642E" w:rsidRDefault="000054CD" w:rsidP="000054C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6.27 </w:t>
            </w:r>
          </w:p>
        </w:tc>
      </w:tr>
      <w:tr w:rsidR="00E24175" w:rsidRPr="005B642E" w14:paraId="55CF812E"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21DC68B7" w14:textId="77777777" w:rsidR="00E24175" w:rsidRPr="005B642E" w:rsidRDefault="00E24175" w:rsidP="00E24175">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Total</w:t>
            </w:r>
          </w:p>
        </w:tc>
        <w:tc>
          <w:tcPr>
            <w:tcW w:w="916" w:type="pct"/>
            <w:noWrap/>
            <w:vAlign w:val="center"/>
            <w:hideMark/>
          </w:tcPr>
          <w:p w14:paraId="1FA9F2AC" w14:textId="25A2B322" w:rsidR="00E24175" w:rsidRPr="005B642E" w:rsidRDefault="0072224B" w:rsidP="00E2417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fldChar w:fldCharType="begin"/>
            </w:r>
            <w:r w:rsidRPr="005B642E">
              <w:rPr>
                <w:rFonts w:eastAsia="Times New Roman" w:cs="Calibri"/>
                <w:b/>
                <w:bCs/>
                <w:color w:val="000000"/>
                <w:lang w:eastAsia="en-IN"/>
              </w:rPr>
              <w:instrText xml:space="preserve"> =SUM(ABOVE) </w:instrText>
            </w:r>
            <w:r w:rsidRPr="005B642E">
              <w:rPr>
                <w:rFonts w:eastAsia="Times New Roman" w:cs="Calibri"/>
                <w:b/>
                <w:bCs/>
                <w:color w:val="000000"/>
                <w:lang w:eastAsia="en-IN"/>
              </w:rPr>
              <w:fldChar w:fldCharType="separate"/>
            </w:r>
            <w:r w:rsidRPr="005B642E">
              <w:rPr>
                <w:rFonts w:eastAsia="Times New Roman" w:cs="Calibri"/>
                <w:b/>
                <w:bCs/>
                <w:noProof/>
                <w:color w:val="000000"/>
                <w:lang w:eastAsia="en-IN"/>
              </w:rPr>
              <w:t>45.28</w:t>
            </w:r>
            <w:r w:rsidRPr="005B642E">
              <w:rPr>
                <w:rFonts w:eastAsia="Times New Roman" w:cs="Calibri"/>
                <w:b/>
                <w:bCs/>
                <w:color w:val="000000"/>
                <w:lang w:eastAsia="en-IN"/>
              </w:rPr>
              <w:fldChar w:fldCharType="end"/>
            </w:r>
          </w:p>
        </w:tc>
      </w:tr>
    </w:tbl>
    <w:p w14:paraId="149BB39B" w14:textId="77777777" w:rsidR="00E24175" w:rsidRDefault="00E24175">
      <w:pPr>
        <w:spacing w:after="0" w:line="240" w:lineRule="auto"/>
        <w:rPr>
          <w:rFonts w:asciiTheme="minorHAnsi" w:hAnsiTheme="minorHAnsi" w:cstheme="minorHAnsi"/>
          <w:b/>
          <w:bCs/>
          <w:sz w:val="24"/>
          <w:szCs w:val="24"/>
        </w:rPr>
      </w:pPr>
      <w:r>
        <w:rPr>
          <w:rFonts w:asciiTheme="minorHAnsi" w:hAnsiTheme="minorHAnsi" w:cstheme="minorHAnsi"/>
          <w:b/>
          <w:bCs/>
        </w:rPr>
        <w:br w:type="page"/>
      </w:r>
    </w:p>
    <w:p w14:paraId="3445F862" w14:textId="77777777" w:rsidR="00A40014" w:rsidRPr="00496BEE" w:rsidRDefault="00A40014" w:rsidP="00A4001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lastRenderedPageBreak/>
        <w:t>Balance Cost to Complete the Project</w:t>
      </w:r>
    </w:p>
    <w:p w14:paraId="7B568E7B" w14:textId="3097AB1C" w:rsidR="00A40014" w:rsidRPr="00496BEE" w:rsidRDefault="00A40014" w:rsidP="00A40014">
      <w:pPr>
        <w:pStyle w:val="AkStyle1"/>
        <w:spacing w:after="120"/>
        <w:rPr>
          <w:rFonts w:asciiTheme="minorHAnsi" w:hAnsiTheme="minorHAnsi" w:cstheme="minorHAnsi"/>
        </w:rPr>
      </w:pPr>
      <w:r w:rsidRPr="00496BEE">
        <w:rPr>
          <w:rFonts w:asciiTheme="minorHAnsi" w:hAnsiTheme="minorHAnsi" w:cstheme="minorHAnsi"/>
        </w:rPr>
        <w:t xml:space="preserve">The balance cost to complete the project budgeted by </w:t>
      </w:r>
      <w:r w:rsidR="003F3EB6">
        <w:rPr>
          <w:rFonts w:asciiTheme="minorHAnsi" w:hAnsiTheme="minorHAnsi" w:cstheme="minorHAnsi"/>
          <w:b/>
          <w:bCs/>
        </w:rPr>
        <w:t>SSDL</w:t>
      </w:r>
      <w:r w:rsidR="00F010D6">
        <w:rPr>
          <w:rFonts w:asciiTheme="minorHAnsi" w:hAnsiTheme="minorHAnsi" w:cstheme="minorHAnsi"/>
          <w:b/>
          <w:bCs/>
        </w:rPr>
        <w:t xml:space="preserve"> </w:t>
      </w:r>
      <w:r w:rsidRPr="00496BEE">
        <w:rPr>
          <w:rFonts w:asciiTheme="minorHAnsi" w:hAnsiTheme="minorHAnsi" w:cstheme="minorHAnsi"/>
        </w:rPr>
        <w:t>is as tabulated below:</w:t>
      </w:r>
    </w:p>
    <w:p w14:paraId="42A4FE71" w14:textId="77777777" w:rsidR="00A40014" w:rsidRDefault="00A40014" w:rsidP="00A40014">
      <w:pPr>
        <w:pStyle w:val="AkStyle1"/>
        <w:rPr>
          <w:rFonts w:asciiTheme="minorHAnsi" w:hAnsiTheme="minorHAnsi" w:cstheme="minorHAnsi"/>
          <w:b/>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004163A7" w:rsidRPr="00496BEE">
        <w:rPr>
          <w:rFonts w:asciiTheme="minorHAnsi" w:hAnsiTheme="minorHAnsi" w:cstheme="minorHAnsi"/>
        </w:rPr>
        <w:tab/>
        <w:t xml:space="preserve">      </w:t>
      </w:r>
      <w:r w:rsidRPr="00496BEE">
        <w:rPr>
          <w:rFonts w:asciiTheme="minorHAnsi" w:hAnsiTheme="minorHAnsi" w:cstheme="minorHAnsi"/>
          <w:b/>
        </w:rPr>
        <w:t>INR</w:t>
      </w:r>
      <w:r w:rsidR="004163A7" w:rsidRPr="00496BEE">
        <w:rPr>
          <w:rFonts w:asciiTheme="minorHAnsi" w:hAnsiTheme="minorHAnsi" w:cstheme="minorHAnsi"/>
          <w:b/>
        </w:rPr>
        <w:t xml:space="preserve"> in</w:t>
      </w:r>
      <w:r w:rsidRPr="00496BEE">
        <w:rPr>
          <w:rFonts w:asciiTheme="minorHAnsi" w:hAnsiTheme="minorHAnsi" w:cstheme="minorHAnsi"/>
          <w:b/>
        </w:rPr>
        <w:t xml:space="preserve"> Crore</w:t>
      </w:r>
    </w:p>
    <w:tbl>
      <w:tblPr>
        <w:tblStyle w:val="ListTable4-Accent1"/>
        <w:tblW w:w="5000" w:type="pct"/>
        <w:tblLook w:val="04A0" w:firstRow="1" w:lastRow="0" w:firstColumn="1" w:lastColumn="0" w:noHBand="0" w:noVBand="1"/>
      </w:tblPr>
      <w:tblGrid>
        <w:gridCol w:w="7364"/>
        <w:gridCol w:w="1652"/>
      </w:tblGrid>
      <w:tr w:rsidR="00E24175" w:rsidRPr="005B642E" w14:paraId="0CF4247D" w14:textId="77777777" w:rsidTr="00E2417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vAlign w:val="center"/>
            <w:hideMark/>
          </w:tcPr>
          <w:p w14:paraId="4EC21555" w14:textId="77777777" w:rsidR="00E24175" w:rsidRPr="005B642E" w:rsidRDefault="00E24175" w:rsidP="00E24175">
            <w:pPr>
              <w:spacing w:after="0" w:line="240" w:lineRule="auto"/>
              <w:jc w:val="center"/>
              <w:rPr>
                <w:rFonts w:eastAsia="Times New Roman" w:cs="Calibri"/>
                <w:color w:val="000000"/>
                <w:lang w:eastAsia="en-IN"/>
              </w:rPr>
            </w:pPr>
            <w:r w:rsidRPr="005B642E">
              <w:rPr>
                <w:rFonts w:eastAsia="Times New Roman" w:cs="Calibri"/>
                <w:color w:val="000000"/>
                <w:lang w:eastAsia="en-IN"/>
              </w:rPr>
              <w:t>Particulars</w:t>
            </w:r>
          </w:p>
        </w:tc>
        <w:tc>
          <w:tcPr>
            <w:tcW w:w="916" w:type="pct"/>
            <w:vAlign w:val="center"/>
            <w:hideMark/>
          </w:tcPr>
          <w:p w14:paraId="06B94762" w14:textId="77777777" w:rsidR="00E24175" w:rsidRPr="005B642E" w:rsidRDefault="00E24175" w:rsidP="00E24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Balance Cost to be Incurred</w:t>
            </w:r>
          </w:p>
        </w:tc>
      </w:tr>
      <w:tr w:rsidR="003F3EB6" w:rsidRPr="005B642E" w14:paraId="1F45A80A" w14:textId="77777777" w:rsidTr="00732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0D28977F" w14:textId="77777777" w:rsidR="003F3EB6" w:rsidRPr="005B642E" w:rsidRDefault="003F3EB6" w:rsidP="003F3EB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Land &amp; Stamp Duty</w:t>
            </w:r>
          </w:p>
        </w:tc>
        <w:tc>
          <w:tcPr>
            <w:tcW w:w="916" w:type="pct"/>
            <w:noWrap/>
            <w:vAlign w:val="bottom"/>
            <w:hideMark/>
          </w:tcPr>
          <w:p w14:paraId="69488C92" w14:textId="429AE7D0" w:rsidR="003F3EB6" w:rsidRPr="005B642E" w:rsidRDefault="003F3EB6" w:rsidP="003F3EB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   </w:t>
            </w:r>
          </w:p>
        </w:tc>
      </w:tr>
      <w:tr w:rsidR="003F3EB6" w:rsidRPr="005B642E" w14:paraId="2B1FB46E" w14:textId="77777777" w:rsidTr="007326B0">
        <w:trPr>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4E4C49CB" w14:textId="77777777" w:rsidR="003F3EB6" w:rsidRPr="005B642E" w:rsidRDefault="003F3EB6" w:rsidP="003F3EB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Construction Cost</w:t>
            </w:r>
          </w:p>
        </w:tc>
        <w:tc>
          <w:tcPr>
            <w:tcW w:w="916" w:type="pct"/>
            <w:noWrap/>
            <w:vAlign w:val="bottom"/>
            <w:hideMark/>
          </w:tcPr>
          <w:p w14:paraId="5FB7D97F" w14:textId="018A0D8C" w:rsidR="003F3EB6" w:rsidRPr="005B642E" w:rsidRDefault="003F3EB6" w:rsidP="003F3EB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73.45 </w:t>
            </w:r>
          </w:p>
        </w:tc>
      </w:tr>
      <w:tr w:rsidR="003F3EB6" w:rsidRPr="005B642E" w14:paraId="0CAA77AB" w14:textId="77777777" w:rsidTr="00732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7A59AAE3" w14:textId="77777777" w:rsidR="003F3EB6" w:rsidRPr="005B642E" w:rsidRDefault="003F3EB6" w:rsidP="003F3EB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Approval Cost (FSI charges) + DC + Stair case + PT + (BMC Premium)</w:t>
            </w:r>
          </w:p>
        </w:tc>
        <w:tc>
          <w:tcPr>
            <w:tcW w:w="916" w:type="pct"/>
            <w:noWrap/>
            <w:vAlign w:val="bottom"/>
            <w:hideMark/>
          </w:tcPr>
          <w:p w14:paraId="5CFDB8E1" w14:textId="47F97901" w:rsidR="003F3EB6" w:rsidRPr="005B642E" w:rsidRDefault="003F3EB6" w:rsidP="003F3EB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9.20 </w:t>
            </w:r>
          </w:p>
        </w:tc>
      </w:tr>
      <w:tr w:rsidR="003F3EB6" w:rsidRPr="005B642E" w14:paraId="1903D19E" w14:textId="77777777" w:rsidTr="007326B0">
        <w:trPr>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02BD8C21" w14:textId="77777777" w:rsidR="003F3EB6" w:rsidRPr="005B642E" w:rsidRDefault="003F3EB6" w:rsidP="003F3EB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Architect &amp; Consultancy Expenses</w:t>
            </w:r>
          </w:p>
        </w:tc>
        <w:tc>
          <w:tcPr>
            <w:tcW w:w="916" w:type="pct"/>
            <w:noWrap/>
            <w:vAlign w:val="bottom"/>
            <w:hideMark/>
          </w:tcPr>
          <w:p w14:paraId="3CB57986" w14:textId="55BEE521" w:rsidR="003F3EB6" w:rsidRPr="005B642E" w:rsidRDefault="003F3EB6" w:rsidP="003F3EB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0.93 </w:t>
            </w:r>
          </w:p>
        </w:tc>
      </w:tr>
      <w:tr w:rsidR="003F3EB6" w:rsidRPr="005B642E" w14:paraId="49D1B12C" w14:textId="77777777" w:rsidTr="00732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428D4CE6" w14:textId="77777777" w:rsidR="003F3EB6" w:rsidRPr="005B642E" w:rsidRDefault="003F3EB6" w:rsidP="003F3EB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Admin &amp; Marketing Expenses</w:t>
            </w:r>
          </w:p>
        </w:tc>
        <w:tc>
          <w:tcPr>
            <w:tcW w:w="916" w:type="pct"/>
            <w:noWrap/>
            <w:vAlign w:val="bottom"/>
            <w:hideMark/>
          </w:tcPr>
          <w:p w14:paraId="41CBFDBA" w14:textId="31F75FD8" w:rsidR="003F3EB6" w:rsidRPr="005B642E" w:rsidRDefault="003F3EB6" w:rsidP="003F3EB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9.34 </w:t>
            </w:r>
          </w:p>
        </w:tc>
      </w:tr>
      <w:tr w:rsidR="003F3EB6" w:rsidRPr="005B642E" w14:paraId="606C2798" w14:textId="77777777" w:rsidTr="007326B0">
        <w:trPr>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0C86AE58" w14:textId="77777777" w:rsidR="003F3EB6" w:rsidRPr="005B642E" w:rsidRDefault="003F3EB6" w:rsidP="003F3EB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Contingency</w:t>
            </w:r>
          </w:p>
        </w:tc>
        <w:tc>
          <w:tcPr>
            <w:tcW w:w="916" w:type="pct"/>
            <w:noWrap/>
            <w:vAlign w:val="bottom"/>
            <w:hideMark/>
          </w:tcPr>
          <w:p w14:paraId="25DB12C7" w14:textId="6C0AB033" w:rsidR="003F3EB6" w:rsidRPr="005B642E" w:rsidRDefault="003F3EB6" w:rsidP="003F3EB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1.47 </w:t>
            </w:r>
          </w:p>
        </w:tc>
      </w:tr>
      <w:tr w:rsidR="003F3EB6" w:rsidRPr="005B642E" w14:paraId="78C612ED" w14:textId="77777777" w:rsidTr="007326B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3037E11D" w14:textId="77777777" w:rsidR="003F3EB6" w:rsidRPr="005B642E" w:rsidRDefault="003F3EB6" w:rsidP="003F3EB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Rent Cost</w:t>
            </w:r>
          </w:p>
        </w:tc>
        <w:tc>
          <w:tcPr>
            <w:tcW w:w="916" w:type="pct"/>
            <w:noWrap/>
            <w:vAlign w:val="bottom"/>
            <w:hideMark/>
          </w:tcPr>
          <w:p w14:paraId="6AC3E8C7" w14:textId="08213508" w:rsidR="003F3EB6" w:rsidRPr="005B642E" w:rsidRDefault="003F3EB6" w:rsidP="003F3EB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3.18 </w:t>
            </w:r>
          </w:p>
        </w:tc>
      </w:tr>
      <w:tr w:rsidR="003F3EB6" w:rsidRPr="005B642E" w14:paraId="74533378" w14:textId="77777777" w:rsidTr="007326B0">
        <w:trPr>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61D0F8DE" w14:textId="77777777" w:rsidR="003F3EB6" w:rsidRPr="005B642E" w:rsidRDefault="003F3EB6" w:rsidP="003F3EB6">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Interest to Bank Finance upto construction period</w:t>
            </w:r>
          </w:p>
        </w:tc>
        <w:tc>
          <w:tcPr>
            <w:tcW w:w="916" w:type="pct"/>
            <w:noWrap/>
            <w:vAlign w:val="bottom"/>
            <w:hideMark/>
          </w:tcPr>
          <w:p w14:paraId="28E856B5" w14:textId="71CD1D45" w:rsidR="003F3EB6" w:rsidRPr="005B642E" w:rsidRDefault="003F3EB6" w:rsidP="003F3EB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cs="Calibri"/>
                <w:color w:val="000000"/>
              </w:rPr>
              <w:t xml:space="preserve">                    5.63 </w:t>
            </w:r>
          </w:p>
        </w:tc>
      </w:tr>
      <w:tr w:rsidR="00E24175" w:rsidRPr="005B642E" w14:paraId="3C4284F7" w14:textId="77777777" w:rsidTr="00E2417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84" w:type="pct"/>
            <w:noWrap/>
            <w:hideMark/>
          </w:tcPr>
          <w:p w14:paraId="145AFE64" w14:textId="77777777" w:rsidR="00E24175" w:rsidRPr="005B642E" w:rsidRDefault="00E24175" w:rsidP="00E24175">
            <w:pPr>
              <w:spacing w:after="0" w:line="240" w:lineRule="auto"/>
              <w:rPr>
                <w:rFonts w:asciiTheme="minorHAnsi" w:eastAsia="Times New Roman" w:hAnsiTheme="minorHAnsi" w:cstheme="minorHAnsi"/>
                <w:color w:val="000000"/>
                <w:lang w:eastAsia="en-IN"/>
              </w:rPr>
            </w:pPr>
            <w:r w:rsidRPr="005B642E">
              <w:rPr>
                <w:rFonts w:asciiTheme="minorHAnsi" w:eastAsia="Times New Roman" w:hAnsiTheme="minorHAnsi" w:cstheme="minorHAnsi"/>
                <w:color w:val="000000"/>
                <w:lang w:eastAsia="en-IN"/>
              </w:rPr>
              <w:t>Total</w:t>
            </w:r>
          </w:p>
        </w:tc>
        <w:tc>
          <w:tcPr>
            <w:tcW w:w="916" w:type="pct"/>
            <w:noWrap/>
            <w:vAlign w:val="center"/>
            <w:hideMark/>
          </w:tcPr>
          <w:p w14:paraId="01DDFD13" w14:textId="5EBDB507" w:rsidR="00E24175" w:rsidRPr="005B642E" w:rsidRDefault="003F3EB6" w:rsidP="00E2417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fldChar w:fldCharType="begin"/>
            </w:r>
            <w:r w:rsidRPr="005B642E">
              <w:rPr>
                <w:rFonts w:eastAsia="Times New Roman" w:cs="Calibri"/>
                <w:b/>
                <w:bCs/>
                <w:color w:val="000000"/>
                <w:lang w:eastAsia="en-IN"/>
              </w:rPr>
              <w:instrText xml:space="preserve"> =SUM(ABOVE) </w:instrText>
            </w:r>
            <w:r w:rsidRPr="005B642E">
              <w:rPr>
                <w:rFonts w:eastAsia="Times New Roman" w:cs="Calibri"/>
                <w:b/>
                <w:bCs/>
                <w:color w:val="000000"/>
                <w:lang w:eastAsia="en-IN"/>
              </w:rPr>
              <w:fldChar w:fldCharType="separate"/>
            </w:r>
            <w:r w:rsidRPr="005B642E">
              <w:rPr>
                <w:rFonts w:eastAsia="Times New Roman" w:cs="Calibri"/>
                <w:b/>
                <w:bCs/>
                <w:noProof/>
                <w:color w:val="000000"/>
                <w:lang w:eastAsia="en-IN"/>
              </w:rPr>
              <w:t>103.2</w:t>
            </w:r>
            <w:r w:rsidRPr="005B642E">
              <w:rPr>
                <w:rFonts w:eastAsia="Times New Roman" w:cs="Calibri"/>
                <w:b/>
                <w:bCs/>
                <w:color w:val="000000"/>
                <w:lang w:eastAsia="en-IN"/>
              </w:rPr>
              <w:fldChar w:fldCharType="end"/>
            </w:r>
            <w:r w:rsidR="00E409D8" w:rsidRPr="005B642E">
              <w:rPr>
                <w:rFonts w:eastAsia="Times New Roman" w:cs="Calibri"/>
                <w:b/>
                <w:bCs/>
                <w:color w:val="000000"/>
                <w:lang w:eastAsia="en-IN"/>
              </w:rPr>
              <w:t>0</w:t>
            </w:r>
          </w:p>
        </w:tc>
      </w:tr>
    </w:tbl>
    <w:p w14:paraId="5EF3C103" w14:textId="77777777" w:rsidR="00E24175" w:rsidRDefault="00E24175" w:rsidP="00A40014">
      <w:pPr>
        <w:pStyle w:val="AkStyle1"/>
        <w:rPr>
          <w:rFonts w:asciiTheme="minorHAnsi" w:hAnsiTheme="minorHAnsi" w:cstheme="minorHAnsi"/>
          <w:b/>
        </w:rPr>
      </w:pPr>
    </w:p>
    <w:p w14:paraId="4840734B" w14:textId="77777777" w:rsidR="00A40014" w:rsidRPr="00496BEE" w:rsidRDefault="00A40014" w:rsidP="00A4001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t xml:space="preserve">Means of Finance </w:t>
      </w:r>
    </w:p>
    <w:p w14:paraId="6B93F0F7" w14:textId="77777777" w:rsidR="00A40014" w:rsidRPr="00496BEE" w:rsidRDefault="00A40014" w:rsidP="00A40014">
      <w:pPr>
        <w:pStyle w:val="AkStyle1"/>
        <w:rPr>
          <w:rFonts w:asciiTheme="minorHAnsi" w:hAnsiTheme="minorHAnsi" w:cstheme="minorHAnsi"/>
        </w:rPr>
      </w:pPr>
      <w:r w:rsidRPr="00496BEE">
        <w:rPr>
          <w:rFonts w:asciiTheme="minorHAnsi" w:hAnsiTheme="minorHAnsi" w:cstheme="minorHAnsi"/>
        </w:rPr>
        <w:t>The means of finance proposed for the said project cost shall be as tabulated below:</w:t>
      </w:r>
    </w:p>
    <w:p w14:paraId="25902313" w14:textId="77777777" w:rsidR="004163A7" w:rsidRPr="00496BEE" w:rsidRDefault="004163A7" w:rsidP="00A40014">
      <w:pPr>
        <w:pStyle w:val="AkStyle1"/>
        <w:rPr>
          <w:rFonts w:asciiTheme="minorHAnsi" w:hAnsiTheme="minorHAnsi" w:cstheme="minorHAnsi"/>
          <w:b/>
          <w:bCs/>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00E24175">
        <w:rPr>
          <w:rFonts w:asciiTheme="minorHAnsi" w:hAnsiTheme="minorHAnsi" w:cstheme="minorHAnsi"/>
        </w:rPr>
        <w:t xml:space="preserve">                             </w:t>
      </w:r>
      <w:r w:rsidRPr="00496BEE">
        <w:rPr>
          <w:rFonts w:asciiTheme="minorHAnsi" w:hAnsiTheme="minorHAnsi" w:cstheme="minorHAnsi"/>
          <w:b/>
          <w:bCs/>
          <w:sz w:val="22"/>
          <w:szCs w:val="22"/>
        </w:rPr>
        <w:t>INR in Crore</w:t>
      </w:r>
    </w:p>
    <w:tbl>
      <w:tblPr>
        <w:tblStyle w:val="ListTable4-Accent1"/>
        <w:tblW w:w="5000" w:type="pct"/>
        <w:tblLook w:val="04A0" w:firstRow="1" w:lastRow="0" w:firstColumn="1" w:lastColumn="0" w:noHBand="0" w:noVBand="1"/>
      </w:tblPr>
      <w:tblGrid>
        <w:gridCol w:w="5635"/>
        <w:gridCol w:w="1706"/>
        <w:gridCol w:w="1675"/>
      </w:tblGrid>
      <w:tr w:rsidR="00496BEE" w:rsidRPr="005B642E" w14:paraId="608F3433" w14:textId="77777777" w:rsidTr="00BE7DD6">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125" w:type="pct"/>
            <w:vAlign w:val="center"/>
            <w:hideMark/>
          </w:tcPr>
          <w:p w14:paraId="259E66BF" w14:textId="77777777" w:rsidR="00496BEE" w:rsidRPr="005B642E" w:rsidRDefault="00496BEE" w:rsidP="00E24175">
            <w:pPr>
              <w:spacing w:after="0" w:line="240" w:lineRule="auto"/>
              <w:jc w:val="center"/>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Particulars</w:t>
            </w:r>
          </w:p>
        </w:tc>
        <w:tc>
          <w:tcPr>
            <w:tcW w:w="946" w:type="pct"/>
            <w:vAlign w:val="center"/>
            <w:hideMark/>
          </w:tcPr>
          <w:p w14:paraId="48D874DE" w14:textId="77777777" w:rsidR="00496BEE" w:rsidRPr="005B642E" w:rsidRDefault="00496BEE" w:rsidP="00E24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Total Funds to be Raised</w:t>
            </w:r>
          </w:p>
        </w:tc>
        <w:tc>
          <w:tcPr>
            <w:tcW w:w="929" w:type="pct"/>
            <w:vAlign w:val="center"/>
            <w:hideMark/>
          </w:tcPr>
          <w:p w14:paraId="33084D6E" w14:textId="77777777" w:rsidR="00496BEE" w:rsidRPr="005B642E" w:rsidRDefault="00496BEE" w:rsidP="00E24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w:t>
            </w:r>
            <w:proofErr w:type="spellStart"/>
            <w:proofErr w:type="gramStart"/>
            <w:r w:rsidRPr="005B642E">
              <w:rPr>
                <w:rFonts w:asciiTheme="minorHAnsi" w:hAnsiTheme="minorHAnsi" w:cstheme="minorHAnsi"/>
                <w:color w:val="auto"/>
              </w:rPr>
              <w:t>tage</w:t>
            </w:r>
            <w:proofErr w:type="spellEnd"/>
            <w:proofErr w:type="gramEnd"/>
            <w:r w:rsidRPr="005B642E">
              <w:rPr>
                <w:rFonts w:asciiTheme="minorHAnsi" w:hAnsiTheme="minorHAnsi" w:cstheme="minorHAnsi"/>
                <w:color w:val="auto"/>
              </w:rPr>
              <w:t xml:space="preserve"> of Total</w:t>
            </w:r>
          </w:p>
        </w:tc>
      </w:tr>
      <w:tr w:rsidR="00496BEE" w:rsidRPr="005B642E" w14:paraId="652336CF" w14:textId="77777777" w:rsidTr="00BE7DD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70D26E0D" w14:textId="77777777" w:rsidR="00496BEE" w:rsidRPr="005B642E" w:rsidRDefault="00496BEE" w:rsidP="00496BEE">
            <w:pPr>
              <w:spacing w:after="0" w:line="240" w:lineRule="auto"/>
              <w:rPr>
                <w:rFonts w:asciiTheme="minorHAnsi" w:eastAsia="Times New Roman" w:hAnsiTheme="minorHAnsi" w:cstheme="minorHAnsi"/>
                <w:b w:val="0"/>
                <w:bCs w:val="0"/>
                <w:color w:val="FF0000"/>
                <w:lang w:eastAsia="en-IN"/>
              </w:rPr>
            </w:pPr>
            <w:r w:rsidRPr="005B642E">
              <w:rPr>
                <w:rFonts w:asciiTheme="minorHAnsi" w:hAnsiTheme="minorHAnsi" w:cstheme="minorHAnsi"/>
                <w:color w:val="000000"/>
              </w:rPr>
              <w:t>Promoters Contribution</w:t>
            </w:r>
          </w:p>
        </w:tc>
        <w:tc>
          <w:tcPr>
            <w:tcW w:w="946" w:type="pct"/>
            <w:noWrap/>
            <w:hideMark/>
          </w:tcPr>
          <w:p w14:paraId="53D4EDA5" w14:textId="77777777" w:rsidR="00496BEE" w:rsidRPr="005B642E" w:rsidRDefault="00496BEE" w:rsidP="00496BE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0000"/>
                <w:lang w:eastAsia="en-IN"/>
              </w:rPr>
            </w:pPr>
            <w:r w:rsidRPr="005B642E">
              <w:rPr>
                <w:rFonts w:asciiTheme="minorHAnsi" w:hAnsiTheme="minorHAnsi" w:cstheme="minorHAnsi"/>
                <w:b/>
                <w:bCs/>
                <w:color w:val="000000"/>
              </w:rPr>
              <w:t> </w:t>
            </w:r>
          </w:p>
        </w:tc>
        <w:tc>
          <w:tcPr>
            <w:tcW w:w="929" w:type="pct"/>
            <w:noWrap/>
            <w:hideMark/>
          </w:tcPr>
          <w:p w14:paraId="2AADB5C6" w14:textId="77777777" w:rsidR="00496BEE" w:rsidRPr="005B642E" w:rsidRDefault="00496BEE" w:rsidP="00496BEE">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0000"/>
                <w:lang w:eastAsia="en-IN"/>
              </w:rPr>
            </w:pPr>
            <w:r w:rsidRPr="005B642E">
              <w:rPr>
                <w:rFonts w:asciiTheme="minorHAnsi" w:hAnsiTheme="minorHAnsi" w:cstheme="minorHAnsi"/>
                <w:b/>
                <w:bCs/>
                <w:color w:val="000000"/>
              </w:rPr>
              <w:t> </w:t>
            </w:r>
          </w:p>
        </w:tc>
      </w:tr>
      <w:tr w:rsidR="00496BEE" w:rsidRPr="005B642E" w14:paraId="12E726F0" w14:textId="77777777" w:rsidTr="00BE7DD6">
        <w:trPr>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12FA80CA" w14:textId="77777777" w:rsidR="00496BEE" w:rsidRPr="005B642E" w:rsidRDefault="00496BEE" w:rsidP="00496BEE">
            <w:pPr>
              <w:spacing w:after="0" w:line="240" w:lineRule="auto"/>
              <w:rPr>
                <w:rFonts w:asciiTheme="minorHAnsi" w:eastAsia="Times New Roman" w:hAnsiTheme="minorHAnsi" w:cstheme="minorHAnsi"/>
                <w:color w:val="FF0000"/>
                <w:lang w:eastAsia="en-IN"/>
              </w:rPr>
            </w:pPr>
            <w:r w:rsidRPr="005B642E">
              <w:rPr>
                <w:rFonts w:asciiTheme="minorHAnsi" w:hAnsiTheme="minorHAnsi" w:cstheme="minorHAnsi"/>
                <w:color w:val="000000"/>
              </w:rPr>
              <w:t>Promoters Contribution</w:t>
            </w:r>
          </w:p>
        </w:tc>
        <w:tc>
          <w:tcPr>
            <w:tcW w:w="946" w:type="pct"/>
            <w:noWrap/>
            <w:hideMark/>
          </w:tcPr>
          <w:p w14:paraId="2F2B73D7" w14:textId="20185751" w:rsidR="00496BEE" w:rsidRPr="005B642E" w:rsidRDefault="00E409D8" w:rsidP="00496BE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35.75</w:t>
            </w:r>
            <w:r w:rsidR="00496BEE" w:rsidRPr="005B642E">
              <w:rPr>
                <w:rFonts w:asciiTheme="minorHAnsi" w:hAnsiTheme="minorHAnsi" w:cstheme="minorHAnsi"/>
                <w:color w:val="000000"/>
              </w:rPr>
              <w:t xml:space="preserve"> </w:t>
            </w:r>
          </w:p>
        </w:tc>
        <w:tc>
          <w:tcPr>
            <w:tcW w:w="929" w:type="pct"/>
            <w:noWrap/>
            <w:hideMark/>
          </w:tcPr>
          <w:p w14:paraId="3107CA43" w14:textId="5EADD865" w:rsidR="00496BEE" w:rsidRPr="005B642E" w:rsidRDefault="00E409D8" w:rsidP="00496BE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24.10%</w:t>
            </w:r>
          </w:p>
        </w:tc>
      </w:tr>
      <w:tr w:rsidR="00496BEE" w:rsidRPr="005B642E" w14:paraId="7D224B61" w14:textId="77777777" w:rsidTr="00BE7DD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48CD7A50" w14:textId="77777777" w:rsidR="00496BEE" w:rsidRPr="005B642E" w:rsidRDefault="00496BEE" w:rsidP="00496BEE">
            <w:pPr>
              <w:spacing w:after="0" w:line="240" w:lineRule="auto"/>
              <w:rPr>
                <w:rFonts w:asciiTheme="minorHAnsi" w:eastAsia="Times New Roman" w:hAnsiTheme="minorHAnsi" w:cstheme="minorHAnsi"/>
                <w:b w:val="0"/>
                <w:bCs w:val="0"/>
                <w:color w:val="FF0000"/>
                <w:lang w:eastAsia="en-IN"/>
              </w:rPr>
            </w:pPr>
            <w:r w:rsidRPr="005B642E">
              <w:rPr>
                <w:rFonts w:asciiTheme="minorHAnsi" w:hAnsiTheme="minorHAnsi" w:cstheme="minorHAnsi"/>
                <w:color w:val="000000"/>
              </w:rPr>
              <w:t>Bank Loan</w:t>
            </w:r>
          </w:p>
        </w:tc>
        <w:tc>
          <w:tcPr>
            <w:tcW w:w="946" w:type="pct"/>
            <w:noWrap/>
            <w:hideMark/>
          </w:tcPr>
          <w:p w14:paraId="0DDA2096" w14:textId="77777777" w:rsidR="00496BEE" w:rsidRPr="005B642E" w:rsidRDefault="00496BEE" w:rsidP="00496BE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 </w:t>
            </w:r>
          </w:p>
        </w:tc>
        <w:tc>
          <w:tcPr>
            <w:tcW w:w="929" w:type="pct"/>
            <w:noWrap/>
            <w:hideMark/>
          </w:tcPr>
          <w:p w14:paraId="0420E5F3" w14:textId="77777777" w:rsidR="00496BEE" w:rsidRPr="005B642E" w:rsidRDefault="00496BEE" w:rsidP="00496BE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0000"/>
                <w:lang w:eastAsia="en-IN"/>
              </w:rPr>
            </w:pPr>
            <w:r w:rsidRPr="005B642E">
              <w:rPr>
                <w:rFonts w:asciiTheme="minorHAnsi" w:hAnsiTheme="minorHAnsi" w:cstheme="minorHAnsi"/>
                <w:b/>
                <w:bCs/>
                <w:color w:val="000000"/>
              </w:rPr>
              <w:t> </w:t>
            </w:r>
          </w:p>
        </w:tc>
      </w:tr>
      <w:tr w:rsidR="00496BEE" w:rsidRPr="005B642E" w14:paraId="2BA6CF8D" w14:textId="77777777" w:rsidTr="00BE7DD6">
        <w:trPr>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27B2B99B" w14:textId="77777777" w:rsidR="00496BEE" w:rsidRPr="005B642E" w:rsidRDefault="00496BEE" w:rsidP="00496BEE">
            <w:pPr>
              <w:spacing w:after="0" w:line="240" w:lineRule="auto"/>
              <w:rPr>
                <w:rFonts w:asciiTheme="minorHAnsi" w:eastAsia="Times New Roman" w:hAnsiTheme="minorHAnsi" w:cstheme="minorHAnsi"/>
                <w:color w:val="FF0000"/>
                <w:lang w:eastAsia="en-IN"/>
              </w:rPr>
            </w:pPr>
            <w:r w:rsidRPr="005B642E">
              <w:rPr>
                <w:rFonts w:asciiTheme="minorHAnsi" w:hAnsiTheme="minorHAnsi" w:cstheme="minorHAnsi"/>
                <w:color w:val="000000"/>
              </w:rPr>
              <w:t>Term Loan</w:t>
            </w:r>
          </w:p>
        </w:tc>
        <w:tc>
          <w:tcPr>
            <w:tcW w:w="946" w:type="pct"/>
            <w:noWrap/>
            <w:hideMark/>
          </w:tcPr>
          <w:p w14:paraId="0E874268" w14:textId="38EC8BFE" w:rsidR="00496BEE" w:rsidRPr="005B642E" w:rsidRDefault="00496BEE" w:rsidP="00496BE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 xml:space="preserve">                 </w:t>
            </w:r>
            <w:r w:rsidR="00E409D8" w:rsidRPr="005B642E">
              <w:rPr>
                <w:rFonts w:asciiTheme="minorHAnsi" w:hAnsiTheme="minorHAnsi" w:cstheme="minorHAnsi"/>
                <w:color w:val="000000"/>
              </w:rPr>
              <w:t>30.00</w:t>
            </w:r>
            <w:r w:rsidRPr="005B642E">
              <w:rPr>
                <w:rFonts w:asciiTheme="minorHAnsi" w:hAnsiTheme="minorHAnsi" w:cstheme="minorHAnsi"/>
                <w:color w:val="000000"/>
              </w:rPr>
              <w:t xml:space="preserve"> </w:t>
            </w:r>
          </w:p>
        </w:tc>
        <w:tc>
          <w:tcPr>
            <w:tcW w:w="929" w:type="pct"/>
            <w:noWrap/>
            <w:hideMark/>
          </w:tcPr>
          <w:p w14:paraId="760B541D" w14:textId="29B187CA" w:rsidR="00496BEE" w:rsidRPr="005B642E" w:rsidRDefault="00E409D8" w:rsidP="00496BE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20.20</w:t>
            </w:r>
            <w:r w:rsidR="00496BEE" w:rsidRPr="005B642E">
              <w:rPr>
                <w:rFonts w:asciiTheme="minorHAnsi" w:hAnsiTheme="minorHAnsi" w:cstheme="minorHAnsi"/>
                <w:color w:val="000000"/>
              </w:rPr>
              <w:t>%</w:t>
            </w:r>
          </w:p>
        </w:tc>
      </w:tr>
      <w:tr w:rsidR="00496BEE" w:rsidRPr="005B642E" w14:paraId="0936CF43" w14:textId="77777777" w:rsidTr="00BE7DD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3975272B" w14:textId="77777777" w:rsidR="00496BEE" w:rsidRPr="005B642E" w:rsidRDefault="00496BEE" w:rsidP="00496BEE">
            <w:pPr>
              <w:spacing w:after="0" w:line="240" w:lineRule="auto"/>
              <w:rPr>
                <w:rFonts w:asciiTheme="minorHAnsi" w:eastAsia="Times New Roman" w:hAnsiTheme="minorHAnsi" w:cstheme="minorHAnsi"/>
                <w:b w:val="0"/>
                <w:bCs w:val="0"/>
                <w:color w:val="FF0000"/>
                <w:lang w:eastAsia="en-IN"/>
              </w:rPr>
            </w:pPr>
            <w:r w:rsidRPr="005B642E">
              <w:rPr>
                <w:rFonts w:asciiTheme="minorHAnsi" w:hAnsiTheme="minorHAnsi" w:cstheme="minorHAnsi"/>
                <w:color w:val="000000"/>
              </w:rPr>
              <w:t>Customer Advances</w:t>
            </w:r>
          </w:p>
        </w:tc>
        <w:tc>
          <w:tcPr>
            <w:tcW w:w="946" w:type="pct"/>
            <w:noWrap/>
            <w:hideMark/>
          </w:tcPr>
          <w:p w14:paraId="5E6C7961" w14:textId="12376B25" w:rsidR="00496BEE" w:rsidRPr="005B642E" w:rsidRDefault="00E409D8" w:rsidP="00496BE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82.73</w:t>
            </w:r>
            <w:r w:rsidR="00496BEE" w:rsidRPr="005B642E">
              <w:rPr>
                <w:rFonts w:asciiTheme="minorHAnsi" w:hAnsiTheme="minorHAnsi" w:cstheme="minorHAnsi"/>
                <w:color w:val="000000"/>
              </w:rPr>
              <w:t xml:space="preserve"> </w:t>
            </w:r>
          </w:p>
        </w:tc>
        <w:tc>
          <w:tcPr>
            <w:tcW w:w="929" w:type="pct"/>
            <w:noWrap/>
            <w:hideMark/>
          </w:tcPr>
          <w:p w14:paraId="02797980" w14:textId="63C6FCA4" w:rsidR="00496BEE" w:rsidRPr="005B642E" w:rsidRDefault="00E409D8" w:rsidP="00496BE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55.70</w:t>
            </w:r>
            <w:r w:rsidR="00496BEE" w:rsidRPr="005B642E">
              <w:rPr>
                <w:rFonts w:asciiTheme="minorHAnsi" w:hAnsiTheme="minorHAnsi" w:cstheme="minorHAnsi"/>
                <w:color w:val="000000"/>
              </w:rPr>
              <w:t>%</w:t>
            </w:r>
          </w:p>
        </w:tc>
      </w:tr>
      <w:tr w:rsidR="00496BEE" w:rsidRPr="005B642E" w14:paraId="08CA4B17" w14:textId="77777777" w:rsidTr="00BE7DD6">
        <w:trPr>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16B9F3D1" w14:textId="77777777" w:rsidR="00496BEE" w:rsidRPr="005B642E" w:rsidRDefault="00496BEE" w:rsidP="00496BEE">
            <w:pPr>
              <w:spacing w:after="0" w:line="240" w:lineRule="auto"/>
              <w:rPr>
                <w:rFonts w:asciiTheme="minorHAnsi" w:eastAsia="Times New Roman" w:hAnsiTheme="minorHAnsi" w:cstheme="minorHAnsi"/>
                <w:b w:val="0"/>
                <w:bCs w:val="0"/>
                <w:color w:val="FF0000"/>
                <w:lang w:eastAsia="en-IN"/>
              </w:rPr>
            </w:pPr>
            <w:r w:rsidRPr="005B642E">
              <w:rPr>
                <w:rFonts w:asciiTheme="minorHAnsi" w:hAnsiTheme="minorHAnsi" w:cstheme="minorHAnsi"/>
                <w:color w:val="000000"/>
              </w:rPr>
              <w:t>Total</w:t>
            </w:r>
          </w:p>
        </w:tc>
        <w:tc>
          <w:tcPr>
            <w:tcW w:w="946" w:type="pct"/>
            <w:noWrap/>
            <w:hideMark/>
          </w:tcPr>
          <w:p w14:paraId="76CB656A" w14:textId="33A0455F" w:rsidR="00496BEE" w:rsidRPr="005B642E" w:rsidRDefault="00E409D8" w:rsidP="00496BE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FF0000"/>
                <w:lang w:eastAsia="en-IN"/>
              </w:rPr>
            </w:pPr>
            <w:r w:rsidRPr="005B642E">
              <w:rPr>
                <w:rFonts w:asciiTheme="minorHAnsi" w:hAnsiTheme="minorHAnsi" w:cstheme="minorHAnsi"/>
                <w:b/>
                <w:bCs/>
                <w:color w:val="000000"/>
              </w:rPr>
              <w:t>148.48</w:t>
            </w:r>
            <w:r w:rsidR="00496BEE" w:rsidRPr="005B642E">
              <w:rPr>
                <w:rFonts w:asciiTheme="minorHAnsi" w:hAnsiTheme="minorHAnsi" w:cstheme="minorHAnsi"/>
                <w:b/>
                <w:bCs/>
                <w:color w:val="000000"/>
              </w:rPr>
              <w:t xml:space="preserve"> </w:t>
            </w:r>
          </w:p>
        </w:tc>
        <w:tc>
          <w:tcPr>
            <w:tcW w:w="929" w:type="pct"/>
            <w:noWrap/>
            <w:hideMark/>
          </w:tcPr>
          <w:p w14:paraId="73FE95EB" w14:textId="77777777" w:rsidR="00496BEE" w:rsidRPr="005B642E" w:rsidRDefault="00496BEE" w:rsidP="00496BE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FF0000"/>
                <w:lang w:eastAsia="en-IN"/>
              </w:rPr>
            </w:pPr>
            <w:r w:rsidRPr="005B642E">
              <w:rPr>
                <w:rFonts w:asciiTheme="minorHAnsi" w:hAnsiTheme="minorHAnsi" w:cstheme="minorHAnsi"/>
                <w:b/>
                <w:bCs/>
                <w:color w:val="000000"/>
              </w:rPr>
              <w:t>100.0%</w:t>
            </w:r>
          </w:p>
        </w:tc>
      </w:tr>
    </w:tbl>
    <w:p w14:paraId="53AF686D" w14:textId="77777777" w:rsidR="00A40014" w:rsidRPr="00496BEE" w:rsidRDefault="004163A7" w:rsidP="00A40014">
      <w:pPr>
        <w:pStyle w:val="AkStyle1"/>
        <w:rPr>
          <w:rFonts w:asciiTheme="minorHAnsi" w:hAnsiTheme="minorHAnsi" w:cstheme="minorHAnsi"/>
        </w:rPr>
      </w:pPr>
      <w:r w:rsidRPr="00496BEE">
        <w:rPr>
          <w:rFonts w:asciiTheme="minorHAnsi" w:hAnsiTheme="minorHAnsi" w:cstheme="minorHAnsi"/>
        </w:rPr>
        <w:tab/>
      </w:r>
    </w:p>
    <w:p w14:paraId="0B460AD9" w14:textId="77777777" w:rsidR="00D72AEF" w:rsidRDefault="00D72AEF">
      <w:pPr>
        <w:spacing w:after="0" w:line="240" w:lineRule="auto"/>
        <w:rPr>
          <w:rFonts w:asciiTheme="minorHAnsi" w:hAnsiTheme="minorHAnsi" w:cstheme="minorHAnsi"/>
          <w:b/>
          <w:bCs/>
          <w:sz w:val="24"/>
          <w:szCs w:val="24"/>
        </w:rPr>
      </w:pPr>
      <w:r>
        <w:rPr>
          <w:rFonts w:asciiTheme="minorHAnsi" w:hAnsiTheme="minorHAnsi" w:cstheme="minorHAnsi"/>
          <w:b/>
          <w:bCs/>
        </w:rPr>
        <w:br w:type="page"/>
      </w:r>
    </w:p>
    <w:p w14:paraId="191AD3DE" w14:textId="77777777" w:rsidR="00A40014" w:rsidRPr="00496BEE" w:rsidRDefault="00A40014" w:rsidP="00A4001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lastRenderedPageBreak/>
        <w:t>Analysis on Project Sales</w:t>
      </w:r>
    </w:p>
    <w:p w14:paraId="353EA57E" w14:textId="77777777" w:rsidR="00A40014" w:rsidRDefault="00A40014" w:rsidP="00A40014">
      <w:pPr>
        <w:pStyle w:val="AkStyle1"/>
        <w:rPr>
          <w:rFonts w:asciiTheme="minorHAnsi" w:hAnsiTheme="minorHAnsi" w:cstheme="minorHAnsi"/>
        </w:rPr>
      </w:pPr>
      <w:r w:rsidRPr="00496BEE">
        <w:rPr>
          <w:rFonts w:asciiTheme="minorHAnsi" w:hAnsiTheme="minorHAnsi" w:cstheme="minorHAnsi"/>
        </w:rPr>
        <w:t>The analysis for project sales is as tabulated below:</w:t>
      </w:r>
    </w:p>
    <w:p w14:paraId="3F5FB54E" w14:textId="77777777" w:rsidR="00D72AEF" w:rsidRDefault="00D72AEF" w:rsidP="00A40014">
      <w:pPr>
        <w:pStyle w:val="AkStyle1"/>
        <w:rPr>
          <w:rFonts w:asciiTheme="minorHAnsi" w:hAnsiTheme="minorHAnsi" w:cstheme="minorHAnsi"/>
        </w:rPr>
      </w:pPr>
    </w:p>
    <w:p w14:paraId="55BB45B4" w14:textId="77777777" w:rsidR="00D72AEF" w:rsidRDefault="00D72AEF" w:rsidP="00A40014">
      <w:pPr>
        <w:pStyle w:val="AkStyle1"/>
        <w:rPr>
          <w:rFonts w:asciiTheme="minorHAnsi" w:hAnsiTheme="minorHAnsi" w:cstheme="minorHAnsi"/>
          <w:b/>
          <w:bCs/>
          <w:sz w:val="32"/>
          <w:szCs w:val="32"/>
          <w:u w:val="single"/>
        </w:rPr>
      </w:pPr>
      <w:r w:rsidRPr="00D72AEF">
        <w:rPr>
          <w:rFonts w:asciiTheme="minorHAnsi" w:hAnsiTheme="minorHAnsi" w:cstheme="minorHAnsi"/>
          <w:b/>
          <w:bCs/>
          <w:sz w:val="32"/>
          <w:szCs w:val="32"/>
          <w:u w:val="single"/>
        </w:rPr>
        <w:t xml:space="preserve">Flat Inventory: - </w:t>
      </w:r>
    </w:p>
    <w:tbl>
      <w:tblPr>
        <w:tblStyle w:val="ListTable4-Accent1"/>
        <w:tblW w:w="5000" w:type="pct"/>
        <w:tblLook w:val="04A0" w:firstRow="1" w:lastRow="0" w:firstColumn="1" w:lastColumn="0" w:noHBand="0" w:noVBand="1"/>
      </w:tblPr>
      <w:tblGrid>
        <w:gridCol w:w="1004"/>
        <w:gridCol w:w="1208"/>
        <w:gridCol w:w="898"/>
        <w:gridCol w:w="889"/>
        <w:gridCol w:w="866"/>
        <w:gridCol w:w="1383"/>
        <w:gridCol w:w="1385"/>
        <w:gridCol w:w="1383"/>
      </w:tblGrid>
      <w:tr w:rsidR="00855B69" w:rsidRPr="005B642E" w14:paraId="27656571" w14:textId="77777777" w:rsidTr="005B64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hideMark/>
          </w:tcPr>
          <w:p w14:paraId="0C6DF877" w14:textId="77777777" w:rsidR="00855B69" w:rsidRPr="005B642E" w:rsidRDefault="00855B69" w:rsidP="005B642E">
            <w:pPr>
              <w:spacing w:after="0" w:line="240" w:lineRule="auto"/>
              <w:jc w:val="center"/>
              <w:rPr>
                <w:rFonts w:asciiTheme="minorHAnsi" w:eastAsia="Times New Roman" w:hAnsiTheme="minorHAnsi" w:cstheme="minorHAnsi"/>
                <w:b w:val="0"/>
                <w:bCs w:val="0"/>
                <w:color w:val="auto"/>
                <w:lang w:eastAsia="en-IN"/>
              </w:rPr>
            </w:pPr>
            <w:r w:rsidRPr="005B642E">
              <w:rPr>
                <w:rFonts w:asciiTheme="minorHAnsi" w:eastAsia="Times New Roman" w:hAnsiTheme="minorHAnsi" w:cstheme="minorHAnsi"/>
                <w:color w:val="auto"/>
                <w:lang w:eastAsia="en-IN"/>
              </w:rPr>
              <w:t>Type</w:t>
            </w:r>
          </w:p>
        </w:tc>
        <w:tc>
          <w:tcPr>
            <w:tcW w:w="670" w:type="pct"/>
            <w:noWrap/>
            <w:vAlign w:val="center"/>
            <w:hideMark/>
          </w:tcPr>
          <w:p w14:paraId="71E19A2F" w14:textId="77777777" w:rsidR="00855B69" w:rsidRPr="005B642E" w:rsidRDefault="00855B69"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eastAsia="Times New Roman" w:hAnsiTheme="minorHAnsi" w:cstheme="minorHAnsi"/>
                <w:color w:val="auto"/>
                <w:lang w:eastAsia="en-IN"/>
              </w:rPr>
              <w:t>RERA Area</w:t>
            </w:r>
          </w:p>
        </w:tc>
        <w:tc>
          <w:tcPr>
            <w:tcW w:w="1471" w:type="pct"/>
            <w:gridSpan w:val="3"/>
            <w:noWrap/>
            <w:vAlign w:val="center"/>
            <w:hideMark/>
          </w:tcPr>
          <w:p w14:paraId="76E4FCAD" w14:textId="77777777" w:rsidR="00855B69" w:rsidRPr="005B642E" w:rsidRDefault="00855B69"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lang w:eastAsia="en-IN"/>
              </w:rPr>
            </w:pPr>
            <w:r w:rsidRPr="005B642E">
              <w:rPr>
                <w:rFonts w:asciiTheme="minorHAnsi" w:eastAsia="Times New Roman" w:hAnsiTheme="minorHAnsi" w:cstheme="minorHAnsi"/>
                <w:color w:val="auto"/>
                <w:lang w:eastAsia="en-IN"/>
              </w:rPr>
              <w:t>Total Units</w:t>
            </w:r>
          </w:p>
        </w:tc>
        <w:tc>
          <w:tcPr>
            <w:tcW w:w="2302" w:type="pct"/>
            <w:gridSpan w:val="3"/>
            <w:noWrap/>
            <w:vAlign w:val="center"/>
            <w:hideMark/>
          </w:tcPr>
          <w:p w14:paraId="49BE5F93" w14:textId="6E219B5F" w:rsidR="00855B69" w:rsidRPr="005B642E" w:rsidRDefault="00855B69"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lang w:eastAsia="en-IN"/>
              </w:rPr>
            </w:pPr>
            <w:r w:rsidRPr="005B642E">
              <w:rPr>
                <w:rFonts w:asciiTheme="minorHAnsi" w:eastAsia="Times New Roman" w:hAnsiTheme="minorHAnsi" w:cstheme="minorHAnsi"/>
                <w:color w:val="auto"/>
                <w:lang w:eastAsia="en-IN"/>
              </w:rPr>
              <w:t xml:space="preserve">Inventory as on </w:t>
            </w:r>
            <w:r w:rsidR="00CA3537" w:rsidRPr="005B642E">
              <w:rPr>
                <w:rFonts w:asciiTheme="minorHAnsi" w:eastAsia="Times New Roman" w:hAnsiTheme="minorHAnsi" w:cstheme="minorHAnsi"/>
                <w:color w:val="auto"/>
                <w:lang w:eastAsia="en-IN"/>
              </w:rPr>
              <w:t>30</w:t>
            </w:r>
            <w:r w:rsidR="00CA3537" w:rsidRPr="005B642E">
              <w:rPr>
                <w:rFonts w:asciiTheme="minorHAnsi" w:eastAsia="Times New Roman" w:hAnsiTheme="minorHAnsi" w:cstheme="minorHAnsi"/>
                <w:color w:val="auto"/>
                <w:vertAlign w:val="superscript"/>
                <w:lang w:eastAsia="en-IN"/>
              </w:rPr>
              <w:t>th</w:t>
            </w:r>
            <w:r w:rsidRPr="005B642E">
              <w:rPr>
                <w:rFonts w:asciiTheme="minorHAnsi" w:eastAsia="Times New Roman" w:hAnsiTheme="minorHAnsi" w:cstheme="minorHAnsi"/>
                <w:color w:val="auto"/>
                <w:lang w:eastAsia="en-IN"/>
              </w:rPr>
              <w:t xml:space="preserve"> </w:t>
            </w:r>
            <w:r w:rsidR="00CA3537" w:rsidRPr="005B642E">
              <w:rPr>
                <w:rFonts w:asciiTheme="minorHAnsi" w:eastAsia="Times New Roman" w:hAnsiTheme="minorHAnsi" w:cstheme="minorHAnsi"/>
                <w:color w:val="auto"/>
                <w:lang w:eastAsia="en-IN"/>
              </w:rPr>
              <w:t>June</w:t>
            </w:r>
            <w:r w:rsidRPr="005B642E">
              <w:rPr>
                <w:rFonts w:asciiTheme="minorHAnsi" w:eastAsia="Times New Roman" w:hAnsiTheme="minorHAnsi" w:cstheme="minorHAnsi"/>
                <w:color w:val="auto"/>
                <w:lang w:eastAsia="en-IN"/>
              </w:rPr>
              <w:t>’ 23</w:t>
            </w:r>
          </w:p>
        </w:tc>
      </w:tr>
      <w:tr w:rsidR="00855B69" w:rsidRPr="005B642E" w14:paraId="256CEEEA"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hideMark/>
          </w:tcPr>
          <w:p w14:paraId="77F16E1F" w14:textId="590D3E3B" w:rsidR="00855B69" w:rsidRPr="005B642E" w:rsidRDefault="00855B69" w:rsidP="005B642E">
            <w:pPr>
              <w:spacing w:after="0" w:line="240" w:lineRule="auto"/>
              <w:jc w:val="center"/>
              <w:rPr>
                <w:rFonts w:asciiTheme="minorHAnsi" w:eastAsia="Times New Roman" w:hAnsiTheme="minorHAnsi" w:cstheme="minorHAnsi"/>
                <w:lang w:eastAsia="en-IN"/>
              </w:rPr>
            </w:pPr>
          </w:p>
        </w:tc>
        <w:tc>
          <w:tcPr>
            <w:tcW w:w="670" w:type="pct"/>
            <w:noWrap/>
            <w:vAlign w:val="center"/>
            <w:hideMark/>
          </w:tcPr>
          <w:p w14:paraId="041AA5CF" w14:textId="77777777" w:rsidR="00855B69" w:rsidRPr="005B642E" w:rsidRDefault="00855B6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In Sq. Ft.</w:t>
            </w:r>
          </w:p>
        </w:tc>
        <w:tc>
          <w:tcPr>
            <w:tcW w:w="498" w:type="pct"/>
            <w:noWrap/>
            <w:vAlign w:val="center"/>
            <w:hideMark/>
          </w:tcPr>
          <w:p w14:paraId="0D57A422" w14:textId="77777777" w:rsidR="00855B69" w:rsidRPr="005B642E" w:rsidRDefault="00855B6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t>Wing A</w:t>
            </w:r>
          </w:p>
        </w:tc>
        <w:tc>
          <w:tcPr>
            <w:tcW w:w="493" w:type="pct"/>
            <w:noWrap/>
            <w:vAlign w:val="center"/>
            <w:hideMark/>
          </w:tcPr>
          <w:p w14:paraId="76406D16" w14:textId="77777777" w:rsidR="00855B69" w:rsidRPr="005B642E" w:rsidRDefault="00855B6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t>Wing B</w:t>
            </w:r>
          </w:p>
        </w:tc>
        <w:tc>
          <w:tcPr>
            <w:tcW w:w="480" w:type="pct"/>
            <w:vAlign w:val="center"/>
          </w:tcPr>
          <w:p w14:paraId="20A5E2CD" w14:textId="77777777" w:rsidR="00855B69" w:rsidRPr="005B642E" w:rsidRDefault="00855B6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t>Wing C</w:t>
            </w:r>
          </w:p>
        </w:tc>
        <w:tc>
          <w:tcPr>
            <w:tcW w:w="767" w:type="pct"/>
            <w:noWrap/>
            <w:vAlign w:val="center"/>
            <w:hideMark/>
          </w:tcPr>
          <w:p w14:paraId="16FA850D" w14:textId="77777777" w:rsidR="00855B69" w:rsidRPr="005B642E" w:rsidRDefault="00855B6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t>Wing A</w:t>
            </w:r>
          </w:p>
        </w:tc>
        <w:tc>
          <w:tcPr>
            <w:tcW w:w="768" w:type="pct"/>
            <w:noWrap/>
            <w:vAlign w:val="center"/>
            <w:hideMark/>
          </w:tcPr>
          <w:p w14:paraId="23CF0E81" w14:textId="77777777" w:rsidR="00855B69" w:rsidRPr="005B642E" w:rsidRDefault="00855B6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t>Wing B</w:t>
            </w:r>
          </w:p>
        </w:tc>
        <w:tc>
          <w:tcPr>
            <w:tcW w:w="767" w:type="pct"/>
            <w:vAlign w:val="center"/>
          </w:tcPr>
          <w:p w14:paraId="596C28FA" w14:textId="77777777" w:rsidR="00855B69" w:rsidRPr="005B642E" w:rsidRDefault="00855B6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t>Wing C</w:t>
            </w:r>
          </w:p>
        </w:tc>
      </w:tr>
      <w:tr w:rsidR="00CA3537" w:rsidRPr="005B642E" w14:paraId="550BA73C"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tcPr>
          <w:p w14:paraId="3FF99047" w14:textId="505474FD"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1BHK</w:t>
            </w:r>
          </w:p>
        </w:tc>
        <w:tc>
          <w:tcPr>
            <w:tcW w:w="670" w:type="pct"/>
            <w:noWrap/>
            <w:vAlign w:val="center"/>
          </w:tcPr>
          <w:p w14:paraId="6420D007" w14:textId="4F70DA2A"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29.45</w:t>
            </w:r>
          </w:p>
        </w:tc>
        <w:tc>
          <w:tcPr>
            <w:tcW w:w="498" w:type="pct"/>
            <w:noWrap/>
            <w:vAlign w:val="center"/>
          </w:tcPr>
          <w:p w14:paraId="59D98D62" w14:textId="77777777"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93" w:type="pct"/>
            <w:noWrap/>
            <w:vAlign w:val="center"/>
          </w:tcPr>
          <w:p w14:paraId="0A11D793" w14:textId="02899F7A"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20</w:t>
            </w:r>
          </w:p>
        </w:tc>
        <w:tc>
          <w:tcPr>
            <w:tcW w:w="480" w:type="pct"/>
            <w:vAlign w:val="center"/>
          </w:tcPr>
          <w:p w14:paraId="6987D640" w14:textId="49A09874"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tcPr>
          <w:p w14:paraId="1B3349C4" w14:textId="77777777"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8" w:type="pct"/>
            <w:noWrap/>
            <w:vAlign w:val="center"/>
          </w:tcPr>
          <w:p w14:paraId="19A1A8FD" w14:textId="69A788CB"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11</w:t>
            </w:r>
          </w:p>
        </w:tc>
        <w:tc>
          <w:tcPr>
            <w:tcW w:w="767" w:type="pct"/>
            <w:vAlign w:val="center"/>
          </w:tcPr>
          <w:p w14:paraId="69DCC202" w14:textId="3394EBC8"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CA3537" w:rsidRPr="005B642E" w14:paraId="32D339FE"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hideMark/>
          </w:tcPr>
          <w:p w14:paraId="3B1B80D7" w14:textId="7E8AD664"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1BHK</w:t>
            </w:r>
          </w:p>
        </w:tc>
        <w:tc>
          <w:tcPr>
            <w:tcW w:w="670" w:type="pct"/>
            <w:noWrap/>
            <w:vAlign w:val="center"/>
            <w:hideMark/>
          </w:tcPr>
          <w:p w14:paraId="292A7BFE" w14:textId="1FF62169"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30.01</w:t>
            </w:r>
          </w:p>
        </w:tc>
        <w:tc>
          <w:tcPr>
            <w:tcW w:w="498" w:type="pct"/>
            <w:noWrap/>
            <w:vAlign w:val="center"/>
            <w:hideMark/>
          </w:tcPr>
          <w:p w14:paraId="5DE3887A" w14:textId="77FACC92"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145</w:t>
            </w:r>
          </w:p>
        </w:tc>
        <w:tc>
          <w:tcPr>
            <w:tcW w:w="493" w:type="pct"/>
            <w:noWrap/>
            <w:vAlign w:val="center"/>
            <w:hideMark/>
          </w:tcPr>
          <w:p w14:paraId="7CF79BEA" w14:textId="77777777"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80" w:type="pct"/>
            <w:vAlign w:val="center"/>
          </w:tcPr>
          <w:p w14:paraId="422559EB" w14:textId="753758F3"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hideMark/>
          </w:tcPr>
          <w:p w14:paraId="2DF7543B" w14:textId="338BB268"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145</w:t>
            </w:r>
          </w:p>
        </w:tc>
        <w:tc>
          <w:tcPr>
            <w:tcW w:w="768" w:type="pct"/>
            <w:noWrap/>
            <w:vAlign w:val="center"/>
            <w:hideMark/>
          </w:tcPr>
          <w:p w14:paraId="04671655" w14:textId="77777777"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vAlign w:val="center"/>
          </w:tcPr>
          <w:p w14:paraId="01D06584" w14:textId="77777777"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CA3537" w:rsidRPr="005B642E" w14:paraId="7421E7ED"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hideMark/>
          </w:tcPr>
          <w:p w14:paraId="6C64923A" w14:textId="20B0E55C"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1BHK</w:t>
            </w:r>
          </w:p>
        </w:tc>
        <w:tc>
          <w:tcPr>
            <w:tcW w:w="670" w:type="pct"/>
            <w:noWrap/>
            <w:vAlign w:val="center"/>
            <w:hideMark/>
          </w:tcPr>
          <w:p w14:paraId="694A9A74" w14:textId="1CD48750"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39.76</w:t>
            </w:r>
          </w:p>
        </w:tc>
        <w:tc>
          <w:tcPr>
            <w:tcW w:w="498" w:type="pct"/>
            <w:noWrap/>
            <w:vAlign w:val="center"/>
            <w:hideMark/>
          </w:tcPr>
          <w:p w14:paraId="6E1436D2" w14:textId="47A81FF9"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93" w:type="pct"/>
            <w:noWrap/>
            <w:vAlign w:val="center"/>
            <w:hideMark/>
          </w:tcPr>
          <w:p w14:paraId="1887F899" w14:textId="66B95D7E"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20</w:t>
            </w:r>
          </w:p>
        </w:tc>
        <w:tc>
          <w:tcPr>
            <w:tcW w:w="480" w:type="pct"/>
            <w:vAlign w:val="center"/>
          </w:tcPr>
          <w:p w14:paraId="3358C50C" w14:textId="5C6EEF1F"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hideMark/>
          </w:tcPr>
          <w:p w14:paraId="6F8C316D" w14:textId="3569BF3B"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8" w:type="pct"/>
            <w:noWrap/>
            <w:vAlign w:val="center"/>
            <w:hideMark/>
          </w:tcPr>
          <w:p w14:paraId="70511B28" w14:textId="12E1FE35"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13</w:t>
            </w:r>
          </w:p>
        </w:tc>
        <w:tc>
          <w:tcPr>
            <w:tcW w:w="767" w:type="pct"/>
            <w:vAlign w:val="center"/>
          </w:tcPr>
          <w:p w14:paraId="728BB168" w14:textId="5E1CEB47"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CA3537" w:rsidRPr="005B642E" w14:paraId="3D5B13D2"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hideMark/>
          </w:tcPr>
          <w:p w14:paraId="53CB66C2" w14:textId="03CEA3D7"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1BHK</w:t>
            </w:r>
          </w:p>
        </w:tc>
        <w:tc>
          <w:tcPr>
            <w:tcW w:w="670" w:type="pct"/>
            <w:noWrap/>
            <w:vAlign w:val="center"/>
            <w:hideMark/>
          </w:tcPr>
          <w:p w14:paraId="3D31FD77" w14:textId="626BDBAA"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41.43</w:t>
            </w:r>
          </w:p>
        </w:tc>
        <w:tc>
          <w:tcPr>
            <w:tcW w:w="498" w:type="pct"/>
            <w:noWrap/>
            <w:vAlign w:val="center"/>
            <w:hideMark/>
          </w:tcPr>
          <w:p w14:paraId="41D581AB" w14:textId="71E0E93C"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93" w:type="pct"/>
            <w:noWrap/>
            <w:vAlign w:val="center"/>
            <w:hideMark/>
          </w:tcPr>
          <w:p w14:paraId="36DC42E1" w14:textId="336C31C6"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23</w:t>
            </w:r>
          </w:p>
        </w:tc>
        <w:tc>
          <w:tcPr>
            <w:tcW w:w="480" w:type="pct"/>
            <w:vAlign w:val="center"/>
          </w:tcPr>
          <w:p w14:paraId="3AFE8FB3" w14:textId="55E08973"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hideMark/>
          </w:tcPr>
          <w:p w14:paraId="52DB9753" w14:textId="29EA39E7"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8" w:type="pct"/>
            <w:noWrap/>
            <w:vAlign w:val="center"/>
            <w:hideMark/>
          </w:tcPr>
          <w:p w14:paraId="4D492810" w14:textId="14DA2BB8"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22</w:t>
            </w:r>
          </w:p>
        </w:tc>
        <w:tc>
          <w:tcPr>
            <w:tcW w:w="767" w:type="pct"/>
            <w:vAlign w:val="center"/>
          </w:tcPr>
          <w:p w14:paraId="0A92D0A6" w14:textId="01F649F6"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CA3537" w:rsidRPr="005B642E" w14:paraId="4427262A"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tcPr>
          <w:p w14:paraId="6A143CDF" w14:textId="4C72F0BE"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1BHK</w:t>
            </w:r>
          </w:p>
        </w:tc>
        <w:tc>
          <w:tcPr>
            <w:tcW w:w="670" w:type="pct"/>
            <w:noWrap/>
            <w:vAlign w:val="center"/>
          </w:tcPr>
          <w:p w14:paraId="25703232" w14:textId="7544134D"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41.53</w:t>
            </w:r>
          </w:p>
        </w:tc>
        <w:tc>
          <w:tcPr>
            <w:tcW w:w="498" w:type="pct"/>
            <w:noWrap/>
            <w:vAlign w:val="center"/>
          </w:tcPr>
          <w:p w14:paraId="5C427351" w14:textId="0131F5FF"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93" w:type="pct"/>
            <w:noWrap/>
            <w:vAlign w:val="center"/>
          </w:tcPr>
          <w:p w14:paraId="7C4ECB61" w14:textId="17EA7EB6"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23</w:t>
            </w:r>
          </w:p>
        </w:tc>
        <w:tc>
          <w:tcPr>
            <w:tcW w:w="480" w:type="pct"/>
            <w:vAlign w:val="center"/>
          </w:tcPr>
          <w:p w14:paraId="75DD4A16" w14:textId="57867B37"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tcPr>
          <w:p w14:paraId="457025F4" w14:textId="5E8A5423"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8" w:type="pct"/>
            <w:noWrap/>
            <w:vAlign w:val="center"/>
          </w:tcPr>
          <w:p w14:paraId="7A6CD422" w14:textId="79A7C6C4"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23</w:t>
            </w:r>
          </w:p>
        </w:tc>
        <w:tc>
          <w:tcPr>
            <w:tcW w:w="767" w:type="pct"/>
            <w:vAlign w:val="center"/>
          </w:tcPr>
          <w:p w14:paraId="3C131C08" w14:textId="29F2F241"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CA3537" w:rsidRPr="005B642E" w14:paraId="0F15FC72"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hideMark/>
          </w:tcPr>
          <w:p w14:paraId="2CEFE922" w14:textId="0D2445F4"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1BHK</w:t>
            </w:r>
          </w:p>
        </w:tc>
        <w:tc>
          <w:tcPr>
            <w:tcW w:w="670" w:type="pct"/>
            <w:noWrap/>
            <w:vAlign w:val="center"/>
            <w:hideMark/>
          </w:tcPr>
          <w:p w14:paraId="0ACF88F5" w14:textId="193899FE"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41.81</w:t>
            </w:r>
          </w:p>
        </w:tc>
        <w:tc>
          <w:tcPr>
            <w:tcW w:w="498" w:type="pct"/>
            <w:noWrap/>
            <w:vAlign w:val="center"/>
            <w:hideMark/>
          </w:tcPr>
          <w:p w14:paraId="56C5DD0B" w14:textId="28B425B8"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93" w:type="pct"/>
            <w:noWrap/>
            <w:vAlign w:val="center"/>
            <w:hideMark/>
          </w:tcPr>
          <w:p w14:paraId="7FBDD81E" w14:textId="033D4255"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22</w:t>
            </w:r>
          </w:p>
        </w:tc>
        <w:tc>
          <w:tcPr>
            <w:tcW w:w="480" w:type="pct"/>
            <w:vAlign w:val="center"/>
          </w:tcPr>
          <w:p w14:paraId="3118F108" w14:textId="58B0E2F4"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hideMark/>
          </w:tcPr>
          <w:p w14:paraId="24E39CBF" w14:textId="27E1B9E1"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8" w:type="pct"/>
            <w:noWrap/>
            <w:vAlign w:val="center"/>
            <w:hideMark/>
          </w:tcPr>
          <w:p w14:paraId="4B0100E3" w14:textId="06F668C1"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19</w:t>
            </w:r>
          </w:p>
        </w:tc>
        <w:tc>
          <w:tcPr>
            <w:tcW w:w="767" w:type="pct"/>
            <w:vAlign w:val="center"/>
          </w:tcPr>
          <w:p w14:paraId="008BD278" w14:textId="21E8AD36"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CA3537" w:rsidRPr="005B642E" w14:paraId="739903E1"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tcPr>
          <w:p w14:paraId="59825364" w14:textId="5D860812"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1BHK</w:t>
            </w:r>
          </w:p>
        </w:tc>
        <w:tc>
          <w:tcPr>
            <w:tcW w:w="670" w:type="pct"/>
            <w:noWrap/>
            <w:vAlign w:val="center"/>
          </w:tcPr>
          <w:p w14:paraId="77C60E96" w14:textId="4658883C"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42.08</w:t>
            </w:r>
          </w:p>
        </w:tc>
        <w:tc>
          <w:tcPr>
            <w:tcW w:w="498" w:type="pct"/>
            <w:noWrap/>
            <w:vAlign w:val="center"/>
          </w:tcPr>
          <w:p w14:paraId="042A7E31" w14:textId="051F7C9A"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93" w:type="pct"/>
            <w:noWrap/>
            <w:vAlign w:val="center"/>
          </w:tcPr>
          <w:p w14:paraId="6D37CE47" w14:textId="3E96E20B"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23</w:t>
            </w:r>
          </w:p>
        </w:tc>
        <w:tc>
          <w:tcPr>
            <w:tcW w:w="480" w:type="pct"/>
            <w:vAlign w:val="center"/>
          </w:tcPr>
          <w:p w14:paraId="10F167A4" w14:textId="2A398C78"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tcPr>
          <w:p w14:paraId="1821BD25" w14:textId="5EBC8BF5"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8" w:type="pct"/>
            <w:noWrap/>
            <w:vAlign w:val="center"/>
          </w:tcPr>
          <w:p w14:paraId="6162019E" w14:textId="20866441"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22</w:t>
            </w:r>
          </w:p>
        </w:tc>
        <w:tc>
          <w:tcPr>
            <w:tcW w:w="767" w:type="pct"/>
            <w:vAlign w:val="center"/>
          </w:tcPr>
          <w:p w14:paraId="07E4E7B0" w14:textId="030C142E"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CA3537" w:rsidRPr="005B642E" w14:paraId="53AC7A23"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tcPr>
          <w:p w14:paraId="5036D0BD" w14:textId="1C95D1E8"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1BHK</w:t>
            </w:r>
          </w:p>
        </w:tc>
        <w:tc>
          <w:tcPr>
            <w:tcW w:w="670" w:type="pct"/>
            <w:noWrap/>
            <w:vAlign w:val="center"/>
          </w:tcPr>
          <w:p w14:paraId="61F2C231" w14:textId="426FE4CA"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42.46</w:t>
            </w:r>
          </w:p>
        </w:tc>
        <w:tc>
          <w:tcPr>
            <w:tcW w:w="498" w:type="pct"/>
            <w:noWrap/>
            <w:vAlign w:val="center"/>
          </w:tcPr>
          <w:p w14:paraId="3910C258" w14:textId="0C1088C2"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93" w:type="pct"/>
            <w:noWrap/>
            <w:vAlign w:val="center"/>
          </w:tcPr>
          <w:p w14:paraId="52FC7D10" w14:textId="3A2A001E"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21</w:t>
            </w:r>
          </w:p>
        </w:tc>
        <w:tc>
          <w:tcPr>
            <w:tcW w:w="480" w:type="pct"/>
            <w:vAlign w:val="center"/>
          </w:tcPr>
          <w:p w14:paraId="3B56B983" w14:textId="1D3B0660"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tcPr>
          <w:p w14:paraId="0917A33F" w14:textId="232ACCA4"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8" w:type="pct"/>
            <w:noWrap/>
            <w:vAlign w:val="center"/>
          </w:tcPr>
          <w:p w14:paraId="6ADE5464" w14:textId="27A2EF02"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21</w:t>
            </w:r>
          </w:p>
        </w:tc>
        <w:tc>
          <w:tcPr>
            <w:tcW w:w="767" w:type="pct"/>
            <w:vAlign w:val="center"/>
          </w:tcPr>
          <w:p w14:paraId="6E587C7B" w14:textId="1227CFF7" w:rsidR="00CA3537"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CA3537" w:rsidRPr="005B642E" w14:paraId="2E56B54C"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tcPr>
          <w:p w14:paraId="1AD66982" w14:textId="77777777" w:rsidR="00CA3537" w:rsidRPr="005B642E" w:rsidRDefault="00CA3537" w:rsidP="005B642E">
            <w:pPr>
              <w:spacing w:after="0" w:line="240" w:lineRule="auto"/>
              <w:jc w:val="center"/>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3BHK</w:t>
            </w:r>
          </w:p>
        </w:tc>
        <w:tc>
          <w:tcPr>
            <w:tcW w:w="670" w:type="pct"/>
            <w:noWrap/>
            <w:vAlign w:val="center"/>
          </w:tcPr>
          <w:p w14:paraId="2E9A5D12" w14:textId="407C4F68"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cs="Calibri"/>
                <w:color w:val="000000"/>
              </w:rPr>
              <w:t>43.57</w:t>
            </w:r>
          </w:p>
        </w:tc>
        <w:tc>
          <w:tcPr>
            <w:tcW w:w="498" w:type="pct"/>
            <w:noWrap/>
            <w:vAlign w:val="center"/>
          </w:tcPr>
          <w:p w14:paraId="72F141E5" w14:textId="53912935"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493" w:type="pct"/>
            <w:noWrap/>
            <w:vAlign w:val="center"/>
          </w:tcPr>
          <w:p w14:paraId="2C79DD89" w14:textId="304F3E88"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21</w:t>
            </w:r>
          </w:p>
        </w:tc>
        <w:tc>
          <w:tcPr>
            <w:tcW w:w="480" w:type="pct"/>
            <w:vAlign w:val="center"/>
          </w:tcPr>
          <w:p w14:paraId="5A34A79C" w14:textId="7A2EC009"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7" w:type="pct"/>
            <w:noWrap/>
            <w:vAlign w:val="center"/>
          </w:tcPr>
          <w:p w14:paraId="310EF985" w14:textId="6B0EE51A"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c>
          <w:tcPr>
            <w:tcW w:w="768" w:type="pct"/>
            <w:noWrap/>
            <w:vAlign w:val="center"/>
          </w:tcPr>
          <w:p w14:paraId="268721BC" w14:textId="198428AA"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10</w:t>
            </w:r>
          </w:p>
        </w:tc>
        <w:tc>
          <w:tcPr>
            <w:tcW w:w="767" w:type="pct"/>
            <w:vAlign w:val="center"/>
          </w:tcPr>
          <w:p w14:paraId="2925E88A" w14:textId="72A7B3D7" w:rsidR="00CA3537" w:rsidRPr="005B642E" w:rsidRDefault="00CA3537"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w:t>
            </w:r>
          </w:p>
        </w:tc>
      </w:tr>
      <w:tr w:rsidR="00855B69" w:rsidRPr="005B642E" w14:paraId="2A5A5BB4"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57" w:type="pct"/>
            <w:noWrap/>
            <w:vAlign w:val="center"/>
            <w:hideMark/>
          </w:tcPr>
          <w:p w14:paraId="15780D7B" w14:textId="6C193F36" w:rsidR="00855B69" w:rsidRPr="005B642E" w:rsidRDefault="00855B69" w:rsidP="005B642E">
            <w:pPr>
              <w:spacing w:after="0" w:line="240" w:lineRule="auto"/>
              <w:jc w:val="center"/>
              <w:rPr>
                <w:rFonts w:asciiTheme="minorHAnsi" w:eastAsia="Times New Roman" w:hAnsiTheme="minorHAnsi" w:cstheme="minorHAnsi"/>
                <w:b w:val="0"/>
                <w:bCs w:val="0"/>
                <w:lang w:eastAsia="en-IN"/>
              </w:rPr>
            </w:pPr>
            <w:r w:rsidRPr="005B642E">
              <w:rPr>
                <w:rFonts w:asciiTheme="minorHAnsi" w:eastAsia="Times New Roman" w:hAnsiTheme="minorHAnsi" w:cstheme="minorHAnsi"/>
                <w:lang w:eastAsia="en-IN"/>
              </w:rPr>
              <w:t>Total</w:t>
            </w:r>
          </w:p>
        </w:tc>
        <w:tc>
          <w:tcPr>
            <w:tcW w:w="670" w:type="pct"/>
            <w:noWrap/>
            <w:vAlign w:val="center"/>
            <w:hideMark/>
          </w:tcPr>
          <w:p w14:paraId="39A9F682" w14:textId="1F9AFC65" w:rsidR="00855B69" w:rsidRPr="005B642E" w:rsidRDefault="00855B6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p>
        </w:tc>
        <w:tc>
          <w:tcPr>
            <w:tcW w:w="498" w:type="pct"/>
            <w:noWrap/>
            <w:vAlign w:val="center"/>
            <w:hideMark/>
          </w:tcPr>
          <w:p w14:paraId="4862B65D" w14:textId="74410873" w:rsidR="00855B69"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fldChar w:fldCharType="begin"/>
            </w:r>
            <w:r w:rsidRPr="005B642E">
              <w:rPr>
                <w:rFonts w:asciiTheme="minorHAnsi" w:eastAsia="Times New Roman" w:hAnsiTheme="minorHAnsi" w:cstheme="minorHAnsi"/>
                <w:b/>
                <w:bCs/>
                <w:lang w:eastAsia="en-IN"/>
              </w:rPr>
              <w:instrText xml:space="preserve"> =SUM(ABOVE) </w:instrText>
            </w:r>
            <w:r w:rsidRPr="005B642E">
              <w:rPr>
                <w:rFonts w:asciiTheme="minorHAnsi" w:eastAsia="Times New Roman" w:hAnsiTheme="minorHAnsi" w:cstheme="minorHAnsi"/>
                <w:b/>
                <w:bCs/>
                <w:lang w:eastAsia="en-IN"/>
              </w:rPr>
              <w:fldChar w:fldCharType="separate"/>
            </w:r>
            <w:r w:rsidRPr="005B642E">
              <w:rPr>
                <w:rFonts w:asciiTheme="minorHAnsi" w:eastAsia="Times New Roman" w:hAnsiTheme="minorHAnsi" w:cstheme="minorHAnsi"/>
                <w:b/>
                <w:bCs/>
                <w:noProof/>
                <w:lang w:eastAsia="en-IN"/>
              </w:rPr>
              <w:t>145</w:t>
            </w:r>
            <w:r w:rsidRPr="005B642E">
              <w:rPr>
                <w:rFonts w:asciiTheme="minorHAnsi" w:eastAsia="Times New Roman" w:hAnsiTheme="minorHAnsi" w:cstheme="minorHAnsi"/>
                <w:b/>
                <w:bCs/>
                <w:lang w:eastAsia="en-IN"/>
              </w:rPr>
              <w:fldChar w:fldCharType="end"/>
            </w:r>
          </w:p>
        </w:tc>
        <w:tc>
          <w:tcPr>
            <w:tcW w:w="493" w:type="pct"/>
            <w:noWrap/>
            <w:vAlign w:val="center"/>
            <w:hideMark/>
          </w:tcPr>
          <w:p w14:paraId="0DFADF29" w14:textId="25FA71C0" w:rsidR="00855B69"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fldChar w:fldCharType="begin"/>
            </w:r>
            <w:r w:rsidRPr="005B642E">
              <w:rPr>
                <w:rFonts w:asciiTheme="minorHAnsi" w:eastAsia="Times New Roman" w:hAnsiTheme="minorHAnsi" w:cstheme="minorHAnsi"/>
                <w:b/>
                <w:bCs/>
                <w:lang w:eastAsia="en-IN"/>
              </w:rPr>
              <w:instrText xml:space="preserve"> =SUM(ABOVE) </w:instrText>
            </w:r>
            <w:r w:rsidRPr="005B642E">
              <w:rPr>
                <w:rFonts w:asciiTheme="minorHAnsi" w:eastAsia="Times New Roman" w:hAnsiTheme="minorHAnsi" w:cstheme="minorHAnsi"/>
                <w:b/>
                <w:bCs/>
                <w:lang w:eastAsia="en-IN"/>
              </w:rPr>
              <w:fldChar w:fldCharType="separate"/>
            </w:r>
            <w:r w:rsidRPr="005B642E">
              <w:rPr>
                <w:rFonts w:asciiTheme="minorHAnsi" w:eastAsia="Times New Roman" w:hAnsiTheme="minorHAnsi" w:cstheme="minorHAnsi"/>
                <w:b/>
                <w:bCs/>
                <w:noProof/>
                <w:lang w:eastAsia="en-IN"/>
              </w:rPr>
              <w:t>173</w:t>
            </w:r>
            <w:r w:rsidRPr="005B642E">
              <w:rPr>
                <w:rFonts w:asciiTheme="minorHAnsi" w:eastAsia="Times New Roman" w:hAnsiTheme="minorHAnsi" w:cstheme="minorHAnsi"/>
                <w:b/>
                <w:bCs/>
                <w:lang w:eastAsia="en-IN"/>
              </w:rPr>
              <w:fldChar w:fldCharType="end"/>
            </w:r>
          </w:p>
        </w:tc>
        <w:tc>
          <w:tcPr>
            <w:tcW w:w="480" w:type="pct"/>
            <w:vAlign w:val="center"/>
          </w:tcPr>
          <w:p w14:paraId="6C4FE569" w14:textId="36D63361" w:rsidR="00855B69"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fldChar w:fldCharType="begin"/>
            </w:r>
            <w:r w:rsidRPr="005B642E">
              <w:rPr>
                <w:rFonts w:asciiTheme="minorHAnsi" w:eastAsia="Times New Roman" w:hAnsiTheme="minorHAnsi" w:cstheme="minorHAnsi"/>
                <w:b/>
                <w:bCs/>
                <w:lang w:eastAsia="en-IN"/>
              </w:rPr>
              <w:instrText xml:space="preserve"> =SUM(ABOVE) </w:instrText>
            </w:r>
            <w:r w:rsidRPr="005B642E">
              <w:rPr>
                <w:rFonts w:asciiTheme="minorHAnsi" w:eastAsia="Times New Roman" w:hAnsiTheme="minorHAnsi" w:cstheme="minorHAnsi"/>
                <w:b/>
                <w:bCs/>
                <w:lang w:eastAsia="en-IN"/>
              </w:rPr>
              <w:fldChar w:fldCharType="separate"/>
            </w:r>
            <w:r w:rsidRPr="005B642E">
              <w:rPr>
                <w:rFonts w:asciiTheme="minorHAnsi" w:eastAsia="Times New Roman" w:hAnsiTheme="minorHAnsi" w:cstheme="minorHAnsi"/>
                <w:b/>
                <w:bCs/>
                <w:noProof/>
                <w:lang w:eastAsia="en-IN"/>
              </w:rPr>
              <w:t>0</w:t>
            </w:r>
            <w:r w:rsidRPr="005B642E">
              <w:rPr>
                <w:rFonts w:asciiTheme="minorHAnsi" w:eastAsia="Times New Roman" w:hAnsiTheme="minorHAnsi" w:cstheme="minorHAnsi"/>
                <w:b/>
                <w:bCs/>
                <w:lang w:eastAsia="en-IN"/>
              </w:rPr>
              <w:fldChar w:fldCharType="end"/>
            </w:r>
          </w:p>
        </w:tc>
        <w:tc>
          <w:tcPr>
            <w:tcW w:w="767" w:type="pct"/>
            <w:noWrap/>
            <w:vAlign w:val="center"/>
            <w:hideMark/>
          </w:tcPr>
          <w:p w14:paraId="5020CBDA" w14:textId="3BCD85B9" w:rsidR="00855B69"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fldChar w:fldCharType="begin"/>
            </w:r>
            <w:r w:rsidRPr="005B642E">
              <w:rPr>
                <w:rFonts w:asciiTheme="minorHAnsi" w:eastAsia="Times New Roman" w:hAnsiTheme="minorHAnsi" w:cstheme="minorHAnsi"/>
                <w:b/>
                <w:bCs/>
                <w:lang w:eastAsia="en-IN"/>
              </w:rPr>
              <w:instrText xml:space="preserve"> =SUM(ABOVE) </w:instrText>
            </w:r>
            <w:r w:rsidRPr="005B642E">
              <w:rPr>
                <w:rFonts w:asciiTheme="minorHAnsi" w:eastAsia="Times New Roman" w:hAnsiTheme="minorHAnsi" w:cstheme="minorHAnsi"/>
                <w:b/>
                <w:bCs/>
                <w:lang w:eastAsia="en-IN"/>
              </w:rPr>
              <w:fldChar w:fldCharType="separate"/>
            </w:r>
            <w:r w:rsidRPr="005B642E">
              <w:rPr>
                <w:rFonts w:asciiTheme="minorHAnsi" w:eastAsia="Times New Roman" w:hAnsiTheme="minorHAnsi" w:cstheme="minorHAnsi"/>
                <w:b/>
                <w:bCs/>
                <w:noProof/>
                <w:lang w:eastAsia="en-IN"/>
              </w:rPr>
              <w:t>145</w:t>
            </w:r>
            <w:r w:rsidRPr="005B642E">
              <w:rPr>
                <w:rFonts w:asciiTheme="minorHAnsi" w:eastAsia="Times New Roman" w:hAnsiTheme="minorHAnsi" w:cstheme="minorHAnsi"/>
                <w:b/>
                <w:bCs/>
                <w:lang w:eastAsia="en-IN"/>
              </w:rPr>
              <w:fldChar w:fldCharType="end"/>
            </w:r>
          </w:p>
        </w:tc>
        <w:tc>
          <w:tcPr>
            <w:tcW w:w="768" w:type="pct"/>
            <w:noWrap/>
            <w:vAlign w:val="center"/>
            <w:hideMark/>
          </w:tcPr>
          <w:p w14:paraId="15395AD1" w14:textId="1E76C22A" w:rsidR="00855B69"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fldChar w:fldCharType="begin"/>
            </w:r>
            <w:r w:rsidRPr="005B642E">
              <w:rPr>
                <w:rFonts w:asciiTheme="minorHAnsi" w:eastAsia="Times New Roman" w:hAnsiTheme="minorHAnsi" w:cstheme="minorHAnsi"/>
                <w:b/>
                <w:bCs/>
                <w:lang w:eastAsia="en-IN"/>
              </w:rPr>
              <w:instrText xml:space="preserve"> =SUM(ABOVE) </w:instrText>
            </w:r>
            <w:r w:rsidRPr="005B642E">
              <w:rPr>
                <w:rFonts w:asciiTheme="minorHAnsi" w:eastAsia="Times New Roman" w:hAnsiTheme="minorHAnsi" w:cstheme="minorHAnsi"/>
                <w:b/>
                <w:bCs/>
                <w:lang w:eastAsia="en-IN"/>
              </w:rPr>
              <w:fldChar w:fldCharType="separate"/>
            </w:r>
            <w:r w:rsidRPr="005B642E">
              <w:rPr>
                <w:rFonts w:asciiTheme="minorHAnsi" w:eastAsia="Times New Roman" w:hAnsiTheme="minorHAnsi" w:cstheme="minorHAnsi"/>
                <w:b/>
                <w:bCs/>
                <w:noProof/>
                <w:lang w:eastAsia="en-IN"/>
              </w:rPr>
              <w:t>141</w:t>
            </w:r>
            <w:r w:rsidRPr="005B642E">
              <w:rPr>
                <w:rFonts w:asciiTheme="minorHAnsi" w:eastAsia="Times New Roman" w:hAnsiTheme="minorHAnsi" w:cstheme="minorHAnsi"/>
                <w:b/>
                <w:bCs/>
                <w:lang w:eastAsia="en-IN"/>
              </w:rPr>
              <w:fldChar w:fldCharType="end"/>
            </w:r>
          </w:p>
        </w:tc>
        <w:tc>
          <w:tcPr>
            <w:tcW w:w="767" w:type="pct"/>
            <w:vAlign w:val="center"/>
          </w:tcPr>
          <w:p w14:paraId="545DB7A0" w14:textId="77417138" w:rsidR="00855B69" w:rsidRPr="005B642E" w:rsidRDefault="00CA3537"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5B642E">
              <w:rPr>
                <w:rFonts w:asciiTheme="minorHAnsi" w:eastAsia="Times New Roman" w:hAnsiTheme="minorHAnsi" w:cstheme="minorHAnsi"/>
                <w:b/>
                <w:bCs/>
                <w:lang w:eastAsia="en-IN"/>
              </w:rPr>
              <w:fldChar w:fldCharType="begin"/>
            </w:r>
            <w:r w:rsidRPr="005B642E">
              <w:rPr>
                <w:rFonts w:asciiTheme="minorHAnsi" w:eastAsia="Times New Roman" w:hAnsiTheme="minorHAnsi" w:cstheme="minorHAnsi"/>
                <w:b/>
                <w:bCs/>
                <w:lang w:eastAsia="en-IN"/>
              </w:rPr>
              <w:instrText xml:space="preserve"> =SUM(ABOVE) </w:instrText>
            </w:r>
            <w:r w:rsidRPr="005B642E">
              <w:rPr>
                <w:rFonts w:asciiTheme="minorHAnsi" w:eastAsia="Times New Roman" w:hAnsiTheme="minorHAnsi" w:cstheme="minorHAnsi"/>
                <w:b/>
                <w:bCs/>
                <w:lang w:eastAsia="en-IN"/>
              </w:rPr>
              <w:fldChar w:fldCharType="separate"/>
            </w:r>
            <w:r w:rsidRPr="005B642E">
              <w:rPr>
                <w:rFonts w:asciiTheme="minorHAnsi" w:eastAsia="Times New Roman" w:hAnsiTheme="minorHAnsi" w:cstheme="minorHAnsi"/>
                <w:b/>
                <w:bCs/>
                <w:noProof/>
                <w:lang w:eastAsia="en-IN"/>
              </w:rPr>
              <w:t>0</w:t>
            </w:r>
            <w:r w:rsidRPr="005B642E">
              <w:rPr>
                <w:rFonts w:asciiTheme="minorHAnsi" w:eastAsia="Times New Roman" w:hAnsiTheme="minorHAnsi" w:cstheme="minorHAnsi"/>
                <w:b/>
                <w:bCs/>
                <w:lang w:eastAsia="en-IN"/>
              </w:rPr>
              <w:fldChar w:fldCharType="end"/>
            </w:r>
          </w:p>
        </w:tc>
      </w:tr>
    </w:tbl>
    <w:p w14:paraId="7BC00A6D" w14:textId="77777777" w:rsidR="00885BD8" w:rsidRDefault="00885BD8" w:rsidP="00A40014">
      <w:pPr>
        <w:pStyle w:val="AkStyle1"/>
        <w:pBdr>
          <w:bottom w:val="single" w:sz="12" w:space="1" w:color="auto"/>
        </w:pBdr>
        <w:rPr>
          <w:rFonts w:asciiTheme="minorHAnsi" w:hAnsiTheme="minorHAnsi" w:cstheme="minorHAnsi"/>
          <w:b/>
          <w:bCs/>
        </w:rPr>
      </w:pPr>
    </w:p>
    <w:p w14:paraId="115D0451" w14:textId="77777777" w:rsidR="00885BD8" w:rsidRDefault="00885BD8" w:rsidP="00A40014">
      <w:pPr>
        <w:pStyle w:val="AkStyle1"/>
        <w:pBdr>
          <w:bottom w:val="single" w:sz="12" w:space="1" w:color="auto"/>
        </w:pBdr>
        <w:rPr>
          <w:rFonts w:asciiTheme="minorHAnsi" w:hAnsiTheme="minorHAnsi" w:cstheme="minorHAnsi"/>
          <w:b/>
          <w:bCs/>
        </w:rPr>
      </w:pPr>
    </w:p>
    <w:p w14:paraId="387B4FB3" w14:textId="77777777" w:rsidR="00885BD8" w:rsidRDefault="00885BD8" w:rsidP="00A40014">
      <w:pPr>
        <w:pStyle w:val="AkStyle1"/>
        <w:pBdr>
          <w:bottom w:val="single" w:sz="12" w:space="1" w:color="auto"/>
        </w:pBdr>
        <w:rPr>
          <w:rFonts w:asciiTheme="minorHAnsi" w:hAnsiTheme="minorHAnsi" w:cstheme="minorHAnsi"/>
          <w:b/>
          <w:bCs/>
        </w:rPr>
      </w:pPr>
    </w:p>
    <w:p w14:paraId="29171A38" w14:textId="77777777" w:rsidR="00A40014" w:rsidRPr="00496BEE" w:rsidRDefault="00C25D54" w:rsidP="00A4001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t>Profitability Statement</w:t>
      </w:r>
    </w:p>
    <w:p w14:paraId="7655ABC2" w14:textId="77777777" w:rsidR="00A40014" w:rsidRPr="00496BEE" w:rsidRDefault="00A40014" w:rsidP="00A40014">
      <w:pPr>
        <w:pStyle w:val="AkStyle1"/>
        <w:rPr>
          <w:rFonts w:asciiTheme="minorHAnsi" w:hAnsiTheme="minorHAnsi" w:cstheme="minorHAnsi"/>
        </w:rPr>
      </w:pPr>
      <w:r w:rsidRPr="00496BEE">
        <w:rPr>
          <w:rFonts w:asciiTheme="minorHAnsi" w:hAnsiTheme="minorHAnsi" w:cstheme="minorHAnsi"/>
        </w:rPr>
        <w:t>The project sales from receivables on sold inventory and sale of unsold inventory is as tabulated below:</w:t>
      </w:r>
    </w:p>
    <w:p w14:paraId="4FAB3460" w14:textId="4858929F" w:rsidR="00491673" w:rsidRPr="00496BEE" w:rsidRDefault="00E03F3D" w:rsidP="00A40014">
      <w:pPr>
        <w:pStyle w:val="AkStyle1"/>
        <w:rPr>
          <w:rFonts w:asciiTheme="minorHAnsi" w:hAnsiTheme="minorHAnsi" w:cstheme="minorHAnsi"/>
          <w:b/>
          <w:bCs/>
        </w:rPr>
      </w:pP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00491673" w:rsidRPr="00496BEE">
        <w:rPr>
          <w:rFonts w:asciiTheme="minorHAnsi" w:hAnsiTheme="minorHAnsi" w:cstheme="minorHAnsi"/>
        </w:rPr>
        <w:t xml:space="preserve">    </w:t>
      </w:r>
      <w:r>
        <w:rPr>
          <w:rFonts w:asciiTheme="minorHAnsi" w:hAnsiTheme="minorHAnsi" w:cstheme="minorHAnsi"/>
        </w:rPr>
        <w:t xml:space="preserve">                 </w:t>
      </w:r>
      <w:r w:rsidR="00491673" w:rsidRPr="00496BEE">
        <w:rPr>
          <w:rFonts w:asciiTheme="minorHAnsi" w:hAnsiTheme="minorHAnsi" w:cstheme="minorHAnsi"/>
          <w:b/>
          <w:bCs/>
        </w:rPr>
        <w:t>INR in Crore</w:t>
      </w:r>
    </w:p>
    <w:tbl>
      <w:tblPr>
        <w:tblStyle w:val="ListTable4-Accent1"/>
        <w:tblW w:w="5000" w:type="pct"/>
        <w:jc w:val="center"/>
        <w:tblLook w:val="04A0" w:firstRow="1" w:lastRow="0" w:firstColumn="1" w:lastColumn="0" w:noHBand="0" w:noVBand="1"/>
      </w:tblPr>
      <w:tblGrid>
        <w:gridCol w:w="5089"/>
        <w:gridCol w:w="1309"/>
        <w:gridCol w:w="1309"/>
        <w:gridCol w:w="1309"/>
      </w:tblGrid>
      <w:tr w:rsidR="00E03F3D" w:rsidRPr="005B642E" w14:paraId="21382B1D" w14:textId="77777777" w:rsidTr="005B642E">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76052D4D" w14:textId="17D1793F" w:rsidR="00E03F3D" w:rsidRPr="005B642E" w:rsidRDefault="00E03F3D" w:rsidP="005B642E">
            <w:pPr>
              <w:spacing w:after="0" w:line="240" w:lineRule="auto"/>
              <w:jc w:val="center"/>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Particulars</w:t>
            </w:r>
          </w:p>
        </w:tc>
        <w:tc>
          <w:tcPr>
            <w:tcW w:w="726" w:type="pct"/>
            <w:noWrap/>
            <w:vAlign w:val="center"/>
            <w:hideMark/>
          </w:tcPr>
          <w:p w14:paraId="3FA7C86D" w14:textId="5A253576" w:rsidR="00E03F3D" w:rsidRPr="005B642E" w:rsidRDefault="00E03F3D"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FY 23-24</w:t>
            </w:r>
          </w:p>
        </w:tc>
        <w:tc>
          <w:tcPr>
            <w:tcW w:w="726" w:type="pct"/>
            <w:noWrap/>
            <w:vAlign w:val="center"/>
            <w:hideMark/>
          </w:tcPr>
          <w:p w14:paraId="22C0D557" w14:textId="6080C5F5" w:rsidR="00E03F3D" w:rsidRPr="005B642E" w:rsidRDefault="00E03F3D"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FY 24-25</w:t>
            </w:r>
          </w:p>
        </w:tc>
        <w:tc>
          <w:tcPr>
            <w:tcW w:w="726" w:type="pct"/>
            <w:noWrap/>
            <w:vAlign w:val="center"/>
            <w:hideMark/>
          </w:tcPr>
          <w:p w14:paraId="5AC538FB" w14:textId="2D27DE75" w:rsidR="00E03F3D" w:rsidRPr="005B642E" w:rsidRDefault="00E03F3D"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FY 25-26</w:t>
            </w:r>
          </w:p>
        </w:tc>
      </w:tr>
      <w:tr w:rsidR="00E03F3D" w:rsidRPr="005B642E" w14:paraId="3E6B855B"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02DAB2CF" w14:textId="6D8DE9FF" w:rsidR="00E03F3D" w:rsidRPr="005B642E" w:rsidRDefault="00E03F3D" w:rsidP="005B642E">
            <w:pPr>
              <w:spacing w:after="0" w:line="240" w:lineRule="auto"/>
              <w:rPr>
                <w:rFonts w:asciiTheme="minorHAnsi" w:eastAsia="Times New Roman" w:hAnsiTheme="minorHAnsi" w:cstheme="minorHAnsi"/>
                <w:b w:val="0"/>
                <w:bCs w:val="0"/>
                <w:lang w:eastAsia="en-IN"/>
              </w:rPr>
            </w:pPr>
            <w:r w:rsidRPr="005B642E">
              <w:rPr>
                <w:rFonts w:asciiTheme="minorHAnsi" w:hAnsiTheme="minorHAnsi" w:cstheme="minorHAnsi"/>
              </w:rPr>
              <w:t>Revenue</w:t>
            </w:r>
          </w:p>
        </w:tc>
        <w:tc>
          <w:tcPr>
            <w:tcW w:w="726" w:type="pct"/>
            <w:noWrap/>
            <w:vAlign w:val="center"/>
            <w:hideMark/>
          </w:tcPr>
          <w:p w14:paraId="1B0A5650" w14:textId="7856BE04" w:rsidR="00E03F3D" w:rsidRPr="005B642E" w:rsidRDefault="00E03F3D"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p>
        </w:tc>
        <w:tc>
          <w:tcPr>
            <w:tcW w:w="726" w:type="pct"/>
            <w:noWrap/>
            <w:vAlign w:val="center"/>
            <w:hideMark/>
          </w:tcPr>
          <w:p w14:paraId="769E0DDC" w14:textId="32C48C53" w:rsidR="00E03F3D" w:rsidRPr="005B642E" w:rsidRDefault="00E03F3D"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p>
        </w:tc>
        <w:tc>
          <w:tcPr>
            <w:tcW w:w="726" w:type="pct"/>
            <w:noWrap/>
            <w:vAlign w:val="center"/>
            <w:hideMark/>
          </w:tcPr>
          <w:p w14:paraId="288696C0" w14:textId="39482325" w:rsidR="00E03F3D" w:rsidRPr="005B642E" w:rsidRDefault="00E03F3D"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p>
        </w:tc>
      </w:tr>
      <w:tr w:rsidR="00036629" w:rsidRPr="005B642E" w14:paraId="531955EF"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3DE7D3BE" w14:textId="77777777" w:rsidR="00036629" w:rsidRPr="005B642E" w:rsidRDefault="00036629" w:rsidP="005B642E">
            <w:pPr>
              <w:spacing w:after="0" w:line="240" w:lineRule="auto"/>
              <w:rPr>
                <w:rFonts w:asciiTheme="minorHAnsi" w:eastAsia="Times New Roman" w:hAnsiTheme="minorHAnsi" w:cstheme="minorHAnsi"/>
                <w:lang w:eastAsia="en-IN"/>
              </w:rPr>
            </w:pPr>
            <w:r w:rsidRPr="005B642E">
              <w:rPr>
                <w:rFonts w:asciiTheme="minorHAnsi" w:hAnsiTheme="minorHAnsi" w:cstheme="minorHAnsi"/>
              </w:rPr>
              <w:t>Sales</w:t>
            </w:r>
          </w:p>
        </w:tc>
        <w:tc>
          <w:tcPr>
            <w:tcW w:w="726" w:type="pct"/>
            <w:noWrap/>
            <w:vAlign w:val="center"/>
            <w:hideMark/>
          </w:tcPr>
          <w:p w14:paraId="01B2F825" w14:textId="03952F76"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49E647EE" w14:textId="7E648D0A"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226260EA" w14:textId="429E982E"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232.10</w:t>
            </w:r>
          </w:p>
        </w:tc>
      </w:tr>
      <w:tr w:rsidR="00036629" w:rsidRPr="005B642E" w14:paraId="469FEDBC"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0E028C31" w14:textId="5A7FE975" w:rsidR="00036629" w:rsidRPr="005B642E" w:rsidRDefault="00036629" w:rsidP="005B642E">
            <w:pPr>
              <w:spacing w:after="0" w:line="240" w:lineRule="auto"/>
              <w:rPr>
                <w:rFonts w:asciiTheme="minorHAnsi" w:eastAsia="Times New Roman" w:hAnsiTheme="minorHAnsi" w:cstheme="minorHAnsi"/>
                <w:lang w:eastAsia="en-IN"/>
              </w:rPr>
            </w:pPr>
            <w:r w:rsidRPr="005B642E">
              <w:rPr>
                <w:rFonts w:asciiTheme="minorHAnsi" w:hAnsiTheme="minorHAnsi" w:cstheme="minorHAnsi"/>
              </w:rPr>
              <w:t xml:space="preserve">Closing WIP – </w:t>
            </w:r>
            <w:proofErr w:type="spellStart"/>
            <w:r w:rsidRPr="005B642E">
              <w:rPr>
                <w:rFonts w:asciiTheme="minorHAnsi" w:hAnsiTheme="minorHAnsi" w:cstheme="minorHAnsi"/>
              </w:rPr>
              <w:t>Ashtavinayak</w:t>
            </w:r>
            <w:proofErr w:type="spellEnd"/>
            <w:r w:rsidRPr="005B642E">
              <w:rPr>
                <w:rFonts w:asciiTheme="minorHAnsi" w:hAnsiTheme="minorHAnsi" w:cstheme="minorHAnsi"/>
              </w:rPr>
              <w:t xml:space="preserve"> Apartments</w:t>
            </w:r>
          </w:p>
        </w:tc>
        <w:tc>
          <w:tcPr>
            <w:tcW w:w="726" w:type="pct"/>
            <w:noWrap/>
            <w:vAlign w:val="center"/>
            <w:hideMark/>
          </w:tcPr>
          <w:p w14:paraId="12C8E987" w14:textId="2DFFBCB9"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89.10</w:t>
            </w:r>
          </w:p>
        </w:tc>
        <w:tc>
          <w:tcPr>
            <w:tcW w:w="726" w:type="pct"/>
            <w:noWrap/>
            <w:vAlign w:val="center"/>
            <w:hideMark/>
          </w:tcPr>
          <w:p w14:paraId="40B39C96" w14:textId="29C813FD"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140.73</w:t>
            </w:r>
          </w:p>
        </w:tc>
        <w:tc>
          <w:tcPr>
            <w:tcW w:w="726" w:type="pct"/>
            <w:noWrap/>
            <w:vAlign w:val="center"/>
            <w:hideMark/>
          </w:tcPr>
          <w:p w14:paraId="458AF757" w14:textId="32B686F2"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036629" w:rsidRPr="005B642E" w14:paraId="203A8652"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00700D02" w14:textId="77777777" w:rsidR="00036629" w:rsidRPr="005B642E" w:rsidRDefault="00036629" w:rsidP="005B642E">
            <w:pPr>
              <w:spacing w:after="0" w:line="240" w:lineRule="auto"/>
              <w:rPr>
                <w:rFonts w:asciiTheme="minorHAnsi" w:eastAsia="Times New Roman" w:hAnsiTheme="minorHAnsi" w:cstheme="minorHAnsi"/>
                <w:b w:val="0"/>
                <w:bCs w:val="0"/>
                <w:lang w:eastAsia="en-IN"/>
              </w:rPr>
            </w:pPr>
            <w:r w:rsidRPr="005B642E">
              <w:rPr>
                <w:rFonts w:asciiTheme="minorHAnsi" w:hAnsiTheme="minorHAnsi" w:cstheme="minorHAnsi"/>
              </w:rPr>
              <w:t>Total Revenue</w:t>
            </w:r>
          </w:p>
        </w:tc>
        <w:tc>
          <w:tcPr>
            <w:tcW w:w="726" w:type="pct"/>
            <w:noWrap/>
            <w:vAlign w:val="center"/>
            <w:hideMark/>
          </w:tcPr>
          <w:p w14:paraId="65AFB2AE" w14:textId="516D09B8"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89.10</w:t>
            </w:r>
          </w:p>
        </w:tc>
        <w:tc>
          <w:tcPr>
            <w:tcW w:w="726" w:type="pct"/>
            <w:noWrap/>
            <w:vAlign w:val="center"/>
            <w:hideMark/>
          </w:tcPr>
          <w:p w14:paraId="2066BCD1" w14:textId="1C92AA18"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140.73</w:t>
            </w:r>
          </w:p>
        </w:tc>
        <w:tc>
          <w:tcPr>
            <w:tcW w:w="726" w:type="pct"/>
            <w:noWrap/>
            <w:vAlign w:val="center"/>
            <w:hideMark/>
          </w:tcPr>
          <w:p w14:paraId="206669AE" w14:textId="6C9D3009"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232.10</w:t>
            </w:r>
          </w:p>
        </w:tc>
      </w:tr>
      <w:tr w:rsidR="00036629" w:rsidRPr="005B642E" w14:paraId="73441FB4"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003FCC50" w14:textId="6548AEA5" w:rsidR="00036629" w:rsidRPr="005B642E" w:rsidRDefault="00036629" w:rsidP="005B642E">
            <w:pPr>
              <w:spacing w:after="0" w:line="240" w:lineRule="auto"/>
              <w:rPr>
                <w:rFonts w:asciiTheme="minorHAnsi" w:eastAsia="Times New Roman" w:hAnsiTheme="minorHAnsi" w:cstheme="minorHAnsi"/>
                <w:lang w:eastAsia="en-IN"/>
              </w:rPr>
            </w:pPr>
          </w:p>
        </w:tc>
        <w:tc>
          <w:tcPr>
            <w:tcW w:w="726" w:type="pct"/>
            <w:noWrap/>
            <w:vAlign w:val="center"/>
            <w:hideMark/>
          </w:tcPr>
          <w:p w14:paraId="2A8DC858" w14:textId="3060E701"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726" w:type="pct"/>
            <w:noWrap/>
            <w:vAlign w:val="center"/>
            <w:hideMark/>
          </w:tcPr>
          <w:p w14:paraId="1C4BA30D" w14:textId="108ADCE5"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726" w:type="pct"/>
            <w:noWrap/>
            <w:vAlign w:val="center"/>
            <w:hideMark/>
          </w:tcPr>
          <w:p w14:paraId="1CBAEBBD" w14:textId="3A48F444"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r>
      <w:tr w:rsidR="00036629" w:rsidRPr="005B642E" w14:paraId="4195BD04"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17812CF0" w14:textId="77777777" w:rsidR="00036629" w:rsidRPr="005B642E" w:rsidRDefault="00036629" w:rsidP="005B642E">
            <w:pPr>
              <w:spacing w:after="0" w:line="240" w:lineRule="auto"/>
              <w:rPr>
                <w:rFonts w:asciiTheme="minorHAnsi" w:eastAsia="Times New Roman" w:hAnsiTheme="minorHAnsi" w:cstheme="minorHAnsi"/>
                <w:b w:val="0"/>
                <w:bCs w:val="0"/>
                <w:lang w:eastAsia="en-IN"/>
              </w:rPr>
            </w:pPr>
            <w:r w:rsidRPr="005B642E">
              <w:rPr>
                <w:rFonts w:asciiTheme="minorHAnsi" w:hAnsiTheme="minorHAnsi" w:cstheme="minorHAnsi"/>
              </w:rPr>
              <w:t>Expenses</w:t>
            </w:r>
          </w:p>
        </w:tc>
        <w:tc>
          <w:tcPr>
            <w:tcW w:w="726" w:type="pct"/>
            <w:noWrap/>
            <w:vAlign w:val="center"/>
            <w:hideMark/>
          </w:tcPr>
          <w:p w14:paraId="51A5A012" w14:textId="1BCF9B96"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p>
        </w:tc>
        <w:tc>
          <w:tcPr>
            <w:tcW w:w="726" w:type="pct"/>
            <w:noWrap/>
            <w:vAlign w:val="center"/>
            <w:hideMark/>
          </w:tcPr>
          <w:p w14:paraId="59FAA4CF" w14:textId="06909CE4"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p>
        </w:tc>
        <w:tc>
          <w:tcPr>
            <w:tcW w:w="726" w:type="pct"/>
            <w:noWrap/>
            <w:vAlign w:val="center"/>
            <w:hideMark/>
          </w:tcPr>
          <w:p w14:paraId="7F9183F8" w14:textId="74DF90AB"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p>
        </w:tc>
      </w:tr>
      <w:tr w:rsidR="00036629" w:rsidRPr="005B642E" w14:paraId="18144BE5"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2881189F" w14:textId="77777777" w:rsidR="00036629" w:rsidRPr="005B642E" w:rsidRDefault="00036629" w:rsidP="005B642E">
            <w:pPr>
              <w:spacing w:after="0" w:line="240" w:lineRule="auto"/>
              <w:rPr>
                <w:rFonts w:asciiTheme="minorHAnsi" w:eastAsia="Times New Roman" w:hAnsiTheme="minorHAnsi" w:cstheme="minorHAnsi"/>
                <w:lang w:eastAsia="en-IN"/>
              </w:rPr>
            </w:pPr>
            <w:r w:rsidRPr="005B642E">
              <w:rPr>
                <w:rFonts w:asciiTheme="minorHAnsi" w:hAnsiTheme="minorHAnsi" w:cstheme="minorHAnsi"/>
              </w:rPr>
              <w:t>Expenses incurred during the year</w:t>
            </w:r>
          </w:p>
        </w:tc>
        <w:tc>
          <w:tcPr>
            <w:tcW w:w="726" w:type="pct"/>
            <w:noWrap/>
            <w:vAlign w:val="center"/>
            <w:hideMark/>
          </w:tcPr>
          <w:p w14:paraId="7B9A6140" w14:textId="7606E2E5"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43.82</w:t>
            </w:r>
          </w:p>
        </w:tc>
        <w:tc>
          <w:tcPr>
            <w:tcW w:w="726" w:type="pct"/>
            <w:noWrap/>
            <w:vAlign w:val="center"/>
            <w:hideMark/>
          </w:tcPr>
          <w:p w14:paraId="6C91DE1E" w14:textId="5DE786C8"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51.63</w:t>
            </w:r>
          </w:p>
        </w:tc>
        <w:tc>
          <w:tcPr>
            <w:tcW w:w="726" w:type="pct"/>
            <w:noWrap/>
            <w:vAlign w:val="center"/>
            <w:hideMark/>
          </w:tcPr>
          <w:p w14:paraId="33030721" w14:textId="799E6D9A"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7.76</w:t>
            </w:r>
          </w:p>
        </w:tc>
      </w:tr>
      <w:tr w:rsidR="00036629" w:rsidRPr="005B642E" w14:paraId="7045A791"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5DB05DE4" w14:textId="4D6D1DC5" w:rsidR="00036629" w:rsidRPr="005B642E" w:rsidRDefault="00036629" w:rsidP="005B642E">
            <w:pPr>
              <w:spacing w:after="0" w:line="240" w:lineRule="auto"/>
              <w:rPr>
                <w:rFonts w:asciiTheme="minorHAnsi" w:eastAsia="Times New Roman" w:hAnsiTheme="minorHAnsi" w:cstheme="minorHAnsi"/>
                <w:lang w:eastAsia="en-IN"/>
              </w:rPr>
            </w:pPr>
            <w:r w:rsidRPr="005B642E">
              <w:rPr>
                <w:rFonts w:asciiTheme="minorHAnsi" w:hAnsiTheme="minorHAnsi" w:cstheme="minorHAnsi"/>
              </w:rPr>
              <w:t xml:space="preserve">Closing WIP – </w:t>
            </w:r>
            <w:proofErr w:type="spellStart"/>
            <w:r w:rsidRPr="005B642E">
              <w:rPr>
                <w:rFonts w:asciiTheme="minorHAnsi" w:hAnsiTheme="minorHAnsi" w:cstheme="minorHAnsi"/>
              </w:rPr>
              <w:t>Ashtavinayak</w:t>
            </w:r>
            <w:proofErr w:type="spellEnd"/>
            <w:r w:rsidRPr="005B642E">
              <w:rPr>
                <w:rFonts w:asciiTheme="minorHAnsi" w:hAnsiTheme="minorHAnsi" w:cstheme="minorHAnsi"/>
              </w:rPr>
              <w:t xml:space="preserve"> Apartments</w:t>
            </w:r>
          </w:p>
        </w:tc>
        <w:tc>
          <w:tcPr>
            <w:tcW w:w="726" w:type="pct"/>
            <w:noWrap/>
            <w:vAlign w:val="center"/>
            <w:hideMark/>
          </w:tcPr>
          <w:p w14:paraId="520EDB87" w14:textId="19B49489"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45.28</w:t>
            </w:r>
          </w:p>
        </w:tc>
        <w:tc>
          <w:tcPr>
            <w:tcW w:w="726" w:type="pct"/>
            <w:noWrap/>
            <w:vAlign w:val="center"/>
            <w:hideMark/>
          </w:tcPr>
          <w:p w14:paraId="1F08B2DF" w14:textId="53E523CE"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89.10</w:t>
            </w:r>
          </w:p>
        </w:tc>
        <w:tc>
          <w:tcPr>
            <w:tcW w:w="726" w:type="pct"/>
            <w:noWrap/>
            <w:vAlign w:val="center"/>
            <w:hideMark/>
          </w:tcPr>
          <w:p w14:paraId="2BC2CCE9" w14:textId="1DD034C1"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140.73</w:t>
            </w:r>
          </w:p>
        </w:tc>
      </w:tr>
      <w:tr w:rsidR="00036629" w:rsidRPr="005B642E" w14:paraId="4733207A"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tcPr>
          <w:p w14:paraId="3B3A4A01" w14:textId="77777777" w:rsidR="00036629" w:rsidRPr="005B642E" w:rsidRDefault="00036629" w:rsidP="005B642E">
            <w:pPr>
              <w:spacing w:after="0" w:line="240" w:lineRule="auto"/>
              <w:rPr>
                <w:rFonts w:asciiTheme="minorHAnsi" w:hAnsiTheme="minorHAnsi" w:cstheme="minorHAnsi"/>
              </w:rPr>
            </w:pPr>
          </w:p>
        </w:tc>
        <w:tc>
          <w:tcPr>
            <w:tcW w:w="726" w:type="pct"/>
            <w:noWrap/>
            <w:vAlign w:val="center"/>
          </w:tcPr>
          <w:p w14:paraId="4635EA98" w14:textId="57849D70"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726" w:type="pct"/>
            <w:noWrap/>
            <w:vAlign w:val="center"/>
          </w:tcPr>
          <w:p w14:paraId="1D75A815" w14:textId="1598BCEA"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726" w:type="pct"/>
            <w:noWrap/>
            <w:vAlign w:val="center"/>
          </w:tcPr>
          <w:p w14:paraId="45BDDF75" w14:textId="1F940DB7"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r>
      <w:tr w:rsidR="00036629" w:rsidRPr="005B642E" w14:paraId="6FCB75DA"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0F71D4AB" w14:textId="77777777" w:rsidR="00036629" w:rsidRPr="005B642E" w:rsidRDefault="00036629" w:rsidP="005B642E">
            <w:pPr>
              <w:spacing w:after="0" w:line="240" w:lineRule="auto"/>
              <w:rPr>
                <w:rFonts w:asciiTheme="minorHAnsi" w:eastAsia="Times New Roman" w:hAnsiTheme="minorHAnsi" w:cstheme="minorHAnsi"/>
                <w:b w:val="0"/>
                <w:bCs w:val="0"/>
                <w:lang w:eastAsia="en-IN"/>
              </w:rPr>
            </w:pPr>
            <w:r w:rsidRPr="005B642E">
              <w:rPr>
                <w:rFonts w:asciiTheme="minorHAnsi" w:hAnsiTheme="minorHAnsi" w:cstheme="minorHAnsi"/>
              </w:rPr>
              <w:t>Operating Profit</w:t>
            </w:r>
          </w:p>
        </w:tc>
        <w:tc>
          <w:tcPr>
            <w:tcW w:w="726" w:type="pct"/>
            <w:noWrap/>
            <w:vAlign w:val="center"/>
            <w:hideMark/>
          </w:tcPr>
          <w:p w14:paraId="1CF870A0" w14:textId="3997BC48"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02056F10" w14:textId="73188747"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2582707C" w14:textId="25199EB8"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83.61</w:t>
            </w:r>
          </w:p>
        </w:tc>
      </w:tr>
      <w:tr w:rsidR="00036629" w:rsidRPr="005B642E" w14:paraId="244B2AA2"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tcPr>
          <w:p w14:paraId="6B752CB2" w14:textId="77777777" w:rsidR="00036629" w:rsidRPr="005B642E" w:rsidRDefault="00036629" w:rsidP="005B642E">
            <w:pPr>
              <w:spacing w:after="0" w:line="240" w:lineRule="auto"/>
              <w:rPr>
                <w:rFonts w:asciiTheme="minorHAnsi" w:hAnsiTheme="minorHAnsi" w:cstheme="minorHAnsi"/>
                <w:b w:val="0"/>
                <w:bCs w:val="0"/>
              </w:rPr>
            </w:pPr>
          </w:p>
        </w:tc>
        <w:tc>
          <w:tcPr>
            <w:tcW w:w="726" w:type="pct"/>
            <w:noWrap/>
            <w:vAlign w:val="center"/>
          </w:tcPr>
          <w:p w14:paraId="0940964A" w14:textId="62EAAD4B"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726" w:type="pct"/>
            <w:noWrap/>
            <w:vAlign w:val="center"/>
          </w:tcPr>
          <w:p w14:paraId="0DD23E79" w14:textId="6006F5C7"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726" w:type="pct"/>
            <w:noWrap/>
            <w:vAlign w:val="center"/>
          </w:tcPr>
          <w:p w14:paraId="55B3542A" w14:textId="060FC3D7"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r>
      <w:tr w:rsidR="00036629" w:rsidRPr="005B642E" w14:paraId="2EF97B40"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72AF5919" w14:textId="77777777" w:rsidR="00036629" w:rsidRPr="005B642E" w:rsidRDefault="00036629" w:rsidP="005B642E">
            <w:pPr>
              <w:spacing w:after="0" w:line="240" w:lineRule="auto"/>
              <w:rPr>
                <w:rFonts w:asciiTheme="minorHAnsi" w:eastAsia="Times New Roman" w:hAnsiTheme="minorHAnsi" w:cstheme="minorHAnsi"/>
                <w:b w:val="0"/>
                <w:bCs w:val="0"/>
                <w:lang w:eastAsia="en-IN"/>
              </w:rPr>
            </w:pPr>
            <w:r w:rsidRPr="005B642E">
              <w:rPr>
                <w:rFonts w:asciiTheme="minorHAnsi" w:hAnsiTheme="minorHAnsi" w:cstheme="minorHAnsi"/>
              </w:rPr>
              <w:t>PBT</w:t>
            </w:r>
          </w:p>
        </w:tc>
        <w:tc>
          <w:tcPr>
            <w:tcW w:w="726" w:type="pct"/>
            <w:noWrap/>
            <w:vAlign w:val="center"/>
            <w:hideMark/>
          </w:tcPr>
          <w:p w14:paraId="4BFA0287" w14:textId="06AAEB72"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513FC4FE" w14:textId="1F683E43"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167516D9" w14:textId="383FFF5E"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83.61</w:t>
            </w:r>
          </w:p>
        </w:tc>
      </w:tr>
      <w:tr w:rsidR="00036629" w:rsidRPr="005B642E" w14:paraId="1EFD1A47"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33FA1680" w14:textId="77777777" w:rsidR="00036629" w:rsidRPr="005B642E" w:rsidRDefault="00036629" w:rsidP="005B642E">
            <w:pPr>
              <w:spacing w:after="0" w:line="240" w:lineRule="auto"/>
              <w:rPr>
                <w:rFonts w:asciiTheme="minorHAnsi" w:eastAsia="Times New Roman" w:hAnsiTheme="minorHAnsi" w:cstheme="minorHAnsi"/>
                <w:lang w:eastAsia="en-IN"/>
              </w:rPr>
            </w:pPr>
            <w:r w:rsidRPr="005B642E">
              <w:rPr>
                <w:rFonts w:asciiTheme="minorHAnsi" w:hAnsiTheme="minorHAnsi" w:cstheme="minorHAnsi"/>
              </w:rPr>
              <w:t>Tax</w:t>
            </w:r>
          </w:p>
        </w:tc>
        <w:tc>
          <w:tcPr>
            <w:tcW w:w="726" w:type="pct"/>
            <w:noWrap/>
            <w:vAlign w:val="center"/>
            <w:hideMark/>
          </w:tcPr>
          <w:p w14:paraId="1C3DF495" w14:textId="1CC1538D"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0FDCC7EE" w14:textId="3A5EECA5"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23EEBA19" w14:textId="05CB9B56" w:rsidR="00036629" w:rsidRPr="005B642E" w:rsidRDefault="00036629"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25.08</w:t>
            </w:r>
          </w:p>
        </w:tc>
      </w:tr>
      <w:tr w:rsidR="00036629" w:rsidRPr="005B642E" w14:paraId="7E4DBB02"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821" w:type="pct"/>
            <w:noWrap/>
            <w:vAlign w:val="center"/>
            <w:hideMark/>
          </w:tcPr>
          <w:p w14:paraId="6EE5C6B8" w14:textId="77777777" w:rsidR="00036629" w:rsidRPr="005B642E" w:rsidRDefault="00036629" w:rsidP="005B642E">
            <w:pPr>
              <w:spacing w:after="0" w:line="240" w:lineRule="auto"/>
              <w:rPr>
                <w:rFonts w:asciiTheme="minorHAnsi" w:eastAsia="Times New Roman" w:hAnsiTheme="minorHAnsi" w:cstheme="minorHAnsi"/>
                <w:b w:val="0"/>
                <w:bCs w:val="0"/>
                <w:lang w:eastAsia="en-IN"/>
              </w:rPr>
            </w:pPr>
            <w:r w:rsidRPr="005B642E">
              <w:rPr>
                <w:rFonts w:asciiTheme="minorHAnsi" w:hAnsiTheme="minorHAnsi" w:cstheme="minorHAnsi"/>
              </w:rPr>
              <w:t>PAT</w:t>
            </w:r>
          </w:p>
        </w:tc>
        <w:tc>
          <w:tcPr>
            <w:tcW w:w="726" w:type="pct"/>
            <w:noWrap/>
            <w:vAlign w:val="center"/>
            <w:hideMark/>
          </w:tcPr>
          <w:p w14:paraId="00057224" w14:textId="427F5B77"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6BF874C4" w14:textId="23F50EDE"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726" w:type="pct"/>
            <w:noWrap/>
            <w:vAlign w:val="center"/>
            <w:hideMark/>
          </w:tcPr>
          <w:p w14:paraId="35A46B0E" w14:textId="6B3DBAA6" w:rsidR="00036629" w:rsidRPr="005B642E" w:rsidRDefault="00036629"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58.53</w:t>
            </w:r>
          </w:p>
        </w:tc>
      </w:tr>
    </w:tbl>
    <w:p w14:paraId="070C2A8D" w14:textId="77777777" w:rsidR="00A40014" w:rsidRPr="00496BEE" w:rsidRDefault="00A40014" w:rsidP="00A40014">
      <w:pPr>
        <w:pStyle w:val="AkStyle1"/>
        <w:rPr>
          <w:rFonts w:asciiTheme="minorHAnsi" w:hAnsiTheme="minorHAnsi" w:cstheme="minorHAnsi"/>
        </w:rPr>
      </w:pPr>
    </w:p>
    <w:p w14:paraId="78C90935" w14:textId="77777777" w:rsidR="00000327" w:rsidRDefault="00000327">
      <w:pPr>
        <w:spacing w:after="0" w:line="240" w:lineRule="auto"/>
        <w:rPr>
          <w:rFonts w:asciiTheme="minorHAnsi" w:hAnsiTheme="minorHAnsi" w:cstheme="minorHAnsi"/>
          <w:b/>
          <w:bCs/>
          <w:sz w:val="24"/>
          <w:szCs w:val="24"/>
        </w:rPr>
      </w:pPr>
      <w:r>
        <w:rPr>
          <w:rFonts w:asciiTheme="minorHAnsi" w:hAnsiTheme="minorHAnsi" w:cstheme="minorHAnsi"/>
          <w:b/>
          <w:bCs/>
        </w:rPr>
        <w:br w:type="page"/>
      </w:r>
    </w:p>
    <w:p w14:paraId="537339FA" w14:textId="77777777" w:rsidR="00C25D54" w:rsidRPr="00496BEE" w:rsidRDefault="00C25D54" w:rsidP="00C25D5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lastRenderedPageBreak/>
        <w:t>Balance Sheet</w:t>
      </w:r>
    </w:p>
    <w:p w14:paraId="06841240" w14:textId="77777777" w:rsidR="00C25D54" w:rsidRPr="00496BEE" w:rsidRDefault="00C25D54" w:rsidP="00C25D54">
      <w:pPr>
        <w:pStyle w:val="AkStyle1"/>
        <w:rPr>
          <w:rFonts w:asciiTheme="minorHAnsi" w:hAnsiTheme="minorHAnsi" w:cstheme="minorHAnsi"/>
        </w:rPr>
      </w:pPr>
      <w:r w:rsidRPr="00496BEE">
        <w:rPr>
          <w:rFonts w:asciiTheme="minorHAnsi" w:hAnsiTheme="minorHAnsi" w:cstheme="minorHAnsi"/>
        </w:rPr>
        <w:t>The projected Balance sheet of the project is as tabulated below:</w:t>
      </w:r>
    </w:p>
    <w:p w14:paraId="13BCE058" w14:textId="4759ED36" w:rsidR="00491673" w:rsidRDefault="00491673" w:rsidP="00C25D54">
      <w:pPr>
        <w:pStyle w:val="AkStyle1"/>
        <w:rPr>
          <w:rFonts w:asciiTheme="minorHAnsi" w:hAnsiTheme="minorHAnsi" w:cstheme="minorHAnsi"/>
          <w:b/>
          <w:bCs/>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004C6716">
        <w:rPr>
          <w:rFonts w:asciiTheme="minorHAnsi" w:hAnsiTheme="minorHAnsi" w:cstheme="minorHAnsi"/>
        </w:rPr>
        <w:t xml:space="preserve">                    </w:t>
      </w:r>
      <w:r w:rsidRPr="00496BEE">
        <w:rPr>
          <w:rFonts w:asciiTheme="minorHAnsi" w:hAnsiTheme="minorHAnsi" w:cstheme="minorHAnsi"/>
        </w:rPr>
        <w:t xml:space="preserve">   </w:t>
      </w:r>
      <w:r w:rsidRPr="00496BEE">
        <w:rPr>
          <w:rFonts w:asciiTheme="minorHAnsi" w:hAnsiTheme="minorHAnsi" w:cstheme="minorHAnsi"/>
          <w:b/>
          <w:bCs/>
        </w:rPr>
        <w:t>INR in Crore</w:t>
      </w:r>
    </w:p>
    <w:tbl>
      <w:tblPr>
        <w:tblStyle w:val="ListTable4-Accent1"/>
        <w:tblW w:w="5000" w:type="pct"/>
        <w:jc w:val="center"/>
        <w:tblLook w:val="04A0" w:firstRow="1" w:lastRow="0" w:firstColumn="1" w:lastColumn="0" w:noHBand="0" w:noVBand="1"/>
      </w:tblPr>
      <w:tblGrid>
        <w:gridCol w:w="3774"/>
        <w:gridCol w:w="1749"/>
        <w:gridCol w:w="1749"/>
        <w:gridCol w:w="1744"/>
      </w:tblGrid>
      <w:tr w:rsidR="004C6716" w:rsidRPr="005B642E" w14:paraId="484D465A" w14:textId="77777777" w:rsidTr="005B642E">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4FF74132" w14:textId="77777777" w:rsidR="004C6716" w:rsidRPr="005B642E" w:rsidRDefault="004C6716" w:rsidP="005B642E">
            <w:pPr>
              <w:spacing w:after="0" w:line="240" w:lineRule="auto"/>
              <w:jc w:val="center"/>
              <w:rPr>
                <w:rFonts w:eastAsia="Times New Roman" w:cs="Calibri"/>
                <w:color w:val="FFFFFF"/>
                <w:lang w:eastAsia="en-IN"/>
              </w:rPr>
            </w:pPr>
            <w:r w:rsidRPr="005B642E">
              <w:rPr>
                <w:rFonts w:eastAsia="Times New Roman" w:cs="Calibri"/>
                <w:color w:val="FFFFFF"/>
                <w:lang w:eastAsia="en-IN"/>
              </w:rPr>
              <w:t>Particulars</w:t>
            </w:r>
          </w:p>
        </w:tc>
        <w:tc>
          <w:tcPr>
            <w:tcW w:w="970" w:type="pct"/>
            <w:noWrap/>
            <w:vAlign w:val="center"/>
            <w:hideMark/>
          </w:tcPr>
          <w:p w14:paraId="5B8D01F7" w14:textId="77777777" w:rsidR="004C6716" w:rsidRPr="005B642E" w:rsidRDefault="004C6716"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lang w:eastAsia="en-IN"/>
              </w:rPr>
            </w:pPr>
            <w:r w:rsidRPr="005B642E">
              <w:rPr>
                <w:rFonts w:eastAsia="Times New Roman" w:cs="Calibri"/>
                <w:color w:val="FFFFFF"/>
                <w:lang w:eastAsia="en-IN"/>
              </w:rPr>
              <w:t>FY 23-24</w:t>
            </w:r>
          </w:p>
        </w:tc>
        <w:tc>
          <w:tcPr>
            <w:tcW w:w="970" w:type="pct"/>
            <w:noWrap/>
            <w:vAlign w:val="center"/>
            <w:hideMark/>
          </w:tcPr>
          <w:p w14:paraId="4B9142A9" w14:textId="77777777" w:rsidR="004C6716" w:rsidRPr="005B642E" w:rsidRDefault="004C6716"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lang w:eastAsia="en-IN"/>
              </w:rPr>
            </w:pPr>
            <w:r w:rsidRPr="005B642E">
              <w:rPr>
                <w:rFonts w:eastAsia="Times New Roman" w:cs="Calibri"/>
                <w:color w:val="FFFFFF"/>
                <w:lang w:eastAsia="en-IN"/>
              </w:rPr>
              <w:t>FY 24-25</w:t>
            </w:r>
          </w:p>
        </w:tc>
        <w:tc>
          <w:tcPr>
            <w:tcW w:w="967" w:type="pct"/>
            <w:noWrap/>
            <w:vAlign w:val="center"/>
            <w:hideMark/>
          </w:tcPr>
          <w:p w14:paraId="1EB736BF" w14:textId="77777777" w:rsidR="004C6716" w:rsidRPr="005B642E" w:rsidRDefault="004C6716" w:rsidP="005B642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lang w:eastAsia="en-IN"/>
              </w:rPr>
            </w:pPr>
            <w:r w:rsidRPr="005B642E">
              <w:rPr>
                <w:rFonts w:eastAsia="Times New Roman" w:cs="Calibri"/>
                <w:color w:val="FFFFFF"/>
                <w:lang w:eastAsia="en-IN"/>
              </w:rPr>
              <w:t>FY 25-26</w:t>
            </w:r>
          </w:p>
        </w:tc>
      </w:tr>
      <w:tr w:rsidR="004D7695" w:rsidRPr="005B642E" w14:paraId="634EE14F"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5790B9BE"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Shareholder Funds</w:t>
            </w:r>
          </w:p>
        </w:tc>
        <w:tc>
          <w:tcPr>
            <w:tcW w:w="970" w:type="pct"/>
            <w:noWrap/>
            <w:vAlign w:val="center"/>
            <w:hideMark/>
          </w:tcPr>
          <w:p w14:paraId="6632A010" w14:textId="228FBB1D"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2.35</w:t>
            </w:r>
          </w:p>
        </w:tc>
        <w:tc>
          <w:tcPr>
            <w:tcW w:w="970" w:type="pct"/>
            <w:noWrap/>
            <w:vAlign w:val="center"/>
            <w:hideMark/>
          </w:tcPr>
          <w:p w14:paraId="3F33712F" w14:textId="406D6B8B"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2.75</w:t>
            </w:r>
          </w:p>
        </w:tc>
        <w:tc>
          <w:tcPr>
            <w:tcW w:w="967" w:type="pct"/>
            <w:noWrap/>
            <w:vAlign w:val="center"/>
            <w:hideMark/>
          </w:tcPr>
          <w:p w14:paraId="3389FD14" w14:textId="26AAC997"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61.28</w:t>
            </w:r>
          </w:p>
        </w:tc>
      </w:tr>
      <w:tr w:rsidR="004D7695" w:rsidRPr="005B642E" w14:paraId="5A551877"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64267361"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Share capital</w:t>
            </w:r>
          </w:p>
        </w:tc>
        <w:tc>
          <w:tcPr>
            <w:tcW w:w="970" w:type="pct"/>
            <w:noWrap/>
            <w:vAlign w:val="center"/>
            <w:hideMark/>
          </w:tcPr>
          <w:p w14:paraId="32254EB8" w14:textId="248122E4"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2.35</w:t>
            </w:r>
          </w:p>
        </w:tc>
        <w:tc>
          <w:tcPr>
            <w:tcW w:w="970" w:type="pct"/>
            <w:noWrap/>
            <w:vAlign w:val="center"/>
            <w:hideMark/>
          </w:tcPr>
          <w:p w14:paraId="5C49B3B2" w14:textId="4F291325"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2.75</w:t>
            </w:r>
          </w:p>
        </w:tc>
        <w:tc>
          <w:tcPr>
            <w:tcW w:w="967" w:type="pct"/>
            <w:noWrap/>
            <w:vAlign w:val="center"/>
            <w:hideMark/>
          </w:tcPr>
          <w:p w14:paraId="127F9F1D" w14:textId="53B6402B"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2.75</w:t>
            </w:r>
          </w:p>
        </w:tc>
      </w:tr>
      <w:tr w:rsidR="004D7695" w:rsidRPr="005B642E" w14:paraId="5DC78D0B"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0D9866C6"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Reserve &amp; Surplus</w:t>
            </w:r>
          </w:p>
        </w:tc>
        <w:tc>
          <w:tcPr>
            <w:tcW w:w="970" w:type="pct"/>
            <w:noWrap/>
            <w:vAlign w:val="center"/>
            <w:hideMark/>
          </w:tcPr>
          <w:p w14:paraId="2AAB6FBB" w14:textId="598ED204"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w:t>
            </w:r>
          </w:p>
        </w:tc>
        <w:tc>
          <w:tcPr>
            <w:tcW w:w="970" w:type="pct"/>
            <w:noWrap/>
            <w:vAlign w:val="center"/>
            <w:hideMark/>
          </w:tcPr>
          <w:p w14:paraId="0DEA1C73" w14:textId="5F3C6C47"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w:t>
            </w:r>
          </w:p>
        </w:tc>
        <w:tc>
          <w:tcPr>
            <w:tcW w:w="967" w:type="pct"/>
            <w:noWrap/>
            <w:vAlign w:val="center"/>
            <w:hideMark/>
          </w:tcPr>
          <w:p w14:paraId="69520E23" w14:textId="673FB850"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58.53</w:t>
            </w:r>
          </w:p>
        </w:tc>
      </w:tr>
      <w:tr w:rsidR="004D7695" w:rsidRPr="005B642E" w14:paraId="725DB4BB"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6DB15416"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Noncurrent Liabilities</w:t>
            </w:r>
          </w:p>
        </w:tc>
        <w:tc>
          <w:tcPr>
            <w:tcW w:w="970" w:type="pct"/>
            <w:noWrap/>
            <w:vAlign w:val="center"/>
            <w:hideMark/>
          </w:tcPr>
          <w:p w14:paraId="46F3BD50" w14:textId="12EFE266"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50.70</w:t>
            </w:r>
          </w:p>
        </w:tc>
        <w:tc>
          <w:tcPr>
            <w:tcW w:w="970" w:type="pct"/>
            <w:noWrap/>
            <w:vAlign w:val="center"/>
            <w:hideMark/>
          </w:tcPr>
          <w:p w14:paraId="0FB28081" w14:textId="35476A27"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63.00</w:t>
            </w:r>
          </w:p>
        </w:tc>
        <w:tc>
          <w:tcPr>
            <w:tcW w:w="967" w:type="pct"/>
            <w:noWrap/>
            <w:vAlign w:val="center"/>
            <w:hideMark/>
          </w:tcPr>
          <w:p w14:paraId="4DF8918E" w14:textId="599B394A"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54E42BA4"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0FEB663E"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Term Loan</w:t>
            </w:r>
          </w:p>
        </w:tc>
        <w:tc>
          <w:tcPr>
            <w:tcW w:w="970" w:type="pct"/>
            <w:noWrap/>
            <w:vAlign w:val="center"/>
            <w:hideMark/>
          </w:tcPr>
          <w:p w14:paraId="54BE1930" w14:textId="7B725BBF"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17.70</w:t>
            </w:r>
          </w:p>
        </w:tc>
        <w:tc>
          <w:tcPr>
            <w:tcW w:w="970" w:type="pct"/>
            <w:noWrap/>
            <w:vAlign w:val="center"/>
            <w:hideMark/>
          </w:tcPr>
          <w:p w14:paraId="1BD916EA" w14:textId="65255090"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30.00</w:t>
            </w:r>
          </w:p>
        </w:tc>
        <w:tc>
          <w:tcPr>
            <w:tcW w:w="967" w:type="pct"/>
            <w:noWrap/>
            <w:vAlign w:val="center"/>
            <w:hideMark/>
          </w:tcPr>
          <w:p w14:paraId="7250C5A1" w14:textId="3E7A33D5"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17476812"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506B108A"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Promotors Loan</w:t>
            </w:r>
          </w:p>
        </w:tc>
        <w:tc>
          <w:tcPr>
            <w:tcW w:w="970" w:type="pct"/>
            <w:noWrap/>
            <w:vAlign w:val="center"/>
            <w:hideMark/>
          </w:tcPr>
          <w:p w14:paraId="36664F6E" w14:textId="73048871"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33.00</w:t>
            </w:r>
          </w:p>
        </w:tc>
        <w:tc>
          <w:tcPr>
            <w:tcW w:w="970" w:type="pct"/>
            <w:noWrap/>
            <w:vAlign w:val="center"/>
            <w:hideMark/>
          </w:tcPr>
          <w:p w14:paraId="0E020BE0" w14:textId="05A0A7C7"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33.00</w:t>
            </w:r>
          </w:p>
        </w:tc>
        <w:tc>
          <w:tcPr>
            <w:tcW w:w="967" w:type="pct"/>
            <w:noWrap/>
            <w:vAlign w:val="center"/>
            <w:hideMark/>
          </w:tcPr>
          <w:p w14:paraId="7F8E4CD7" w14:textId="68E865D0"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052E72DE"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2BE9D8C2"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Current Liabilities</w:t>
            </w:r>
          </w:p>
        </w:tc>
        <w:tc>
          <w:tcPr>
            <w:tcW w:w="970" w:type="pct"/>
            <w:noWrap/>
            <w:vAlign w:val="center"/>
            <w:hideMark/>
          </w:tcPr>
          <w:p w14:paraId="452D655D" w14:textId="353EF48E"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58.76</w:t>
            </w:r>
          </w:p>
        </w:tc>
        <w:tc>
          <w:tcPr>
            <w:tcW w:w="970" w:type="pct"/>
            <w:noWrap/>
            <w:vAlign w:val="center"/>
            <w:hideMark/>
          </w:tcPr>
          <w:p w14:paraId="79968749" w14:textId="57D04840"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109.26</w:t>
            </w:r>
          </w:p>
        </w:tc>
        <w:tc>
          <w:tcPr>
            <w:tcW w:w="967" w:type="pct"/>
            <w:noWrap/>
            <w:vAlign w:val="center"/>
            <w:hideMark/>
          </w:tcPr>
          <w:p w14:paraId="1ED0E7F1" w14:textId="35C50381"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46.37</w:t>
            </w:r>
          </w:p>
        </w:tc>
      </w:tr>
      <w:tr w:rsidR="004D7695" w:rsidRPr="005B642E" w14:paraId="3970DE12"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61F96292"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Unsecured loan</w:t>
            </w:r>
          </w:p>
        </w:tc>
        <w:tc>
          <w:tcPr>
            <w:tcW w:w="970" w:type="pct"/>
            <w:noWrap/>
            <w:vAlign w:val="center"/>
            <w:hideMark/>
          </w:tcPr>
          <w:p w14:paraId="37477686" w14:textId="22CCB080"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20.40</w:t>
            </w:r>
          </w:p>
        </w:tc>
        <w:tc>
          <w:tcPr>
            <w:tcW w:w="970" w:type="pct"/>
            <w:noWrap/>
            <w:vAlign w:val="center"/>
            <w:hideMark/>
          </w:tcPr>
          <w:p w14:paraId="4B9AB358" w14:textId="7199B813"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20.40</w:t>
            </w:r>
          </w:p>
        </w:tc>
        <w:tc>
          <w:tcPr>
            <w:tcW w:w="967" w:type="pct"/>
            <w:noWrap/>
            <w:vAlign w:val="center"/>
            <w:hideMark/>
          </w:tcPr>
          <w:p w14:paraId="08DF0772" w14:textId="415B6181"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20.40</w:t>
            </w:r>
          </w:p>
        </w:tc>
      </w:tr>
      <w:tr w:rsidR="004D7695" w:rsidRPr="005B642E" w14:paraId="3C1DC9E1"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3A041E4C"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Advance received</w:t>
            </w:r>
          </w:p>
        </w:tc>
        <w:tc>
          <w:tcPr>
            <w:tcW w:w="970" w:type="pct"/>
            <w:noWrap/>
            <w:vAlign w:val="center"/>
            <w:hideMark/>
          </w:tcPr>
          <w:p w14:paraId="4B0B2792" w14:textId="61062136"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37.03</w:t>
            </w:r>
          </w:p>
        </w:tc>
        <w:tc>
          <w:tcPr>
            <w:tcW w:w="970" w:type="pct"/>
            <w:noWrap/>
            <w:vAlign w:val="center"/>
            <w:hideMark/>
          </w:tcPr>
          <w:p w14:paraId="05F9DD57" w14:textId="61EBE1D2"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86.34</w:t>
            </w:r>
          </w:p>
        </w:tc>
        <w:tc>
          <w:tcPr>
            <w:tcW w:w="967" w:type="pct"/>
            <w:noWrap/>
            <w:vAlign w:val="center"/>
            <w:hideMark/>
          </w:tcPr>
          <w:p w14:paraId="5DAD0927" w14:textId="75071264"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642B1D58"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5DD69A52"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Sundry Creditors</w:t>
            </w:r>
          </w:p>
        </w:tc>
        <w:tc>
          <w:tcPr>
            <w:tcW w:w="970" w:type="pct"/>
            <w:noWrap/>
            <w:vAlign w:val="center"/>
            <w:hideMark/>
          </w:tcPr>
          <w:p w14:paraId="0CEB36FA" w14:textId="2157A617"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0.61</w:t>
            </w:r>
          </w:p>
        </w:tc>
        <w:tc>
          <w:tcPr>
            <w:tcW w:w="970" w:type="pct"/>
            <w:noWrap/>
            <w:vAlign w:val="center"/>
            <w:hideMark/>
          </w:tcPr>
          <w:p w14:paraId="36A8B99C" w14:textId="12B6A641"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0.65</w:t>
            </w:r>
          </w:p>
        </w:tc>
        <w:tc>
          <w:tcPr>
            <w:tcW w:w="967" w:type="pct"/>
            <w:noWrap/>
            <w:vAlign w:val="center"/>
            <w:hideMark/>
          </w:tcPr>
          <w:p w14:paraId="01E576A2" w14:textId="29E29351"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3412F0E2"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65119B6C"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Provision</w:t>
            </w:r>
          </w:p>
        </w:tc>
        <w:tc>
          <w:tcPr>
            <w:tcW w:w="970" w:type="pct"/>
            <w:noWrap/>
            <w:vAlign w:val="center"/>
            <w:hideMark/>
          </w:tcPr>
          <w:p w14:paraId="6F8471FF" w14:textId="7A822BC9"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0.14</w:t>
            </w:r>
          </w:p>
        </w:tc>
        <w:tc>
          <w:tcPr>
            <w:tcW w:w="970" w:type="pct"/>
            <w:noWrap/>
            <w:vAlign w:val="center"/>
            <w:hideMark/>
          </w:tcPr>
          <w:p w14:paraId="471635D4" w14:textId="3B97CD22"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1.24</w:t>
            </w:r>
          </w:p>
        </w:tc>
        <w:tc>
          <w:tcPr>
            <w:tcW w:w="967" w:type="pct"/>
            <w:noWrap/>
            <w:vAlign w:val="center"/>
            <w:hideMark/>
          </w:tcPr>
          <w:p w14:paraId="3A1BD8F6" w14:textId="67E0618F"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25.28</w:t>
            </w:r>
          </w:p>
        </w:tc>
      </w:tr>
      <w:tr w:rsidR="004D7695" w:rsidRPr="005B642E" w14:paraId="1533BFC2"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55AFE039"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Duties &amp; Taxes</w:t>
            </w:r>
          </w:p>
        </w:tc>
        <w:tc>
          <w:tcPr>
            <w:tcW w:w="970" w:type="pct"/>
            <w:noWrap/>
            <w:vAlign w:val="center"/>
            <w:hideMark/>
          </w:tcPr>
          <w:p w14:paraId="5739C78B" w14:textId="27B4D439"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0.57</w:t>
            </w:r>
          </w:p>
        </w:tc>
        <w:tc>
          <w:tcPr>
            <w:tcW w:w="970" w:type="pct"/>
            <w:noWrap/>
            <w:vAlign w:val="center"/>
            <w:hideMark/>
          </w:tcPr>
          <w:p w14:paraId="5EA8FB5B" w14:textId="75077984"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0.63</w:t>
            </w:r>
          </w:p>
        </w:tc>
        <w:tc>
          <w:tcPr>
            <w:tcW w:w="967" w:type="pct"/>
            <w:noWrap/>
            <w:vAlign w:val="center"/>
            <w:hideMark/>
          </w:tcPr>
          <w:p w14:paraId="13BFC66D" w14:textId="00350C6C"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0.69</w:t>
            </w:r>
          </w:p>
        </w:tc>
      </w:tr>
      <w:tr w:rsidR="004D7695" w:rsidRPr="005B642E" w14:paraId="0A6F3F29"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42B96BA5"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Total Liabilities</w:t>
            </w:r>
          </w:p>
        </w:tc>
        <w:tc>
          <w:tcPr>
            <w:tcW w:w="970" w:type="pct"/>
            <w:noWrap/>
            <w:vAlign w:val="center"/>
            <w:hideMark/>
          </w:tcPr>
          <w:p w14:paraId="5E637540" w14:textId="7307FDBB"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111.81</w:t>
            </w:r>
          </w:p>
        </w:tc>
        <w:tc>
          <w:tcPr>
            <w:tcW w:w="970" w:type="pct"/>
            <w:noWrap/>
            <w:vAlign w:val="center"/>
            <w:hideMark/>
          </w:tcPr>
          <w:p w14:paraId="28961010" w14:textId="08455667"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175.01</w:t>
            </w:r>
          </w:p>
        </w:tc>
        <w:tc>
          <w:tcPr>
            <w:tcW w:w="967" w:type="pct"/>
            <w:noWrap/>
            <w:vAlign w:val="center"/>
            <w:hideMark/>
          </w:tcPr>
          <w:p w14:paraId="1FF2FA4D" w14:textId="791D3179"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107.65</w:t>
            </w:r>
          </w:p>
        </w:tc>
      </w:tr>
      <w:tr w:rsidR="004D7695" w:rsidRPr="005B642E" w14:paraId="1A2A0E43"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45D55DAC"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Asset</w:t>
            </w:r>
          </w:p>
        </w:tc>
        <w:tc>
          <w:tcPr>
            <w:tcW w:w="970" w:type="pct"/>
            <w:noWrap/>
            <w:vAlign w:val="center"/>
            <w:hideMark/>
          </w:tcPr>
          <w:p w14:paraId="25776E58" w14:textId="5A332C73"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p>
        </w:tc>
        <w:tc>
          <w:tcPr>
            <w:tcW w:w="970" w:type="pct"/>
            <w:noWrap/>
            <w:vAlign w:val="center"/>
            <w:hideMark/>
          </w:tcPr>
          <w:p w14:paraId="71D0FE28" w14:textId="783D2731"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p>
        </w:tc>
        <w:tc>
          <w:tcPr>
            <w:tcW w:w="967" w:type="pct"/>
            <w:noWrap/>
            <w:vAlign w:val="center"/>
            <w:hideMark/>
          </w:tcPr>
          <w:p w14:paraId="79B33CB7" w14:textId="5D1586D3"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p>
        </w:tc>
      </w:tr>
      <w:tr w:rsidR="004D7695" w:rsidRPr="005B642E" w14:paraId="77CA9559"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5A71CD85"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Non-Current Assets</w:t>
            </w:r>
          </w:p>
        </w:tc>
        <w:tc>
          <w:tcPr>
            <w:tcW w:w="970" w:type="pct"/>
            <w:noWrap/>
            <w:vAlign w:val="center"/>
            <w:hideMark/>
          </w:tcPr>
          <w:p w14:paraId="5AE65576" w14:textId="1DE22897"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970" w:type="pct"/>
            <w:noWrap/>
            <w:vAlign w:val="center"/>
            <w:hideMark/>
          </w:tcPr>
          <w:p w14:paraId="51696A28" w14:textId="083BFDD4"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967" w:type="pct"/>
            <w:noWrap/>
            <w:vAlign w:val="center"/>
            <w:hideMark/>
          </w:tcPr>
          <w:p w14:paraId="541A55A6" w14:textId="008560BF"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r>
      <w:tr w:rsidR="004D7695" w:rsidRPr="005B642E" w14:paraId="02A90C48"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31D07AAF"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Fixed Assets</w:t>
            </w:r>
          </w:p>
        </w:tc>
        <w:tc>
          <w:tcPr>
            <w:tcW w:w="970" w:type="pct"/>
            <w:noWrap/>
            <w:vAlign w:val="center"/>
            <w:hideMark/>
          </w:tcPr>
          <w:p w14:paraId="25FF4F16" w14:textId="1BC9FBE7"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0.04</w:t>
            </w:r>
          </w:p>
        </w:tc>
        <w:tc>
          <w:tcPr>
            <w:tcW w:w="970" w:type="pct"/>
            <w:noWrap/>
            <w:vAlign w:val="center"/>
            <w:hideMark/>
          </w:tcPr>
          <w:p w14:paraId="4E89CBB8" w14:textId="35A36B06"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0.04</w:t>
            </w:r>
          </w:p>
        </w:tc>
        <w:tc>
          <w:tcPr>
            <w:tcW w:w="967" w:type="pct"/>
            <w:noWrap/>
            <w:vAlign w:val="center"/>
            <w:hideMark/>
          </w:tcPr>
          <w:p w14:paraId="17592BB0" w14:textId="11F88319"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0.03</w:t>
            </w:r>
          </w:p>
        </w:tc>
      </w:tr>
      <w:tr w:rsidR="004D7695" w:rsidRPr="005B642E" w14:paraId="2F5613BC"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2A48CE05" w14:textId="77777777" w:rsidR="004D7695" w:rsidRPr="005B642E" w:rsidRDefault="004D7695" w:rsidP="005B642E">
            <w:pPr>
              <w:spacing w:after="0" w:line="240" w:lineRule="auto"/>
              <w:rPr>
                <w:rFonts w:eastAsia="Times New Roman" w:cs="Calibri"/>
                <w:color w:val="000000"/>
                <w:lang w:eastAsia="en-IN"/>
              </w:rPr>
            </w:pPr>
          </w:p>
        </w:tc>
        <w:tc>
          <w:tcPr>
            <w:tcW w:w="970" w:type="pct"/>
            <w:noWrap/>
            <w:vAlign w:val="center"/>
            <w:hideMark/>
          </w:tcPr>
          <w:p w14:paraId="46146192" w14:textId="05CA00B8"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970" w:type="pct"/>
            <w:noWrap/>
            <w:vAlign w:val="center"/>
            <w:hideMark/>
          </w:tcPr>
          <w:p w14:paraId="16F00106" w14:textId="22C0D20E"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967" w:type="pct"/>
            <w:noWrap/>
            <w:vAlign w:val="center"/>
            <w:hideMark/>
          </w:tcPr>
          <w:p w14:paraId="1063F4A3" w14:textId="775B5FE6"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09E8D16F"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143FD769"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Project WIP</w:t>
            </w:r>
          </w:p>
        </w:tc>
        <w:tc>
          <w:tcPr>
            <w:tcW w:w="970" w:type="pct"/>
            <w:noWrap/>
            <w:vAlign w:val="center"/>
            <w:hideMark/>
          </w:tcPr>
          <w:p w14:paraId="70378EE3" w14:textId="140C94FD"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89.10</w:t>
            </w:r>
          </w:p>
        </w:tc>
        <w:tc>
          <w:tcPr>
            <w:tcW w:w="970" w:type="pct"/>
            <w:noWrap/>
            <w:vAlign w:val="center"/>
            <w:hideMark/>
          </w:tcPr>
          <w:p w14:paraId="1E71A010" w14:textId="73108336"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140.73</w:t>
            </w:r>
          </w:p>
        </w:tc>
        <w:tc>
          <w:tcPr>
            <w:tcW w:w="967" w:type="pct"/>
            <w:noWrap/>
            <w:vAlign w:val="center"/>
            <w:hideMark/>
          </w:tcPr>
          <w:p w14:paraId="08165A8F" w14:textId="57D0ECC3"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0510354D"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5A274AC8"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Current Assets</w:t>
            </w:r>
          </w:p>
        </w:tc>
        <w:tc>
          <w:tcPr>
            <w:tcW w:w="970" w:type="pct"/>
            <w:noWrap/>
            <w:vAlign w:val="center"/>
            <w:hideMark/>
          </w:tcPr>
          <w:p w14:paraId="306CB71E" w14:textId="269E25AF"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970" w:type="pct"/>
            <w:noWrap/>
            <w:vAlign w:val="center"/>
            <w:hideMark/>
          </w:tcPr>
          <w:p w14:paraId="55B9D948" w14:textId="1C187714"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c>
          <w:tcPr>
            <w:tcW w:w="967" w:type="pct"/>
            <w:noWrap/>
            <w:vAlign w:val="center"/>
            <w:hideMark/>
          </w:tcPr>
          <w:p w14:paraId="55D181C3" w14:textId="719CFF32"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p>
        </w:tc>
      </w:tr>
      <w:tr w:rsidR="004D7695" w:rsidRPr="005B642E" w14:paraId="38FB0B24"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59D9784E"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Advance for Plots</w:t>
            </w:r>
          </w:p>
        </w:tc>
        <w:tc>
          <w:tcPr>
            <w:tcW w:w="970" w:type="pct"/>
            <w:noWrap/>
            <w:vAlign w:val="center"/>
            <w:hideMark/>
          </w:tcPr>
          <w:p w14:paraId="06E91E0F" w14:textId="5A68DDA7"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19.48</w:t>
            </w:r>
          </w:p>
        </w:tc>
        <w:tc>
          <w:tcPr>
            <w:tcW w:w="970" w:type="pct"/>
            <w:noWrap/>
            <w:vAlign w:val="center"/>
            <w:hideMark/>
          </w:tcPr>
          <w:p w14:paraId="3832D122" w14:textId="628447AE"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19.48</w:t>
            </w:r>
          </w:p>
        </w:tc>
        <w:tc>
          <w:tcPr>
            <w:tcW w:w="967" w:type="pct"/>
            <w:noWrap/>
            <w:vAlign w:val="center"/>
            <w:hideMark/>
          </w:tcPr>
          <w:p w14:paraId="108DDB39" w14:textId="3D8A5B29"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74.48</w:t>
            </w:r>
          </w:p>
        </w:tc>
      </w:tr>
      <w:tr w:rsidR="004D7695" w:rsidRPr="005B642E" w14:paraId="75A950D8"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11E744D0"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Sundry Debtors</w:t>
            </w:r>
          </w:p>
        </w:tc>
        <w:tc>
          <w:tcPr>
            <w:tcW w:w="970" w:type="pct"/>
            <w:noWrap/>
            <w:vAlign w:val="center"/>
            <w:hideMark/>
          </w:tcPr>
          <w:p w14:paraId="7047A624" w14:textId="1B047FF8"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970" w:type="pct"/>
            <w:noWrap/>
            <w:vAlign w:val="center"/>
            <w:hideMark/>
          </w:tcPr>
          <w:p w14:paraId="07BDB755" w14:textId="2C97EFDE"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c>
          <w:tcPr>
            <w:tcW w:w="967" w:type="pct"/>
            <w:noWrap/>
            <w:vAlign w:val="center"/>
            <w:hideMark/>
          </w:tcPr>
          <w:p w14:paraId="142EDBEC" w14:textId="50EA32E9"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0391A53F"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7B8F629B"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DSRA - FDR NICCO</w:t>
            </w:r>
          </w:p>
        </w:tc>
        <w:tc>
          <w:tcPr>
            <w:tcW w:w="970" w:type="pct"/>
            <w:noWrap/>
            <w:vAlign w:val="center"/>
            <w:hideMark/>
          </w:tcPr>
          <w:p w14:paraId="46C6C321" w14:textId="52E3741C"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0.98</w:t>
            </w:r>
          </w:p>
        </w:tc>
        <w:tc>
          <w:tcPr>
            <w:tcW w:w="970" w:type="pct"/>
            <w:noWrap/>
            <w:vAlign w:val="center"/>
            <w:hideMark/>
          </w:tcPr>
          <w:p w14:paraId="52389557" w14:textId="06BC23B2"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11.37</w:t>
            </w:r>
          </w:p>
        </w:tc>
        <w:tc>
          <w:tcPr>
            <w:tcW w:w="967" w:type="pct"/>
            <w:noWrap/>
            <w:vAlign w:val="center"/>
            <w:hideMark/>
          </w:tcPr>
          <w:p w14:paraId="5FC607F7" w14:textId="1C1A9E2B"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w:t>
            </w:r>
          </w:p>
        </w:tc>
      </w:tr>
      <w:tr w:rsidR="004D7695" w:rsidRPr="005B642E" w14:paraId="1003F09F"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057D1B5C"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TDS and Advance tax</w:t>
            </w:r>
          </w:p>
        </w:tc>
        <w:tc>
          <w:tcPr>
            <w:tcW w:w="970" w:type="pct"/>
            <w:noWrap/>
            <w:vAlign w:val="center"/>
            <w:hideMark/>
          </w:tcPr>
          <w:p w14:paraId="2B8F581D" w14:textId="63CF7B94"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0.39</w:t>
            </w:r>
          </w:p>
        </w:tc>
        <w:tc>
          <w:tcPr>
            <w:tcW w:w="970" w:type="pct"/>
            <w:noWrap/>
            <w:vAlign w:val="center"/>
            <w:hideMark/>
          </w:tcPr>
          <w:p w14:paraId="35341326" w14:textId="7BF15AB7"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0.85</w:t>
            </w:r>
          </w:p>
        </w:tc>
        <w:tc>
          <w:tcPr>
            <w:tcW w:w="967" w:type="pct"/>
            <w:noWrap/>
            <w:vAlign w:val="center"/>
            <w:hideMark/>
          </w:tcPr>
          <w:p w14:paraId="29CF5EA4" w14:textId="209BDCA2"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20.26</w:t>
            </w:r>
          </w:p>
        </w:tc>
      </w:tr>
      <w:tr w:rsidR="004D7695" w:rsidRPr="005B642E" w14:paraId="6E27669B"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0232BAB0"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Deposit</w:t>
            </w:r>
          </w:p>
        </w:tc>
        <w:tc>
          <w:tcPr>
            <w:tcW w:w="970" w:type="pct"/>
            <w:noWrap/>
            <w:vAlign w:val="center"/>
            <w:hideMark/>
          </w:tcPr>
          <w:p w14:paraId="6F30AAE1" w14:textId="4458F739"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0.80</w:t>
            </w:r>
          </w:p>
        </w:tc>
        <w:tc>
          <w:tcPr>
            <w:tcW w:w="970" w:type="pct"/>
            <w:noWrap/>
            <w:vAlign w:val="center"/>
            <w:hideMark/>
          </w:tcPr>
          <w:p w14:paraId="39187BBE" w14:textId="3F13D99E"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0.80</w:t>
            </w:r>
          </w:p>
        </w:tc>
        <w:tc>
          <w:tcPr>
            <w:tcW w:w="967" w:type="pct"/>
            <w:noWrap/>
            <w:vAlign w:val="center"/>
            <w:hideMark/>
          </w:tcPr>
          <w:p w14:paraId="7B4FF81E" w14:textId="7A4BC984"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0.80</w:t>
            </w:r>
          </w:p>
        </w:tc>
      </w:tr>
      <w:tr w:rsidR="004D7695" w:rsidRPr="005B642E" w14:paraId="1A972DEF"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7898328E"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Loans &amp; Advances</w:t>
            </w:r>
          </w:p>
        </w:tc>
        <w:tc>
          <w:tcPr>
            <w:tcW w:w="970" w:type="pct"/>
            <w:noWrap/>
            <w:vAlign w:val="center"/>
            <w:hideMark/>
          </w:tcPr>
          <w:p w14:paraId="01D8614F" w14:textId="426656BA"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0.29</w:t>
            </w:r>
          </w:p>
        </w:tc>
        <w:tc>
          <w:tcPr>
            <w:tcW w:w="970" w:type="pct"/>
            <w:noWrap/>
            <w:vAlign w:val="center"/>
            <w:hideMark/>
          </w:tcPr>
          <w:p w14:paraId="6519C094" w14:textId="602C522F"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0.29</w:t>
            </w:r>
          </w:p>
        </w:tc>
        <w:tc>
          <w:tcPr>
            <w:tcW w:w="967" w:type="pct"/>
            <w:noWrap/>
            <w:vAlign w:val="center"/>
            <w:hideMark/>
          </w:tcPr>
          <w:p w14:paraId="27FDE668" w14:textId="4FB1CC01"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0.29</w:t>
            </w:r>
          </w:p>
        </w:tc>
      </w:tr>
      <w:tr w:rsidR="004D7695" w:rsidRPr="005B642E" w14:paraId="7FE74312"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34C9F966"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Cash &amp; Cash Equivalent</w:t>
            </w:r>
          </w:p>
        </w:tc>
        <w:tc>
          <w:tcPr>
            <w:tcW w:w="970" w:type="pct"/>
            <w:noWrap/>
            <w:vAlign w:val="center"/>
            <w:hideMark/>
          </w:tcPr>
          <w:p w14:paraId="43719426" w14:textId="69A92A0A"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0.72</w:t>
            </w:r>
          </w:p>
        </w:tc>
        <w:tc>
          <w:tcPr>
            <w:tcW w:w="970" w:type="pct"/>
            <w:noWrap/>
            <w:vAlign w:val="center"/>
            <w:hideMark/>
          </w:tcPr>
          <w:p w14:paraId="774D4454" w14:textId="440E1836"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1.45</w:t>
            </w:r>
          </w:p>
        </w:tc>
        <w:tc>
          <w:tcPr>
            <w:tcW w:w="967" w:type="pct"/>
            <w:noWrap/>
            <w:vAlign w:val="center"/>
            <w:hideMark/>
          </w:tcPr>
          <w:p w14:paraId="6A433224" w14:textId="4ADE8F78"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5B642E">
              <w:rPr>
                <w:rFonts w:asciiTheme="minorHAnsi" w:eastAsia="Times New Roman" w:hAnsiTheme="minorHAnsi" w:cstheme="minorHAnsi"/>
                <w:lang w:eastAsia="en-IN"/>
              </w:rPr>
              <w:t>11.79</w:t>
            </w:r>
          </w:p>
        </w:tc>
      </w:tr>
      <w:tr w:rsidR="004D7695" w:rsidRPr="005B642E" w14:paraId="660CF89E" w14:textId="77777777" w:rsidTr="005B642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66051893"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Total Current Assets</w:t>
            </w:r>
          </w:p>
        </w:tc>
        <w:tc>
          <w:tcPr>
            <w:tcW w:w="970" w:type="pct"/>
            <w:noWrap/>
            <w:vAlign w:val="center"/>
            <w:hideMark/>
          </w:tcPr>
          <w:p w14:paraId="6C8CB629" w14:textId="55427956"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111.76</w:t>
            </w:r>
          </w:p>
        </w:tc>
        <w:tc>
          <w:tcPr>
            <w:tcW w:w="970" w:type="pct"/>
            <w:noWrap/>
            <w:vAlign w:val="center"/>
            <w:hideMark/>
          </w:tcPr>
          <w:p w14:paraId="6D353F46" w14:textId="1222D41D"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174.97</w:t>
            </w:r>
          </w:p>
        </w:tc>
        <w:tc>
          <w:tcPr>
            <w:tcW w:w="967" w:type="pct"/>
            <w:noWrap/>
            <w:vAlign w:val="center"/>
            <w:hideMark/>
          </w:tcPr>
          <w:p w14:paraId="2EC94E5A" w14:textId="181112B2" w:rsidR="004D7695" w:rsidRPr="005B642E" w:rsidRDefault="004D7695" w:rsidP="005B64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107.62</w:t>
            </w:r>
          </w:p>
        </w:tc>
      </w:tr>
      <w:tr w:rsidR="004D7695" w:rsidRPr="005B642E" w14:paraId="0DE4DC83" w14:textId="77777777" w:rsidTr="005B642E">
        <w:trPr>
          <w:trHeight w:val="20"/>
          <w:jc w:val="center"/>
        </w:trPr>
        <w:tc>
          <w:tcPr>
            <w:cnfStyle w:val="001000000000" w:firstRow="0" w:lastRow="0" w:firstColumn="1" w:lastColumn="0" w:oddVBand="0" w:evenVBand="0" w:oddHBand="0" w:evenHBand="0" w:firstRowFirstColumn="0" w:firstRowLastColumn="0" w:lastRowFirstColumn="0" w:lastRowLastColumn="0"/>
            <w:tcW w:w="2093" w:type="pct"/>
            <w:noWrap/>
            <w:vAlign w:val="center"/>
            <w:hideMark/>
          </w:tcPr>
          <w:p w14:paraId="2B5035E3" w14:textId="77777777" w:rsidR="004D7695" w:rsidRPr="005B642E" w:rsidRDefault="004D7695" w:rsidP="005B642E">
            <w:pPr>
              <w:spacing w:after="0" w:line="240" w:lineRule="auto"/>
              <w:rPr>
                <w:rFonts w:eastAsia="Times New Roman" w:cs="Calibri"/>
                <w:color w:val="000000"/>
                <w:lang w:eastAsia="en-IN"/>
              </w:rPr>
            </w:pPr>
            <w:r w:rsidRPr="005B642E">
              <w:rPr>
                <w:rFonts w:eastAsia="Times New Roman" w:cs="Calibri"/>
                <w:color w:val="000000"/>
                <w:lang w:eastAsia="en-IN"/>
              </w:rPr>
              <w:t>Total</w:t>
            </w:r>
          </w:p>
        </w:tc>
        <w:tc>
          <w:tcPr>
            <w:tcW w:w="970" w:type="pct"/>
            <w:noWrap/>
            <w:vAlign w:val="center"/>
            <w:hideMark/>
          </w:tcPr>
          <w:p w14:paraId="3F30041B" w14:textId="39620B03"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111.81</w:t>
            </w:r>
          </w:p>
        </w:tc>
        <w:tc>
          <w:tcPr>
            <w:tcW w:w="970" w:type="pct"/>
            <w:noWrap/>
            <w:vAlign w:val="center"/>
            <w:hideMark/>
          </w:tcPr>
          <w:p w14:paraId="301A53F4" w14:textId="0AA0BB14"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175.01</w:t>
            </w:r>
          </w:p>
        </w:tc>
        <w:tc>
          <w:tcPr>
            <w:tcW w:w="967" w:type="pct"/>
            <w:noWrap/>
            <w:vAlign w:val="center"/>
            <w:hideMark/>
          </w:tcPr>
          <w:p w14:paraId="7D1390CD" w14:textId="4E8A50AB" w:rsidR="004D7695" w:rsidRPr="005B642E" w:rsidRDefault="004D7695"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5B642E">
              <w:rPr>
                <w:rFonts w:asciiTheme="minorHAnsi" w:eastAsia="Times New Roman" w:hAnsiTheme="minorHAnsi" w:cstheme="minorHAnsi"/>
                <w:b/>
                <w:lang w:eastAsia="en-IN"/>
              </w:rPr>
              <w:t>107.65</w:t>
            </w:r>
          </w:p>
        </w:tc>
      </w:tr>
    </w:tbl>
    <w:p w14:paraId="1FEC3920" w14:textId="77777777" w:rsidR="00000327" w:rsidRDefault="00000327" w:rsidP="00C25D54">
      <w:pPr>
        <w:pStyle w:val="AkStyle1"/>
        <w:rPr>
          <w:rFonts w:asciiTheme="minorHAnsi" w:hAnsiTheme="minorHAnsi" w:cstheme="minorHAnsi"/>
          <w:b/>
          <w:bCs/>
        </w:rPr>
      </w:pPr>
    </w:p>
    <w:p w14:paraId="4458488E" w14:textId="77777777" w:rsidR="00000327" w:rsidRDefault="00000327">
      <w:pPr>
        <w:spacing w:after="0" w:line="240" w:lineRule="auto"/>
        <w:rPr>
          <w:rFonts w:asciiTheme="minorHAnsi" w:hAnsiTheme="minorHAnsi" w:cstheme="minorHAnsi"/>
          <w:b/>
          <w:bCs/>
          <w:sz w:val="24"/>
          <w:szCs w:val="24"/>
        </w:rPr>
      </w:pPr>
      <w:r>
        <w:rPr>
          <w:rFonts w:asciiTheme="minorHAnsi" w:hAnsiTheme="minorHAnsi" w:cstheme="minorHAnsi"/>
          <w:b/>
          <w:bCs/>
        </w:rPr>
        <w:br w:type="page"/>
      </w:r>
    </w:p>
    <w:p w14:paraId="09E457D1" w14:textId="77777777" w:rsidR="00C25D54" w:rsidRPr="00496BEE" w:rsidRDefault="00C25D54" w:rsidP="00C25D5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lastRenderedPageBreak/>
        <w:t>Debt Service Coverage Ratio</w:t>
      </w:r>
    </w:p>
    <w:p w14:paraId="18099371" w14:textId="77777777" w:rsidR="00C25D54" w:rsidRDefault="00C25D54" w:rsidP="00A40014">
      <w:pPr>
        <w:rPr>
          <w:rFonts w:asciiTheme="minorHAnsi" w:hAnsiTheme="minorHAnsi" w:cstheme="minorHAnsi"/>
        </w:rPr>
      </w:pPr>
      <w:r w:rsidRPr="00496BEE">
        <w:rPr>
          <w:rFonts w:asciiTheme="minorHAnsi" w:hAnsiTheme="minorHAnsi" w:cstheme="minorHAnsi"/>
        </w:rPr>
        <w:t>The Debt service coverage ratio of the project is tabulated below: -</w:t>
      </w:r>
    </w:p>
    <w:p w14:paraId="426A1777" w14:textId="77777777" w:rsidR="001C6AED" w:rsidRDefault="001C6AED" w:rsidP="001C6AED">
      <w:pPr>
        <w:jc w:val="center"/>
        <w:rPr>
          <w:rFonts w:asciiTheme="minorHAnsi" w:hAnsiTheme="minorHAnsi" w:cstheme="minorHAnsi"/>
        </w:rPr>
      </w:pPr>
      <w:r>
        <w:rPr>
          <w:rFonts w:asciiTheme="minorHAnsi" w:hAnsiTheme="minorHAnsi" w:cstheme="minorHAnsi"/>
          <w:b/>
          <w:bCs/>
          <w:sz w:val="24"/>
          <w:szCs w:val="24"/>
        </w:rPr>
        <w:t xml:space="preserve">                                                                                                                          </w:t>
      </w:r>
      <w:r w:rsidRPr="00496BEE">
        <w:rPr>
          <w:rFonts w:asciiTheme="minorHAnsi" w:hAnsiTheme="minorHAnsi" w:cstheme="minorHAnsi"/>
          <w:b/>
          <w:bCs/>
          <w:sz w:val="24"/>
          <w:szCs w:val="24"/>
        </w:rPr>
        <w:t>INR in Crore</w:t>
      </w:r>
    </w:p>
    <w:tbl>
      <w:tblPr>
        <w:tblStyle w:val="ListTable4-Accent1"/>
        <w:tblW w:w="5000" w:type="pct"/>
        <w:tblLook w:val="04A0" w:firstRow="1" w:lastRow="0" w:firstColumn="1" w:lastColumn="0" w:noHBand="0" w:noVBand="1"/>
      </w:tblPr>
      <w:tblGrid>
        <w:gridCol w:w="4614"/>
        <w:gridCol w:w="1434"/>
        <w:gridCol w:w="1798"/>
        <w:gridCol w:w="1067"/>
        <w:gridCol w:w="103"/>
      </w:tblGrid>
      <w:tr w:rsidR="00C76BA5" w:rsidRPr="005B642E" w14:paraId="476E9370" w14:textId="77777777" w:rsidTr="005B642E">
        <w:trPr>
          <w:gridAfter w:val="1"/>
          <w:cnfStyle w:val="100000000000" w:firstRow="1" w:lastRow="0" w:firstColumn="0" w:lastColumn="0" w:oddVBand="0" w:evenVBand="0" w:oddHBand="0" w:evenHBand="0" w:firstRowFirstColumn="0" w:firstRowLastColumn="0" w:lastRowFirstColumn="0" w:lastRowLastColumn="0"/>
          <w:wAfter w:w="56" w:type="pct"/>
          <w:trHeight w:val="227"/>
        </w:trPr>
        <w:tc>
          <w:tcPr>
            <w:cnfStyle w:val="001000000000" w:firstRow="0" w:lastRow="0" w:firstColumn="1" w:lastColumn="0" w:oddVBand="0" w:evenVBand="0" w:oddHBand="0" w:evenHBand="0" w:firstRowFirstColumn="0" w:firstRowLastColumn="0" w:lastRowFirstColumn="0" w:lastRowLastColumn="0"/>
            <w:tcW w:w="2559" w:type="pct"/>
            <w:noWrap/>
            <w:vAlign w:val="center"/>
            <w:hideMark/>
          </w:tcPr>
          <w:p w14:paraId="7B12F9A8" w14:textId="77777777" w:rsidR="00C76BA5" w:rsidRPr="005B642E" w:rsidRDefault="00C76BA5" w:rsidP="00000327">
            <w:pPr>
              <w:spacing w:after="0" w:line="240" w:lineRule="auto"/>
              <w:jc w:val="center"/>
              <w:rPr>
                <w:rFonts w:eastAsia="Times New Roman" w:cs="Calibri"/>
                <w:color w:val="000000"/>
                <w:lang w:eastAsia="en-IN"/>
              </w:rPr>
            </w:pPr>
            <w:r w:rsidRPr="005B642E">
              <w:rPr>
                <w:rFonts w:eastAsia="Times New Roman" w:cs="Calibri"/>
                <w:color w:val="000000"/>
                <w:lang w:eastAsia="en-IN"/>
              </w:rPr>
              <w:t>Particular</w:t>
            </w:r>
          </w:p>
        </w:tc>
        <w:tc>
          <w:tcPr>
            <w:tcW w:w="795" w:type="pct"/>
            <w:noWrap/>
            <w:vAlign w:val="center"/>
            <w:hideMark/>
          </w:tcPr>
          <w:p w14:paraId="2200A289" w14:textId="77777777" w:rsidR="00C76BA5" w:rsidRPr="005B642E" w:rsidRDefault="00C76BA5" w:rsidP="000003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FY24</w:t>
            </w:r>
          </w:p>
        </w:tc>
        <w:tc>
          <w:tcPr>
            <w:tcW w:w="997" w:type="pct"/>
            <w:noWrap/>
            <w:vAlign w:val="center"/>
            <w:hideMark/>
          </w:tcPr>
          <w:p w14:paraId="0D682908" w14:textId="77777777" w:rsidR="00C76BA5" w:rsidRPr="005B642E" w:rsidRDefault="00C76BA5" w:rsidP="000003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FY25</w:t>
            </w:r>
          </w:p>
        </w:tc>
        <w:tc>
          <w:tcPr>
            <w:tcW w:w="592" w:type="pct"/>
            <w:noWrap/>
            <w:vAlign w:val="center"/>
            <w:hideMark/>
          </w:tcPr>
          <w:p w14:paraId="6FFAC16A" w14:textId="77777777" w:rsidR="00C76BA5" w:rsidRPr="005B642E" w:rsidRDefault="00C76BA5" w:rsidP="0000032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FY26</w:t>
            </w:r>
          </w:p>
        </w:tc>
      </w:tr>
      <w:tr w:rsidR="00C76BA5" w:rsidRPr="005B642E" w14:paraId="55BDA0DD" w14:textId="77777777" w:rsidTr="005B642E">
        <w:trPr>
          <w:gridAfter w:val="1"/>
          <w:cnfStyle w:val="000000100000" w:firstRow="0" w:lastRow="0" w:firstColumn="0" w:lastColumn="0" w:oddVBand="0" w:evenVBand="0" w:oddHBand="1" w:evenHBand="0" w:firstRowFirstColumn="0" w:firstRowLastColumn="0" w:lastRowFirstColumn="0" w:lastRowLastColumn="0"/>
          <w:wAfter w:w="56" w:type="pct"/>
          <w:trHeight w:val="227"/>
        </w:trPr>
        <w:tc>
          <w:tcPr>
            <w:cnfStyle w:val="001000000000" w:firstRow="0" w:lastRow="0" w:firstColumn="1" w:lastColumn="0" w:oddVBand="0" w:evenVBand="0" w:oddHBand="0" w:evenHBand="0" w:firstRowFirstColumn="0" w:firstRowLastColumn="0" w:lastRowFirstColumn="0" w:lastRowLastColumn="0"/>
            <w:tcW w:w="2559" w:type="pct"/>
            <w:noWrap/>
            <w:vAlign w:val="center"/>
            <w:hideMark/>
          </w:tcPr>
          <w:p w14:paraId="781AF96B" w14:textId="77777777" w:rsidR="00C76BA5" w:rsidRPr="005B642E" w:rsidRDefault="00C76BA5" w:rsidP="00000327">
            <w:pPr>
              <w:spacing w:after="0" w:line="240" w:lineRule="auto"/>
              <w:rPr>
                <w:rFonts w:eastAsia="Times New Roman" w:cs="Calibri"/>
                <w:color w:val="000000"/>
                <w:lang w:eastAsia="en-IN"/>
              </w:rPr>
            </w:pPr>
            <w:r w:rsidRPr="005B642E">
              <w:rPr>
                <w:rFonts w:eastAsia="Times New Roman" w:cs="Calibri"/>
                <w:color w:val="000000"/>
                <w:lang w:eastAsia="en-IN"/>
              </w:rPr>
              <w:t>Closing Cash Balance</w:t>
            </w:r>
          </w:p>
        </w:tc>
        <w:tc>
          <w:tcPr>
            <w:tcW w:w="795" w:type="pct"/>
            <w:noWrap/>
            <w:vAlign w:val="center"/>
            <w:hideMark/>
          </w:tcPr>
          <w:p w14:paraId="3DDF6486" w14:textId="77777777"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w:t>
            </w:r>
          </w:p>
        </w:tc>
        <w:tc>
          <w:tcPr>
            <w:tcW w:w="997" w:type="pct"/>
            <w:noWrap/>
            <w:vAlign w:val="center"/>
            <w:hideMark/>
          </w:tcPr>
          <w:p w14:paraId="3E203CD3" w14:textId="77777777"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w:t>
            </w:r>
          </w:p>
        </w:tc>
        <w:tc>
          <w:tcPr>
            <w:tcW w:w="592" w:type="pct"/>
            <w:noWrap/>
            <w:vAlign w:val="center"/>
            <w:hideMark/>
          </w:tcPr>
          <w:p w14:paraId="75CA43D0" w14:textId="7D6A531F"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95.61</w:t>
            </w:r>
          </w:p>
        </w:tc>
      </w:tr>
      <w:tr w:rsidR="00C76BA5" w:rsidRPr="005B642E" w14:paraId="14558071" w14:textId="77777777" w:rsidTr="005B642E">
        <w:trPr>
          <w:gridAfter w:val="1"/>
          <w:wAfter w:w="56" w:type="pct"/>
          <w:trHeight w:val="227"/>
        </w:trPr>
        <w:tc>
          <w:tcPr>
            <w:cnfStyle w:val="001000000000" w:firstRow="0" w:lastRow="0" w:firstColumn="1" w:lastColumn="0" w:oddVBand="0" w:evenVBand="0" w:oddHBand="0" w:evenHBand="0" w:firstRowFirstColumn="0" w:firstRowLastColumn="0" w:lastRowFirstColumn="0" w:lastRowLastColumn="0"/>
            <w:tcW w:w="2559" w:type="pct"/>
            <w:noWrap/>
            <w:vAlign w:val="center"/>
            <w:hideMark/>
          </w:tcPr>
          <w:p w14:paraId="66D1102E" w14:textId="77777777" w:rsidR="00C76BA5" w:rsidRPr="005B642E" w:rsidRDefault="00C76BA5" w:rsidP="00000327">
            <w:pPr>
              <w:spacing w:after="0" w:line="240" w:lineRule="auto"/>
              <w:rPr>
                <w:rFonts w:eastAsia="Times New Roman" w:cs="Calibri"/>
                <w:color w:val="000000"/>
                <w:lang w:eastAsia="en-IN"/>
              </w:rPr>
            </w:pPr>
            <w:r w:rsidRPr="005B642E">
              <w:rPr>
                <w:rFonts w:eastAsia="Times New Roman" w:cs="Calibri"/>
                <w:color w:val="000000"/>
                <w:lang w:eastAsia="en-IN"/>
              </w:rPr>
              <w:t>Interest on Term Loan</w:t>
            </w:r>
          </w:p>
        </w:tc>
        <w:tc>
          <w:tcPr>
            <w:tcW w:w="795" w:type="pct"/>
            <w:noWrap/>
            <w:vAlign w:val="center"/>
            <w:hideMark/>
          </w:tcPr>
          <w:p w14:paraId="7D66A301" w14:textId="322BFB84"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0.98</w:t>
            </w:r>
          </w:p>
        </w:tc>
        <w:tc>
          <w:tcPr>
            <w:tcW w:w="997" w:type="pct"/>
            <w:noWrap/>
            <w:vAlign w:val="center"/>
            <w:hideMark/>
          </w:tcPr>
          <w:p w14:paraId="65884596" w14:textId="415817D8"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2.89</w:t>
            </w:r>
          </w:p>
        </w:tc>
        <w:tc>
          <w:tcPr>
            <w:tcW w:w="592" w:type="pct"/>
            <w:noWrap/>
            <w:vAlign w:val="center"/>
            <w:hideMark/>
          </w:tcPr>
          <w:p w14:paraId="37E27ECF" w14:textId="24D4DCDD"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1.76</w:t>
            </w:r>
          </w:p>
        </w:tc>
      </w:tr>
      <w:tr w:rsidR="00C76BA5" w:rsidRPr="005B642E" w14:paraId="566A1DDE" w14:textId="77777777" w:rsidTr="005B642E">
        <w:trPr>
          <w:gridAfter w:val="1"/>
          <w:cnfStyle w:val="000000100000" w:firstRow="0" w:lastRow="0" w:firstColumn="0" w:lastColumn="0" w:oddVBand="0" w:evenVBand="0" w:oddHBand="1" w:evenHBand="0" w:firstRowFirstColumn="0" w:firstRowLastColumn="0" w:lastRowFirstColumn="0" w:lastRowLastColumn="0"/>
          <w:wAfter w:w="56" w:type="pct"/>
          <w:trHeight w:val="227"/>
        </w:trPr>
        <w:tc>
          <w:tcPr>
            <w:cnfStyle w:val="001000000000" w:firstRow="0" w:lastRow="0" w:firstColumn="1" w:lastColumn="0" w:oddVBand="0" w:evenVBand="0" w:oddHBand="0" w:evenHBand="0" w:firstRowFirstColumn="0" w:firstRowLastColumn="0" w:lastRowFirstColumn="0" w:lastRowLastColumn="0"/>
            <w:tcW w:w="2559" w:type="pct"/>
            <w:noWrap/>
            <w:vAlign w:val="center"/>
            <w:hideMark/>
          </w:tcPr>
          <w:p w14:paraId="2F2D2334" w14:textId="77777777" w:rsidR="00C76BA5" w:rsidRPr="005B642E" w:rsidRDefault="00C76BA5" w:rsidP="00000327">
            <w:pPr>
              <w:spacing w:after="0" w:line="240" w:lineRule="auto"/>
              <w:rPr>
                <w:rFonts w:eastAsia="Times New Roman" w:cs="Calibri"/>
                <w:color w:val="000000"/>
                <w:lang w:eastAsia="en-IN"/>
              </w:rPr>
            </w:pPr>
            <w:r w:rsidRPr="005B642E">
              <w:rPr>
                <w:rFonts w:eastAsia="Times New Roman" w:cs="Calibri"/>
                <w:color w:val="000000"/>
                <w:lang w:eastAsia="en-IN"/>
              </w:rPr>
              <w:t>Repayment of Term Loan</w:t>
            </w:r>
          </w:p>
        </w:tc>
        <w:tc>
          <w:tcPr>
            <w:tcW w:w="795" w:type="pct"/>
            <w:noWrap/>
            <w:vAlign w:val="center"/>
            <w:hideMark/>
          </w:tcPr>
          <w:p w14:paraId="71AC458C" w14:textId="77777777"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w:t>
            </w:r>
          </w:p>
        </w:tc>
        <w:tc>
          <w:tcPr>
            <w:tcW w:w="997" w:type="pct"/>
            <w:noWrap/>
            <w:vAlign w:val="center"/>
            <w:hideMark/>
          </w:tcPr>
          <w:p w14:paraId="78F50CE2" w14:textId="77777777"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w:t>
            </w:r>
          </w:p>
        </w:tc>
        <w:tc>
          <w:tcPr>
            <w:tcW w:w="592" w:type="pct"/>
            <w:noWrap/>
            <w:vAlign w:val="center"/>
            <w:hideMark/>
          </w:tcPr>
          <w:p w14:paraId="6BFC3236" w14:textId="5FAD9E56"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30.00</w:t>
            </w:r>
          </w:p>
        </w:tc>
      </w:tr>
      <w:tr w:rsidR="00C76BA5" w:rsidRPr="005B642E" w14:paraId="5EF19A56" w14:textId="77777777" w:rsidTr="005B642E">
        <w:trPr>
          <w:gridAfter w:val="1"/>
          <w:wAfter w:w="56" w:type="pct"/>
          <w:trHeight w:val="227"/>
        </w:trPr>
        <w:tc>
          <w:tcPr>
            <w:cnfStyle w:val="001000000000" w:firstRow="0" w:lastRow="0" w:firstColumn="1" w:lastColumn="0" w:oddVBand="0" w:evenVBand="0" w:oddHBand="0" w:evenHBand="0" w:firstRowFirstColumn="0" w:firstRowLastColumn="0" w:lastRowFirstColumn="0" w:lastRowLastColumn="0"/>
            <w:tcW w:w="2559" w:type="pct"/>
            <w:noWrap/>
            <w:vAlign w:val="center"/>
            <w:hideMark/>
          </w:tcPr>
          <w:p w14:paraId="4008C2FD" w14:textId="77777777" w:rsidR="00C76BA5" w:rsidRPr="005B642E" w:rsidRDefault="00C76BA5" w:rsidP="00000327">
            <w:pPr>
              <w:spacing w:after="0" w:line="240" w:lineRule="auto"/>
              <w:rPr>
                <w:rFonts w:eastAsia="Times New Roman" w:cs="Calibri"/>
                <w:color w:val="000000"/>
                <w:lang w:eastAsia="en-IN"/>
              </w:rPr>
            </w:pPr>
            <w:r w:rsidRPr="005B642E">
              <w:rPr>
                <w:rFonts w:eastAsia="Times New Roman" w:cs="Calibri"/>
                <w:color w:val="000000"/>
                <w:lang w:eastAsia="en-IN"/>
              </w:rPr>
              <w:t>Coverage</w:t>
            </w:r>
          </w:p>
        </w:tc>
        <w:tc>
          <w:tcPr>
            <w:tcW w:w="795" w:type="pct"/>
            <w:noWrap/>
            <w:vAlign w:val="center"/>
            <w:hideMark/>
          </w:tcPr>
          <w:p w14:paraId="2B2D289F" w14:textId="28843615"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0.98</w:t>
            </w:r>
          </w:p>
        </w:tc>
        <w:tc>
          <w:tcPr>
            <w:tcW w:w="997" w:type="pct"/>
            <w:noWrap/>
            <w:vAlign w:val="center"/>
            <w:hideMark/>
          </w:tcPr>
          <w:p w14:paraId="7E7C24E3" w14:textId="672DAC6A"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2.89</w:t>
            </w:r>
          </w:p>
        </w:tc>
        <w:tc>
          <w:tcPr>
            <w:tcW w:w="592" w:type="pct"/>
            <w:noWrap/>
            <w:vAlign w:val="center"/>
            <w:hideMark/>
          </w:tcPr>
          <w:p w14:paraId="7BA02374" w14:textId="7C0FB383"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127.37</w:t>
            </w:r>
          </w:p>
        </w:tc>
      </w:tr>
      <w:tr w:rsidR="00C76BA5" w:rsidRPr="005B642E" w14:paraId="08AF9037" w14:textId="77777777" w:rsidTr="005B642E">
        <w:trPr>
          <w:gridAfter w:val="1"/>
          <w:cnfStyle w:val="000000100000" w:firstRow="0" w:lastRow="0" w:firstColumn="0" w:lastColumn="0" w:oddVBand="0" w:evenVBand="0" w:oddHBand="1" w:evenHBand="0" w:firstRowFirstColumn="0" w:firstRowLastColumn="0" w:lastRowFirstColumn="0" w:lastRowLastColumn="0"/>
          <w:wAfter w:w="56" w:type="pct"/>
          <w:trHeight w:val="227"/>
        </w:trPr>
        <w:tc>
          <w:tcPr>
            <w:cnfStyle w:val="001000000000" w:firstRow="0" w:lastRow="0" w:firstColumn="1" w:lastColumn="0" w:oddVBand="0" w:evenVBand="0" w:oddHBand="0" w:evenHBand="0" w:firstRowFirstColumn="0" w:firstRowLastColumn="0" w:lastRowFirstColumn="0" w:lastRowLastColumn="0"/>
            <w:tcW w:w="2559" w:type="pct"/>
            <w:noWrap/>
            <w:vAlign w:val="center"/>
            <w:hideMark/>
          </w:tcPr>
          <w:p w14:paraId="75BAB5E6" w14:textId="77777777" w:rsidR="00C76BA5" w:rsidRPr="005B642E" w:rsidRDefault="00C76BA5" w:rsidP="00000327">
            <w:pPr>
              <w:spacing w:after="0" w:line="240" w:lineRule="auto"/>
              <w:rPr>
                <w:rFonts w:eastAsia="Times New Roman" w:cs="Calibri"/>
                <w:color w:val="000000"/>
                <w:lang w:eastAsia="en-IN"/>
              </w:rPr>
            </w:pPr>
            <w:r w:rsidRPr="005B642E">
              <w:rPr>
                <w:rFonts w:eastAsia="Times New Roman" w:cs="Calibri"/>
                <w:color w:val="000000"/>
                <w:lang w:eastAsia="en-IN"/>
              </w:rPr>
              <w:t>Debt Service</w:t>
            </w:r>
          </w:p>
        </w:tc>
        <w:tc>
          <w:tcPr>
            <w:tcW w:w="795" w:type="pct"/>
            <w:noWrap/>
            <w:vAlign w:val="center"/>
            <w:hideMark/>
          </w:tcPr>
          <w:p w14:paraId="16E11E89" w14:textId="4142E4FA"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0.98</w:t>
            </w:r>
          </w:p>
        </w:tc>
        <w:tc>
          <w:tcPr>
            <w:tcW w:w="997" w:type="pct"/>
            <w:noWrap/>
            <w:vAlign w:val="center"/>
            <w:hideMark/>
          </w:tcPr>
          <w:p w14:paraId="555D297D" w14:textId="1098AF90"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2.89</w:t>
            </w:r>
          </w:p>
        </w:tc>
        <w:tc>
          <w:tcPr>
            <w:tcW w:w="592" w:type="pct"/>
            <w:noWrap/>
            <w:vAlign w:val="center"/>
            <w:hideMark/>
          </w:tcPr>
          <w:p w14:paraId="720D7154" w14:textId="1A20D36D" w:rsidR="00C76BA5" w:rsidRPr="005B642E" w:rsidRDefault="00C76BA5" w:rsidP="0000032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31.76</w:t>
            </w:r>
          </w:p>
        </w:tc>
      </w:tr>
      <w:tr w:rsidR="00C76BA5" w:rsidRPr="005B642E" w14:paraId="6FD094E2" w14:textId="77777777" w:rsidTr="005B642E">
        <w:trPr>
          <w:gridAfter w:val="1"/>
          <w:wAfter w:w="56" w:type="pct"/>
          <w:trHeight w:val="227"/>
        </w:trPr>
        <w:tc>
          <w:tcPr>
            <w:cnfStyle w:val="001000000000" w:firstRow="0" w:lastRow="0" w:firstColumn="1" w:lastColumn="0" w:oddVBand="0" w:evenVBand="0" w:oddHBand="0" w:evenHBand="0" w:firstRowFirstColumn="0" w:firstRowLastColumn="0" w:lastRowFirstColumn="0" w:lastRowLastColumn="0"/>
            <w:tcW w:w="2559" w:type="pct"/>
            <w:noWrap/>
            <w:vAlign w:val="center"/>
            <w:hideMark/>
          </w:tcPr>
          <w:p w14:paraId="523C3697" w14:textId="77777777" w:rsidR="00C76BA5" w:rsidRPr="005B642E" w:rsidRDefault="00C76BA5" w:rsidP="00000327">
            <w:pPr>
              <w:spacing w:after="0" w:line="240" w:lineRule="auto"/>
              <w:rPr>
                <w:rFonts w:eastAsia="Times New Roman" w:cs="Calibri"/>
                <w:color w:val="000000"/>
                <w:lang w:eastAsia="en-IN"/>
              </w:rPr>
            </w:pPr>
            <w:r w:rsidRPr="005B642E">
              <w:rPr>
                <w:rFonts w:eastAsia="Times New Roman" w:cs="Calibri"/>
                <w:color w:val="000000"/>
                <w:lang w:eastAsia="en-IN"/>
              </w:rPr>
              <w:t>DSCR</w:t>
            </w:r>
          </w:p>
        </w:tc>
        <w:tc>
          <w:tcPr>
            <w:tcW w:w="795" w:type="pct"/>
            <w:noWrap/>
            <w:vAlign w:val="center"/>
            <w:hideMark/>
          </w:tcPr>
          <w:p w14:paraId="6B0729ED" w14:textId="77777777"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t>1.00</w:t>
            </w:r>
          </w:p>
        </w:tc>
        <w:tc>
          <w:tcPr>
            <w:tcW w:w="997" w:type="pct"/>
            <w:noWrap/>
            <w:vAlign w:val="center"/>
            <w:hideMark/>
          </w:tcPr>
          <w:p w14:paraId="0CE05898" w14:textId="77777777"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t>1.00</w:t>
            </w:r>
          </w:p>
        </w:tc>
        <w:tc>
          <w:tcPr>
            <w:tcW w:w="592" w:type="pct"/>
            <w:noWrap/>
            <w:vAlign w:val="center"/>
            <w:hideMark/>
          </w:tcPr>
          <w:p w14:paraId="15B37D7D" w14:textId="19DC1187" w:rsidR="00C76BA5" w:rsidRPr="005B642E" w:rsidRDefault="00C76BA5" w:rsidP="0000032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t>4.01</w:t>
            </w:r>
          </w:p>
        </w:tc>
      </w:tr>
      <w:tr w:rsidR="00C76BA5" w:rsidRPr="005B642E" w14:paraId="1D397E53" w14:textId="77777777" w:rsidTr="005B642E">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2559" w:type="pct"/>
            <w:noWrap/>
            <w:vAlign w:val="center"/>
            <w:hideMark/>
          </w:tcPr>
          <w:p w14:paraId="2FECA647" w14:textId="77777777" w:rsidR="00C76BA5" w:rsidRPr="005B642E" w:rsidRDefault="00C76BA5" w:rsidP="00000327">
            <w:pPr>
              <w:spacing w:after="0" w:line="240" w:lineRule="auto"/>
              <w:rPr>
                <w:rFonts w:eastAsia="Times New Roman" w:cs="Calibri"/>
                <w:color w:val="000000"/>
                <w:lang w:eastAsia="en-IN"/>
              </w:rPr>
            </w:pPr>
            <w:r w:rsidRPr="005B642E">
              <w:rPr>
                <w:rFonts w:eastAsia="Times New Roman" w:cs="Calibri"/>
                <w:color w:val="000000"/>
                <w:lang w:eastAsia="en-IN"/>
              </w:rPr>
              <w:t>Average DSCR</w:t>
            </w:r>
          </w:p>
        </w:tc>
        <w:tc>
          <w:tcPr>
            <w:tcW w:w="2441" w:type="pct"/>
            <w:gridSpan w:val="4"/>
            <w:noWrap/>
            <w:vAlign w:val="center"/>
            <w:hideMark/>
          </w:tcPr>
          <w:p w14:paraId="0381EAB6" w14:textId="231C87C1" w:rsidR="00C76BA5" w:rsidRPr="005B642E" w:rsidRDefault="00C76BA5" w:rsidP="0000032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t>3.68</w:t>
            </w:r>
          </w:p>
        </w:tc>
      </w:tr>
    </w:tbl>
    <w:p w14:paraId="41AFF1DF" w14:textId="77777777" w:rsidR="00000327" w:rsidRDefault="00000327" w:rsidP="00C25D54">
      <w:pPr>
        <w:pStyle w:val="AkStyle1"/>
        <w:pBdr>
          <w:bottom w:val="single" w:sz="12" w:space="1" w:color="auto"/>
        </w:pBdr>
        <w:rPr>
          <w:rFonts w:asciiTheme="minorHAnsi" w:hAnsiTheme="minorHAnsi" w:cstheme="minorHAnsi"/>
          <w:b/>
          <w:bCs/>
        </w:rPr>
      </w:pPr>
    </w:p>
    <w:p w14:paraId="15DEC8F0" w14:textId="77777777" w:rsidR="00C25D54" w:rsidRPr="00496BEE" w:rsidRDefault="00C25D54" w:rsidP="00C25D5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t>Internal Rate of Return</w:t>
      </w:r>
    </w:p>
    <w:p w14:paraId="1ECF5942" w14:textId="77777777" w:rsidR="00C25D54" w:rsidRPr="00496BEE" w:rsidRDefault="00C25D54" w:rsidP="00C25D54">
      <w:pPr>
        <w:rPr>
          <w:rFonts w:asciiTheme="minorHAnsi" w:hAnsiTheme="minorHAnsi" w:cstheme="minorHAnsi"/>
          <w:sz w:val="24"/>
          <w:szCs w:val="24"/>
        </w:rPr>
      </w:pPr>
      <w:r w:rsidRPr="00496BEE">
        <w:rPr>
          <w:rFonts w:asciiTheme="minorHAnsi" w:hAnsiTheme="minorHAnsi" w:cstheme="minorHAnsi"/>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 xml:space="preserve">e </w:t>
      </w:r>
      <w:r w:rsidRPr="00496BEE">
        <w:rPr>
          <w:rFonts w:asciiTheme="minorHAnsi" w:hAnsiTheme="minorHAnsi" w:cstheme="minorHAnsi"/>
          <w:b/>
          <w:spacing w:val="1"/>
          <w:sz w:val="24"/>
          <w:szCs w:val="24"/>
        </w:rPr>
        <w:t>I</w:t>
      </w:r>
      <w:r w:rsidRPr="00496BEE">
        <w:rPr>
          <w:rFonts w:asciiTheme="minorHAnsi" w:hAnsiTheme="minorHAnsi" w:cstheme="minorHAnsi"/>
          <w:b/>
          <w:spacing w:val="-1"/>
          <w:sz w:val="24"/>
          <w:szCs w:val="24"/>
        </w:rPr>
        <w:t>R</w:t>
      </w:r>
      <w:r w:rsidRPr="00496BEE">
        <w:rPr>
          <w:rFonts w:asciiTheme="minorHAnsi" w:hAnsiTheme="minorHAnsi" w:cstheme="minorHAnsi"/>
          <w:b/>
          <w:sz w:val="24"/>
          <w:szCs w:val="24"/>
        </w:rPr>
        <w:t xml:space="preserve">R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or</w:t>
      </w:r>
      <w:r w:rsidRPr="00496BEE">
        <w:rPr>
          <w:rFonts w:asciiTheme="minorHAnsi" w:hAnsiTheme="minorHAnsi" w:cstheme="minorHAnsi"/>
          <w:spacing w:val="-1"/>
          <w:sz w:val="24"/>
          <w:szCs w:val="24"/>
        </w:rPr>
        <w:t xml:space="preserve"> 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j</w:t>
      </w:r>
      <w:r w:rsidRPr="00496BEE">
        <w:rPr>
          <w:rFonts w:asciiTheme="minorHAnsi" w:hAnsiTheme="minorHAnsi" w:cstheme="minorHAnsi"/>
          <w:spacing w:val="1"/>
          <w:sz w:val="24"/>
          <w:szCs w:val="24"/>
        </w:rPr>
        <w:t>e</w:t>
      </w:r>
      <w:r w:rsidRPr="00496BEE">
        <w:rPr>
          <w:rFonts w:asciiTheme="minorHAnsi" w:hAnsiTheme="minorHAnsi" w:cstheme="minorHAnsi"/>
          <w:spacing w:val="-3"/>
          <w:sz w:val="24"/>
          <w:szCs w:val="24"/>
        </w:rPr>
        <w:t>c</w:t>
      </w:r>
      <w:r w:rsidRPr="00496BEE">
        <w:rPr>
          <w:rFonts w:asciiTheme="minorHAnsi" w:hAnsiTheme="minorHAnsi" w:cstheme="minorHAnsi"/>
          <w:sz w:val="24"/>
          <w:szCs w:val="24"/>
        </w:rPr>
        <w:t>t</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is</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or</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ed</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2"/>
          <w:sz w:val="24"/>
          <w:szCs w:val="24"/>
        </w:rPr>
        <w:t>o</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 xml:space="preserve">t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or</w:t>
      </w:r>
      <w:r w:rsidRPr="00496BEE">
        <w:rPr>
          <w:rFonts w:asciiTheme="minorHAnsi" w:hAnsiTheme="minorHAnsi" w:cstheme="minorHAnsi"/>
          <w:spacing w:val="-1"/>
          <w:sz w:val="24"/>
          <w:szCs w:val="24"/>
        </w:rPr>
        <w:t xml:space="preserve"> 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oll</w:t>
      </w:r>
      <w:r w:rsidRPr="00496BEE">
        <w:rPr>
          <w:rFonts w:asciiTheme="minorHAnsi" w:hAnsiTheme="minorHAnsi" w:cstheme="minorHAnsi"/>
          <w:spacing w:val="-2"/>
          <w:sz w:val="24"/>
          <w:szCs w:val="24"/>
        </w:rPr>
        <w:t>o</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g</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s</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ari</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s:</w:t>
      </w:r>
    </w:p>
    <w:p w14:paraId="13A00A0D" w14:textId="77777777" w:rsidR="00C25D54" w:rsidRDefault="00C25D54" w:rsidP="00C25D54">
      <w:pPr>
        <w:spacing w:after="0"/>
        <w:rPr>
          <w:rFonts w:asciiTheme="minorHAnsi" w:hAnsiTheme="minorHAnsi" w:cstheme="minorHAnsi"/>
          <w:b/>
          <w:bCs/>
          <w:sz w:val="24"/>
          <w:szCs w:val="24"/>
        </w:rPr>
      </w:pPr>
      <w:r w:rsidRPr="00496BEE">
        <w:rPr>
          <w:rFonts w:asciiTheme="minorHAnsi" w:hAnsiTheme="minorHAnsi" w:cstheme="minorHAnsi"/>
          <w:sz w:val="24"/>
          <w:szCs w:val="24"/>
        </w:rPr>
        <w:tab/>
      </w:r>
      <w:r w:rsidRPr="00496BEE">
        <w:rPr>
          <w:rFonts w:asciiTheme="minorHAnsi" w:hAnsiTheme="minorHAnsi" w:cstheme="minorHAnsi"/>
          <w:sz w:val="24"/>
          <w:szCs w:val="24"/>
        </w:rPr>
        <w:tab/>
      </w:r>
      <w:r w:rsidRPr="00496BEE">
        <w:rPr>
          <w:rFonts w:asciiTheme="minorHAnsi" w:hAnsiTheme="minorHAnsi" w:cstheme="minorHAnsi"/>
          <w:sz w:val="24"/>
          <w:szCs w:val="24"/>
        </w:rPr>
        <w:tab/>
      </w:r>
      <w:r w:rsidRPr="00496BEE">
        <w:rPr>
          <w:rFonts w:asciiTheme="minorHAnsi" w:hAnsiTheme="minorHAnsi" w:cstheme="minorHAnsi"/>
          <w:sz w:val="24"/>
          <w:szCs w:val="24"/>
        </w:rPr>
        <w:tab/>
      </w:r>
      <w:r w:rsidRPr="00496BEE">
        <w:rPr>
          <w:rFonts w:asciiTheme="minorHAnsi" w:hAnsiTheme="minorHAnsi" w:cstheme="minorHAnsi"/>
          <w:sz w:val="24"/>
          <w:szCs w:val="24"/>
        </w:rPr>
        <w:tab/>
      </w:r>
      <w:r w:rsidRPr="00496BEE">
        <w:rPr>
          <w:rFonts w:asciiTheme="minorHAnsi" w:hAnsiTheme="minorHAnsi" w:cstheme="minorHAnsi"/>
          <w:sz w:val="24"/>
          <w:szCs w:val="24"/>
        </w:rPr>
        <w:tab/>
      </w:r>
      <w:r w:rsidRPr="00496BEE">
        <w:rPr>
          <w:rFonts w:asciiTheme="minorHAnsi" w:hAnsiTheme="minorHAnsi" w:cstheme="minorHAnsi"/>
          <w:sz w:val="24"/>
          <w:szCs w:val="24"/>
        </w:rPr>
        <w:tab/>
      </w:r>
      <w:r w:rsidRPr="00496BEE">
        <w:rPr>
          <w:rFonts w:asciiTheme="minorHAnsi" w:hAnsiTheme="minorHAnsi" w:cstheme="minorHAnsi"/>
          <w:sz w:val="24"/>
          <w:szCs w:val="24"/>
        </w:rPr>
        <w:tab/>
      </w:r>
      <w:r w:rsidRPr="00496BEE">
        <w:rPr>
          <w:rFonts w:asciiTheme="minorHAnsi" w:hAnsiTheme="minorHAnsi" w:cstheme="minorHAnsi"/>
          <w:sz w:val="24"/>
          <w:szCs w:val="24"/>
        </w:rPr>
        <w:tab/>
      </w:r>
      <w:r w:rsidRPr="00496BEE">
        <w:rPr>
          <w:rFonts w:asciiTheme="minorHAnsi" w:hAnsiTheme="minorHAnsi" w:cstheme="minorHAnsi"/>
          <w:sz w:val="24"/>
          <w:szCs w:val="24"/>
        </w:rPr>
        <w:tab/>
        <w:t xml:space="preserve">    </w:t>
      </w:r>
      <w:r w:rsidRPr="00496BEE">
        <w:rPr>
          <w:rFonts w:asciiTheme="minorHAnsi" w:hAnsiTheme="minorHAnsi" w:cstheme="minorHAnsi"/>
          <w:b/>
          <w:bCs/>
          <w:sz w:val="24"/>
          <w:szCs w:val="24"/>
        </w:rPr>
        <w:t>INR in Crore</w:t>
      </w:r>
    </w:p>
    <w:tbl>
      <w:tblPr>
        <w:tblStyle w:val="ListTable4-Accent1"/>
        <w:tblW w:w="7564" w:type="dxa"/>
        <w:tblLook w:val="04A0" w:firstRow="1" w:lastRow="0" w:firstColumn="1" w:lastColumn="0" w:noHBand="0" w:noVBand="1"/>
      </w:tblPr>
      <w:tblGrid>
        <w:gridCol w:w="3916"/>
        <w:gridCol w:w="1216"/>
        <w:gridCol w:w="1216"/>
        <w:gridCol w:w="1216"/>
      </w:tblGrid>
      <w:tr w:rsidR="00F93097" w:rsidRPr="005B642E" w14:paraId="37D7DC96" w14:textId="77777777" w:rsidTr="005B64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7DAE5CBA" w14:textId="77777777" w:rsidR="00F93097" w:rsidRPr="005B642E" w:rsidRDefault="00F93097" w:rsidP="001C6AED">
            <w:pPr>
              <w:spacing w:after="0" w:line="240" w:lineRule="auto"/>
              <w:jc w:val="center"/>
              <w:rPr>
                <w:rFonts w:eastAsia="Times New Roman" w:cs="Calibri"/>
                <w:color w:val="auto"/>
                <w:lang w:eastAsia="en-IN"/>
              </w:rPr>
            </w:pPr>
            <w:r w:rsidRPr="005B642E">
              <w:rPr>
                <w:rFonts w:eastAsia="Times New Roman" w:cs="Calibri"/>
                <w:color w:val="auto"/>
                <w:lang w:eastAsia="en-IN"/>
              </w:rPr>
              <w:t>Particular</w:t>
            </w:r>
          </w:p>
        </w:tc>
        <w:tc>
          <w:tcPr>
            <w:tcW w:w="1216" w:type="dxa"/>
            <w:noWrap/>
            <w:vAlign w:val="center"/>
            <w:hideMark/>
          </w:tcPr>
          <w:p w14:paraId="25283AC4" w14:textId="77777777" w:rsidR="00F93097" w:rsidRPr="005B642E" w:rsidRDefault="00F93097" w:rsidP="001C6AE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lang w:eastAsia="en-IN"/>
              </w:rPr>
            </w:pPr>
            <w:r w:rsidRPr="005B642E">
              <w:rPr>
                <w:rFonts w:eastAsia="Times New Roman" w:cs="Calibri"/>
                <w:lang w:eastAsia="en-IN"/>
              </w:rPr>
              <w:t>FY24</w:t>
            </w:r>
          </w:p>
        </w:tc>
        <w:tc>
          <w:tcPr>
            <w:tcW w:w="1216" w:type="dxa"/>
            <w:noWrap/>
            <w:vAlign w:val="center"/>
            <w:hideMark/>
          </w:tcPr>
          <w:p w14:paraId="136339F6" w14:textId="77777777" w:rsidR="00F93097" w:rsidRPr="005B642E" w:rsidRDefault="00F93097" w:rsidP="001C6AE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lang w:eastAsia="en-IN"/>
              </w:rPr>
            </w:pPr>
            <w:r w:rsidRPr="005B642E">
              <w:rPr>
                <w:rFonts w:eastAsia="Times New Roman" w:cs="Calibri"/>
                <w:color w:val="auto"/>
                <w:lang w:eastAsia="en-IN"/>
              </w:rPr>
              <w:t>FY25</w:t>
            </w:r>
          </w:p>
        </w:tc>
        <w:tc>
          <w:tcPr>
            <w:tcW w:w="1216" w:type="dxa"/>
            <w:noWrap/>
            <w:vAlign w:val="center"/>
            <w:hideMark/>
          </w:tcPr>
          <w:p w14:paraId="60B35427" w14:textId="77777777" w:rsidR="00F93097" w:rsidRPr="005B642E" w:rsidRDefault="00F93097" w:rsidP="001C6AE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lang w:eastAsia="en-IN"/>
              </w:rPr>
            </w:pPr>
            <w:r w:rsidRPr="005B642E">
              <w:rPr>
                <w:rFonts w:eastAsia="Times New Roman" w:cs="Calibri"/>
                <w:color w:val="auto"/>
                <w:lang w:eastAsia="en-IN"/>
              </w:rPr>
              <w:t>FY26</w:t>
            </w:r>
          </w:p>
        </w:tc>
      </w:tr>
      <w:tr w:rsidR="00F93097" w:rsidRPr="005B642E" w14:paraId="25B80510"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6F362F8B" w14:textId="77777777" w:rsidR="00F93097" w:rsidRPr="005B642E" w:rsidRDefault="00F93097" w:rsidP="001C6AED">
            <w:pPr>
              <w:spacing w:after="0" w:line="240" w:lineRule="auto"/>
              <w:rPr>
                <w:rFonts w:eastAsia="Times New Roman" w:cs="Calibri"/>
                <w:color w:val="000000"/>
                <w:lang w:eastAsia="en-IN"/>
              </w:rPr>
            </w:pPr>
            <w:r w:rsidRPr="005B642E">
              <w:rPr>
                <w:rFonts w:eastAsia="Times New Roman" w:cs="Calibri"/>
                <w:color w:val="000000"/>
                <w:lang w:eastAsia="en-IN"/>
              </w:rPr>
              <w:t>Cash Inflow</w:t>
            </w:r>
          </w:p>
        </w:tc>
        <w:tc>
          <w:tcPr>
            <w:tcW w:w="1216" w:type="dxa"/>
            <w:noWrap/>
            <w:vAlign w:val="center"/>
            <w:hideMark/>
          </w:tcPr>
          <w:p w14:paraId="0CCAEB86" w14:textId="77777777"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p>
        </w:tc>
        <w:tc>
          <w:tcPr>
            <w:tcW w:w="1216" w:type="dxa"/>
            <w:noWrap/>
            <w:vAlign w:val="center"/>
            <w:hideMark/>
          </w:tcPr>
          <w:p w14:paraId="5FBA2940" w14:textId="77777777"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p>
        </w:tc>
        <w:tc>
          <w:tcPr>
            <w:tcW w:w="1216" w:type="dxa"/>
            <w:noWrap/>
            <w:vAlign w:val="center"/>
            <w:hideMark/>
          </w:tcPr>
          <w:p w14:paraId="03CD7796" w14:textId="77777777"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p>
        </w:tc>
      </w:tr>
      <w:tr w:rsidR="00F93097" w:rsidRPr="005B642E" w14:paraId="54059085"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1FA6ECB0" w14:textId="77777777" w:rsidR="00F93097" w:rsidRPr="005B642E" w:rsidRDefault="00F93097" w:rsidP="001C6AED">
            <w:pPr>
              <w:spacing w:after="0" w:line="240" w:lineRule="auto"/>
              <w:rPr>
                <w:rFonts w:eastAsia="Times New Roman" w:cs="Calibri"/>
                <w:color w:val="000000"/>
                <w:lang w:eastAsia="en-IN"/>
              </w:rPr>
            </w:pPr>
            <w:r w:rsidRPr="005B642E">
              <w:rPr>
                <w:rFonts w:eastAsia="Times New Roman" w:cs="Calibri"/>
                <w:color w:val="000000"/>
                <w:lang w:eastAsia="en-IN"/>
              </w:rPr>
              <w:t>Amount Received</w:t>
            </w:r>
          </w:p>
        </w:tc>
        <w:tc>
          <w:tcPr>
            <w:tcW w:w="1216" w:type="dxa"/>
            <w:noWrap/>
            <w:vAlign w:val="center"/>
            <w:hideMark/>
          </w:tcPr>
          <w:p w14:paraId="61D2E66A" w14:textId="05D3F75B" w:rsidR="00F93097" w:rsidRPr="005B642E" w:rsidRDefault="00F93097" w:rsidP="001C6AE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37.03</w:t>
            </w:r>
          </w:p>
        </w:tc>
        <w:tc>
          <w:tcPr>
            <w:tcW w:w="1216" w:type="dxa"/>
            <w:noWrap/>
            <w:vAlign w:val="center"/>
            <w:hideMark/>
          </w:tcPr>
          <w:p w14:paraId="72DE5F79" w14:textId="15D19261" w:rsidR="00F93097" w:rsidRPr="005B642E" w:rsidRDefault="00F93097" w:rsidP="001C6AE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49.31</w:t>
            </w:r>
          </w:p>
        </w:tc>
        <w:tc>
          <w:tcPr>
            <w:tcW w:w="1216" w:type="dxa"/>
            <w:noWrap/>
            <w:vAlign w:val="center"/>
            <w:hideMark/>
          </w:tcPr>
          <w:p w14:paraId="5801A588" w14:textId="556A6434" w:rsidR="00F93097" w:rsidRPr="005B642E" w:rsidRDefault="00F93097" w:rsidP="001C6AE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145.76</w:t>
            </w:r>
          </w:p>
        </w:tc>
      </w:tr>
      <w:tr w:rsidR="00F93097" w:rsidRPr="005B642E" w14:paraId="067FB847"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74860E69" w14:textId="77777777" w:rsidR="00F93097" w:rsidRPr="005B642E" w:rsidRDefault="00F93097" w:rsidP="001C6AED">
            <w:pPr>
              <w:spacing w:after="0" w:line="240" w:lineRule="auto"/>
              <w:rPr>
                <w:rFonts w:eastAsia="Times New Roman" w:cs="Calibri"/>
                <w:color w:val="000000"/>
                <w:lang w:eastAsia="en-IN"/>
              </w:rPr>
            </w:pPr>
            <w:r w:rsidRPr="005B642E">
              <w:rPr>
                <w:rFonts w:eastAsia="Times New Roman" w:cs="Calibri"/>
                <w:color w:val="000000"/>
                <w:lang w:eastAsia="en-IN"/>
              </w:rPr>
              <w:t>Cash Outflow</w:t>
            </w:r>
          </w:p>
        </w:tc>
        <w:tc>
          <w:tcPr>
            <w:tcW w:w="1216" w:type="dxa"/>
            <w:noWrap/>
            <w:vAlign w:val="center"/>
            <w:hideMark/>
          </w:tcPr>
          <w:p w14:paraId="55E3D904" w14:textId="77777777"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p>
        </w:tc>
        <w:tc>
          <w:tcPr>
            <w:tcW w:w="1216" w:type="dxa"/>
            <w:noWrap/>
            <w:vAlign w:val="center"/>
            <w:hideMark/>
          </w:tcPr>
          <w:p w14:paraId="2109467F" w14:textId="77777777"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p>
        </w:tc>
        <w:tc>
          <w:tcPr>
            <w:tcW w:w="1216" w:type="dxa"/>
            <w:noWrap/>
            <w:vAlign w:val="center"/>
            <w:hideMark/>
          </w:tcPr>
          <w:p w14:paraId="7BE23A05" w14:textId="77777777"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IN"/>
              </w:rPr>
            </w:pPr>
          </w:p>
        </w:tc>
      </w:tr>
      <w:tr w:rsidR="00F93097" w:rsidRPr="005B642E" w14:paraId="7AD20E3E"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6CCD2FF1" w14:textId="77777777" w:rsidR="00F93097" w:rsidRPr="005B642E" w:rsidRDefault="00F93097" w:rsidP="001C6AED">
            <w:pPr>
              <w:spacing w:after="0" w:line="240" w:lineRule="auto"/>
              <w:rPr>
                <w:rFonts w:eastAsia="Times New Roman" w:cs="Calibri"/>
                <w:color w:val="000000"/>
                <w:lang w:eastAsia="en-IN"/>
              </w:rPr>
            </w:pPr>
            <w:r w:rsidRPr="005B642E">
              <w:rPr>
                <w:rFonts w:eastAsia="Times New Roman" w:cs="Calibri"/>
                <w:color w:val="000000"/>
                <w:lang w:eastAsia="en-IN"/>
              </w:rPr>
              <w:t>Cash outflow</w:t>
            </w:r>
          </w:p>
        </w:tc>
        <w:tc>
          <w:tcPr>
            <w:tcW w:w="1216" w:type="dxa"/>
            <w:noWrap/>
            <w:vAlign w:val="center"/>
            <w:hideMark/>
          </w:tcPr>
          <w:p w14:paraId="16B51A94" w14:textId="025712DE" w:rsidR="00F93097" w:rsidRPr="005B642E" w:rsidRDefault="00F93097" w:rsidP="001C6AE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89.10</w:t>
            </w:r>
          </w:p>
        </w:tc>
        <w:tc>
          <w:tcPr>
            <w:tcW w:w="1216" w:type="dxa"/>
            <w:noWrap/>
            <w:vAlign w:val="center"/>
            <w:hideMark/>
          </w:tcPr>
          <w:p w14:paraId="3CC95424" w14:textId="6E449EBB" w:rsidR="00F93097" w:rsidRPr="005B642E" w:rsidRDefault="00F93097" w:rsidP="001C6AE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51.63</w:t>
            </w:r>
          </w:p>
        </w:tc>
        <w:tc>
          <w:tcPr>
            <w:tcW w:w="1216" w:type="dxa"/>
            <w:noWrap/>
            <w:vAlign w:val="center"/>
            <w:hideMark/>
          </w:tcPr>
          <w:p w14:paraId="12ADC1A5" w14:textId="2AFF97F3" w:rsidR="00F93097" w:rsidRPr="005B642E" w:rsidRDefault="00F93097" w:rsidP="001C6AE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IN"/>
              </w:rPr>
            </w:pPr>
            <w:r w:rsidRPr="005B642E">
              <w:rPr>
                <w:rFonts w:eastAsia="Times New Roman" w:cs="Calibri"/>
                <w:color w:val="000000"/>
                <w:lang w:eastAsia="en-IN"/>
              </w:rPr>
              <w:t>7.76</w:t>
            </w:r>
          </w:p>
        </w:tc>
      </w:tr>
      <w:tr w:rsidR="00F93097" w:rsidRPr="005B642E" w14:paraId="6AF13705"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67794EBE" w14:textId="77777777" w:rsidR="00F93097" w:rsidRPr="005B642E" w:rsidRDefault="00F93097" w:rsidP="001C6AED">
            <w:pPr>
              <w:spacing w:after="0" w:line="240" w:lineRule="auto"/>
              <w:rPr>
                <w:rFonts w:eastAsia="Times New Roman" w:cs="Calibri"/>
                <w:color w:val="000000"/>
                <w:lang w:eastAsia="en-IN"/>
              </w:rPr>
            </w:pPr>
            <w:r w:rsidRPr="005B642E">
              <w:rPr>
                <w:rFonts w:eastAsia="Times New Roman" w:cs="Calibri"/>
                <w:color w:val="000000"/>
                <w:lang w:eastAsia="en-IN"/>
              </w:rPr>
              <w:t>Net Cashflow</w:t>
            </w:r>
          </w:p>
        </w:tc>
        <w:tc>
          <w:tcPr>
            <w:tcW w:w="1216" w:type="dxa"/>
            <w:noWrap/>
            <w:vAlign w:val="center"/>
            <w:hideMark/>
          </w:tcPr>
          <w:p w14:paraId="33CEB05B" w14:textId="3E7AD4B3"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t>-52.07</w:t>
            </w:r>
          </w:p>
        </w:tc>
        <w:tc>
          <w:tcPr>
            <w:tcW w:w="1216" w:type="dxa"/>
            <w:noWrap/>
            <w:vAlign w:val="center"/>
            <w:hideMark/>
          </w:tcPr>
          <w:p w14:paraId="1B506B07" w14:textId="10C90C8A"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t>-2.32</w:t>
            </w:r>
          </w:p>
        </w:tc>
        <w:tc>
          <w:tcPr>
            <w:tcW w:w="1216" w:type="dxa"/>
            <w:noWrap/>
            <w:vAlign w:val="center"/>
            <w:hideMark/>
          </w:tcPr>
          <w:p w14:paraId="7726A875" w14:textId="2F99EC1D" w:rsidR="00F93097" w:rsidRPr="005B642E" w:rsidRDefault="00F93097" w:rsidP="001C6AE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t>138</w:t>
            </w:r>
          </w:p>
        </w:tc>
      </w:tr>
      <w:tr w:rsidR="005B642E" w:rsidRPr="005B642E" w14:paraId="54287B94"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3916" w:type="dxa"/>
            <w:noWrap/>
            <w:vAlign w:val="center"/>
          </w:tcPr>
          <w:p w14:paraId="7D377D0C" w14:textId="5277E6AF" w:rsidR="005B642E" w:rsidRPr="005B642E" w:rsidRDefault="005B642E" w:rsidP="005B642E">
            <w:pPr>
              <w:spacing w:after="0" w:line="240" w:lineRule="auto"/>
              <w:rPr>
                <w:rFonts w:eastAsia="Times New Roman" w:cs="Calibri"/>
                <w:color w:val="000000"/>
                <w:lang w:eastAsia="en-IN"/>
              </w:rPr>
            </w:pPr>
            <w:r w:rsidRPr="005B642E">
              <w:rPr>
                <w:rFonts w:eastAsia="Times New Roman" w:cs="Calibri"/>
                <w:color w:val="000000"/>
                <w:lang w:eastAsia="en-IN"/>
              </w:rPr>
              <w:t>Internal Rate of Return</w:t>
            </w:r>
          </w:p>
        </w:tc>
        <w:tc>
          <w:tcPr>
            <w:tcW w:w="3648" w:type="dxa"/>
            <w:gridSpan w:val="3"/>
            <w:noWrap/>
            <w:vAlign w:val="center"/>
          </w:tcPr>
          <w:p w14:paraId="187ED119" w14:textId="196AD934" w:rsidR="005B642E" w:rsidRPr="005B642E" w:rsidRDefault="005B642E" w:rsidP="005B64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IN"/>
              </w:rPr>
            </w:pPr>
            <w:r w:rsidRPr="005B642E">
              <w:rPr>
                <w:rFonts w:eastAsia="Times New Roman" w:cs="Calibri"/>
                <w:b/>
                <w:bCs/>
                <w:color w:val="000000"/>
                <w:lang w:eastAsia="en-IN"/>
              </w:rPr>
              <w:t>60.59%</w:t>
            </w:r>
          </w:p>
        </w:tc>
      </w:tr>
    </w:tbl>
    <w:p w14:paraId="6CE8DC1F" w14:textId="77777777" w:rsidR="001C6AED" w:rsidRDefault="001C6AED" w:rsidP="00C25D54">
      <w:pPr>
        <w:spacing w:after="0"/>
        <w:rPr>
          <w:rFonts w:asciiTheme="minorHAnsi" w:hAnsiTheme="minorHAnsi" w:cstheme="minorHAnsi"/>
          <w:b/>
          <w:bCs/>
          <w:sz w:val="24"/>
          <w:szCs w:val="24"/>
        </w:rPr>
      </w:pPr>
    </w:p>
    <w:p w14:paraId="3C517A9D" w14:textId="77777777" w:rsidR="00C25D54" w:rsidRPr="00496BEE" w:rsidRDefault="00C25D54" w:rsidP="00C25D54">
      <w:pPr>
        <w:spacing w:before="87"/>
        <w:jc w:val="both"/>
        <w:rPr>
          <w:rFonts w:asciiTheme="minorHAnsi" w:hAnsiTheme="minorHAnsi" w:cstheme="minorHAnsi"/>
          <w:sz w:val="24"/>
          <w:szCs w:val="24"/>
        </w:rPr>
      </w:pPr>
      <w:r w:rsidRPr="00496BEE">
        <w:rPr>
          <w:rFonts w:asciiTheme="minorHAnsi" w:hAnsiTheme="minorHAnsi" w:cstheme="minorHAnsi"/>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2"/>
          <w:sz w:val="24"/>
          <w:szCs w:val="24"/>
        </w:rPr>
        <w:t xml:space="preserve"> </w:t>
      </w:r>
      <w:r w:rsidRPr="00496BEE">
        <w:rPr>
          <w:rFonts w:asciiTheme="minorHAnsi" w:hAnsiTheme="minorHAnsi" w:cstheme="minorHAnsi"/>
          <w:b/>
          <w:spacing w:val="1"/>
          <w:sz w:val="24"/>
          <w:szCs w:val="24"/>
        </w:rPr>
        <w:t>I</w:t>
      </w:r>
      <w:r w:rsidRPr="00496BEE">
        <w:rPr>
          <w:rFonts w:asciiTheme="minorHAnsi" w:hAnsiTheme="minorHAnsi" w:cstheme="minorHAnsi"/>
          <w:b/>
          <w:spacing w:val="-1"/>
          <w:sz w:val="24"/>
          <w:szCs w:val="24"/>
        </w:rPr>
        <w:t>R</w:t>
      </w:r>
      <w:r w:rsidRPr="00496BEE">
        <w:rPr>
          <w:rFonts w:asciiTheme="minorHAnsi" w:hAnsiTheme="minorHAnsi" w:cstheme="minorHAnsi"/>
          <w:b/>
          <w:sz w:val="24"/>
          <w:szCs w:val="24"/>
        </w:rPr>
        <w:t>R</w:t>
      </w:r>
      <w:r w:rsidRPr="00496BEE">
        <w:rPr>
          <w:rFonts w:asciiTheme="minorHAnsi" w:hAnsiTheme="minorHAnsi" w:cstheme="minorHAnsi"/>
          <w:b/>
          <w:spacing w:val="12"/>
          <w:sz w:val="24"/>
          <w:szCs w:val="24"/>
        </w:rPr>
        <w:t xml:space="preserve"> </w:t>
      </w:r>
      <w:r w:rsidRPr="00496BEE">
        <w:rPr>
          <w:rFonts w:asciiTheme="minorHAnsi" w:hAnsiTheme="minorHAnsi" w:cstheme="minorHAnsi"/>
          <w:sz w:val="24"/>
          <w:szCs w:val="24"/>
        </w:rPr>
        <w:t>is</w:t>
      </w:r>
      <w:r w:rsidRPr="00496BEE">
        <w:rPr>
          <w:rFonts w:asciiTheme="minorHAnsi" w:hAnsiTheme="minorHAnsi" w:cstheme="minorHAnsi"/>
          <w:spacing w:val="13"/>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om</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w:t>
      </w:r>
      <w:r w:rsidRPr="00496BEE">
        <w:rPr>
          <w:rFonts w:asciiTheme="minorHAnsi" w:hAnsiTheme="minorHAnsi" w:cstheme="minorHAnsi"/>
          <w:spacing w:val="-2"/>
          <w:sz w:val="24"/>
          <w:szCs w:val="24"/>
        </w:rPr>
        <w:t>r</w:t>
      </w:r>
      <w:r w:rsidRPr="00496BEE">
        <w:rPr>
          <w:rFonts w:asciiTheme="minorHAnsi" w:hAnsiTheme="minorHAnsi" w:cstheme="minorHAnsi"/>
          <w:spacing w:val="1"/>
          <w:sz w:val="24"/>
          <w:szCs w:val="24"/>
        </w:rPr>
        <w:t>t</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ly</w:t>
      </w:r>
      <w:r w:rsidRPr="00496BEE">
        <w:rPr>
          <w:rFonts w:asciiTheme="minorHAnsi" w:hAnsiTheme="minorHAnsi" w:cstheme="minorHAnsi"/>
          <w:spacing w:val="12"/>
          <w:sz w:val="24"/>
          <w:szCs w:val="24"/>
        </w:rPr>
        <w:t xml:space="preserve"> </w:t>
      </w:r>
      <w:r w:rsidRPr="00496BEE">
        <w:rPr>
          <w:rFonts w:asciiTheme="minorHAnsi" w:hAnsiTheme="minorHAnsi" w:cstheme="minorHAnsi"/>
          <w:spacing w:val="-3"/>
          <w:sz w:val="24"/>
          <w:szCs w:val="24"/>
        </w:rPr>
        <w:t>g</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e</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er</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an</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3"/>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eig</w:t>
      </w:r>
      <w:r w:rsidRPr="00496BEE">
        <w:rPr>
          <w:rFonts w:asciiTheme="minorHAnsi" w:hAnsiTheme="minorHAnsi" w:cstheme="minorHAnsi"/>
          <w:spacing w:val="-1"/>
          <w:sz w:val="24"/>
          <w:szCs w:val="24"/>
        </w:rPr>
        <w:t>h</w:t>
      </w:r>
      <w:r w:rsidRPr="00496BEE">
        <w:rPr>
          <w:rFonts w:asciiTheme="minorHAnsi" w:hAnsiTheme="minorHAnsi" w:cstheme="minorHAnsi"/>
          <w:spacing w:val="1"/>
          <w:sz w:val="24"/>
          <w:szCs w:val="24"/>
        </w:rPr>
        <w:t>t</w:t>
      </w:r>
      <w:r w:rsidRPr="00496BEE">
        <w:rPr>
          <w:rFonts w:asciiTheme="minorHAnsi" w:hAnsiTheme="minorHAnsi" w:cstheme="minorHAnsi"/>
          <w:spacing w:val="-2"/>
          <w:sz w:val="24"/>
          <w:szCs w:val="24"/>
        </w:rPr>
        <w:t>e</w:t>
      </w:r>
      <w:r w:rsidRPr="00496BEE">
        <w:rPr>
          <w:rFonts w:asciiTheme="minorHAnsi" w:hAnsiTheme="minorHAnsi" w:cstheme="minorHAnsi"/>
          <w:sz w:val="24"/>
          <w:szCs w:val="24"/>
        </w:rPr>
        <w:t>d</w:t>
      </w:r>
      <w:r w:rsidRPr="00496BEE">
        <w:rPr>
          <w:rFonts w:asciiTheme="minorHAnsi" w:hAnsiTheme="minorHAnsi" w:cstheme="minorHAnsi"/>
          <w:spacing w:val="14"/>
          <w:sz w:val="24"/>
          <w:szCs w:val="24"/>
        </w:rPr>
        <w:t xml:space="preserve"> </w:t>
      </w:r>
      <w:r w:rsidRPr="00496BEE">
        <w:rPr>
          <w:rFonts w:asciiTheme="minorHAnsi" w:hAnsiTheme="minorHAnsi" w:cstheme="minorHAnsi"/>
          <w:sz w:val="24"/>
          <w:szCs w:val="24"/>
        </w:rPr>
        <w:t>aver</w:t>
      </w:r>
      <w:r w:rsidRPr="00496BEE">
        <w:rPr>
          <w:rFonts w:asciiTheme="minorHAnsi" w:hAnsiTheme="minorHAnsi" w:cstheme="minorHAnsi"/>
          <w:spacing w:val="1"/>
          <w:sz w:val="24"/>
          <w:szCs w:val="24"/>
        </w:rPr>
        <w:t>a</w:t>
      </w:r>
      <w:r w:rsidRPr="00496BEE">
        <w:rPr>
          <w:rFonts w:asciiTheme="minorHAnsi" w:hAnsiTheme="minorHAnsi" w:cstheme="minorHAnsi"/>
          <w:sz w:val="24"/>
          <w:szCs w:val="24"/>
        </w:rPr>
        <w:t>ge</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ost</w:t>
      </w:r>
      <w:r w:rsidRPr="00496BEE">
        <w:rPr>
          <w:rFonts w:asciiTheme="minorHAnsi" w:hAnsiTheme="minorHAnsi" w:cstheme="minorHAnsi"/>
          <w:spacing w:val="11"/>
          <w:sz w:val="24"/>
          <w:szCs w:val="24"/>
        </w:rPr>
        <w:t xml:space="preserve"> </w:t>
      </w:r>
      <w:r w:rsidRPr="00496BEE">
        <w:rPr>
          <w:rFonts w:asciiTheme="minorHAnsi" w:hAnsiTheme="minorHAnsi" w:cstheme="minorHAnsi"/>
          <w:sz w:val="24"/>
          <w:szCs w:val="24"/>
        </w:rPr>
        <w:t>of</w:t>
      </w:r>
      <w:r w:rsidRPr="00496BEE">
        <w:rPr>
          <w:rFonts w:asciiTheme="minorHAnsi" w:hAnsiTheme="minorHAnsi" w:cstheme="minorHAnsi"/>
          <w:spacing w:val="14"/>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al</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h</w:t>
      </w:r>
      <w:r w:rsidRPr="00496BEE">
        <w:rPr>
          <w:rFonts w:asciiTheme="minorHAnsi" w:hAnsiTheme="minorHAnsi" w:cstheme="minorHAnsi"/>
          <w:spacing w:val="14"/>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or</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s</w:t>
      </w:r>
      <w:r w:rsidRPr="00496BEE">
        <w:rPr>
          <w:rFonts w:asciiTheme="minorHAnsi" w:hAnsiTheme="minorHAnsi" w:cstheme="minorHAnsi"/>
          <w:spacing w:val="12"/>
          <w:sz w:val="24"/>
          <w:szCs w:val="24"/>
        </w:rPr>
        <w:t xml:space="preserve"> </w:t>
      </w:r>
      <w:r w:rsidRPr="00496BEE">
        <w:rPr>
          <w:rFonts w:asciiTheme="minorHAnsi" w:hAnsiTheme="minorHAnsi" w:cstheme="minorHAnsi"/>
          <w:sz w:val="24"/>
          <w:szCs w:val="24"/>
        </w:rPr>
        <w:t>of</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 xml:space="preserve">o </w:t>
      </w:r>
      <w:r w:rsidR="001C6AED">
        <w:rPr>
          <w:rFonts w:asciiTheme="minorHAnsi" w:hAnsiTheme="minorHAnsi" w:cstheme="minorHAnsi"/>
          <w:b/>
          <w:sz w:val="24"/>
          <w:szCs w:val="24"/>
        </w:rPr>
        <w:t>37.66</w:t>
      </w:r>
      <w:r w:rsidRPr="00496BEE">
        <w:rPr>
          <w:rFonts w:asciiTheme="minorHAnsi" w:hAnsiTheme="minorHAnsi" w:cstheme="minorHAnsi"/>
          <w:b/>
          <w:sz w:val="24"/>
          <w:szCs w:val="24"/>
        </w:rPr>
        <w:t>%</w:t>
      </w:r>
      <w:r w:rsidRPr="00496BEE">
        <w:rPr>
          <w:rFonts w:asciiTheme="minorHAnsi" w:hAnsiTheme="minorHAnsi" w:cstheme="minorHAnsi"/>
          <w:sz w:val="24"/>
          <w:szCs w:val="24"/>
        </w:rPr>
        <w:t>.</w:t>
      </w:r>
    </w:p>
    <w:p w14:paraId="1CD99B80" w14:textId="77777777" w:rsidR="00BE7DD6" w:rsidRDefault="00BE7DD6">
      <w:pPr>
        <w:spacing w:after="0" w:line="240" w:lineRule="auto"/>
        <w:rPr>
          <w:rFonts w:asciiTheme="minorHAnsi" w:hAnsiTheme="minorHAnsi" w:cstheme="minorHAnsi"/>
          <w:b/>
          <w:bCs/>
          <w:sz w:val="28"/>
          <w:szCs w:val="28"/>
          <w:u w:val="single"/>
        </w:rPr>
      </w:pPr>
      <w:r>
        <w:rPr>
          <w:rFonts w:asciiTheme="minorHAnsi" w:hAnsiTheme="minorHAnsi" w:cstheme="minorHAnsi"/>
          <w:b/>
          <w:bCs/>
          <w:sz w:val="28"/>
          <w:szCs w:val="28"/>
          <w:u w:val="single"/>
        </w:rPr>
        <w:br w:type="page"/>
      </w:r>
    </w:p>
    <w:p w14:paraId="632F3565" w14:textId="77777777" w:rsidR="00C25D54" w:rsidRPr="00496BEE" w:rsidRDefault="00C25D54" w:rsidP="00C25D54">
      <w:pPr>
        <w:pStyle w:val="AkStyle1"/>
        <w:rPr>
          <w:rFonts w:asciiTheme="minorHAnsi" w:hAnsiTheme="minorHAnsi" w:cstheme="minorHAnsi"/>
          <w:b/>
          <w:bCs/>
          <w:sz w:val="28"/>
          <w:szCs w:val="28"/>
          <w:u w:val="single"/>
        </w:rPr>
      </w:pPr>
      <w:r w:rsidRPr="00496BEE">
        <w:rPr>
          <w:rFonts w:asciiTheme="minorHAnsi" w:hAnsiTheme="minorHAnsi" w:cstheme="minorHAnsi"/>
          <w:b/>
          <w:bCs/>
          <w:sz w:val="28"/>
          <w:szCs w:val="28"/>
          <w:u w:val="single"/>
        </w:rPr>
        <w:lastRenderedPageBreak/>
        <w:t>Sensitivity Analysis</w:t>
      </w:r>
    </w:p>
    <w:p w14:paraId="252050DD" w14:textId="77777777" w:rsidR="00C25D54" w:rsidRPr="00496BEE" w:rsidRDefault="00C25D54" w:rsidP="00C25D54">
      <w:pPr>
        <w:spacing w:before="11" w:line="328" w:lineRule="auto"/>
        <w:ind w:right="95"/>
        <w:jc w:val="both"/>
        <w:rPr>
          <w:rFonts w:asciiTheme="minorHAnsi" w:hAnsiTheme="minorHAnsi" w:cstheme="minorHAnsi"/>
          <w:sz w:val="24"/>
          <w:szCs w:val="24"/>
        </w:rPr>
      </w:pPr>
      <w:r w:rsidRPr="00496BEE">
        <w:rPr>
          <w:rFonts w:asciiTheme="minorHAnsi" w:hAnsiTheme="minorHAnsi" w:cstheme="minorHAnsi"/>
          <w:sz w:val="24"/>
          <w:szCs w:val="24"/>
        </w:rPr>
        <w:t>A</w:t>
      </w:r>
      <w:r w:rsidRPr="00496BEE">
        <w:rPr>
          <w:rFonts w:asciiTheme="minorHAnsi" w:hAnsiTheme="minorHAnsi" w:cstheme="minorHAnsi"/>
          <w:spacing w:val="13"/>
          <w:sz w:val="24"/>
          <w:szCs w:val="24"/>
        </w:rPr>
        <w:t xml:space="preserve"> </w:t>
      </w:r>
      <w:r w:rsidRPr="00496BEE">
        <w:rPr>
          <w:rFonts w:asciiTheme="minorHAnsi" w:hAnsiTheme="minorHAnsi" w:cstheme="minorHAnsi"/>
          <w:sz w:val="24"/>
          <w:szCs w:val="24"/>
        </w:rPr>
        <w:t>se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si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ivi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y</w:t>
      </w:r>
      <w:r w:rsidRPr="00496BEE">
        <w:rPr>
          <w:rFonts w:asciiTheme="minorHAnsi" w:hAnsiTheme="minorHAnsi" w:cstheme="minorHAnsi"/>
          <w:spacing w:val="12"/>
          <w:sz w:val="24"/>
          <w:szCs w:val="24"/>
        </w:rPr>
        <w:t xml:space="preserve"> </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pacing w:val="-2"/>
          <w:sz w:val="24"/>
          <w:szCs w:val="24"/>
        </w:rPr>
        <w:t>a</w:t>
      </w:r>
      <w:r w:rsidRPr="00496BEE">
        <w:rPr>
          <w:rFonts w:asciiTheme="minorHAnsi" w:hAnsiTheme="minorHAnsi" w:cstheme="minorHAnsi"/>
          <w:sz w:val="24"/>
          <w:szCs w:val="24"/>
        </w:rPr>
        <w:t>l</w:t>
      </w:r>
      <w:r w:rsidRPr="00496BEE">
        <w:rPr>
          <w:rFonts w:asciiTheme="minorHAnsi" w:hAnsiTheme="minorHAnsi" w:cstheme="minorHAnsi"/>
          <w:spacing w:val="-1"/>
          <w:sz w:val="24"/>
          <w:szCs w:val="24"/>
        </w:rPr>
        <w:t>y</w:t>
      </w:r>
      <w:r w:rsidRPr="00496BEE">
        <w:rPr>
          <w:rFonts w:asciiTheme="minorHAnsi" w:hAnsiTheme="minorHAnsi" w:cstheme="minorHAnsi"/>
          <w:sz w:val="24"/>
          <w:szCs w:val="24"/>
        </w:rPr>
        <w:t>sis</w:t>
      </w:r>
      <w:r w:rsidRPr="00496BEE">
        <w:rPr>
          <w:rFonts w:asciiTheme="minorHAnsi" w:hAnsiTheme="minorHAnsi" w:cstheme="minorHAnsi"/>
          <w:spacing w:val="12"/>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pacing w:val="2"/>
          <w:sz w:val="24"/>
          <w:szCs w:val="24"/>
        </w:rPr>
        <w:t>a</w:t>
      </w:r>
      <w:r w:rsidRPr="00496BEE">
        <w:rPr>
          <w:rFonts w:asciiTheme="minorHAnsi" w:hAnsiTheme="minorHAnsi" w:cstheme="minorHAnsi"/>
          <w:sz w:val="24"/>
          <w:szCs w:val="24"/>
        </w:rPr>
        <w:t>s</w:t>
      </w:r>
      <w:r w:rsidRPr="00496BEE">
        <w:rPr>
          <w:rFonts w:asciiTheme="minorHAnsi" w:hAnsiTheme="minorHAnsi" w:cstheme="minorHAnsi"/>
          <w:spacing w:val="15"/>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arri</w:t>
      </w:r>
      <w:r w:rsidRPr="00496BEE">
        <w:rPr>
          <w:rFonts w:asciiTheme="minorHAnsi" w:hAnsiTheme="minorHAnsi" w:cstheme="minorHAnsi"/>
          <w:spacing w:val="1"/>
          <w:sz w:val="24"/>
          <w:szCs w:val="24"/>
        </w:rPr>
        <w:t>e</w:t>
      </w:r>
      <w:r w:rsidRPr="00496BEE">
        <w:rPr>
          <w:rFonts w:asciiTheme="minorHAnsi" w:hAnsiTheme="minorHAnsi" w:cstheme="minorHAnsi"/>
          <w:sz w:val="24"/>
          <w:szCs w:val="24"/>
        </w:rPr>
        <w:t>d</w:t>
      </w:r>
      <w:r w:rsidRPr="00496BEE">
        <w:rPr>
          <w:rFonts w:asciiTheme="minorHAnsi" w:hAnsiTheme="minorHAnsi" w:cstheme="minorHAnsi"/>
          <w:spacing w:val="14"/>
          <w:sz w:val="24"/>
          <w:szCs w:val="24"/>
        </w:rPr>
        <w:t xml:space="preserve"> </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t</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o</w:t>
      </w:r>
      <w:r w:rsidRPr="00496BEE">
        <w:rPr>
          <w:rFonts w:asciiTheme="minorHAnsi" w:hAnsiTheme="minorHAnsi" w:cstheme="minorHAnsi"/>
          <w:spacing w:val="13"/>
          <w:sz w:val="24"/>
          <w:szCs w:val="24"/>
        </w:rPr>
        <w:t xml:space="preserve"> </w:t>
      </w:r>
      <w:r w:rsidRPr="00496BEE">
        <w:rPr>
          <w:rFonts w:asciiTheme="minorHAnsi" w:hAnsiTheme="minorHAnsi" w:cstheme="minorHAnsi"/>
          <w:sz w:val="24"/>
          <w:szCs w:val="24"/>
        </w:rPr>
        <w:t>assess</w:t>
      </w:r>
      <w:r w:rsidRPr="00496BEE">
        <w:rPr>
          <w:rFonts w:asciiTheme="minorHAnsi" w:hAnsiTheme="minorHAnsi" w:cstheme="minorHAnsi"/>
          <w:spacing w:val="12"/>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3"/>
          <w:sz w:val="24"/>
          <w:szCs w:val="24"/>
        </w:rPr>
        <w:t xml:space="preserve"> </w:t>
      </w:r>
      <w:r w:rsidRPr="00496BEE">
        <w:rPr>
          <w:rFonts w:asciiTheme="minorHAnsi" w:hAnsiTheme="minorHAnsi" w:cstheme="minorHAnsi"/>
          <w:sz w:val="24"/>
          <w:szCs w:val="24"/>
        </w:rPr>
        <w:t>im</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act</w:t>
      </w:r>
      <w:r w:rsidRPr="00496BEE">
        <w:rPr>
          <w:rFonts w:asciiTheme="minorHAnsi" w:hAnsiTheme="minorHAnsi" w:cstheme="minorHAnsi"/>
          <w:spacing w:val="13"/>
          <w:sz w:val="24"/>
          <w:szCs w:val="24"/>
        </w:rPr>
        <w:t xml:space="preserve"> </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f</w:t>
      </w:r>
      <w:r w:rsidRPr="00496BEE">
        <w:rPr>
          <w:rFonts w:asciiTheme="minorHAnsi" w:hAnsiTheme="minorHAnsi" w:cstheme="minorHAnsi"/>
          <w:spacing w:val="14"/>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3"/>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ol</w:t>
      </w:r>
      <w:r w:rsidRPr="00496BEE">
        <w:rPr>
          <w:rFonts w:asciiTheme="minorHAnsi" w:hAnsiTheme="minorHAnsi" w:cstheme="minorHAnsi"/>
          <w:spacing w:val="-2"/>
          <w:sz w:val="24"/>
          <w:szCs w:val="24"/>
        </w:rPr>
        <w:t>l</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g</w:t>
      </w:r>
      <w:r w:rsidRPr="00496BEE">
        <w:rPr>
          <w:rFonts w:asciiTheme="minorHAnsi" w:hAnsiTheme="minorHAnsi" w:cstheme="minorHAnsi"/>
          <w:spacing w:val="13"/>
          <w:sz w:val="24"/>
          <w:szCs w:val="24"/>
        </w:rPr>
        <w:t xml:space="preserve"> </w:t>
      </w:r>
      <w:r w:rsidRPr="00496BEE">
        <w:rPr>
          <w:rFonts w:asciiTheme="minorHAnsi" w:hAnsiTheme="minorHAnsi" w:cstheme="minorHAnsi"/>
          <w:sz w:val="24"/>
          <w:szCs w:val="24"/>
        </w:rPr>
        <w:t>s</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ar</w:t>
      </w:r>
      <w:r w:rsidRPr="00496BEE">
        <w:rPr>
          <w:rFonts w:asciiTheme="minorHAnsi" w:hAnsiTheme="minorHAnsi" w:cstheme="minorHAnsi"/>
          <w:spacing w:val="7"/>
          <w:sz w:val="24"/>
          <w:szCs w:val="24"/>
        </w:rPr>
        <w:t>i</w:t>
      </w:r>
      <w:r w:rsidRPr="00496BEE">
        <w:rPr>
          <w:rFonts w:asciiTheme="minorHAnsi" w:hAnsiTheme="minorHAnsi" w:cstheme="minorHAnsi"/>
          <w:sz w:val="24"/>
          <w:szCs w:val="24"/>
        </w:rPr>
        <w:t>os</w:t>
      </w:r>
      <w:r w:rsidRPr="00496BEE">
        <w:rPr>
          <w:rFonts w:asciiTheme="minorHAnsi" w:hAnsiTheme="minorHAnsi" w:cstheme="minorHAnsi"/>
          <w:spacing w:val="12"/>
          <w:sz w:val="24"/>
          <w:szCs w:val="24"/>
        </w:rPr>
        <w:t xml:space="preserve"> </w:t>
      </w:r>
      <w:r w:rsidRPr="00496BEE">
        <w:rPr>
          <w:rFonts w:asciiTheme="minorHAnsi" w:hAnsiTheme="minorHAnsi" w:cstheme="minorHAnsi"/>
          <w:sz w:val="24"/>
          <w:szCs w:val="24"/>
        </w:rPr>
        <w:t>on</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 xml:space="preserve">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oll</w:t>
      </w:r>
      <w:r w:rsidRPr="00496BEE">
        <w:rPr>
          <w:rFonts w:asciiTheme="minorHAnsi" w:hAnsiTheme="minorHAnsi" w:cstheme="minorHAnsi"/>
          <w:spacing w:val="1"/>
          <w:sz w:val="24"/>
          <w:szCs w:val="24"/>
        </w:rPr>
        <w:t>o</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g</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major</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ara</w:t>
      </w:r>
      <w:r w:rsidRPr="00496BEE">
        <w:rPr>
          <w:rFonts w:asciiTheme="minorHAnsi" w:hAnsiTheme="minorHAnsi" w:cstheme="minorHAnsi"/>
          <w:spacing w:val="-1"/>
          <w:sz w:val="24"/>
          <w:szCs w:val="24"/>
        </w:rPr>
        <w:t>m</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ers.</w:t>
      </w:r>
    </w:p>
    <w:p w14:paraId="63CAFAB6" w14:textId="77777777" w:rsidR="00C25D54" w:rsidRPr="00496BEE" w:rsidRDefault="00C25D54" w:rsidP="00C25D54">
      <w:pPr>
        <w:pStyle w:val="NoSpacing"/>
        <w:numPr>
          <w:ilvl w:val="0"/>
          <w:numId w:val="2"/>
        </w:numPr>
        <w:rPr>
          <w:rFonts w:asciiTheme="minorHAnsi" w:eastAsia="Calibri" w:hAnsiTheme="minorHAnsi" w:cstheme="minorHAnsi"/>
          <w:bCs/>
          <w:sz w:val="24"/>
          <w:szCs w:val="24"/>
        </w:rPr>
      </w:pPr>
      <w:r w:rsidRPr="00496BEE">
        <w:rPr>
          <w:rFonts w:asciiTheme="minorHAnsi" w:eastAsia="Calibri" w:hAnsiTheme="minorHAnsi" w:cstheme="minorHAnsi"/>
          <w:sz w:val="24"/>
          <w:szCs w:val="24"/>
        </w:rPr>
        <w:t>Aver</w:t>
      </w:r>
      <w:r w:rsidRPr="00496BEE">
        <w:rPr>
          <w:rFonts w:asciiTheme="minorHAnsi" w:eastAsia="Calibri" w:hAnsiTheme="minorHAnsi" w:cstheme="minorHAnsi"/>
          <w:spacing w:val="1"/>
          <w:sz w:val="24"/>
          <w:szCs w:val="24"/>
        </w:rPr>
        <w:t>a</w:t>
      </w:r>
      <w:r w:rsidRPr="00496BEE">
        <w:rPr>
          <w:rFonts w:asciiTheme="minorHAnsi" w:eastAsia="Calibri" w:hAnsiTheme="minorHAnsi" w:cstheme="minorHAnsi"/>
          <w:sz w:val="24"/>
          <w:szCs w:val="24"/>
        </w:rPr>
        <w:t>ge</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pacing w:val="-1"/>
          <w:sz w:val="24"/>
          <w:szCs w:val="24"/>
        </w:rPr>
        <w:t>D</w:t>
      </w:r>
      <w:r w:rsidRPr="00496BEE">
        <w:rPr>
          <w:rFonts w:asciiTheme="minorHAnsi" w:eastAsia="Calibri" w:hAnsiTheme="minorHAnsi" w:cstheme="minorHAnsi"/>
          <w:sz w:val="24"/>
          <w:szCs w:val="24"/>
        </w:rPr>
        <w:t>e</w:t>
      </w:r>
      <w:r w:rsidRPr="00496BEE">
        <w:rPr>
          <w:rFonts w:asciiTheme="minorHAnsi" w:eastAsia="Calibri" w:hAnsiTheme="minorHAnsi" w:cstheme="minorHAnsi"/>
          <w:spacing w:val="-1"/>
          <w:sz w:val="24"/>
          <w:szCs w:val="24"/>
        </w:rPr>
        <w:t>b</w:t>
      </w:r>
      <w:r w:rsidRPr="00496BEE">
        <w:rPr>
          <w:rFonts w:asciiTheme="minorHAnsi" w:eastAsia="Calibri" w:hAnsiTheme="minorHAnsi" w:cstheme="minorHAnsi"/>
          <w:sz w:val="24"/>
          <w:szCs w:val="24"/>
        </w:rPr>
        <w:t>t</w:t>
      </w:r>
      <w:r w:rsidRPr="00496BEE">
        <w:rPr>
          <w:rFonts w:asciiTheme="minorHAnsi" w:eastAsia="Calibri" w:hAnsiTheme="minorHAnsi" w:cstheme="minorHAnsi"/>
          <w:spacing w:val="2"/>
          <w:sz w:val="24"/>
          <w:szCs w:val="24"/>
        </w:rPr>
        <w:t xml:space="preserve"> </w:t>
      </w:r>
      <w:r w:rsidRPr="00496BEE">
        <w:rPr>
          <w:rFonts w:asciiTheme="minorHAnsi" w:eastAsia="Calibri" w:hAnsiTheme="minorHAnsi" w:cstheme="minorHAnsi"/>
          <w:sz w:val="24"/>
          <w:szCs w:val="24"/>
        </w:rPr>
        <w:t>Servi</w:t>
      </w:r>
      <w:r w:rsidRPr="00496BEE">
        <w:rPr>
          <w:rFonts w:asciiTheme="minorHAnsi" w:eastAsia="Calibri" w:hAnsiTheme="minorHAnsi" w:cstheme="minorHAnsi"/>
          <w:spacing w:val="-1"/>
          <w:sz w:val="24"/>
          <w:szCs w:val="24"/>
        </w:rPr>
        <w:t>c</w:t>
      </w:r>
      <w:r w:rsidRPr="00496BEE">
        <w:rPr>
          <w:rFonts w:asciiTheme="minorHAnsi" w:eastAsia="Calibri" w:hAnsiTheme="minorHAnsi" w:cstheme="minorHAnsi"/>
          <w:sz w:val="24"/>
          <w:szCs w:val="24"/>
        </w:rPr>
        <w:t>e</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z w:val="24"/>
          <w:szCs w:val="24"/>
        </w:rPr>
        <w:t>C</w:t>
      </w:r>
      <w:r w:rsidRPr="00496BEE">
        <w:rPr>
          <w:rFonts w:asciiTheme="minorHAnsi" w:eastAsia="Calibri" w:hAnsiTheme="minorHAnsi" w:cstheme="minorHAnsi"/>
          <w:spacing w:val="-3"/>
          <w:sz w:val="24"/>
          <w:szCs w:val="24"/>
        </w:rPr>
        <w:t>o</w:t>
      </w:r>
      <w:r w:rsidRPr="00496BEE">
        <w:rPr>
          <w:rFonts w:asciiTheme="minorHAnsi" w:eastAsia="Calibri" w:hAnsiTheme="minorHAnsi" w:cstheme="minorHAnsi"/>
          <w:sz w:val="24"/>
          <w:szCs w:val="24"/>
        </w:rPr>
        <w:t>verage</w:t>
      </w:r>
      <w:r w:rsidRPr="00496BEE">
        <w:rPr>
          <w:rFonts w:asciiTheme="minorHAnsi" w:eastAsia="Calibri" w:hAnsiTheme="minorHAnsi" w:cstheme="minorHAnsi"/>
          <w:spacing w:val="2"/>
          <w:sz w:val="24"/>
          <w:szCs w:val="24"/>
        </w:rPr>
        <w:t xml:space="preserve"> </w:t>
      </w:r>
      <w:r w:rsidRPr="00496BEE">
        <w:rPr>
          <w:rFonts w:asciiTheme="minorHAnsi" w:eastAsia="Calibri" w:hAnsiTheme="minorHAnsi" w:cstheme="minorHAnsi"/>
          <w:sz w:val="24"/>
          <w:szCs w:val="24"/>
        </w:rPr>
        <w:t>Ratio</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pacing w:val="2"/>
          <w:sz w:val="24"/>
          <w:szCs w:val="24"/>
        </w:rPr>
        <w:t>(</w:t>
      </w:r>
      <w:r w:rsidRPr="00496BEE">
        <w:rPr>
          <w:rFonts w:asciiTheme="minorHAnsi" w:eastAsia="Calibri" w:hAnsiTheme="minorHAnsi" w:cstheme="minorHAnsi"/>
          <w:b/>
          <w:spacing w:val="1"/>
          <w:sz w:val="24"/>
          <w:szCs w:val="24"/>
        </w:rPr>
        <w:t>A</w:t>
      </w:r>
      <w:r w:rsidRPr="00496BEE">
        <w:rPr>
          <w:rFonts w:asciiTheme="minorHAnsi" w:eastAsia="Calibri" w:hAnsiTheme="minorHAnsi" w:cstheme="minorHAnsi"/>
          <w:b/>
          <w:spacing w:val="-1"/>
          <w:sz w:val="24"/>
          <w:szCs w:val="24"/>
        </w:rPr>
        <w:t>ve</w:t>
      </w:r>
      <w:r w:rsidRPr="00496BEE">
        <w:rPr>
          <w:rFonts w:asciiTheme="minorHAnsi" w:eastAsia="Calibri" w:hAnsiTheme="minorHAnsi" w:cstheme="minorHAnsi"/>
          <w:b/>
          <w:spacing w:val="1"/>
          <w:sz w:val="24"/>
          <w:szCs w:val="24"/>
        </w:rPr>
        <w:t>r</w:t>
      </w:r>
      <w:r w:rsidRPr="00496BEE">
        <w:rPr>
          <w:rFonts w:asciiTheme="minorHAnsi" w:eastAsia="Calibri" w:hAnsiTheme="minorHAnsi" w:cstheme="minorHAnsi"/>
          <w:b/>
          <w:sz w:val="24"/>
          <w:szCs w:val="24"/>
        </w:rPr>
        <w:t>a</w:t>
      </w:r>
      <w:r w:rsidRPr="00496BEE">
        <w:rPr>
          <w:rFonts w:asciiTheme="minorHAnsi" w:eastAsia="Calibri" w:hAnsiTheme="minorHAnsi" w:cstheme="minorHAnsi"/>
          <w:b/>
          <w:spacing w:val="-1"/>
          <w:sz w:val="24"/>
          <w:szCs w:val="24"/>
        </w:rPr>
        <w:t>g</w:t>
      </w:r>
      <w:r w:rsidRPr="00496BEE">
        <w:rPr>
          <w:rFonts w:asciiTheme="minorHAnsi" w:eastAsia="Calibri" w:hAnsiTheme="minorHAnsi" w:cstheme="minorHAnsi"/>
          <w:b/>
          <w:sz w:val="24"/>
          <w:szCs w:val="24"/>
        </w:rPr>
        <w:t>e DSC</w:t>
      </w:r>
      <w:r w:rsidRPr="00496BEE">
        <w:rPr>
          <w:rFonts w:asciiTheme="minorHAnsi" w:eastAsia="Calibri" w:hAnsiTheme="minorHAnsi" w:cstheme="minorHAnsi"/>
          <w:b/>
          <w:spacing w:val="-1"/>
          <w:sz w:val="24"/>
          <w:szCs w:val="24"/>
        </w:rPr>
        <w:t>R</w:t>
      </w:r>
      <w:r w:rsidRPr="00496BEE">
        <w:rPr>
          <w:rFonts w:asciiTheme="minorHAnsi" w:eastAsia="Calibri" w:hAnsiTheme="minorHAnsi" w:cstheme="minorHAnsi"/>
          <w:b/>
          <w:sz w:val="24"/>
          <w:szCs w:val="24"/>
        </w:rPr>
        <w:t>)</w:t>
      </w:r>
    </w:p>
    <w:p w14:paraId="7D00FC71" w14:textId="77777777" w:rsidR="00C25D54" w:rsidRPr="00496BEE" w:rsidRDefault="00C25D54" w:rsidP="00C25D54">
      <w:pPr>
        <w:pStyle w:val="NoSpacing"/>
        <w:numPr>
          <w:ilvl w:val="0"/>
          <w:numId w:val="2"/>
        </w:numPr>
        <w:rPr>
          <w:rFonts w:asciiTheme="minorHAnsi" w:eastAsia="Calibri" w:hAnsiTheme="minorHAnsi" w:cstheme="minorHAnsi"/>
          <w:bCs/>
          <w:sz w:val="24"/>
          <w:szCs w:val="24"/>
        </w:rPr>
      </w:pPr>
      <w:r w:rsidRPr="00496BEE">
        <w:rPr>
          <w:rFonts w:asciiTheme="minorHAnsi" w:eastAsia="Calibri" w:hAnsiTheme="minorHAnsi" w:cstheme="minorHAnsi"/>
          <w:spacing w:val="1"/>
          <w:sz w:val="24"/>
          <w:szCs w:val="24"/>
        </w:rPr>
        <w:t>M</w:t>
      </w:r>
      <w:r w:rsidRPr="00496BEE">
        <w:rPr>
          <w:rFonts w:asciiTheme="minorHAnsi" w:eastAsia="Calibri" w:hAnsiTheme="minorHAnsi" w:cstheme="minorHAnsi"/>
          <w:sz w:val="24"/>
          <w:szCs w:val="24"/>
        </w:rPr>
        <w:t>i</w:t>
      </w:r>
      <w:r w:rsidRPr="00496BEE">
        <w:rPr>
          <w:rFonts w:asciiTheme="minorHAnsi" w:eastAsia="Calibri" w:hAnsiTheme="minorHAnsi" w:cstheme="minorHAnsi"/>
          <w:spacing w:val="1"/>
          <w:sz w:val="24"/>
          <w:szCs w:val="24"/>
        </w:rPr>
        <w:t>n</w:t>
      </w:r>
      <w:r w:rsidRPr="00496BEE">
        <w:rPr>
          <w:rFonts w:asciiTheme="minorHAnsi" w:eastAsia="Calibri" w:hAnsiTheme="minorHAnsi" w:cstheme="minorHAnsi"/>
          <w:sz w:val="24"/>
          <w:szCs w:val="24"/>
        </w:rPr>
        <w:t>i</w:t>
      </w:r>
      <w:r w:rsidRPr="00496BEE">
        <w:rPr>
          <w:rFonts w:asciiTheme="minorHAnsi" w:eastAsia="Calibri" w:hAnsiTheme="minorHAnsi" w:cstheme="minorHAnsi"/>
          <w:spacing w:val="-2"/>
          <w:sz w:val="24"/>
          <w:szCs w:val="24"/>
        </w:rPr>
        <w:t>m</w:t>
      </w:r>
      <w:r w:rsidRPr="00496BEE">
        <w:rPr>
          <w:rFonts w:asciiTheme="minorHAnsi" w:eastAsia="Calibri" w:hAnsiTheme="minorHAnsi" w:cstheme="minorHAnsi"/>
          <w:spacing w:val="1"/>
          <w:sz w:val="24"/>
          <w:szCs w:val="24"/>
        </w:rPr>
        <w:t>u</w:t>
      </w:r>
      <w:r w:rsidRPr="00496BEE">
        <w:rPr>
          <w:rFonts w:asciiTheme="minorHAnsi" w:eastAsia="Calibri" w:hAnsiTheme="minorHAnsi" w:cstheme="minorHAnsi"/>
          <w:sz w:val="24"/>
          <w:szCs w:val="24"/>
        </w:rPr>
        <w:t>m</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pacing w:val="1"/>
          <w:sz w:val="24"/>
          <w:szCs w:val="24"/>
        </w:rPr>
        <w:t>D</w:t>
      </w:r>
      <w:r w:rsidRPr="00496BEE">
        <w:rPr>
          <w:rFonts w:asciiTheme="minorHAnsi" w:eastAsia="Calibri" w:hAnsiTheme="minorHAnsi" w:cstheme="minorHAnsi"/>
          <w:sz w:val="24"/>
          <w:szCs w:val="24"/>
        </w:rPr>
        <w:t>e</w:t>
      </w:r>
      <w:r w:rsidRPr="00496BEE">
        <w:rPr>
          <w:rFonts w:asciiTheme="minorHAnsi" w:eastAsia="Calibri" w:hAnsiTheme="minorHAnsi" w:cstheme="minorHAnsi"/>
          <w:spacing w:val="-1"/>
          <w:sz w:val="24"/>
          <w:szCs w:val="24"/>
        </w:rPr>
        <w:t>b</w:t>
      </w:r>
      <w:r w:rsidRPr="00496BEE">
        <w:rPr>
          <w:rFonts w:asciiTheme="minorHAnsi" w:eastAsia="Calibri" w:hAnsiTheme="minorHAnsi" w:cstheme="minorHAnsi"/>
          <w:sz w:val="24"/>
          <w:szCs w:val="24"/>
        </w:rPr>
        <w:t>t</w:t>
      </w:r>
      <w:r w:rsidRPr="00496BEE">
        <w:rPr>
          <w:rFonts w:asciiTheme="minorHAnsi" w:eastAsia="Calibri" w:hAnsiTheme="minorHAnsi" w:cstheme="minorHAnsi"/>
          <w:spacing w:val="2"/>
          <w:sz w:val="24"/>
          <w:szCs w:val="24"/>
        </w:rPr>
        <w:t xml:space="preserve"> </w:t>
      </w:r>
      <w:r w:rsidRPr="00496BEE">
        <w:rPr>
          <w:rFonts w:asciiTheme="minorHAnsi" w:eastAsia="Calibri" w:hAnsiTheme="minorHAnsi" w:cstheme="minorHAnsi"/>
          <w:sz w:val="24"/>
          <w:szCs w:val="24"/>
        </w:rPr>
        <w:t>S</w:t>
      </w:r>
      <w:r w:rsidRPr="00496BEE">
        <w:rPr>
          <w:rFonts w:asciiTheme="minorHAnsi" w:eastAsia="Calibri" w:hAnsiTheme="minorHAnsi" w:cstheme="minorHAnsi"/>
          <w:spacing w:val="-2"/>
          <w:sz w:val="24"/>
          <w:szCs w:val="24"/>
        </w:rPr>
        <w:t>e</w:t>
      </w:r>
      <w:r w:rsidRPr="00496BEE">
        <w:rPr>
          <w:rFonts w:asciiTheme="minorHAnsi" w:eastAsia="Calibri" w:hAnsiTheme="minorHAnsi" w:cstheme="minorHAnsi"/>
          <w:sz w:val="24"/>
          <w:szCs w:val="24"/>
        </w:rPr>
        <w:t>rvi</w:t>
      </w:r>
      <w:r w:rsidRPr="00496BEE">
        <w:rPr>
          <w:rFonts w:asciiTheme="minorHAnsi" w:eastAsia="Calibri" w:hAnsiTheme="minorHAnsi" w:cstheme="minorHAnsi"/>
          <w:spacing w:val="-1"/>
          <w:sz w:val="24"/>
          <w:szCs w:val="24"/>
        </w:rPr>
        <w:t>c</w:t>
      </w:r>
      <w:r w:rsidRPr="00496BEE">
        <w:rPr>
          <w:rFonts w:asciiTheme="minorHAnsi" w:eastAsia="Calibri" w:hAnsiTheme="minorHAnsi" w:cstheme="minorHAnsi"/>
          <w:sz w:val="24"/>
          <w:szCs w:val="24"/>
        </w:rPr>
        <w:t>e</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pacing w:val="-3"/>
          <w:sz w:val="24"/>
          <w:szCs w:val="24"/>
        </w:rPr>
        <w:t>C</w:t>
      </w:r>
      <w:r w:rsidRPr="00496BEE">
        <w:rPr>
          <w:rFonts w:asciiTheme="minorHAnsi" w:eastAsia="Calibri" w:hAnsiTheme="minorHAnsi" w:cstheme="minorHAnsi"/>
          <w:sz w:val="24"/>
          <w:szCs w:val="24"/>
        </w:rPr>
        <w:t>overage</w:t>
      </w:r>
      <w:r w:rsidRPr="00496BEE">
        <w:rPr>
          <w:rFonts w:asciiTheme="minorHAnsi" w:eastAsia="Calibri" w:hAnsiTheme="minorHAnsi" w:cstheme="minorHAnsi"/>
          <w:spacing w:val="2"/>
          <w:sz w:val="24"/>
          <w:szCs w:val="24"/>
        </w:rPr>
        <w:t xml:space="preserve"> </w:t>
      </w:r>
      <w:r w:rsidRPr="00496BEE">
        <w:rPr>
          <w:rFonts w:asciiTheme="minorHAnsi" w:eastAsia="Calibri" w:hAnsiTheme="minorHAnsi" w:cstheme="minorHAnsi"/>
          <w:sz w:val="24"/>
          <w:szCs w:val="24"/>
        </w:rPr>
        <w:t>Rat</w:t>
      </w:r>
      <w:r w:rsidRPr="00496BEE">
        <w:rPr>
          <w:rFonts w:asciiTheme="minorHAnsi" w:eastAsia="Calibri" w:hAnsiTheme="minorHAnsi" w:cstheme="minorHAnsi"/>
          <w:spacing w:val="-2"/>
          <w:sz w:val="24"/>
          <w:szCs w:val="24"/>
        </w:rPr>
        <w:t>i</w:t>
      </w:r>
      <w:r w:rsidRPr="00496BEE">
        <w:rPr>
          <w:rFonts w:asciiTheme="minorHAnsi" w:eastAsia="Calibri" w:hAnsiTheme="minorHAnsi" w:cstheme="minorHAnsi"/>
          <w:sz w:val="24"/>
          <w:szCs w:val="24"/>
        </w:rPr>
        <w:t>o</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pacing w:val="3"/>
          <w:sz w:val="24"/>
          <w:szCs w:val="24"/>
        </w:rPr>
        <w:t>(</w:t>
      </w:r>
      <w:r w:rsidRPr="00496BEE">
        <w:rPr>
          <w:rFonts w:asciiTheme="minorHAnsi" w:eastAsia="Calibri" w:hAnsiTheme="minorHAnsi" w:cstheme="minorHAnsi"/>
          <w:b/>
          <w:spacing w:val="-1"/>
          <w:sz w:val="24"/>
          <w:szCs w:val="24"/>
        </w:rPr>
        <w:t>M</w:t>
      </w:r>
      <w:r w:rsidRPr="00496BEE">
        <w:rPr>
          <w:rFonts w:asciiTheme="minorHAnsi" w:eastAsia="Calibri" w:hAnsiTheme="minorHAnsi" w:cstheme="minorHAnsi"/>
          <w:b/>
          <w:spacing w:val="1"/>
          <w:sz w:val="24"/>
          <w:szCs w:val="24"/>
        </w:rPr>
        <w:t>in</w:t>
      </w:r>
      <w:r w:rsidRPr="00496BEE">
        <w:rPr>
          <w:rFonts w:asciiTheme="minorHAnsi" w:eastAsia="Calibri" w:hAnsiTheme="minorHAnsi" w:cstheme="minorHAnsi"/>
          <w:b/>
          <w:sz w:val="24"/>
          <w:szCs w:val="24"/>
        </w:rPr>
        <w:t>. DS</w:t>
      </w:r>
      <w:r w:rsidRPr="00496BEE">
        <w:rPr>
          <w:rFonts w:asciiTheme="minorHAnsi" w:eastAsia="Calibri" w:hAnsiTheme="minorHAnsi" w:cstheme="minorHAnsi"/>
          <w:b/>
          <w:spacing w:val="-3"/>
          <w:sz w:val="24"/>
          <w:szCs w:val="24"/>
        </w:rPr>
        <w:t>C</w:t>
      </w:r>
      <w:r w:rsidRPr="00496BEE">
        <w:rPr>
          <w:rFonts w:asciiTheme="minorHAnsi" w:eastAsia="Calibri" w:hAnsiTheme="minorHAnsi" w:cstheme="minorHAnsi"/>
          <w:b/>
          <w:spacing w:val="-1"/>
          <w:sz w:val="24"/>
          <w:szCs w:val="24"/>
        </w:rPr>
        <w:t>R</w:t>
      </w:r>
      <w:r w:rsidRPr="00496BEE">
        <w:rPr>
          <w:rFonts w:asciiTheme="minorHAnsi" w:eastAsia="Calibri" w:hAnsiTheme="minorHAnsi" w:cstheme="minorHAnsi"/>
          <w:b/>
          <w:sz w:val="24"/>
          <w:szCs w:val="24"/>
        </w:rPr>
        <w:t>)</w:t>
      </w:r>
    </w:p>
    <w:p w14:paraId="29E18392" w14:textId="77777777" w:rsidR="00C25D54" w:rsidRPr="00496BEE" w:rsidRDefault="00C25D54" w:rsidP="00C25D54">
      <w:pPr>
        <w:pStyle w:val="NoSpacing"/>
        <w:numPr>
          <w:ilvl w:val="0"/>
          <w:numId w:val="2"/>
        </w:numPr>
        <w:rPr>
          <w:rFonts w:asciiTheme="minorHAnsi" w:eastAsia="Calibri" w:hAnsiTheme="minorHAnsi" w:cstheme="minorHAnsi"/>
          <w:bCs/>
          <w:sz w:val="24"/>
          <w:szCs w:val="24"/>
        </w:rPr>
      </w:pPr>
      <w:r w:rsidRPr="00496BEE">
        <w:rPr>
          <w:rFonts w:asciiTheme="minorHAnsi" w:eastAsia="Calibri" w:hAnsiTheme="minorHAnsi" w:cstheme="minorHAnsi"/>
          <w:sz w:val="24"/>
          <w:szCs w:val="24"/>
        </w:rPr>
        <w:t>In</w:t>
      </w:r>
      <w:r w:rsidRPr="00496BEE">
        <w:rPr>
          <w:rFonts w:asciiTheme="minorHAnsi" w:eastAsia="Calibri" w:hAnsiTheme="minorHAnsi" w:cstheme="minorHAnsi"/>
          <w:spacing w:val="1"/>
          <w:sz w:val="24"/>
          <w:szCs w:val="24"/>
        </w:rPr>
        <w:t>t</w:t>
      </w:r>
      <w:r w:rsidRPr="00496BEE">
        <w:rPr>
          <w:rFonts w:asciiTheme="minorHAnsi" w:eastAsia="Calibri" w:hAnsiTheme="minorHAnsi" w:cstheme="minorHAnsi"/>
          <w:sz w:val="24"/>
          <w:szCs w:val="24"/>
        </w:rPr>
        <w:t>e</w:t>
      </w:r>
      <w:r w:rsidRPr="00496BEE">
        <w:rPr>
          <w:rFonts w:asciiTheme="minorHAnsi" w:eastAsia="Calibri" w:hAnsiTheme="minorHAnsi" w:cstheme="minorHAnsi"/>
          <w:spacing w:val="-1"/>
          <w:sz w:val="24"/>
          <w:szCs w:val="24"/>
        </w:rPr>
        <w:t>r</w:t>
      </w:r>
      <w:r w:rsidRPr="00496BEE">
        <w:rPr>
          <w:rFonts w:asciiTheme="minorHAnsi" w:eastAsia="Calibri" w:hAnsiTheme="minorHAnsi" w:cstheme="minorHAnsi"/>
          <w:spacing w:val="1"/>
          <w:sz w:val="24"/>
          <w:szCs w:val="24"/>
        </w:rPr>
        <w:t>n</w:t>
      </w:r>
      <w:r w:rsidRPr="00496BEE">
        <w:rPr>
          <w:rFonts w:asciiTheme="minorHAnsi" w:eastAsia="Calibri" w:hAnsiTheme="minorHAnsi" w:cstheme="minorHAnsi"/>
          <w:sz w:val="24"/>
          <w:szCs w:val="24"/>
        </w:rPr>
        <w:t>al</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z w:val="24"/>
          <w:szCs w:val="24"/>
        </w:rPr>
        <w:t>Ra</w:t>
      </w:r>
      <w:r w:rsidRPr="00496BEE">
        <w:rPr>
          <w:rFonts w:asciiTheme="minorHAnsi" w:eastAsia="Calibri" w:hAnsiTheme="minorHAnsi" w:cstheme="minorHAnsi"/>
          <w:spacing w:val="-2"/>
          <w:sz w:val="24"/>
          <w:szCs w:val="24"/>
        </w:rPr>
        <w:t>t</w:t>
      </w:r>
      <w:r w:rsidRPr="00496BEE">
        <w:rPr>
          <w:rFonts w:asciiTheme="minorHAnsi" w:eastAsia="Calibri" w:hAnsiTheme="minorHAnsi" w:cstheme="minorHAnsi"/>
          <w:sz w:val="24"/>
          <w:szCs w:val="24"/>
        </w:rPr>
        <w:t>e</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pacing w:val="-2"/>
          <w:sz w:val="24"/>
          <w:szCs w:val="24"/>
        </w:rPr>
        <w:t>o</w:t>
      </w:r>
      <w:r w:rsidRPr="00496BEE">
        <w:rPr>
          <w:rFonts w:asciiTheme="minorHAnsi" w:eastAsia="Calibri" w:hAnsiTheme="minorHAnsi" w:cstheme="minorHAnsi"/>
          <w:sz w:val="24"/>
          <w:szCs w:val="24"/>
        </w:rPr>
        <w:t>f</w:t>
      </w:r>
      <w:r w:rsidRPr="00496BEE">
        <w:rPr>
          <w:rFonts w:asciiTheme="minorHAnsi" w:eastAsia="Calibri" w:hAnsiTheme="minorHAnsi" w:cstheme="minorHAnsi"/>
          <w:spacing w:val="2"/>
          <w:sz w:val="24"/>
          <w:szCs w:val="24"/>
        </w:rPr>
        <w:t xml:space="preserve"> </w:t>
      </w:r>
      <w:r w:rsidRPr="00496BEE">
        <w:rPr>
          <w:rFonts w:asciiTheme="minorHAnsi" w:eastAsia="Calibri" w:hAnsiTheme="minorHAnsi" w:cstheme="minorHAnsi"/>
          <w:sz w:val="24"/>
          <w:szCs w:val="24"/>
        </w:rPr>
        <w:t>R</w:t>
      </w:r>
      <w:r w:rsidRPr="00496BEE">
        <w:rPr>
          <w:rFonts w:asciiTheme="minorHAnsi" w:eastAsia="Calibri" w:hAnsiTheme="minorHAnsi" w:cstheme="minorHAnsi"/>
          <w:spacing w:val="-3"/>
          <w:sz w:val="24"/>
          <w:szCs w:val="24"/>
        </w:rPr>
        <w:t>e</w:t>
      </w:r>
      <w:r w:rsidRPr="00496BEE">
        <w:rPr>
          <w:rFonts w:asciiTheme="minorHAnsi" w:eastAsia="Calibri" w:hAnsiTheme="minorHAnsi" w:cstheme="minorHAnsi"/>
          <w:spacing w:val="1"/>
          <w:sz w:val="24"/>
          <w:szCs w:val="24"/>
        </w:rPr>
        <w:t>tu</w:t>
      </w:r>
      <w:r w:rsidRPr="00496BEE">
        <w:rPr>
          <w:rFonts w:asciiTheme="minorHAnsi" w:eastAsia="Calibri" w:hAnsiTheme="minorHAnsi" w:cstheme="minorHAnsi"/>
          <w:spacing w:val="-2"/>
          <w:sz w:val="24"/>
          <w:szCs w:val="24"/>
        </w:rPr>
        <w:t>r</w:t>
      </w:r>
      <w:r w:rsidRPr="00496BEE">
        <w:rPr>
          <w:rFonts w:asciiTheme="minorHAnsi" w:eastAsia="Calibri" w:hAnsiTheme="minorHAnsi" w:cstheme="minorHAnsi"/>
          <w:sz w:val="24"/>
          <w:szCs w:val="24"/>
        </w:rPr>
        <w:t>n</w:t>
      </w:r>
      <w:r w:rsidRPr="00496BEE">
        <w:rPr>
          <w:rFonts w:asciiTheme="minorHAnsi" w:eastAsia="Calibri" w:hAnsiTheme="minorHAnsi" w:cstheme="minorHAnsi"/>
          <w:spacing w:val="2"/>
          <w:sz w:val="24"/>
          <w:szCs w:val="24"/>
        </w:rPr>
        <w:t xml:space="preserve"> (</w:t>
      </w:r>
      <w:r w:rsidRPr="00496BEE">
        <w:rPr>
          <w:rFonts w:asciiTheme="minorHAnsi" w:eastAsia="Calibri" w:hAnsiTheme="minorHAnsi" w:cstheme="minorHAnsi"/>
          <w:b/>
          <w:spacing w:val="-2"/>
          <w:sz w:val="24"/>
          <w:szCs w:val="24"/>
        </w:rPr>
        <w:t>I</w:t>
      </w:r>
      <w:r w:rsidRPr="00496BEE">
        <w:rPr>
          <w:rFonts w:asciiTheme="minorHAnsi" w:eastAsia="Calibri" w:hAnsiTheme="minorHAnsi" w:cstheme="minorHAnsi"/>
          <w:b/>
          <w:spacing w:val="-1"/>
          <w:sz w:val="24"/>
          <w:szCs w:val="24"/>
        </w:rPr>
        <w:t>RR</w:t>
      </w:r>
      <w:r w:rsidRPr="00496BEE">
        <w:rPr>
          <w:rFonts w:asciiTheme="minorHAnsi" w:eastAsia="Calibri" w:hAnsiTheme="minorHAnsi" w:cstheme="minorHAnsi"/>
          <w:sz w:val="24"/>
          <w:szCs w:val="24"/>
        </w:rPr>
        <w:t>)</w:t>
      </w:r>
    </w:p>
    <w:p w14:paraId="4B815014" w14:textId="77777777" w:rsidR="00C25D54" w:rsidRPr="00496BEE" w:rsidRDefault="00C25D54" w:rsidP="00C25D54">
      <w:pPr>
        <w:pStyle w:val="NoSpacing"/>
        <w:numPr>
          <w:ilvl w:val="0"/>
          <w:numId w:val="2"/>
        </w:numPr>
        <w:rPr>
          <w:rFonts w:asciiTheme="minorHAnsi" w:eastAsia="Calibri" w:hAnsiTheme="minorHAnsi" w:cstheme="minorHAnsi"/>
          <w:bCs/>
        </w:rPr>
      </w:pPr>
      <w:r w:rsidRPr="00496BEE">
        <w:rPr>
          <w:rFonts w:asciiTheme="minorHAnsi" w:eastAsia="Calibri" w:hAnsiTheme="minorHAnsi" w:cstheme="minorHAnsi"/>
          <w:sz w:val="24"/>
          <w:szCs w:val="24"/>
        </w:rPr>
        <w:t>Ca</w:t>
      </w:r>
      <w:r w:rsidRPr="00496BEE">
        <w:rPr>
          <w:rFonts w:asciiTheme="minorHAnsi" w:eastAsia="Calibri" w:hAnsiTheme="minorHAnsi" w:cstheme="minorHAnsi"/>
          <w:spacing w:val="-1"/>
          <w:sz w:val="24"/>
          <w:szCs w:val="24"/>
        </w:rPr>
        <w:t>s</w:t>
      </w:r>
      <w:r w:rsidRPr="00496BEE">
        <w:rPr>
          <w:rFonts w:asciiTheme="minorHAnsi" w:eastAsia="Calibri" w:hAnsiTheme="minorHAnsi" w:cstheme="minorHAnsi"/>
          <w:sz w:val="24"/>
          <w:szCs w:val="24"/>
        </w:rPr>
        <w:t>h</w:t>
      </w:r>
      <w:r w:rsidRPr="00496BEE">
        <w:rPr>
          <w:rFonts w:asciiTheme="minorHAnsi" w:eastAsia="Calibri" w:hAnsiTheme="minorHAnsi" w:cstheme="minorHAnsi"/>
          <w:spacing w:val="2"/>
          <w:sz w:val="24"/>
          <w:szCs w:val="24"/>
        </w:rPr>
        <w:t xml:space="preserve"> </w:t>
      </w:r>
      <w:r w:rsidRPr="00496BEE">
        <w:rPr>
          <w:rFonts w:asciiTheme="minorHAnsi" w:eastAsia="Calibri" w:hAnsiTheme="minorHAnsi" w:cstheme="minorHAnsi"/>
          <w:spacing w:val="-1"/>
          <w:sz w:val="24"/>
          <w:szCs w:val="24"/>
        </w:rPr>
        <w:t>B</w:t>
      </w:r>
      <w:r w:rsidRPr="00496BEE">
        <w:rPr>
          <w:rFonts w:asciiTheme="minorHAnsi" w:eastAsia="Calibri" w:hAnsiTheme="minorHAnsi" w:cstheme="minorHAnsi"/>
          <w:sz w:val="24"/>
          <w:szCs w:val="24"/>
        </w:rPr>
        <w:t>r</w:t>
      </w:r>
      <w:r w:rsidRPr="00496BEE">
        <w:rPr>
          <w:rFonts w:asciiTheme="minorHAnsi" w:eastAsia="Calibri" w:hAnsiTheme="minorHAnsi" w:cstheme="minorHAnsi"/>
          <w:spacing w:val="1"/>
          <w:sz w:val="24"/>
          <w:szCs w:val="24"/>
        </w:rPr>
        <w:t>e</w:t>
      </w:r>
      <w:r w:rsidRPr="00496BEE">
        <w:rPr>
          <w:rFonts w:asciiTheme="minorHAnsi" w:eastAsia="Calibri" w:hAnsiTheme="minorHAnsi" w:cstheme="minorHAnsi"/>
          <w:sz w:val="24"/>
          <w:szCs w:val="24"/>
        </w:rPr>
        <w:t>a</w:t>
      </w:r>
      <w:r w:rsidRPr="00496BEE">
        <w:rPr>
          <w:rFonts w:asciiTheme="minorHAnsi" w:eastAsia="Calibri" w:hAnsiTheme="minorHAnsi" w:cstheme="minorHAnsi"/>
          <w:spacing w:val="-1"/>
          <w:sz w:val="24"/>
          <w:szCs w:val="24"/>
        </w:rPr>
        <w:t>k</w:t>
      </w:r>
      <w:r w:rsidRPr="00496BEE">
        <w:rPr>
          <w:rFonts w:asciiTheme="minorHAnsi" w:eastAsia="Calibri" w:hAnsiTheme="minorHAnsi" w:cstheme="minorHAnsi"/>
          <w:spacing w:val="1"/>
          <w:sz w:val="24"/>
          <w:szCs w:val="24"/>
        </w:rPr>
        <w:t>-</w:t>
      </w:r>
      <w:r w:rsidRPr="00496BEE">
        <w:rPr>
          <w:rFonts w:asciiTheme="minorHAnsi" w:eastAsia="Calibri" w:hAnsiTheme="minorHAnsi" w:cstheme="minorHAnsi"/>
          <w:sz w:val="24"/>
          <w:szCs w:val="24"/>
        </w:rPr>
        <w:t xml:space="preserve">Even </w:t>
      </w:r>
      <w:r w:rsidRPr="00496BEE">
        <w:rPr>
          <w:rFonts w:asciiTheme="minorHAnsi" w:eastAsia="Calibri" w:hAnsiTheme="minorHAnsi" w:cstheme="minorHAnsi"/>
          <w:spacing w:val="1"/>
          <w:sz w:val="24"/>
          <w:szCs w:val="24"/>
        </w:rPr>
        <w:t>P</w:t>
      </w:r>
      <w:r w:rsidRPr="00496BEE">
        <w:rPr>
          <w:rFonts w:asciiTheme="minorHAnsi" w:eastAsia="Calibri" w:hAnsiTheme="minorHAnsi" w:cstheme="minorHAnsi"/>
          <w:sz w:val="24"/>
          <w:szCs w:val="24"/>
        </w:rPr>
        <w:t>o</w:t>
      </w:r>
      <w:r w:rsidRPr="00496BEE">
        <w:rPr>
          <w:rFonts w:asciiTheme="minorHAnsi" w:eastAsia="Calibri" w:hAnsiTheme="minorHAnsi" w:cstheme="minorHAnsi"/>
          <w:spacing w:val="-2"/>
          <w:sz w:val="24"/>
          <w:szCs w:val="24"/>
        </w:rPr>
        <w:t>i</w:t>
      </w:r>
      <w:r w:rsidRPr="00496BEE">
        <w:rPr>
          <w:rFonts w:asciiTheme="minorHAnsi" w:eastAsia="Calibri" w:hAnsiTheme="minorHAnsi" w:cstheme="minorHAnsi"/>
          <w:spacing w:val="1"/>
          <w:sz w:val="24"/>
          <w:szCs w:val="24"/>
        </w:rPr>
        <w:t>n</w:t>
      </w:r>
      <w:r w:rsidRPr="00496BEE">
        <w:rPr>
          <w:rFonts w:asciiTheme="minorHAnsi" w:eastAsia="Calibri" w:hAnsiTheme="minorHAnsi" w:cstheme="minorHAnsi"/>
          <w:sz w:val="24"/>
          <w:szCs w:val="24"/>
        </w:rPr>
        <w:t>t</w:t>
      </w:r>
      <w:r w:rsidRPr="00496BEE">
        <w:rPr>
          <w:rFonts w:asciiTheme="minorHAnsi" w:eastAsia="Calibri" w:hAnsiTheme="minorHAnsi" w:cstheme="minorHAnsi"/>
          <w:spacing w:val="1"/>
          <w:sz w:val="24"/>
          <w:szCs w:val="24"/>
        </w:rPr>
        <w:t xml:space="preserve"> </w:t>
      </w:r>
      <w:r w:rsidRPr="00496BEE">
        <w:rPr>
          <w:rFonts w:asciiTheme="minorHAnsi" w:eastAsia="Calibri" w:hAnsiTheme="minorHAnsi" w:cstheme="minorHAnsi"/>
          <w:spacing w:val="-1"/>
          <w:sz w:val="24"/>
          <w:szCs w:val="24"/>
        </w:rPr>
        <w:t>(</w:t>
      </w:r>
      <w:r w:rsidRPr="00496BEE">
        <w:rPr>
          <w:rFonts w:asciiTheme="minorHAnsi" w:eastAsia="Calibri" w:hAnsiTheme="minorHAnsi" w:cstheme="minorHAnsi"/>
          <w:b/>
          <w:sz w:val="24"/>
          <w:szCs w:val="24"/>
        </w:rPr>
        <w:t>BEP</w:t>
      </w:r>
      <w:r w:rsidRPr="00496BEE">
        <w:rPr>
          <w:rFonts w:asciiTheme="minorHAnsi" w:eastAsia="Calibri" w:hAnsiTheme="minorHAnsi" w:cstheme="minorHAnsi"/>
          <w:sz w:val="24"/>
          <w:szCs w:val="24"/>
        </w:rPr>
        <w:t>)</w:t>
      </w:r>
    </w:p>
    <w:p w14:paraId="3AE9F984" w14:textId="77777777" w:rsidR="00C25D54" w:rsidRPr="00496BEE" w:rsidRDefault="00C25D54" w:rsidP="00C25D54">
      <w:pPr>
        <w:pStyle w:val="NoSpacing"/>
        <w:ind w:left="720"/>
        <w:rPr>
          <w:rFonts w:asciiTheme="minorHAnsi" w:eastAsia="Calibri" w:hAnsiTheme="minorHAnsi" w:cstheme="minorHAnsi"/>
          <w:bCs/>
        </w:rPr>
      </w:pPr>
    </w:p>
    <w:tbl>
      <w:tblPr>
        <w:tblStyle w:val="ListTable4-Accent1"/>
        <w:tblW w:w="5000" w:type="pct"/>
        <w:tblLook w:val="04A0" w:firstRow="1" w:lastRow="0" w:firstColumn="1" w:lastColumn="0" w:noHBand="0" w:noVBand="1"/>
      </w:tblPr>
      <w:tblGrid>
        <w:gridCol w:w="4597"/>
        <w:gridCol w:w="1499"/>
        <w:gridCol w:w="1460"/>
        <w:gridCol w:w="1460"/>
      </w:tblGrid>
      <w:tr w:rsidR="00496BEE" w:rsidRPr="005B642E" w14:paraId="69EDD3A9" w14:textId="77777777" w:rsidTr="005B64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5" w:type="pct"/>
            <w:noWrap/>
            <w:vAlign w:val="center"/>
            <w:hideMark/>
          </w:tcPr>
          <w:p w14:paraId="3D160629" w14:textId="77777777" w:rsidR="00496BEE" w:rsidRPr="005B642E" w:rsidRDefault="00496BEE" w:rsidP="00546266">
            <w:pPr>
              <w:spacing w:after="0" w:line="240" w:lineRule="auto"/>
              <w:jc w:val="center"/>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Particulars</w:t>
            </w:r>
          </w:p>
        </w:tc>
        <w:tc>
          <w:tcPr>
            <w:tcW w:w="815" w:type="pct"/>
            <w:noWrap/>
            <w:vAlign w:val="center"/>
            <w:hideMark/>
          </w:tcPr>
          <w:p w14:paraId="10F71822" w14:textId="77777777" w:rsidR="00496BEE" w:rsidRPr="005B642E" w:rsidRDefault="00496BEE" w:rsidP="0054626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Average DSCR</w:t>
            </w:r>
          </w:p>
        </w:tc>
        <w:tc>
          <w:tcPr>
            <w:tcW w:w="815" w:type="pct"/>
            <w:noWrap/>
            <w:vAlign w:val="center"/>
            <w:hideMark/>
          </w:tcPr>
          <w:p w14:paraId="72657D88" w14:textId="77777777" w:rsidR="00496BEE" w:rsidRPr="005B642E" w:rsidRDefault="00496BEE" w:rsidP="0054626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Min. DSCR</w:t>
            </w:r>
          </w:p>
        </w:tc>
        <w:tc>
          <w:tcPr>
            <w:tcW w:w="815" w:type="pct"/>
            <w:noWrap/>
            <w:vAlign w:val="center"/>
            <w:hideMark/>
          </w:tcPr>
          <w:p w14:paraId="3A8DB88D" w14:textId="77777777" w:rsidR="00496BEE" w:rsidRPr="005B642E" w:rsidRDefault="00496BEE" w:rsidP="0054626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5B642E">
              <w:rPr>
                <w:rFonts w:asciiTheme="minorHAnsi" w:hAnsiTheme="minorHAnsi" w:cstheme="minorHAnsi"/>
                <w:color w:val="auto"/>
              </w:rPr>
              <w:t>IRR</w:t>
            </w:r>
          </w:p>
        </w:tc>
      </w:tr>
      <w:tr w:rsidR="00496BEE" w:rsidRPr="005B642E" w14:paraId="5D9A3211"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5" w:type="pct"/>
            <w:noWrap/>
            <w:vAlign w:val="center"/>
            <w:hideMark/>
          </w:tcPr>
          <w:p w14:paraId="63DDDD73" w14:textId="77777777" w:rsidR="00496BEE" w:rsidRPr="005B642E" w:rsidRDefault="00496BEE" w:rsidP="00546266">
            <w:pPr>
              <w:spacing w:after="0" w:line="240" w:lineRule="auto"/>
              <w:rPr>
                <w:rFonts w:asciiTheme="minorHAnsi" w:eastAsia="Times New Roman" w:hAnsiTheme="minorHAnsi" w:cstheme="minorHAnsi"/>
                <w:color w:val="FF0000"/>
                <w:lang w:eastAsia="en-IN"/>
              </w:rPr>
            </w:pPr>
            <w:r w:rsidRPr="005B642E">
              <w:rPr>
                <w:rFonts w:asciiTheme="minorHAnsi" w:hAnsiTheme="minorHAnsi" w:cstheme="minorHAnsi"/>
                <w:color w:val="000000"/>
              </w:rPr>
              <w:t>Base Case</w:t>
            </w:r>
          </w:p>
        </w:tc>
        <w:tc>
          <w:tcPr>
            <w:tcW w:w="815" w:type="pct"/>
            <w:noWrap/>
            <w:vAlign w:val="center"/>
            <w:hideMark/>
          </w:tcPr>
          <w:p w14:paraId="51856390" w14:textId="56077A79" w:rsidR="00496BEE" w:rsidRPr="005B642E" w:rsidRDefault="000C4E48"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5B642E">
              <w:rPr>
                <w:rFonts w:asciiTheme="minorHAnsi" w:hAnsiTheme="minorHAnsi" w:cstheme="minorHAnsi"/>
                <w:color w:val="000000"/>
              </w:rPr>
              <w:t>3.68</w:t>
            </w:r>
          </w:p>
        </w:tc>
        <w:tc>
          <w:tcPr>
            <w:tcW w:w="815" w:type="pct"/>
            <w:noWrap/>
            <w:vAlign w:val="center"/>
            <w:hideMark/>
          </w:tcPr>
          <w:p w14:paraId="05495C8A" w14:textId="5A08D953" w:rsidR="00496BEE" w:rsidRPr="005B642E" w:rsidRDefault="00496BEE"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1.</w:t>
            </w:r>
            <w:r w:rsidR="00546266" w:rsidRPr="005B642E">
              <w:rPr>
                <w:rFonts w:asciiTheme="minorHAnsi" w:hAnsiTheme="minorHAnsi" w:cstheme="minorHAnsi"/>
                <w:color w:val="000000"/>
              </w:rPr>
              <w:t>00</w:t>
            </w:r>
            <w:r w:rsidRPr="005B642E">
              <w:rPr>
                <w:rFonts w:asciiTheme="minorHAnsi" w:hAnsiTheme="minorHAnsi" w:cstheme="minorHAnsi"/>
                <w:color w:val="000000"/>
              </w:rPr>
              <w:t xml:space="preserve"> </w:t>
            </w:r>
          </w:p>
        </w:tc>
        <w:tc>
          <w:tcPr>
            <w:tcW w:w="815" w:type="pct"/>
            <w:noWrap/>
            <w:vAlign w:val="center"/>
            <w:hideMark/>
          </w:tcPr>
          <w:p w14:paraId="6A6FC9B6" w14:textId="201CFA4E" w:rsidR="00496BEE" w:rsidRPr="005B642E" w:rsidRDefault="000C4E48"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58.98%</w:t>
            </w:r>
          </w:p>
        </w:tc>
      </w:tr>
      <w:tr w:rsidR="00496BEE" w:rsidRPr="005B642E" w14:paraId="09A1D474"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555" w:type="pct"/>
            <w:noWrap/>
            <w:vAlign w:val="center"/>
            <w:hideMark/>
          </w:tcPr>
          <w:p w14:paraId="7F7FA60A" w14:textId="77777777" w:rsidR="00496BEE" w:rsidRPr="005B642E" w:rsidRDefault="00496BEE" w:rsidP="00546266">
            <w:pPr>
              <w:spacing w:after="0" w:line="240" w:lineRule="auto"/>
              <w:rPr>
                <w:rFonts w:asciiTheme="minorHAnsi" w:eastAsia="Times New Roman" w:hAnsiTheme="minorHAnsi" w:cstheme="minorHAnsi"/>
                <w:color w:val="FF0000"/>
                <w:lang w:eastAsia="en-IN"/>
              </w:rPr>
            </w:pPr>
            <w:r w:rsidRPr="005B642E">
              <w:rPr>
                <w:rFonts w:asciiTheme="minorHAnsi" w:hAnsiTheme="minorHAnsi" w:cstheme="minorHAnsi"/>
                <w:color w:val="000000"/>
              </w:rPr>
              <w:t>Sales reduce by 5%</w:t>
            </w:r>
          </w:p>
        </w:tc>
        <w:tc>
          <w:tcPr>
            <w:tcW w:w="815" w:type="pct"/>
            <w:noWrap/>
            <w:vAlign w:val="center"/>
            <w:hideMark/>
          </w:tcPr>
          <w:p w14:paraId="5F11D51A" w14:textId="6A1A85EB" w:rsidR="00496BEE" w:rsidRPr="005B642E" w:rsidRDefault="000C4E48" w:rsidP="0054626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3.37</w:t>
            </w:r>
          </w:p>
        </w:tc>
        <w:tc>
          <w:tcPr>
            <w:tcW w:w="815" w:type="pct"/>
            <w:noWrap/>
            <w:vAlign w:val="center"/>
            <w:hideMark/>
          </w:tcPr>
          <w:p w14:paraId="4A292FDE" w14:textId="208639AB" w:rsidR="00496BEE" w:rsidRPr="005B642E" w:rsidRDefault="00496BEE" w:rsidP="0054626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1.</w:t>
            </w:r>
            <w:r w:rsidR="00546266" w:rsidRPr="005B642E">
              <w:rPr>
                <w:rFonts w:asciiTheme="minorHAnsi" w:hAnsiTheme="minorHAnsi" w:cstheme="minorHAnsi"/>
                <w:color w:val="000000"/>
              </w:rPr>
              <w:t>00</w:t>
            </w:r>
            <w:r w:rsidRPr="005B642E">
              <w:rPr>
                <w:rFonts w:asciiTheme="minorHAnsi" w:hAnsiTheme="minorHAnsi" w:cstheme="minorHAnsi"/>
                <w:color w:val="000000"/>
              </w:rPr>
              <w:t xml:space="preserve"> </w:t>
            </w:r>
          </w:p>
        </w:tc>
        <w:tc>
          <w:tcPr>
            <w:tcW w:w="815" w:type="pct"/>
            <w:noWrap/>
            <w:vAlign w:val="center"/>
            <w:hideMark/>
          </w:tcPr>
          <w:p w14:paraId="291E474B" w14:textId="7F1E9031" w:rsidR="00496BEE" w:rsidRPr="005B642E" w:rsidRDefault="000C4E48" w:rsidP="0054626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51.30</w:t>
            </w:r>
            <w:r w:rsidR="00496BEE" w:rsidRPr="005B642E">
              <w:rPr>
                <w:rFonts w:asciiTheme="minorHAnsi" w:hAnsiTheme="minorHAnsi" w:cstheme="minorHAnsi"/>
                <w:color w:val="000000"/>
              </w:rPr>
              <w:t>%</w:t>
            </w:r>
          </w:p>
        </w:tc>
      </w:tr>
      <w:tr w:rsidR="00496BEE" w:rsidRPr="005B642E" w14:paraId="7282DA66"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5" w:type="pct"/>
            <w:noWrap/>
            <w:vAlign w:val="center"/>
            <w:hideMark/>
          </w:tcPr>
          <w:p w14:paraId="20600F34" w14:textId="694AAB15" w:rsidR="00496BEE" w:rsidRPr="005B642E" w:rsidRDefault="00496BEE" w:rsidP="00546266">
            <w:pPr>
              <w:spacing w:after="0" w:line="240" w:lineRule="auto"/>
              <w:rPr>
                <w:rFonts w:asciiTheme="minorHAnsi" w:eastAsia="Times New Roman" w:hAnsiTheme="minorHAnsi" w:cstheme="minorHAnsi"/>
                <w:color w:val="FF0000"/>
                <w:lang w:eastAsia="en-IN"/>
              </w:rPr>
            </w:pPr>
            <w:r w:rsidRPr="005B642E">
              <w:rPr>
                <w:rFonts w:asciiTheme="minorHAnsi" w:hAnsiTheme="minorHAnsi" w:cstheme="minorHAnsi"/>
                <w:color w:val="000000"/>
              </w:rPr>
              <w:t xml:space="preserve">Price </w:t>
            </w:r>
            <w:r w:rsidR="00091C93" w:rsidRPr="005B642E">
              <w:rPr>
                <w:rFonts w:asciiTheme="minorHAnsi" w:hAnsiTheme="minorHAnsi" w:cstheme="minorHAnsi"/>
                <w:color w:val="000000"/>
              </w:rPr>
              <w:t>reduces</w:t>
            </w:r>
            <w:r w:rsidRPr="005B642E">
              <w:rPr>
                <w:rFonts w:asciiTheme="minorHAnsi" w:hAnsiTheme="minorHAnsi" w:cstheme="minorHAnsi"/>
                <w:color w:val="000000"/>
              </w:rPr>
              <w:t xml:space="preserve"> by 5%</w:t>
            </w:r>
          </w:p>
        </w:tc>
        <w:tc>
          <w:tcPr>
            <w:tcW w:w="815" w:type="pct"/>
            <w:noWrap/>
            <w:vAlign w:val="center"/>
            <w:hideMark/>
          </w:tcPr>
          <w:p w14:paraId="2034060D" w14:textId="77DFBF90" w:rsidR="00496BEE" w:rsidRPr="005B642E" w:rsidRDefault="007E012B"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3.40</w:t>
            </w:r>
            <w:r w:rsidR="00496BEE" w:rsidRPr="005B642E">
              <w:rPr>
                <w:rFonts w:asciiTheme="minorHAnsi" w:hAnsiTheme="minorHAnsi" w:cstheme="minorHAnsi"/>
                <w:color w:val="000000"/>
              </w:rPr>
              <w:t xml:space="preserve"> </w:t>
            </w:r>
          </w:p>
        </w:tc>
        <w:tc>
          <w:tcPr>
            <w:tcW w:w="815" w:type="pct"/>
            <w:noWrap/>
            <w:vAlign w:val="center"/>
            <w:hideMark/>
          </w:tcPr>
          <w:p w14:paraId="06D8D121" w14:textId="585F19E7" w:rsidR="00496BEE" w:rsidRPr="005B642E" w:rsidRDefault="00496BEE"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1.</w:t>
            </w:r>
            <w:r w:rsidR="00546266" w:rsidRPr="005B642E">
              <w:rPr>
                <w:rFonts w:asciiTheme="minorHAnsi" w:hAnsiTheme="minorHAnsi" w:cstheme="minorHAnsi"/>
                <w:color w:val="000000"/>
              </w:rPr>
              <w:t>00</w:t>
            </w:r>
            <w:r w:rsidRPr="005B642E">
              <w:rPr>
                <w:rFonts w:asciiTheme="minorHAnsi" w:hAnsiTheme="minorHAnsi" w:cstheme="minorHAnsi"/>
                <w:color w:val="000000"/>
              </w:rPr>
              <w:t xml:space="preserve"> </w:t>
            </w:r>
          </w:p>
        </w:tc>
        <w:tc>
          <w:tcPr>
            <w:tcW w:w="815" w:type="pct"/>
            <w:noWrap/>
            <w:vAlign w:val="center"/>
            <w:hideMark/>
          </w:tcPr>
          <w:p w14:paraId="46DB9F80" w14:textId="1CC57AA1" w:rsidR="00496BEE" w:rsidRPr="005B642E" w:rsidRDefault="007E012B"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53.60%</w:t>
            </w:r>
          </w:p>
        </w:tc>
      </w:tr>
      <w:tr w:rsidR="00496BEE" w:rsidRPr="005B642E" w14:paraId="157EF0F3"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555" w:type="pct"/>
            <w:noWrap/>
            <w:vAlign w:val="center"/>
            <w:hideMark/>
          </w:tcPr>
          <w:p w14:paraId="21016049" w14:textId="77777777" w:rsidR="00496BEE" w:rsidRPr="005B642E" w:rsidRDefault="00496BEE" w:rsidP="00546266">
            <w:pPr>
              <w:spacing w:after="0" w:line="240" w:lineRule="auto"/>
              <w:rPr>
                <w:rFonts w:asciiTheme="minorHAnsi" w:eastAsia="Times New Roman" w:hAnsiTheme="minorHAnsi" w:cstheme="minorHAnsi"/>
                <w:color w:val="FF0000"/>
                <w:lang w:eastAsia="en-IN"/>
              </w:rPr>
            </w:pPr>
            <w:r w:rsidRPr="005B642E">
              <w:rPr>
                <w:rFonts w:asciiTheme="minorHAnsi" w:hAnsiTheme="minorHAnsi" w:cstheme="minorHAnsi"/>
                <w:color w:val="000000"/>
              </w:rPr>
              <w:t>Cost increase by 5%</w:t>
            </w:r>
          </w:p>
        </w:tc>
        <w:tc>
          <w:tcPr>
            <w:tcW w:w="815" w:type="pct"/>
            <w:noWrap/>
            <w:vAlign w:val="center"/>
            <w:hideMark/>
          </w:tcPr>
          <w:p w14:paraId="4CD79348" w14:textId="45A7C1EC" w:rsidR="00496BEE" w:rsidRPr="005B642E" w:rsidRDefault="000C4E48" w:rsidP="000C4E4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3.55</w:t>
            </w:r>
            <w:r w:rsidR="00496BEE" w:rsidRPr="005B642E">
              <w:rPr>
                <w:rFonts w:asciiTheme="minorHAnsi" w:hAnsiTheme="minorHAnsi" w:cstheme="minorHAnsi"/>
                <w:color w:val="000000"/>
              </w:rPr>
              <w:t xml:space="preserve"> </w:t>
            </w:r>
          </w:p>
        </w:tc>
        <w:tc>
          <w:tcPr>
            <w:tcW w:w="815" w:type="pct"/>
            <w:noWrap/>
            <w:vAlign w:val="center"/>
            <w:hideMark/>
          </w:tcPr>
          <w:p w14:paraId="053A04EE" w14:textId="5371A961" w:rsidR="00496BEE" w:rsidRPr="005B642E" w:rsidRDefault="00496BEE" w:rsidP="0054626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1.</w:t>
            </w:r>
            <w:r w:rsidR="00546266" w:rsidRPr="005B642E">
              <w:rPr>
                <w:rFonts w:asciiTheme="minorHAnsi" w:hAnsiTheme="minorHAnsi" w:cstheme="minorHAnsi"/>
                <w:color w:val="000000"/>
              </w:rPr>
              <w:t>00</w:t>
            </w:r>
            <w:r w:rsidRPr="005B642E">
              <w:rPr>
                <w:rFonts w:asciiTheme="minorHAnsi" w:hAnsiTheme="minorHAnsi" w:cstheme="minorHAnsi"/>
                <w:color w:val="000000"/>
              </w:rPr>
              <w:t xml:space="preserve"> </w:t>
            </w:r>
          </w:p>
        </w:tc>
        <w:tc>
          <w:tcPr>
            <w:tcW w:w="815" w:type="pct"/>
            <w:noWrap/>
            <w:vAlign w:val="center"/>
            <w:hideMark/>
          </w:tcPr>
          <w:p w14:paraId="1DDBD4C9" w14:textId="2F358FB8" w:rsidR="00496BEE" w:rsidRPr="005B642E" w:rsidRDefault="000C4E48" w:rsidP="0054626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49.90%</w:t>
            </w:r>
          </w:p>
        </w:tc>
      </w:tr>
      <w:tr w:rsidR="00496BEE" w:rsidRPr="005B642E" w14:paraId="47A4EE6C"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5" w:type="pct"/>
            <w:noWrap/>
            <w:vAlign w:val="center"/>
            <w:hideMark/>
          </w:tcPr>
          <w:p w14:paraId="41EE4A28" w14:textId="77777777" w:rsidR="00496BEE" w:rsidRPr="005B642E" w:rsidRDefault="00496BEE" w:rsidP="00546266">
            <w:pPr>
              <w:spacing w:after="0" w:line="240" w:lineRule="auto"/>
              <w:rPr>
                <w:rFonts w:asciiTheme="minorHAnsi" w:eastAsia="Times New Roman" w:hAnsiTheme="minorHAnsi" w:cstheme="minorHAnsi"/>
                <w:color w:val="FF0000"/>
                <w:lang w:eastAsia="en-IN"/>
              </w:rPr>
            </w:pPr>
            <w:r w:rsidRPr="005B642E">
              <w:rPr>
                <w:rFonts w:asciiTheme="minorHAnsi" w:hAnsiTheme="minorHAnsi" w:cstheme="minorHAnsi"/>
                <w:color w:val="000000"/>
              </w:rPr>
              <w:t>Interest cost increase by 2%</w:t>
            </w:r>
          </w:p>
        </w:tc>
        <w:tc>
          <w:tcPr>
            <w:tcW w:w="815" w:type="pct"/>
            <w:noWrap/>
            <w:vAlign w:val="center"/>
            <w:hideMark/>
          </w:tcPr>
          <w:p w14:paraId="6D9FBCFE" w14:textId="194414A4" w:rsidR="00496BEE" w:rsidRPr="005B642E" w:rsidRDefault="000C4E48"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3.59</w:t>
            </w:r>
          </w:p>
        </w:tc>
        <w:tc>
          <w:tcPr>
            <w:tcW w:w="815" w:type="pct"/>
            <w:noWrap/>
            <w:vAlign w:val="center"/>
            <w:hideMark/>
          </w:tcPr>
          <w:p w14:paraId="24223BA9" w14:textId="4A7BCEBF" w:rsidR="00496BEE" w:rsidRPr="005B642E" w:rsidRDefault="00496BEE"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1.0</w:t>
            </w:r>
            <w:r w:rsidR="00546266" w:rsidRPr="005B642E">
              <w:rPr>
                <w:rFonts w:asciiTheme="minorHAnsi" w:hAnsiTheme="minorHAnsi" w:cstheme="minorHAnsi"/>
                <w:color w:val="000000"/>
              </w:rPr>
              <w:t>0</w:t>
            </w:r>
            <w:r w:rsidRPr="005B642E">
              <w:rPr>
                <w:rFonts w:asciiTheme="minorHAnsi" w:hAnsiTheme="minorHAnsi" w:cstheme="minorHAnsi"/>
                <w:color w:val="000000"/>
              </w:rPr>
              <w:t xml:space="preserve"> </w:t>
            </w:r>
          </w:p>
        </w:tc>
        <w:tc>
          <w:tcPr>
            <w:tcW w:w="815" w:type="pct"/>
            <w:noWrap/>
            <w:vAlign w:val="center"/>
            <w:hideMark/>
          </w:tcPr>
          <w:p w14:paraId="50577EB6" w14:textId="32BBD2A7" w:rsidR="00496BEE" w:rsidRPr="005B642E" w:rsidRDefault="000C4E48" w:rsidP="0054626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lang w:eastAsia="en-IN"/>
              </w:rPr>
            </w:pPr>
            <w:r w:rsidRPr="005B642E">
              <w:rPr>
                <w:rFonts w:asciiTheme="minorHAnsi" w:hAnsiTheme="minorHAnsi" w:cstheme="minorHAnsi"/>
                <w:color w:val="000000"/>
              </w:rPr>
              <w:t>58.43%</w:t>
            </w:r>
          </w:p>
        </w:tc>
      </w:tr>
    </w:tbl>
    <w:p w14:paraId="1D5B8B10" w14:textId="77777777" w:rsidR="00C25D54" w:rsidRPr="00496BEE" w:rsidRDefault="00C25D54" w:rsidP="00C25D54">
      <w:pPr>
        <w:spacing w:before="11" w:line="327" w:lineRule="auto"/>
        <w:ind w:right="95"/>
        <w:jc w:val="both"/>
        <w:rPr>
          <w:rFonts w:asciiTheme="minorHAnsi" w:hAnsiTheme="minorHAnsi" w:cstheme="minorHAnsi"/>
        </w:rPr>
      </w:pPr>
    </w:p>
    <w:p w14:paraId="5BF2B8E1" w14:textId="77777777" w:rsidR="00C25D54" w:rsidRPr="00496BEE" w:rsidRDefault="00C25D54" w:rsidP="00C25D54">
      <w:pPr>
        <w:spacing w:before="11" w:line="327" w:lineRule="auto"/>
        <w:ind w:right="95"/>
        <w:jc w:val="both"/>
        <w:rPr>
          <w:rFonts w:asciiTheme="minorHAnsi" w:hAnsiTheme="minorHAnsi" w:cstheme="minorHAnsi"/>
          <w:sz w:val="24"/>
          <w:szCs w:val="24"/>
        </w:rPr>
      </w:pPr>
      <w:r w:rsidRPr="00496BEE">
        <w:rPr>
          <w:rFonts w:asciiTheme="minorHAnsi" w:hAnsiTheme="minorHAnsi" w:cstheme="minorHAnsi"/>
        </w:rPr>
        <w:t>T</w:t>
      </w:r>
      <w:r w:rsidRPr="00496BEE">
        <w:rPr>
          <w:rFonts w:asciiTheme="minorHAnsi" w:hAnsiTheme="minorHAnsi" w:cstheme="minorHAnsi"/>
          <w:spacing w:val="1"/>
        </w:rPr>
        <w:t>h</w:t>
      </w:r>
      <w:r w:rsidRPr="00496BEE">
        <w:rPr>
          <w:rFonts w:asciiTheme="minorHAnsi" w:hAnsiTheme="minorHAnsi" w:cstheme="minorHAnsi"/>
        </w:rPr>
        <w:t>e</w:t>
      </w:r>
      <w:r w:rsidRPr="00496BEE">
        <w:rPr>
          <w:rFonts w:asciiTheme="minorHAnsi" w:hAnsiTheme="minorHAnsi" w:cstheme="minorHAnsi"/>
          <w:spacing w:val="1"/>
        </w:rPr>
        <w:t xml:space="preserve"> </w:t>
      </w:r>
      <w:r w:rsidRPr="00496BEE">
        <w:rPr>
          <w:rFonts w:asciiTheme="minorHAnsi" w:hAnsiTheme="minorHAnsi" w:cstheme="minorHAnsi"/>
        </w:rPr>
        <w:t>s</w:t>
      </w:r>
      <w:r w:rsidRPr="00496BEE">
        <w:rPr>
          <w:rFonts w:asciiTheme="minorHAnsi" w:hAnsiTheme="minorHAnsi" w:cstheme="minorHAnsi"/>
          <w:spacing w:val="-2"/>
        </w:rPr>
        <w:t>e</w:t>
      </w:r>
      <w:r w:rsidRPr="00496BEE">
        <w:rPr>
          <w:rFonts w:asciiTheme="minorHAnsi" w:hAnsiTheme="minorHAnsi" w:cstheme="minorHAnsi"/>
          <w:spacing w:val="1"/>
        </w:rPr>
        <w:t>n</w:t>
      </w:r>
      <w:r w:rsidRPr="00496BEE">
        <w:rPr>
          <w:rFonts w:asciiTheme="minorHAnsi" w:hAnsiTheme="minorHAnsi" w:cstheme="minorHAnsi"/>
        </w:rPr>
        <w:t>si</w:t>
      </w:r>
      <w:r w:rsidRPr="00496BEE">
        <w:rPr>
          <w:rFonts w:asciiTheme="minorHAnsi" w:hAnsiTheme="minorHAnsi" w:cstheme="minorHAnsi"/>
          <w:spacing w:val="1"/>
        </w:rPr>
        <w:t>t</w:t>
      </w:r>
      <w:r w:rsidRPr="00496BEE">
        <w:rPr>
          <w:rFonts w:asciiTheme="minorHAnsi" w:hAnsiTheme="minorHAnsi" w:cstheme="minorHAnsi"/>
        </w:rPr>
        <w:t>ivi</w:t>
      </w:r>
      <w:r w:rsidRPr="00496BEE">
        <w:rPr>
          <w:rFonts w:asciiTheme="minorHAnsi" w:hAnsiTheme="minorHAnsi" w:cstheme="minorHAnsi"/>
          <w:spacing w:val="1"/>
        </w:rPr>
        <w:t>t</w:t>
      </w:r>
      <w:r w:rsidRPr="00496BEE">
        <w:rPr>
          <w:rFonts w:asciiTheme="minorHAnsi" w:hAnsiTheme="minorHAnsi" w:cstheme="minorHAnsi"/>
        </w:rPr>
        <w:t xml:space="preserve">y </w:t>
      </w:r>
      <w:r w:rsidRPr="00496BEE">
        <w:rPr>
          <w:rFonts w:asciiTheme="minorHAnsi" w:hAnsiTheme="minorHAnsi" w:cstheme="minorHAnsi"/>
          <w:spacing w:val="-2"/>
        </w:rPr>
        <w:t>a</w:t>
      </w:r>
      <w:r w:rsidRPr="00496BEE">
        <w:rPr>
          <w:rFonts w:asciiTheme="minorHAnsi" w:hAnsiTheme="minorHAnsi" w:cstheme="minorHAnsi"/>
          <w:spacing w:val="1"/>
        </w:rPr>
        <w:t>n</w:t>
      </w:r>
      <w:r w:rsidRPr="00496BEE">
        <w:rPr>
          <w:rFonts w:asciiTheme="minorHAnsi" w:hAnsiTheme="minorHAnsi" w:cstheme="minorHAnsi"/>
        </w:rPr>
        <w:t>alysis s</w:t>
      </w:r>
      <w:r w:rsidRPr="00496BEE">
        <w:rPr>
          <w:rFonts w:asciiTheme="minorHAnsi" w:hAnsiTheme="minorHAnsi" w:cstheme="minorHAnsi"/>
          <w:spacing w:val="1"/>
        </w:rPr>
        <w:t>h</w:t>
      </w:r>
      <w:r w:rsidRPr="00496BEE">
        <w:rPr>
          <w:rFonts w:asciiTheme="minorHAnsi" w:hAnsiTheme="minorHAnsi" w:cstheme="minorHAnsi"/>
        </w:rPr>
        <w:t>o</w:t>
      </w:r>
      <w:r w:rsidRPr="00496BEE">
        <w:rPr>
          <w:rFonts w:asciiTheme="minorHAnsi" w:hAnsiTheme="minorHAnsi" w:cstheme="minorHAnsi"/>
          <w:spacing w:val="-1"/>
        </w:rPr>
        <w:t>w</w:t>
      </w:r>
      <w:r w:rsidRPr="00496BEE">
        <w:rPr>
          <w:rFonts w:asciiTheme="minorHAnsi" w:hAnsiTheme="minorHAnsi" w:cstheme="minorHAnsi"/>
        </w:rPr>
        <w:t xml:space="preserve">s </w:t>
      </w:r>
      <w:r w:rsidRPr="00496BEE">
        <w:rPr>
          <w:rFonts w:asciiTheme="minorHAnsi" w:hAnsiTheme="minorHAnsi" w:cstheme="minorHAnsi"/>
          <w:spacing w:val="1"/>
        </w:rPr>
        <w:t>th</w:t>
      </w:r>
      <w:r w:rsidRPr="00496BEE">
        <w:rPr>
          <w:rFonts w:asciiTheme="minorHAnsi" w:hAnsiTheme="minorHAnsi" w:cstheme="minorHAnsi"/>
          <w:spacing w:val="-2"/>
        </w:rPr>
        <w:t>a</w:t>
      </w:r>
      <w:r w:rsidRPr="00496BEE">
        <w:rPr>
          <w:rFonts w:asciiTheme="minorHAnsi" w:hAnsiTheme="minorHAnsi" w:cstheme="minorHAnsi"/>
        </w:rPr>
        <w:t>t</w:t>
      </w:r>
      <w:r w:rsidRPr="00496BEE">
        <w:rPr>
          <w:rFonts w:asciiTheme="minorHAnsi" w:hAnsiTheme="minorHAnsi" w:cstheme="minorHAnsi"/>
          <w:spacing w:val="2"/>
        </w:rPr>
        <w:t xml:space="preserve"> </w:t>
      </w:r>
      <w:r w:rsidRPr="00496BEE">
        <w:rPr>
          <w:rFonts w:asciiTheme="minorHAnsi" w:hAnsiTheme="minorHAnsi" w:cstheme="minorHAnsi"/>
          <w:spacing w:val="-1"/>
        </w:rPr>
        <w:t>t</w:t>
      </w:r>
      <w:r w:rsidRPr="00496BEE">
        <w:rPr>
          <w:rFonts w:asciiTheme="minorHAnsi" w:hAnsiTheme="minorHAnsi" w:cstheme="minorHAnsi"/>
          <w:spacing w:val="1"/>
        </w:rPr>
        <w:t>h</w:t>
      </w:r>
      <w:r w:rsidRPr="00496BEE">
        <w:rPr>
          <w:rFonts w:asciiTheme="minorHAnsi" w:hAnsiTheme="minorHAnsi" w:cstheme="minorHAnsi"/>
        </w:rPr>
        <w:t>e</w:t>
      </w:r>
      <w:r w:rsidRPr="00496BEE">
        <w:rPr>
          <w:rFonts w:asciiTheme="minorHAnsi" w:hAnsiTheme="minorHAnsi" w:cstheme="minorHAnsi"/>
          <w:spacing w:val="1"/>
        </w:rPr>
        <w:t xml:space="preserve"> p</w:t>
      </w:r>
      <w:r w:rsidRPr="00496BEE">
        <w:rPr>
          <w:rFonts w:asciiTheme="minorHAnsi" w:hAnsiTheme="minorHAnsi" w:cstheme="minorHAnsi"/>
          <w:spacing w:val="-2"/>
        </w:rPr>
        <w:t>r</w:t>
      </w:r>
      <w:r w:rsidRPr="00496BEE">
        <w:rPr>
          <w:rFonts w:asciiTheme="minorHAnsi" w:hAnsiTheme="minorHAnsi" w:cstheme="minorHAnsi"/>
        </w:rPr>
        <w:t>oj</w:t>
      </w:r>
      <w:r w:rsidRPr="00496BEE">
        <w:rPr>
          <w:rFonts w:asciiTheme="minorHAnsi" w:hAnsiTheme="minorHAnsi" w:cstheme="minorHAnsi"/>
          <w:spacing w:val="1"/>
        </w:rPr>
        <w:t>e</w:t>
      </w:r>
      <w:r w:rsidRPr="00496BEE">
        <w:rPr>
          <w:rFonts w:asciiTheme="minorHAnsi" w:hAnsiTheme="minorHAnsi" w:cstheme="minorHAnsi"/>
          <w:spacing w:val="-1"/>
        </w:rPr>
        <w:t>c</w:t>
      </w:r>
      <w:r w:rsidRPr="00496BEE">
        <w:rPr>
          <w:rFonts w:asciiTheme="minorHAnsi" w:hAnsiTheme="minorHAnsi" w:cstheme="minorHAnsi"/>
        </w:rPr>
        <w:t>t</w:t>
      </w:r>
      <w:r w:rsidRPr="00496BEE">
        <w:rPr>
          <w:rFonts w:asciiTheme="minorHAnsi" w:hAnsiTheme="minorHAnsi" w:cstheme="minorHAnsi"/>
          <w:spacing w:val="7"/>
        </w:rPr>
        <w:t xml:space="preserve"> </w:t>
      </w:r>
      <w:r w:rsidRPr="00496BEE">
        <w:rPr>
          <w:rFonts w:asciiTheme="minorHAnsi" w:hAnsiTheme="minorHAnsi" w:cstheme="minorHAnsi"/>
          <w:b/>
          <w:spacing w:val="1"/>
        </w:rPr>
        <w:t>I</w:t>
      </w:r>
      <w:r w:rsidRPr="00496BEE">
        <w:rPr>
          <w:rFonts w:asciiTheme="minorHAnsi" w:hAnsiTheme="minorHAnsi" w:cstheme="minorHAnsi"/>
          <w:b/>
          <w:spacing w:val="-3"/>
        </w:rPr>
        <w:t>R</w:t>
      </w:r>
      <w:r w:rsidRPr="00496BEE">
        <w:rPr>
          <w:rFonts w:asciiTheme="minorHAnsi" w:hAnsiTheme="minorHAnsi" w:cstheme="minorHAnsi"/>
          <w:b/>
        </w:rPr>
        <w:t>R,</w:t>
      </w:r>
      <w:r w:rsidRPr="00496BEE">
        <w:rPr>
          <w:rFonts w:asciiTheme="minorHAnsi" w:hAnsiTheme="minorHAnsi" w:cstheme="minorHAnsi"/>
          <w:b/>
          <w:spacing w:val="2"/>
        </w:rPr>
        <w:t xml:space="preserve"> </w:t>
      </w:r>
      <w:r w:rsidRPr="00496BEE">
        <w:rPr>
          <w:rFonts w:asciiTheme="minorHAnsi" w:hAnsiTheme="minorHAnsi" w:cstheme="minorHAnsi"/>
        </w:rPr>
        <w:t>aver</w:t>
      </w:r>
      <w:r w:rsidRPr="00496BEE">
        <w:rPr>
          <w:rFonts w:asciiTheme="minorHAnsi" w:hAnsiTheme="minorHAnsi" w:cstheme="minorHAnsi"/>
          <w:spacing w:val="1"/>
        </w:rPr>
        <w:t>a</w:t>
      </w:r>
      <w:r w:rsidRPr="00496BEE">
        <w:rPr>
          <w:rFonts w:asciiTheme="minorHAnsi" w:hAnsiTheme="minorHAnsi" w:cstheme="minorHAnsi"/>
        </w:rPr>
        <w:t>ge</w:t>
      </w:r>
      <w:r w:rsidRPr="00496BEE">
        <w:rPr>
          <w:rFonts w:asciiTheme="minorHAnsi" w:hAnsiTheme="minorHAnsi" w:cstheme="minorHAnsi"/>
          <w:spacing w:val="1"/>
        </w:rPr>
        <w:t xml:space="preserve"> </w:t>
      </w:r>
      <w:r w:rsidRPr="00496BEE">
        <w:rPr>
          <w:rFonts w:asciiTheme="minorHAnsi" w:hAnsiTheme="minorHAnsi" w:cstheme="minorHAnsi"/>
        </w:rPr>
        <w:t>a</w:t>
      </w:r>
      <w:r w:rsidRPr="00496BEE">
        <w:rPr>
          <w:rFonts w:asciiTheme="minorHAnsi" w:hAnsiTheme="minorHAnsi" w:cstheme="minorHAnsi"/>
          <w:spacing w:val="1"/>
        </w:rPr>
        <w:t>n</w:t>
      </w:r>
      <w:r w:rsidRPr="00496BEE">
        <w:rPr>
          <w:rFonts w:asciiTheme="minorHAnsi" w:hAnsiTheme="minorHAnsi" w:cstheme="minorHAnsi"/>
        </w:rPr>
        <w:t>d</w:t>
      </w:r>
      <w:r w:rsidRPr="00496BEE">
        <w:rPr>
          <w:rFonts w:asciiTheme="minorHAnsi" w:hAnsiTheme="minorHAnsi" w:cstheme="minorHAnsi"/>
          <w:spacing w:val="2"/>
        </w:rPr>
        <w:t xml:space="preserve"> </w:t>
      </w:r>
      <w:r w:rsidRPr="00496BEE">
        <w:rPr>
          <w:rFonts w:asciiTheme="minorHAnsi" w:hAnsiTheme="minorHAnsi" w:cstheme="minorHAnsi"/>
          <w:spacing w:val="-2"/>
        </w:rPr>
        <w:t>m</w:t>
      </w:r>
      <w:r w:rsidRPr="00496BEE">
        <w:rPr>
          <w:rFonts w:asciiTheme="minorHAnsi" w:hAnsiTheme="minorHAnsi" w:cstheme="minorHAnsi"/>
        </w:rPr>
        <w:t>i</w:t>
      </w:r>
      <w:r w:rsidRPr="00496BEE">
        <w:rPr>
          <w:rFonts w:asciiTheme="minorHAnsi" w:hAnsiTheme="minorHAnsi" w:cstheme="minorHAnsi"/>
          <w:spacing w:val="1"/>
        </w:rPr>
        <w:t>n</w:t>
      </w:r>
      <w:r w:rsidRPr="00496BEE">
        <w:rPr>
          <w:rFonts w:asciiTheme="minorHAnsi" w:hAnsiTheme="minorHAnsi" w:cstheme="minorHAnsi"/>
        </w:rPr>
        <w:t>i</w:t>
      </w:r>
      <w:r w:rsidRPr="00496BEE">
        <w:rPr>
          <w:rFonts w:asciiTheme="minorHAnsi" w:hAnsiTheme="minorHAnsi" w:cstheme="minorHAnsi"/>
          <w:spacing w:val="-2"/>
        </w:rPr>
        <w:t>m</w:t>
      </w:r>
      <w:r w:rsidRPr="00496BEE">
        <w:rPr>
          <w:rFonts w:asciiTheme="minorHAnsi" w:hAnsiTheme="minorHAnsi" w:cstheme="minorHAnsi"/>
          <w:spacing w:val="1"/>
        </w:rPr>
        <w:t>u</w:t>
      </w:r>
      <w:r w:rsidRPr="00496BEE">
        <w:rPr>
          <w:rFonts w:asciiTheme="minorHAnsi" w:hAnsiTheme="minorHAnsi" w:cstheme="minorHAnsi"/>
        </w:rPr>
        <w:t xml:space="preserve">m </w:t>
      </w:r>
      <w:r w:rsidRPr="00496BEE">
        <w:rPr>
          <w:rFonts w:asciiTheme="minorHAnsi" w:hAnsiTheme="minorHAnsi" w:cstheme="minorHAnsi"/>
          <w:b/>
        </w:rPr>
        <w:t xml:space="preserve">DSCR </w:t>
      </w:r>
      <w:r w:rsidRPr="00496BEE">
        <w:rPr>
          <w:rFonts w:asciiTheme="minorHAnsi" w:hAnsiTheme="minorHAnsi" w:cstheme="minorHAnsi"/>
        </w:rPr>
        <w:t>are</w:t>
      </w:r>
      <w:r w:rsidRPr="00496BEE">
        <w:rPr>
          <w:rFonts w:asciiTheme="minorHAnsi" w:hAnsiTheme="minorHAnsi" w:cstheme="minorHAnsi"/>
          <w:spacing w:val="2"/>
        </w:rPr>
        <w:t xml:space="preserve"> </w:t>
      </w:r>
      <w:r w:rsidRPr="00496BEE">
        <w:rPr>
          <w:rFonts w:asciiTheme="minorHAnsi" w:hAnsiTheme="minorHAnsi" w:cstheme="minorHAnsi"/>
        </w:rPr>
        <w:t>se</w:t>
      </w:r>
      <w:r w:rsidRPr="00496BEE">
        <w:rPr>
          <w:rFonts w:asciiTheme="minorHAnsi" w:hAnsiTheme="minorHAnsi" w:cstheme="minorHAnsi"/>
          <w:spacing w:val="1"/>
        </w:rPr>
        <w:t>n</w:t>
      </w:r>
      <w:r w:rsidRPr="00496BEE">
        <w:rPr>
          <w:rFonts w:asciiTheme="minorHAnsi" w:hAnsiTheme="minorHAnsi" w:cstheme="minorHAnsi"/>
        </w:rPr>
        <w:t>si</w:t>
      </w:r>
      <w:r w:rsidRPr="00496BEE">
        <w:rPr>
          <w:rFonts w:asciiTheme="minorHAnsi" w:hAnsiTheme="minorHAnsi" w:cstheme="minorHAnsi"/>
          <w:spacing w:val="1"/>
        </w:rPr>
        <w:t>t</w:t>
      </w:r>
      <w:r w:rsidRPr="00496BEE">
        <w:rPr>
          <w:rFonts w:asciiTheme="minorHAnsi" w:hAnsiTheme="minorHAnsi" w:cstheme="minorHAnsi"/>
        </w:rPr>
        <w:t xml:space="preserve">ive </w:t>
      </w:r>
      <w:r w:rsidRPr="00496BEE">
        <w:rPr>
          <w:rFonts w:asciiTheme="minorHAnsi" w:hAnsiTheme="minorHAnsi" w:cstheme="minorHAnsi"/>
          <w:spacing w:val="1"/>
        </w:rPr>
        <w:t>t</w:t>
      </w:r>
      <w:r w:rsidRPr="00496BEE">
        <w:rPr>
          <w:rFonts w:asciiTheme="minorHAnsi" w:hAnsiTheme="minorHAnsi" w:cstheme="minorHAnsi"/>
        </w:rPr>
        <w:t>o</w:t>
      </w:r>
      <w:r w:rsidRPr="00496BEE">
        <w:rPr>
          <w:rFonts w:asciiTheme="minorHAnsi" w:hAnsiTheme="minorHAnsi" w:cstheme="minorHAnsi"/>
          <w:spacing w:val="3"/>
        </w:rPr>
        <w:t xml:space="preserve"> </w:t>
      </w:r>
      <w:r w:rsidRPr="00496BEE">
        <w:rPr>
          <w:rFonts w:asciiTheme="minorHAnsi" w:hAnsiTheme="minorHAnsi" w:cstheme="minorHAnsi"/>
        </w:rPr>
        <w:t>r</w:t>
      </w:r>
      <w:r w:rsidRPr="00496BEE">
        <w:rPr>
          <w:rFonts w:asciiTheme="minorHAnsi" w:hAnsiTheme="minorHAnsi" w:cstheme="minorHAnsi"/>
          <w:spacing w:val="-1"/>
        </w:rPr>
        <w:t>e</w:t>
      </w:r>
      <w:r w:rsidRPr="00496BEE">
        <w:rPr>
          <w:rFonts w:asciiTheme="minorHAnsi" w:hAnsiTheme="minorHAnsi" w:cstheme="minorHAnsi"/>
          <w:spacing w:val="1"/>
        </w:rPr>
        <w:t>du</w:t>
      </w:r>
      <w:r w:rsidRPr="00496BEE">
        <w:rPr>
          <w:rFonts w:asciiTheme="minorHAnsi" w:hAnsiTheme="minorHAnsi" w:cstheme="minorHAnsi"/>
          <w:spacing w:val="-3"/>
        </w:rPr>
        <w:t>c</w:t>
      </w:r>
      <w:r w:rsidRPr="00496BEE">
        <w:rPr>
          <w:rFonts w:asciiTheme="minorHAnsi" w:hAnsiTheme="minorHAnsi" w:cstheme="minorHAnsi"/>
          <w:spacing w:val="1"/>
        </w:rPr>
        <w:t>t</w:t>
      </w:r>
      <w:r w:rsidRPr="00496BEE">
        <w:rPr>
          <w:rFonts w:asciiTheme="minorHAnsi" w:hAnsiTheme="minorHAnsi" w:cstheme="minorHAnsi"/>
        </w:rPr>
        <w:t>i</w:t>
      </w:r>
      <w:r w:rsidRPr="00496BEE">
        <w:rPr>
          <w:rFonts w:asciiTheme="minorHAnsi" w:hAnsiTheme="minorHAnsi" w:cstheme="minorHAnsi"/>
          <w:spacing w:val="2"/>
        </w:rPr>
        <w:t>o</w:t>
      </w:r>
      <w:r w:rsidRPr="00496BEE">
        <w:rPr>
          <w:rFonts w:asciiTheme="minorHAnsi" w:hAnsiTheme="minorHAnsi" w:cstheme="minorHAnsi"/>
        </w:rPr>
        <w:t>n</w:t>
      </w:r>
      <w:r w:rsidRPr="00496BEE">
        <w:rPr>
          <w:rFonts w:asciiTheme="minorHAnsi" w:hAnsiTheme="minorHAnsi" w:cstheme="minorHAnsi"/>
          <w:spacing w:val="1"/>
        </w:rPr>
        <w:t xml:space="preserve"> </w:t>
      </w:r>
      <w:r w:rsidRPr="00496BEE">
        <w:rPr>
          <w:rFonts w:asciiTheme="minorHAnsi" w:hAnsiTheme="minorHAnsi" w:cstheme="minorHAnsi"/>
        </w:rPr>
        <w:t>in</w:t>
      </w:r>
      <w:r w:rsidRPr="00496BEE">
        <w:rPr>
          <w:rFonts w:asciiTheme="minorHAnsi" w:hAnsiTheme="minorHAnsi" w:cstheme="minorHAnsi"/>
          <w:spacing w:val="1"/>
        </w:rPr>
        <w:t xml:space="preserve"> t</w:t>
      </w:r>
      <w:r w:rsidRPr="00496BEE">
        <w:rPr>
          <w:rFonts w:asciiTheme="minorHAnsi" w:hAnsiTheme="minorHAnsi" w:cstheme="minorHAnsi"/>
          <w:spacing w:val="-1"/>
        </w:rPr>
        <w:t>h</w:t>
      </w:r>
      <w:r w:rsidRPr="00496BEE">
        <w:rPr>
          <w:rFonts w:asciiTheme="minorHAnsi" w:hAnsiTheme="minorHAnsi" w:cstheme="minorHAnsi"/>
        </w:rPr>
        <w:t>e</w:t>
      </w:r>
      <w:r w:rsidRPr="00496BEE">
        <w:rPr>
          <w:rFonts w:asciiTheme="minorHAnsi" w:hAnsiTheme="minorHAnsi" w:cstheme="minorHAnsi"/>
          <w:spacing w:val="1"/>
        </w:rPr>
        <w:t xml:space="preserve"> </w:t>
      </w:r>
      <w:r w:rsidRPr="00496BEE">
        <w:rPr>
          <w:rFonts w:asciiTheme="minorHAnsi" w:hAnsiTheme="minorHAnsi" w:cstheme="minorHAnsi"/>
          <w:b/>
          <w:i/>
          <w:spacing w:val="1"/>
        </w:rPr>
        <w:t>S</w:t>
      </w:r>
      <w:r w:rsidRPr="00496BEE">
        <w:rPr>
          <w:rFonts w:asciiTheme="minorHAnsi" w:hAnsiTheme="minorHAnsi" w:cstheme="minorHAnsi"/>
          <w:b/>
          <w:i/>
        </w:rPr>
        <w:t>a</w:t>
      </w:r>
      <w:r w:rsidRPr="00496BEE">
        <w:rPr>
          <w:rFonts w:asciiTheme="minorHAnsi" w:hAnsiTheme="minorHAnsi" w:cstheme="minorHAnsi"/>
          <w:b/>
          <w:i/>
          <w:spacing w:val="1"/>
        </w:rPr>
        <w:t>l</w:t>
      </w:r>
      <w:r w:rsidRPr="00496BEE">
        <w:rPr>
          <w:rFonts w:asciiTheme="minorHAnsi" w:hAnsiTheme="minorHAnsi" w:cstheme="minorHAnsi"/>
          <w:b/>
          <w:i/>
        </w:rPr>
        <w:t xml:space="preserve">es </w:t>
      </w:r>
      <w:r w:rsidR="00766048" w:rsidRPr="00496BEE">
        <w:rPr>
          <w:rFonts w:asciiTheme="minorHAnsi" w:hAnsiTheme="minorHAnsi" w:cstheme="minorHAnsi"/>
          <w:b/>
          <w:i/>
        </w:rPr>
        <w:t xml:space="preserve">&amp; Price </w:t>
      </w:r>
      <w:r w:rsidRPr="00496BEE">
        <w:rPr>
          <w:rFonts w:asciiTheme="minorHAnsi" w:hAnsiTheme="minorHAnsi" w:cstheme="minorHAnsi"/>
        </w:rPr>
        <w:t>a</w:t>
      </w:r>
      <w:r w:rsidRPr="00496BEE">
        <w:rPr>
          <w:rFonts w:asciiTheme="minorHAnsi" w:hAnsiTheme="minorHAnsi" w:cstheme="minorHAnsi"/>
          <w:spacing w:val="-1"/>
        </w:rPr>
        <w:t>n</w:t>
      </w:r>
      <w:r w:rsidRPr="00496BEE">
        <w:rPr>
          <w:rFonts w:asciiTheme="minorHAnsi" w:hAnsiTheme="minorHAnsi" w:cstheme="minorHAnsi"/>
        </w:rPr>
        <w:t>d</w:t>
      </w:r>
      <w:r w:rsidRPr="00496BEE">
        <w:rPr>
          <w:rFonts w:asciiTheme="minorHAnsi" w:hAnsiTheme="minorHAnsi" w:cstheme="minorHAnsi"/>
          <w:spacing w:val="3"/>
        </w:rPr>
        <w:t xml:space="preserve"> </w:t>
      </w:r>
      <w:r w:rsidRPr="00496BEE">
        <w:rPr>
          <w:rFonts w:asciiTheme="minorHAnsi" w:hAnsiTheme="minorHAnsi" w:cstheme="minorHAnsi"/>
          <w:spacing w:val="-2"/>
        </w:rPr>
        <w:t>i</w:t>
      </w:r>
      <w:r w:rsidRPr="00496BEE">
        <w:rPr>
          <w:rFonts w:asciiTheme="minorHAnsi" w:hAnsiTheme="minorHAnsi" w:cstheme="minorHAnsi"/>
          <w:spacing w:val="1"/>
        </w:rPr>
        <w:t>n</w:t>
      </w:r>
      <w:r w:rsidRPr="00496BEE">
        <w:rPr>
          <w:rFonts w:asciiTheme="minorHAnsi" w:hAnsiTheme="minorHAnsi" w:cstheme="minorHAnsi"/>
          <w:spacing w:val="-1"/>
        </w:rPr>
        <w:t>c</w:t>
      </w:r>
      <w:r w:rsidRPr="00496BEE">
        <w:rPr>
          <w:rFonts w:asciiTheme="minorHAnsi" w:hAnsiTheme="minorHAnsi" w:cstheme="minorHAnsi"/>
        </w:rPr>
        <w:t>r</w:t>
      </w:r>
      <w:r w:rsidRPr="00496BEE">
        <w:rPr>
          <w:rFonts w:asciiTheme="minorHAnsi" w:hAnsiTheme="minorHAnsi" w:cstheme="minorHAnsi"/>
          <w:spacing w:val="1"/>
        </w:rPr>
        <w:t>e</w:t>
      </w:r>
      <w:r w:rsidRPr="00496BEE">
        <w:rPr>
          <w:rFonts w:asciiTheme="minorHAnsi" w:hAnsiTheme="minorHAnsi" w:cstheme="minorHAnsi"/>
        </w:rPr>
        <w:t>ase in</w:t>
      </w:r>
      <w:r w:rsidRPr="00496BEE">
        <w:rPr>
          <w:rFonts w:asciiTheme="minorHAnsi" w:hAnsiTheme="minorHAnsi" w:cstheme="minorHAnsi"/>
          <w:spacing w:val="2"/>
        </w:rPr>
        <w:t xml:space="preserve"> </w:t>
      </w:r>
      <w:r w:rsidRPr="00496BEE">
        <w:rPr>
          <w:rFonts w:asciiTheme="minorHAnsi" w:hAnsiTheme="minorHAnsi" w:cstheme="minorHAnsi"/>
          <w:spacing w:val="-1"/>
        </w:rPr>
        <w:t>t</w:t>
      </w:r>
      <w:r w:rsidRPr="00496BEE">
        <w:rPr>
          <w:rFonts w:asciiTheme="minorHAnsi" w:hAnsiTheme="minorHAnsi" w:cstheme="minorHAnsi"/>
          <w:spacing w:val="1"/>
        </w:rPr>
        <w:t>h</w:t>
      </w:r>
      <w:r w:rsidRPr="00496BEE">
        <w:rPr>
          <w:rFonts w:asciiTheme="minorHAnsi" w:hAnsiTheme="minorHAnsi" w:cstheme="minorHAnsi"/>
        </w:rPr>
        <w:t xml:space="preserve">e </w:t>
      </w:r>
      <w:r w:rsidRPr="00496BEE">
        <w:rPr>
          <w:rFonts w:asciiTheme="minorHAnsi" w:hAnsiTheme="minorHAnsi" w:cstheme="minorHAnsi"/>
          <w:b/>
          <w:i/>
        </w:rPr>
        <w:t>O</w:t>
      </w:r>
      <w:r w:rsidRPr="00496BEE">
        <w:rPr>
          <w:rFonts w:asciiTheme="minorHAnsi" w:hAnsiTheme="minorHAnsi" w:cstheme="minorHAnsi"/>
          <w:b/>
          <w:i/>
          <w:spacing w:val="1"/>
        </w:rPr>
        <w:t>p</w:t>
      </w:r>
      <w:r w:rsidRPr="00496BEE">
        <w:rPr>
          <w:rFonts w:asciiTheme="minorHAnsi" w:hAnsiTheme="minorHAnsi" w:cstheme="minorHAnsi"/>
          <w:b/>
          <w:i/>
        </w:rPr>
        <w:t>e</w:t>
      </w:r>
      <w:r w:rsidRPr="00496BEE">
        <w:rPr>
          <w:rFonts w:asciiTheme="minorHAnsi" w:hAnsiTheme="minorHAnsi" w:cstheme="minorHAnsi"/>
          <w:b/>
          <w:i/>
          <w:spacing w:val="-1"/>
        </w:rPr>
        <w:t>r</w:t>
      </w:r>
      <w:r w:rsidRPr="00496BEE">
        <w:rPr>
          <w:rFonts w:asciiTheme="minorHAnsi" w:hAnsiTheme="minorHAnsi" w:cstheme="minorHAnsi"/>
          <w:b/>
          <w:i/>
        </w:rPr>
        <w:t>a</w:t>
      </w:r>
      <w:r w:rsidRPr="00496BEE">
        <w:rPr>
          <w:rFonts w:asciiTheme="minorHAnsi" w:hAnsiTheme="minorHAnsi" w:cstheme="minorHAnsi"/>
          <w:b/>
          <w:i/>
          <w:spacing w:val="1"/>
        </w:rPr>
        <w:t>t</w:t>
      </w:r>
      <w:r w:rsidRPr="00496BEE">
        <w:rPr>
          <w:rFonts w:asciiTheme="minorHAnsi" w:hAnsiTheme="minorHAnsi" w:cstheme="minorHAnsi"/>
          <w:b/>
          <w:i/>
          <w:spacing w:val="-1"/>
        </w:rPr>
        <w:t>i</w:t>
      </w:r>
      <w:r w:rsidRPr="00496BEE">
        <w:rPr>
          <w:rFonts w:asciiTheme="minorHAnsi" w:hAnsiTheme="minorHAnsi" w:cstheme="minorHAnsi"/>
          <w:b/>
          <w:i/>
        </w:rPr>
        <w:t>ng Ex</w:t>
      </w:r>
      <w:r w:rsidRPr="00496BEE">
        <w:rPr>
          <w:rFonts w:asciiTheme="minorHAnsi" w:hAnsiTheme="minorHAnsi" w:cstheme="minorHAnsi"/>
          <w:b/>
          <w:i/>
          <w:spacing w:val="1"/>
        </w:rPr>
        <w:t>p</w:t>
      </w:r>
      <w:r w:rsidRPr="00496BEE">
        <w:rPr>
          <w:rFonts w:asciiTheme="minorHAnsi" w:hAnsiTheme="minorHAnsi" w:cstheme="minorHAnsi"/>
          <w:b/>
          <w:i/>
        </w:rPr>
        <w:t>en</w:t>
      </w:r>
      <w:r w:rsidRPr="00496BEE">
        <w:rPr>
          <w:rFonts w:asciiTheme="minorHAnsi" w:hAnsiTheme="minorHAnsi" w:cstheme="minorHAnsi"/>
          <w:b/>
          <w:i/>
          <w:spacing w:val="-3"/>
        </w:rPr>
        <w:t>s</w:t>
      </w:r>
      <w:r w:rsidRPr="00496BEE">
        <w:rPr>
          <w:rFonts w:asciiTheme="minorHAnsi" w:hAnsiTheme="minorHAnsi" w:cstheme="minorHAnsi"/>
          <w:b/>
          <w:i/>
        </w:rPr>
        <w:t>es</w:t>
      </w:r>
      <w:r w:rsidRPr="00496BEE">
        <w:rPr>
          <w:rFonts w:asciiTheme="minorHAnsi" w:hAnsiTheme="minorHAnsi" w:cstheme="minorHAnsi"/>
        </w:rPr>
        <w:t>.</w:t>
      </w:r>
    </w:p>
    <w:p w14:paraId="09AB884D" w14:textId="77777777" w:rsidR="00C25D54" w:rsidRPr="00496BEE" w:rsidRDefault="00C25D54" w:rsidP="00C25D54">
      <w:pPr>
        <w:spacing w:line="320" w:lineRule="auto"/>
        <w:ind w:right="95"/>
        <w:jc w:val="both"/>
        <w:rPr>
          <w:rFonts w:asciiTheme="minorHAnsi" w:hAnsiTheme="minorHAnsi" w:cstheme="minorHAnsi"/>
        </w:rPr>
      </w:pPr>
      <w:r w:rsidRPr="00496BEE">
        <w:rPr>
          <w:rFonts w:asciiTheme="minorHAnsi" w:hAnsiTheme="minorHAnsi" w:cstheme="minorHAnsi"/>
        </w:rPr>
        <w:t>In</w:t>
      </w:r>
      <w:r w:rsidRPr="00496BEE">
        <w:rPr>
          <w:rFonts w:asciiTheme="minorHAnsi" w:hAnsiTheme="minorHAnsi" w:cstheme="minorHAnsi"/>
          <w:spacing w:val="38"/>
        </w:rPr>
        <w:t xml:space="preserve"> </w:t>
      </w:r>
      <w:r w:rsidRPr="00496BEE">
        <w:rPr>
          <w:rFonts w:asciiTheme="minorHAnsi" w:hAnsiTheme="minorHAnsi" w:cstheme="minorHAnsi"/>
        </w:rPr>
        <w:t>all</w:t>
      </w:r>
      <w:r w:rsidRPr="00496BEE">
        <w:rPr>
          <w:rFonts w:asciiTheme="minorHAnsi" w:hAnsiTheme="minorHAnsi" w:cstheme="minorHAnsi"/>
          <w:spacing w:val="40"/>
        </w:rPr>
        <w:t xml:space="preserve"> </w:t>
      </w:r>
      <w:r w:rsidRPr="00496BEE">
        <w:rPr>
          <w:rFonts w:asciiTheme="minorHAnsi" w:hAnsiTheme="minorHAnsi" w:cstheme="minorHAnsi"/>
        </w:rPr>
        <w:t>s</w:t>
      </w:r>
      <w:r w:rsidRPr="00496BEE">
        <w:rPr>
          <w:rFonts w:asciiTheme="minorHAnsi" w:hAnsiTheme="minorHAnsi" w:cstheme="minorHAnsi"/>
          <w:spacing w:val="-1"/>
        </w:rPr>
        <w:t>c</w:t>
      </w:r>
      <w:r w:rsidRPr="00496BEE">
        <w:rPr>
          <w:rFonts w:asciiTheme="minorHAnsi" w:hAnsiTheme="minorHAnsi" w:cstheme="minorHAnsi"/>
        </w:rPr>
        <w:t>e</w:t>
      </w:r>
      <w:r w:rsidRPr="00496BEE">
        <w:rPr>
          <w:rFonts w:asciiTheme="minorHAnsi" w:hAnsiTheme="minorHAnsi" w:cstheme="minorHAnsi"/>
          <w:spacing w:val="1"/>
        </w:rPr>
        <w:t>n</w:t>
      </w:r>
      <w:r w:rsidRPr="00496BEE">
        <w:rPr>
          <w:rFonts w:asciiTheme="minorHAnsi" w:hAnsiTheme="minorHAnsi" w:cstheme="minorHAnsi"/>
          <w:spacing w:val="-2"/>
        </w:rPr>
        <w:t>a</w:t>
      </w:r>
      <w:r w:rsidRPr="00496BEE">
        <w:rPr>
          <w:rFonts w:asciiTheme="minorHAnsi" w:hAnsiTheme="minorHAnsi" w:cstheme="minorHAnsi"/>
        </w:rPr>
        <w:t>ri</w:t>
      </w:r>
      <w:r w:rsidRPr="00496BEE">
        <w:rPr>
          <w:rFonts w:asciiTheme="minorHAnsi" w:hAnsiTheme="minorHAnsi" w:cstheme="minorHAnsi"/>
          <w:spacing w:val="1"/>
        </w:rPr>
        <w:t>o</w:t>
      </w:r>
      <w:r w:rsidRPr="00496BEE">
        <w:rPr>
          <w:rFonts w:asciiTheme="minorHAnsi" w:hAnsiTheme="minorHAnsi" w:cstheme="minorHAnsi"/>
        </w:rPr>
        <w:t>s,</w:t>
      </w:r>
      <w:r w:rsidRPr="00496BEE">
        <w:rPr>
          <w:rFonts w:asciiTheme="minorHAnsi" w:hAnsiTheme="minorHAnsi" w:cstheme="minorHAnsi"/>
          <w:spacing w:val="38"/>
        </w:rPr>
        <w:t xml:space="preserve"> </w:t>
      </w:r>
      <w:r w:rsidRPr="00496BEE">
        <w:rPr>
          <w:rFonts w:asciiTheme="minorHAnsi" w:hAnsiTheme="minorHAnsi" w:cstheme="minorHAnsi"/>
          <w:spacing w:val="1"/>
        </w:rPr>
        <w:t>th</w:t>
      </w:r>
      <w:r w:rsidRPr="00496BEE">
        <w:rPr>
          <w:rFonts w:asciiTheme="minorHAnsi" w:hAnsiTheme="minorHAnsi" w:cstheme="minorHAnsi"/>
        </w:rPr>
        <w:t>e</w:t>
      </w:r>
      <w:r w:rsidRPr="00496BEE">
        <w:rPr>
          <w:rFonts w:asciiTheme="minorHAnsi" w:hAnsiTheme="minorHAnsi" w:cstheme="minorHAnsi"/>
          <w:spacing w:val="38"/>
        </w:rPr>
        <w:t xml:space="preserve"> </w:t>
      </w:r>
      <w:r w:rsidRPr="00496BEE">
        <w:rPr>
          <w:rFonts w:asciiTheme="minorHAnsi" w:hAnsiTheme="minorHAnsi" w:cstheme="minorHAnsi"/>
          <w:b/>
          <w:spacing w:val="1"/>
        </w:rPr>
        <w:t>I</w:t>
      </w:r>
      <w:r w:rsidRPr="00496BEE">
        <w:rPr>
          <w:rFonts w:asciiTheme="minorHAnsi" w:hAnsiTheme="minorHAnsi" w:cstheme="minorHAnsi"/>
          <w:b/>
          <w:spacing w:val="-1"/>
        </w:rPr>
        <w:t>R</w:t>
      </w:r>
      <w:r w:rsidRPr="00496BEE">
        <w:rPr>
          <w:rFonts w:asciiTheme="minorHAnsi" w:hAnsiTheme="minorHAnsi" w:cstheme="minorHAnsi"/>
          <w:b/>
        </w:rPr>
        <w:t>R</w:t>
      </w:r>
      <w:r w:rsidRPr="00496BEE">
        <w:rPr>
          <w:rFonts w:asciiTheme="minorHAnsi" w:hAnsiTheme="minorHAnsi" w:cstheme="minorHAnsi"/>
        </w:rPr>
        <w:t>,</w:t>
      </w:r>
      <w:r w:rsidRPr="00496BEE">
        <w:rPr>
          <w:rFonts w:asciiTheme="minorHAnsi" w:hAnsiTheme="minorHAnsi" w:cstheme="minorHAnsi"/>
          <w:spacing w:val="37"/>
        </w:rPr>
        <w:t xml:space="preserve"> </w:t>
      </w:r>
      <w:r w:rsidRPr="00496BEE">
        <w:rPr>
          <w:rFonts w:asciiTheme="minorHAnsi" w:hAnsiTheme="minorHAnsi" w:cstheme="minorHAnsi"/>
        </w:rPr>
        <w:t>aver</w:t>
      </w:r>
      <w:r w:rsidRPr="00496BEE">
        <w:rPr>
          <w:rFonts w:asciiTheme="minorHAnsi" w:hAnsiTheme="minorHAnsi" w:cstheme="minorHAnsi"/>
          <w:spacing w:val="1"/>
        </w:rPr>
        <w:t>a</w:t>
      </w:r>
      <w:r w:rsidRPr="00496BEE">
        <w:rPr>
          <w:rFonts w:asciiTheme="minorHAnsi" w:hAnsiTheme="minorHAnsi" w:cstheme="minorHAnsi"/>
        </w:rPr>
        <w:t>ge</w:t>
      </w:r>
      <w:r w:rsidRPr="00496BEE">
        <w:rPr>
          <w:rFonts w:asciiTheme="minorHAnsi" w:hAnsiTheme="minorHAnsi" w:cstheme="minorHAnsi"/>
          <w:spacing w:val="38"/>
        </w:rPr>
        <w:t xml:space="preserve"> </w:t>
      </w:r>
      <w:r w:rsidRPr="00496BEE">
        <w:rPr>
          <w:rFonts w:asciiTheme="minorHAnsi" w:hAnsiTheme="minorHAnsi" w:cstheme="minorHAnsi"/>
          <w:b/>
        </w:rPr>
        <w:t>DSCR</w:t>
      </w:r>
      <w:r w:rsidRPr="00496BEE">
        <w:rPr>
          <w:rFonts w:asciiTheme="minorHAnsi" w:hAnsiTheme="minorHAnsi" w:cstheme="minorHAnsi"/>
          <w:b/>
          <w:spacing w:val="35"/>
        </w:rPr>
        <w:t xml:space="preserve"> </w:t>
      </w:r>
      <w:r w:rsidRPr="00496BEE">
        <w:rPr>
          <w:rFonts w:asciiTheme="minorHAnsi" w:hAnsiTheme="minorHAnsi" w:cstheme="minorHAnsi"/>
        </w:rPr>
        <w:t>are</w:t>
      </w:r>
      <w:r w:rsidRPr="00496BEE">
        <w:rPr>
          <w:rFonts w:asciiTheme="minorHAnsi" w:hAnsiTheme="minorHAnsi" w:cstheme="minorHAnsi"/>
          <w:spacing w:val="37"/>
        </w:rPr>
        <w:t xml:space="preserve"> </w:t>
      </w:r>
      <w:r w:rsidRPr="00496BEE">
        <w:rPr>
          <w:rFonts w:asciiTheme="minorHAnsi" w:hAnsiTheme="minorHAnsi" w:cstheme="minorHAnsi"/>
          <w:spacing w:val="1"/>
        </w:rPr>
        <w:t>n</w:t>
      </w:r>
      <w:r w:rsidRPr="00496BEE">
        <w:rPr>
          <w:rFonts w:asciiTheme="minorHAnsi" w:hAnsiTheme="minorHAnsi" w:cstheme="minorHAnsi"/>
        </w:rPr>
        <w:t>ot</w:t>
      </w:r>
      <w:r w:rsidRPr="00496BEE">
        <w:rPr>
          <w:rFonts w:asciiTheme="minorHAnsi" w:hAnsiTheme="minorHAnsi" w:cstheme="minorHAnsi"/>
          <w:spacing w:val="37"/>
        </w:rPr>
        <w:t xml:space="preserve"> </w:t>
      </w:r>
      <w:r w:rsidRPr="00496BEE">
        <w:rPr>
          <w:rFonts w:asciiTheme="minorHAnsi" w:hAnsiTheme="minorHAnsi" w:cstheme="minorHAnsi"/>
        </w:rPr>
        <w:t>a</w:t>
      </w:r>
      <w:r w:rsidRPr="00496BEE">
        <w:rPr>
          <w:rFonts w:asciiTheme="minorHAnsi" w:hAnsiTheme="minorHAnsi" w:cstheme="minorHAnsi"/>
          <w:spacing w:val="1"/>
        </w:rPr>
        <w:t>d</w:t>
      </w:r>
      <w:r w:rsidRPr="00496BEE">
        <w:rPr>
          <w:rFonts w:asciiTheme="minorHAnsi" w:hAnsiTheme="minorHAnsi" w:cstheme="minorHAnsi"/>
        </w:rPr>
        <w:t>ve</w:t>
      </w:r>
      <w:r w:rsidRPr="00496BEE">
        <w:rPr>
          <w:rFonts w:asciiTheme="minorHAnsi" w:hAnsiTheme="minorHAnsi" w:cstheme="minorHAnsi"/>
          <w:spacing w:val="-2"/>
        </w:rPr>
        <w:t>r</w:t>
      </w:r>
      <w:r w:rsidRPr="00496BEE">
        <w:rPr>
          <w:rFonts w:asciiTheme="minorHAnsi" w:hAnsiTheme="minorHAnsi" w:cstheme="minorHAnsi"/>
        </w:rPr>
        <w:t>sely</w:t>
      </w:r>
      <w:r w:rsidRPr="00496BEE">
        <w:rPr>
          <w:rFonts w:asciiTheme="minorHAnsi" w:hAnsiTheme="minorHAnsi" w:cstheme="minorHAnsi"/>
          <w:spacing w:val="36"/>
        </w:rPr>
        <w:t xml:space="preserve"> </w:t>
      </w:r>
      <w:r w:rsidRPr="00496BEE">
        <w:rPr>
          <w:rFonts w:asciiTheme="minorHAnsi" w:hAnsiTheme="minorHAnsi" w:cstheme="minorHAnsi"/>
        </w:rPr>
        <w:t>a</w:t>
      </w:r>
      <w:r w:rsidRPr="00496BEE">
        <w:rPr>
          <w:rFonts w:asciiTheme="minorHAnsi" w:hAnsiTheme="minorHAnsi" w:cstheme="minorHAnsi"/>
          <w:spacing w:val="1"/>
        </w:rPr>
        <w:t>ff</w:t>
      </w:r>
      <w:r w:rsidRPr="00496BEE">
        <w:rPr>
          <w:rFonts w:asciiTheme="minorHAnsi" w:hAnsiTheme="minorHAnsi" w:cstheme="minorHAnsi"/>
        </w:rPr>
        <w:t>ec</w:t>
      </w:r>
      <w:r w:rsidRPr="00496BEE">
        <w:rPr>
          <w:rFonts w:asciiTheme="minorHAnsi" w:hAnsiTheme="minorHAnsi" w:cstheme="minorHAnsi"/>
          <w:spacing w:val="1"/>
        </w:rPr>
        <w:t>t</w:t>
      </w:r>
      <w:r w:rsidRPr="00496BEE">
        <w:rPr>
          <w:rFonts w:asciiTheme="minorHAnsi" w:hAnsiTheme="minorHAnsi" w:cstheme="minorHAnsi"/>
          <w:spacing w:val="-2"/>
        </w:rPr>
        <w:t>e</w:t>
      </w:r>
      <w:r w:rsidRPr="00496BEE">
        <w:rPr>
          <w:rFonts w:asciiTheme="minorHAnsi" w:hAnsiTheme="minorHAnsi" w:cstheme="minorHAnsi"/>
        </w:rPr>
        <w:t>d</w:t>
      </w:r>
      <w:r w:rsidRPr="00496BEE">
        <w:rPr>
          <w:rFonts w:asciiTheme="minorHAnsi" w:hAnsiTheme="minorHAnsi" w:cstheme="minorHAnsi"/>
          <w:spacing w:val="37"/>
        </w:rPr>
        <w:t xml:space="preserve"> </w:t>
      </w:r>
      <w:r w:rsidRPr="00496BEE">
        <w:rPr>
          <w:rFonts w:asciiTheme="minorHAnsi" w:hAnsiTheme="minorHAnsi" w:cstheme="minorHAnsi"/>
          <w:spacing w:val="1"/>
        </w:rPr>
        <w:t>b</w:t>
      </w:r>
      <w:r w:rsidRPr="00496BEE">
        <w:rPr>
          <w:rFonts w:asciiTheme="minorHAnsi" w:hAnsiTheme="minorHAnsi" w:cstheme="minorHAnsi"/>
        </w:rPr>
        <w:t>y</w:t>
      </w:r>
      <w:r w:rsidRPr="00496BEE">
        <w:rPr>
          <w:rFonts w:asciiTheme="minorHAnsi" w:hAnsiTheme="minorHAnsi" w:cstheme="minorHAnsi"/>
          <w:spacing w:val="36"/>
        </w:rPr>
        <w:t xml:space="preserve"> </w:t>
      </w:r>
      <w:r w:rsidRPr="00496BEE">
        <w:rPr>
          <w:rFonts w:asciiTheme="minorHAnsi" w:hAnsiTheme="minorHAnsi" w:cstheme="minorHAnsi"/>
        </w:rPr>
        <w:t xml:space="preserve">a </w:t>
      </w:r>
      <w:r w:rsidRPr="00496BEE">
        <w:rPr>
          <w:rFonts w:asciiTheme="minorHAnsi" w:hAnsiTheme="minorHAnsi" w:cstheme="minorHAnsi"/>
          <w:spacing w:val="1"/>
        </w:rPr>
        <w:t>d</w:t>
      </w:r>
      <w:r w:rsidRPr="00496BEE">
        <w:rPr>
          <w:rFonts w:asciiTheme="minorHAnsi" w:hAnsiTheme="minorHAnsi" w:cstheme="minorHAnsi"/>
        </w:rPr>
        <w:t>ras</w:t>
      </w:r>
      <w:r w:rsidRPr="00496BEE">
        <w:rPr>
          <w:rFonts w:asciiTheme="minorHAnsi" w:hAnsiTheme="minorHAnsi" w:cstheme="minorHAnsi"/>
          <w:spacing w:val="1"/>
        </w:rPr>
        <w:t>t</w:t>
      </w:r>
      <w:r w:rsidRPr="00496BEE">
        <w:rPr>
          <w:rFonts w:asciiTheme="minorHAnsi" w:hAnsiTheme="minorHAnsi" w:cstheme="minorHAnsi"/>
        </w:rPr>
        <w:t>ic</w:t>
      </w:r>
      <w:r w:rsidRPr="00496BEE">
        <w:rPr>
          <w:rFonts w:asciiTheme="minorHAnsi" w:hAnsiTheme="minorHAnsi" w:cstheme="minorHAnsi"/>
          <w:spacing w:val="3"/>
        </w:rPr>
        <w:t xml:space="preserve"> </w:t>
      </w:r>
      <w:r w:rsidRPr="00496BEE">
        <w:rPr>
          <w:rFonts w:asciiTheme="minorHAnsi" w:hAnsiTheme="minorHAnsi" w:cstheme="minorHAnsi"/>
          <w:spacing w:val="-1"/>
        </w:rPr>
        <w:t>c</w:t>
      </w:r>
      <w:r w:rsidRPr="00496BEE">
        <w:rPr>
          <w:rFonts w:asciiTheme="minorHAnsi" w:hAnsiTheme="minorHAnsi" w:cstheme="minorHAnsi"/>
          <w:spacing w:val="1"/>
        </w:rPr>
        <w:t>h</w:t>
      </w:r>
      <w:r w:rsidRPr="00496BEE">
        <w:rPr>
          <w:rFonts w:asciiTheme="minorHAnsi" w:hAnsiTheme="minorHAnsi" w:cstheme="minorHAnsi"/>
          <w:spacing w:val="-2"/>
        </w:rPr>
        <w:t>a</w:t>
      </w:r>
      <w:r w:rsidRPr="00496BEE">
        <w:rPr>
          <w:rFonts w:asciiTheme="minorHAnsi" w:hAnsiTheme="minorHAnsi" w:cstheme="minorHAnsi"/>
          <w:spacing w:val="1"/>
        </w:rPr>
        <w:t>n</w:t>
      </w:r>
      <w:r w:rsidRPr="00496BEE">
        <w:rPr>
          <w:rFonts w:asciiTheme="minorHAnsi" w:hAnsiTheme="minorHAnsi" w:cstheme="minorHAnsi"/>
        </w:rPr>
        <w:t>ge</w:t>
      </w:r>
      <w:r w:rsidRPr="00496BEE">
        <w:rPr>
          <w:rFonts w:asciiTheme="minorHAnsi" w:hAnsiTheme="minorHAnsi" w:cstheme="minorHAnsi"/>
          <w:spacing w:val="4"/>
        </w:rPr>
        <w:t xml:space="preserve"> </w:t>
      </w:r>
      <w:r w:rsidRPr="00496BEE">
        <w:rPr>
          <w:rFonts w:asciiTheme="minorHAnsi" w:hAnsiTheme="minorHAnsi" w:cstheme="minorHAnsi"/>
          <w:spacing w:val="-2"/>
        </w:rPr>
        <w:t>i</w:t>
      </w:r>
      <w:r w:rsidRPr="00496BEE">
        <w:rPr>
          <w:rFonts w:asciiTheme="minorHAnsi" w:hAnsiTheme="minorHAnsi" w:cstheme="minorHAnsi"/>
        </w:rPr>
        <w:t>n</w:t>
      </w:r>
      <w:r w:rsidRPr="00496BEE">
        <w:rPr>
          <w:rFonts w:asciiTheme="minorHAnsi" w:hAnsiTheme="minorHAnsi" w:cstheme="minorHAnsi"/>
          <w:spacing w:val="2"/>
        </w:rPr>
        <w:t xml:space="preserve"> </w:t>
      </w:r>
      <w:r w:rsidRPr="00496BEE">
        <w:rPr>
          <w:rFonts w:asciiTheme="minorHAnsi" w:hAnsiTheme="minorHAnsi" w:cstheme="minorHAnsi"/>
          <w:spacing w:val="1"/>
        </w:rPr>
        <w:t>th</w:t>
      </w:r>
      <w:r w:rsidRPr="00496BEE">
        <w:rPr>
          <w:rFonts w:asciiTheme="minorHAnsi" w:hAnsiTheme="minorHAnsi" w:cstheme="minorHAnsi"/>
        </w:rPr>
        <w:t>e</w:t>
      </w:r>
      <w:r w:rsidRPr="00496BEE">
        <w:rPr>
          <w:rFonts w:asciiTheme="minorHAnsi" w:hAnsiTheme="minorHAnsi" w:cstheme="minorHAnsi"/>
          <w:spacing w:val="1"/>
        </w:rPr>
        <w:t xml:space="preserve"> </w:t>
      </w:r>
      <w:r w:rsidRPr="00496BEE">
        <w:rPr>
          <w:rFonts w:asciiTheme="minorHAnsi" w:hAnsiTheme="minorHAnsi" w:cstheme="minorHAnsi"/>
        </w:rPr>
        <w:t>s</w:t>
      </w:r>
      <w:r w:rsidRPr="00496BEE">
        <w:rPr>
          <w:rFonts w:asciiTheme="minorHAnsi" w:hAnsiTheme="minorHAnsi" w:cstheme="minorHAnsi"/>
          <w:spacing w:val="-1"/>
        </w:rPr>
        <w:t>c</w:t>
      </w:r>
      <w:r w:rsidRPr="00496BEE">
        <w:rPr>
          <w:rFonts w:asciiTheme="minorHAnsi" w:hAnsiTheme="minorHAnsi" w:cstheme="minorHAnsi"/>
          <w:spacing w:val="-2"/>
        </w:rPr>
        <w:t>e</w:t>
      </w:r>
      <w:r w:rsidRPr="00496BEE">
        <w:rPr>
          <w:rFonts w:asciiTheme="minorHAnsi" w:hAnsiTheme="minorHAnsi" w:cstheme="minorHAnsi"/>
          <w:spacing w:val="1"/>
        </w:rPr>
        <w:t>n</w:t>
      </w:r>
      <w:r w:rsidRPr="00496BEE">
        <w:rPr>
          <w:rFonts w:asciiTheme="minorHAnsi" w:hAnsiTheme="minorHAnsi" w:cstheme="minorHAnsi"/>
        </w:rPr>
        <w:t>ari</w:t>
      </w:r>
      <w:r w:rsidRPr="00496BEE">
        <w:rPr>
          <w:rFonts w:asciiTheme="minorHAnsi" w:hAnsiTheme="minorHAnsi" w:cstheme="minorHAnsi"/>
          <w:spacing w:val="1"/>
        </w:rPr>
        <w:t>o</w:t>
      </w:r>
      <w:r w:rsidRPr="00496BEE">
        <w:rPr>
          <w:rFonts w:asciiTheme="minorHAnsi" w:hAnsiTheme="minorHAnsi" w:cstheme="minorHAnsi"/>
        </w:rPr>
        <w:t xml:space="preserve">s. </w:t>
      </w:r>
    </w:p>
    <w:p w14:paraId="1498AF6B" w14:textId="77777777" w:rsidR="00C25D54" w:rsidRPr="00496BEE" w:rsidRDefault="00C25D54" w:rsidP="00C25D5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t>Project Status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4"/>
        <w:gridCol w:w="5902"/>
      </w:tblGrid>
      <w:tr w:rsidR="00BE7DD6" w:rsidRPr="00BF6913" w14:paraId="76D8F9D0" w14:textId="77777777" w:rsidTr="005803E0">
        <w:trPr>
          <w:trHeight w:val="20"/>
        </w:trPr>
        <w:tc>
          <w:tcPr>
            <w:tcW w:w="1727" w:type="pct"/>
            <w:vAlign w:val="center"/>
          </w:tcPr>
          <w:p w14:paraId="408E4D40" w14:textId="77777777" w:rsidR="00BE7DD6" w:rsidRPr="00BF6913" w:rsidRDefault="00BE7DD6" w:rsidP="00EB391C">
            <w:pPr>
              <w:autoSpaceDE w:val="0"/>
              <w:autoSpaceDN w:val="0"/>
              <w:adjustRightInd w:val="0"/>
              <w:jc w:val="center"/>
              <w:rPr>
                <w:rFonts w:ascii="Arial Narrow" w:hAnsi="Arial Narrow"/>
                <w:b/>
              </w:rPr>
            </w:pPr>
            <w:r w:rsidRPr="00BF6913">
              <w:rPr>
                <w:rFonts w:ascii="Arial Narrow" w:hAnsi="Arial Narrow"/>
                <w:b/>
              </w:rPr>
              <w:t>Building</w:t>
            </w:r>
          </w:p>
        </w:tc>
        <w:tc>
          <w:tcPr>
            <w:tcW w:w="3273" w:type="pct"/>
            <w:vAlign w:val="center"/>
          </w:tcPr>
          <w:p w14:paraId="2E365EA0" w14:textId="77777777" w:rsidR="00BE7DD6" w:rsidRPr="00BF6913" w:rsidRDefault="00BE7DD6" w:rsidP="00EB391C">
            <w:pPr>
              <w:autoSpaceDE w:val="0"/>
              <w:autoSpaceDN w:val="0"/>
              <w:adjustRightInd w:val="0"/>
              <w:jc w:val="center"/>
              <w:rPr>
                <w:rFonts w:ascii="Arial Narrow" w:hAnsi="Arial Narrow"/>
                <w:b/>
              </w:rPr>
            </w:pPr>
            <w:r w:rsidRPr="00BF6913">
              <w:rPr>
                <w:rFonts w:ascii="Arial Narrow" w:hAnsi="Arial Narrow"/>
                <w:b/>
              </w:rPr>
              <w:t>Present stage of Construction</w:t>
            </w:r>
          </w:p>
        </w:tc>
      </w:tr>
      <w:tr w:rsidR="005803E0" w:rsidRPr="00BF6913" w14:paraId="3FAF7518" w14:textId="77777777" w:rsidTr="005803E0">
        <w:trPr>
          <w:trHeight w:val="20"/>
        </w:trPr>
        <w:tc>
          <w:tcPr>
            <w:tcW w:w="1727" w:type="pct"/>
            <w:vAlign w:val="center"/>
          </w:tcPr>
          <w:p w14:paraId="7CF48AA8" w14:textId="77777777" w:rsidR="005803E0" w:rsidRPr="00BF6913" w:rsidRDefault="005803E0" w:rsidP="005803E0">
            <w:pPr>
              <w:jc w:val="center"/>
              <w:rPr>
                <w:rFonts w:ascii="Arial Narrow" w:hAnsi="Arial Narrow"/>
              </w:rPr>
            </w:pPr>
            <w:r w:rsidRPr="00BF6913">
              <w:rPr>
                <w:rFonts w:ascii="Arial Narrow" w:hAnsi="Arial Narrow" w:cs="Arial"/>
                <w:b/>
                <w:bCs/>
              </w:rPr>
              <w:t>Rehab Building No. 1</w:t>
            </w:r>
          </w:p>
        </w:tc>
        <w:tc>
          <w:tcPr>
            <w:tcW w:w="3273" w:type="pct"/>
          </w:tcPr>
          <w:p w14:paraId="4C785707" w14:textId="0093FA9E" w:rsidR="005803E0" w:rsidRPr="00BF6913" w:rsidRDefault="005803E0" w:rsidP="005803E0">
            <w:pPr>
              <w:autoSpaceDE w:val="0"/>
              <w:autoSpaceDN w:val="0"/>
              <w:adjustRightInd w:val="0"/>
              <w:jc w:val="both"/>
              <w:rPr>
                <w:rFonts w:ascii="Arial Narrow" w:hAnsi="Arial Narrow"/>
              </w:rPr>
            </w:pPr>
            <w:r w:rsidRPr="00496BEE">
              <w:rPr>
                <w:rFonts w:asciiTheme="minorHAnsi" w:hAnsiTheme="minorHAnsi" w:cstheme="minorHAnsi"/>
              </w:rPr>
              <w:t xml:space="preserve">Commencement Certificate is obtained for </w:t>
            </w:r>
            <w:r w:rsidRPr="001F43CE">
              <w:rPr>
                <w:rFonts w:asciiTheme="minorHAnsi" w:hAnsiTheme="minorHAnsi" w:cstheme="minorHAnsi"/>
              </w:rPr>
              <w:t>Ground Floor + 14th Upper Floor as per approved plan dated 21.04.2022</w:t>
            </w:r>
            <w:r w:rsidRPr="00496BEE">
              <w:rPr>
                <w:rFonts w:asciiTheme="minorHAnsi" w:hAnsiTheme="minorHAnsi" w:cstheme="minorHAnsi"/>
              </w:rPr>
              <w:t xml:space="preserve">. </w:t>
            </w:r>
            <w:r>
              <w:rPr>
                <w:rFonts w:asciiTheme="minorHAnsi" w:hAnsiTheme="minorHAnsi" w:cstheme="minorHAnsi"/>
              </w:rPr>
              <w:t>Work is started completed till 14</w:t>
            </w:r>
            <w:r w:rsidRPr="00E01809">
              <w:rPr>
                <w:rFonts w:asciiTheme="minorHAnsi" w:hAnsiTheme="minorHAnsi" w:cstheme="minorHAnsi"/>
                <w:vertAlign w:val="superscript"/>
              </w:rPr>
              <w:t>th</w:t>
            </w:r>
            <w:r>
              <w:rPr>
                <w:rFonts w:asciiTheme="minorHAnsi" w:hAnsiTheme="minorHAnsi" w:cstheme="minorHAnsi"/>
              </w:rPr>
              <w:t xml:space="preserve"> floor slab work.</w:t>
            </w:r>
          </w:p>
        </w:tc>
      </w:tr>
      <w:tr w:rsidR="005803E0" w:rsidRPr="00BF6913" w14:paraId="73B5317B" w14:textId="77777777" w:rsidTr="005803E0">
        <w:trPr>
          <w:trHeight w:val="20"/>
        </w:trPr>
        <w:tc>
          <w:tcPr>
            <w:tcW w:w="1727" w:type="pct"/>
            <w:vAlign w:val="center"/>
          </w:tcPr>
          <w:p w14:paraId="09E16532" w14:textId="226A035E" w:rsidR="005803E0" w:rsidRPr="00BF6913" w:rsidRDefault="005803E0" w:rsidP="005803E0">
            <w:pPr>
              <w:jc w:val="center"/>
              <w:rPr>
                <w:rFonts w:ascii="Arial Narrow" w:hAnsi="Arial Narrow" w:cs="Arial"/>
                <w:b/>
                <w:bCs/>
              </w:rPr>
            </w:pPr>
            <w:r>
              <w:rPr>
                <w:rFonts w:ascii="Arial Narrow" w:hAnsi="Arial Narrow" w:cs="Arial"/>
                <w:b/>
                <w:bCs/>
              </w:rPr>
              <w:t>Sale Building -2 (Wing A</w:t>
            </w:r>
            <w:r w:rsidRPr="00BF6913">
              <w:rPr>
                <w:rFonts w:ascii="Arial Narrow" w:hAnsi="Arial Narrow" w:cs="Arial"/>
                <w:b/>
                <w:bCs/>
              </w:rPr>
              <w:t>)</w:t>
            </w:r>
          </w:p>
        </w:tc>
        <w:tc>
          <w:tcPr>
            <w:tcW w:w="3273" w:type="pct"/>
          </w:tcPr>
          <w:p w14:paraId="26F3D814" w14:textId="176C4CCB" w:rsidR="005803E0" w:rsidRPr="00BF6913" w:rsidRDefault="005803E0" w:rsidP="005803E0">
            <w:pPr>
              <w:autoSpaceDE w:val="0"/>
              <w:autoSpaceDN w:val="0"/>
              <w:adjustRightInd w:val="0"/>
              <w:jc w:val="both"/>
              <w:rPr>
                <w:rFonts w:ascii="Arial Narrow" w:hAnsi="Arial Narrow"/>
              </w:rPr>
            </w:pPr>
            <w:r w:rsidRPr="00496BEE">
              <w:rPr>
                <w:rFonts w:asciiTheme="minorHAnsi" w:hAnsiTheme="minorHAnsi" w:cstheme="minorHAnsi"/>
              </w:rPr>
              <w:t xml:space="preserve">Commencement Certificate is obtained for </w:t>
            </w:r>
            <w:r w:rsidRPr="001F43CE">
              <w:rPr>
                <w:rFonts w:asciiTheme="minorHAnsi" w:hAnsiTheme="minorHAnsi" w:cstheme="minorHAnsi"/>
              </w:rPr>
              <w:t>Ground Floor + 11th Upper Floor</w:t>
            </w:r>
            <w:r>
              <w:rPr>
                <w:rFonts w:asciiTheme="minorHAnsi" w:hAnsiTheme="minorHAnsi" w:cstheme="minorHAnsi"/>
              </w:rPr>
              <w:t>.</w:t>
            </w:r>
            <w:r w:rsidRPr="001F43CE">
              <w:rPr>
                <w:rFonts w:asciiTheme="minorHAnsi" w:hAnsiTheme="minorHAnsi" w:cstheme="minorHAnsi"/>
              </w:rPr>
              <w:t xml:space="preserve"> Work is started completed till </w:t>
            </w:r>
            <w:r>
              <w:rPr>
                <w:rFonts w:asciiTheme="minorHAnsi" w:hAnsiTheme="minorHAnsi" w:cstheme="minorHAnsi"/>
              </w:rPr>
              <w:t>11</w:t>
            </w:r>
            <w:r w:rsidRPr="001F43CE">
              <w:rPr>
                <w:rFonts w:asciiTheme="minorHAnsi" w:hAnsiTheme="minorHAnsi" w:cstheme="minorHAnsi"/>
              </w:rPr>
              <w:t>th floor slab work</w:t>
            </w:r>
          </w:p>
        </w:tc>
      </w:tr>
      <w:tr w:rsidR="005803E0" w:rsidRPr="00BF6913" w14:paraId="11BDDDC7" w14:textId="77777777" w:rsidTr="005803E0">
        <w:trPr>
          <w:trHeight w:val="20"/>
        </w:trPr>
        <w:tc>
          <w:tcPr>
            <w:tcW w:w="1727" w:type="pct"/>
            <w:vAlign w:val="center"/>
          </w:tcPr>
          <w:p w14:paraId="343692C9" w14:textId="7CEB4B7D" w:rsidR="005803E0" w:rsidRDefault="005803E0" w:rsidP="005803E0">
            <w:pPr>
              <w:jc w:val="center"/>
              <w:rPr>
                <w:rFonts w:ascii="Arial Narrow" w:hAnsi="Arial Narrow" w:cs="Arial"/>
                <w:b/>
                <w:bCs/>
              </w:rPr>
            </w:pPr>
            <w:r>
              <w:rPr>
                <w:rFonts w:ascii="Arial Narrow" w:hAnsi="Arial Narrow" w:cs="Arial"/>
                <w:b/>
                <w:bCs/>
              </w:rPr>
              <w:t>Sale Building -2 (Wing B</w:t>
            </w:r>
            <w:r w:rsidRPr="00BF6913">
              <w:rPr>
                <w:rFonts w:ascii="Arial Narrow" w:hAnsi="Arial Narrow" w:cs="Arial"/>
                <w:b/>
                <w:bCs/>
              </w:rPr>
              <w:t>)</w:t>
            </w:r>
          </w:p>
        </w:tc>
        <w:tc>
          <w:tcPr>
            <w:tcW w:w="3273" w:type="pct"/>
          </w:tcPr>
          <w:p w14:paraId="2CAA063B" w14:textId="6CE7A697" w:rsidR="005803E0" w:rsidRPr="00BF6913" w:rsidRDefault="005803E0" w:rsidP="005803E0">
            <w:pPr>
              <w:autoSpaceDE w:val="0"/>
              <w:autoSpaceDN w:val="0"/>
              <w:adjustRightInd w:val="0"/>
              <w:jc w:val="both"/>
              <w:rPr>
                <w:rFonts w:ascii="Arial Narrow" w:hAnsi="Arial Narrow"/>
              </w:rPr>
            </w:pPr>
            <w:r w:rsidRPr="00496BEE">
              <w:rPr>
                <w:rFonts w:asciiTheme="minorHAnsi" w:hAnsiTheme="minorHAnsi" w:cstheme="minorHAnsi"/>
              </w:rPr>
              <w:t xml:space="preserve">Commencement Certificate is obtained for </w:t>
            </w:r>
            <w:r w:rsidRPr="001F43CE">
              <w:rPr>
                <w:rFonts w:asciiTheme="minorHAnsi" w:hAnsiTheme="minorHAnsi" w:cstheme="minorHAnsi"/>
              </w:rPr>
              <w:t>Ground Floor + 1</w:t>
            </w:r>
            <w:r>
              <w:rPr>
                <w:rFonts w:asciiTheme="minorHAnsi" w:hAnsiTheme="minorHAnsi" w:cstheme="minorHAnsi"/>
              </w:rPr>
              <w:t>2</w:t>
            </w:r>
            <w:r w:rsidRPr="001F43CE">
              <w:rPr>
                <w:rFonts w:asciiTheme="minorHAnsi" w:hAnsiTheme="minorHAnsi" w:cstheme="minorHAnsi"/>
              </w:rPr>
              <w:t>th Upper Floor</w:t>
            </w:r>
            <w:r>
              <w:rPr>
                <w:rFonts w:asciiTheme="minorHAnsi" w:hAnsiTheme="minorHAnsi" w:cstheme="minorHAnsi"/>
              </w:rPr>
              <w:t>.</w:t>
            </w:r>
            <w:r w:rsidRPr="001F43CE">
              <w:rPr>
                <w:rFonts w:asciiTheme="minorHAnsi" w:hAnsiTheme="minorHAnsi" w:cstheme="minorHAnsi"/>
              </w:rPr>
              <w:t xml:space="preserve"> Work is started completed till </w:t>
            </w:r>
            <w:r>
              <w:rPr>
                <w:rFonts w:asciiTheme="minorHAnsi" w:hAnsiTheme="minorHAnsi" w:cstheme="minorHAnsi"/>
              </w:rPr>
              <w:t>8</w:t>
            </w:r>
            <w:r w:rsidRPr="001F43CE">
              <w:rPr>
                <w:rFonts w:asciiTheme="minorHAnsi" w:hAnsiTheme="minorHAnsi" w:cstheme="minorHAnsi"/>
              </w:rPr>
              <w:t>th floor slab work</w:t>
            </w:r>
          </w:p>
        </w:tc>
      </w:tr>
    </w:tbl>
    <w:p w14:paraId="0938410F" w14:textId="77777777" w:rsidR="00C25D54" w:rsidRPr="00496BEE" w:rsidRDefault="00C25D54">
      <w:pPr>
        <w:spacing w:after="0" w:line="240" w:lineRule="auto"/>
        <w:rPr>
          <w:rFonts w:asciiTheme="minorHAnsi" w:hAnsiTheme="minorHAnsi" w:cstheme="minorHAnsi"/>
          <w:sz w:val="24"/>
          <w:szCs w:val="24"/>
        </w:rPr>
      </w:pPr>
    </w:p>
    <w:p w14:paraId="4E249C36" w14:textId="77777777" w:rsidR="00E66D43" w:rsidRPr="00496BEE" w:rsidRDefault="00E66D43">
      <w:pPr>
        <w:spacing w:after="0" w:line="240" w:lineRule="auto"/>
        <w:rPr>
          <w:rFonts w:asciiTheme="minorHAnsi" w:hAnsiTheme="minorHAnsi" w:cstheme="minorHAnsi"/>
          <w:sz w:val="24"/>
          <w:szCs w:val="24"/>
        </w:rPr>
      </w:pPr>
    </w:p>
    <w:p w14:paraId="6D89B38F" w14:textId="77777777" w:rsidR="00BE7DD6" w:rsidRDefault="00BE7DD6">
      <w:pPr>
        <w:spacing w:after="0" w:line="240" w:lineRule="auto"/>
        <w:rPr>
          <w:rFonts w:asciiTheme="minorHAnsi" w:hAnsiTheme="minorHAnsi" w:cstheme="minorHAnsi"/>
          <w:b/>
          <w:bCs/>
          <w:sz w:val="24"/>
          <w:szCs w:val="24"/>
        </w:rPr>
      </w:pPr>
      <w:r>
        <w:rPr>
          <w:rFonts w:asciiTheme="minorHAnsi" w:hAnsiTheme="minorHAnsi" w:cstheme="minorHAnsi"/>
          <w:b/>
          <w:bCs/>
        </w:rPr>
        <w:br w:type="page"/>
      </w:r>
    </w:p>
    <w:p w14:paraId="56BA5D06" w14:textId="77777777" w:rsidR="00A40014" w:rsidRPr="00496BEE" w:rsidRDefault="00A40014" w:rsidP="00A40014">
      <w:pPr>
        <w:pStyle w:val="AkStyle1"/>
        <w:pBdr>
          <w:bottom w:val="single" w:sz="12" w:space="1" w:color="auto"/>
        </w:pBdr>
        <w:rPr>
          <w:rFonts w:asciiTheme="minorHAnsi" w:hAnsiTheme="minorHAnsi" w:cstheme="minorHAnsi"/>
          <w:b/>
          <w:bCs/>
        </w:rPr>
      </w:pPr>
      <w:r w:rsidRPr="00496BEE">
        <w:rPr>
          <w:rFonts w:asciiTheme="minorHAnsi" w:hAnsiTheme="minorHAnsi" w:cstheme="minorHAnsi"/>
          <w:b/>
          <w:bCs/>
        </w:rPr>
        <w:lastRenderedPageBreak/>
        <w:t>Approvals Status of the Project</w:t>
      </w:r>
    </w:p>
    <w:p w14:paraId="468F948F" w14:textId="77777777" w:rsidR="00A40014" w:rsidRPr="00496BEE" w:rsidRDefault="00A40014" w:rsidP="00A40014">
      <w:pPr>
        <w:pStyle w:val="AkStyle1"/>
        <w:rPr>
          <w:rFonts w:asciiTheme="minorHAnsi" w:hAnsiTheme="minorHAnsi" w:cstheme="minorHAnsi"/>
        </w:rPr>
      </w:pPr>
    </w:p>
    <w:tbl>
      <w:tblPr>
        <w:tblStyle w:val="ListTable3-Accent1"/>
        <w:tblW w:w="5000" w:type="pct"/>
        <w:tblLook w:val="01E0" w:firstRow="1" w:lastRow="1" w:firstColumn="1" w:lastColumn="1" w:noHBand="0" w:noVBand="0"/>
      </w:tblPr>
      <w:tblGrid>
        <w:gridCol w:w="4815"/>
        <w:gridCol w:w="2654"/>
        <w:gridCol w:w="1547"/>
      </w:tblGrid>
      <w:tr w:rsidR="00A40014" w:rsidRPr="00496BEE" w14:paraId="1385BD9C" w14:textId="77777777" w:rsidTr="00546266">
        <w:trPr>
          <w:cnfStyle w:val="100000000000" w:firstRow="1" w:lastRow="0" w:firstColumn="0" w:lastColumn="0" w:oddVBand="0" w:evenVBand="0" w:oddHBand="0" w:evenHBand="0" w:firstRowFirstColumn="0" w:firstRowLastColumn="0" w:lastRowFirstColumn="0" w:lastRowLastColumn="0"/>
          <w:trHeight w:val="370"/>
        </w:trPr>
        <w:tc>
          <w:tcPr>
            <w:cnfStyle w:val="001000000100" w:firstRow="0" w:lastRow="0" w:firstColumn="1" w:lastColumn="0" w:oddVBand="0" w:evenVBand="0" w:oddHBand="0" w:evenHBand="0" w:firstRowFirstColumn="1" w:firstRowLastColumn="0" w:lastRowFirstColumn="0" w:lastRowLastColumn="0"/>
            <w:tcW w:w="2670" w:type="pct"/>
          </w:tcPr>
          <w:p w14:paraId="0D430293" w14:textId="77777777" w:rsidR="00A40014" w:rsidRPr="00546266" w:rsidRDefault="00A40014" w:rsidP="00A40014">
            <w:pPr>
              <w:pStyle w:val="AkStyle1"/>
              <w:spacing w:line="360" w:lineRule="auto"/>
              <w:rPr>
                <w:rFonts w:asciiTheme="minorHAnsi" w:hAnsiTheme="minorHAnsi" w:cstheme="minorHAnsi"/>
                <w:color w:val="auto"/>
              </w:rPr>
            </w:pPr>
            <w:r w:rsidRPr="00546266">
              <w:rPr>
                <w:rFonts w:asciiTheme="minorHAnsi" w:hAnsiTheme="minorHAnsi" w:cstheme="minorHAnsi"/>
                <w:color w:val="auto"/>
              </w:rPr>
              <w:t>Approval/ Consent</w:t>
            </w:r>
          </w:p>
        </w:tc>
        <w:tc>
          <w:tcPr>
            <w:cnfStyle w:val="000010000000" w:firstRow="0" w:lastRow="0" w:firstColumn="0" w:lastColumn="0" w:oddVBand="1" w:evenVBand="0" w:oddHBand="0" w:evenHBand="0" w:firstRowFirstColumn="0" w:firstRowLastColumn="0" w:lastRowFirstColumn="0" w:lastRowLastColumn="0"/>
            <w:tcW w:w="1472" w:type="pct"/>
          </w:tcPr>
          <w:p w14:paraId="5EC685F6" w14:textId="77777777" w:rsidR="00A40014" w:rsidRPr="00546266" w:rsidRDefault="00A40014" w:rsidP="00A40014">
            <w:pPr>
              <w:pStyle w:val="AkStyle1"/>
              <w:spacing w:line="360" w:lineRule="auto"/>
              <w:rPr>
                <w:rFonts w:asciiTheme="minorHAnsi" w:hAnsiTheme="minorHAnsi" w:cstheme="minorHAnsi"/>
                <w:color w:val="auto"/>
              </w:rPr>
            </w:pPr>
            <w:r w:rsidRPr="00546266">
              <w:rPr>
                <w:rFonts w:asciiTheme="minorHAnsi" w:hAnsiTheme="minorHAnsi" w:cstheme="minorHAnsi"/>
                <w:color w:val="auto"/>
              </w:rPr>
              <w:t>Approving Authority</w:t>
            </w:r>
          </w:p>
        </w:tc>
        <w:tc>
          <w:tcPr>
            <w:cnfStyle w:val="000100001000" w:firstRow="0" w:lastRow="0" w:firstColumn="0" w:lastColumn="1" w:oddVBand="0" w:evenVBand="0" w:oddHBand="0" w:evenHBand="0" w:firstRowFirstColumn="0" w:firstRowLastColumn="1" w:lastRowFirstColumn="0" w:lastRowLastColumn="0"/>
            <w:tcW w:w="858" w:type="pct"/>
          </w:tcPr>
          <w:p w14:paraId="010E0FEE" w14:textId="77777777" w:rsidR="00A40014" w:rsidRPr="00546266" w:rsidRDefault="00A40014" w:rsidP="00A40014">
            <w:pPr>
              <w:pStyle w:val="AkStyle1"/>
              <w:spacing w:line="360" w:lineRule="auto"/>
              <w:rPr>
                <w:rFonts w:asciiTheme="minorHAnsi" w:hAnsiTheme="minorHAnsi" w:cstheme="minorHAnsi"/>
                <w:color w:val="auto"/>
              </w:rPr>
            </w:pPr>
            <w:r w:rsidRPr="00546266">
              <w:rPr>
                <w:rFonts w:asciiTheme="minorHAnsi" w:hAnsiTheme="minorHAnsi" w:cstheme="minorHAnsi"/>
                <w:color w:val="auto"/>
              </w:rPr>
              <w:t>Status</w:t>
            </w:r>
          </w:p>
        </w:tc>
      </w:tr>
      <w:tr w:rsidR="00A40014" w:rsidRPr="00496BEE" w14:paraId="6EC3E39C" w14:textId="77777777" w:rsidTr="00546266">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2670" w:type="pct"/>
          </w:tcPr>
          <w:p w14:paraId="0CC7BA3B" w14:textId="77777777" w:rsidR="00A40014" w:rsidRPr="00546266" w:rsidRDefault="00BE7DD6"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LOI</w:t>
            </w:r>
            <w:r w:rsidR="00A40014" w:rsidRPr="00546266">
              <w:rPr>
                <w:rFonts w:asciiTheme="minorHAnsi" w:hAnsiTheme="minorHAnsi" w:cstheme="minorHAnsi"/>
                <w:b w:val="0"/>
                <w:bCs w:val="0"/>
              </w:rPr>
              <w:t xml:space="preserve"> Notification</w:t>
            </w:r>
          </w:p>
        </w:tc>
        <w:tc>
          <w:tcPr>
            <w:cnfStyle w:val="000010000000" w:firstRow="0" w:lastRow="0" w:firstColumn="0" w:lastColumn="0" w:oddVBand="1" w:evenVBand="0" w:oddHBand="0" w:evenHBand="0" w:firstRowFirstColumn="0" w:firstRowLastColumn="0" w:lastRowFirstColumn="0" w:lastRowLastColumn="0"/>
            <w:tcW w:w="1472" w:type="pct"/>
          </w:tcPr>
          <w:p w14:paraId="65401D05" w14:textId="77777777" w:rsidR="00A40014" w:rsidRPr="00546266" w:rsidRDefault="00BE7DD6" w:rsidP="00A40014">
            <w:pPr>
              <w:pStyle w:val="AkStyle1"/>
              <w:spacing w:line="360" w:lineRule="auto"/>
              <w:rPr>
                <w:rFonts w:asciiTheme="minorHAnsi" w:hAnsiTheme="minorHAnsi" w:cstheme="minorHAnsi"/>
              </w:rPr>
            </w:pPr>
            <w:r w:rsidRPr="00546266">
              <w:rPr>
                <w:rFonts w:asciiTheme="minorHAnsi" w:hAnsiTheme="minorHAnsi" w:cstheme="minorHAnsi"/>
              </w:rPr>
              <w:t>SRA</w:t>
            </w:r>
          </w:p>
        </w:tc>
        <w:tc>
          <w:tcPr>
            <w:cnfStyle w:val="000100000000" w:firstRow="0" w:lastRow="0" w:firstColumn="0" w:lastColumn="1" w:oddVBand="0" w:evenVBand="0" w:oddHBand="0" w:evenHBand="0" w:firstRowFirstColumn="0" w:firstRowLastColumn="0" w:lastRowFirstColumn="0" w:lastRowLastColumn="0"/>
            <w:tcW w:w="858" w:type="pct"/>
          </w:tcPr>
          <w:p w14:paraId="67A6381F"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A40014" w:rsidRPr="00496BEE" w14:paraId="7B38294E" w14:textId="77777777" w:rsidTr="00546266">
        <w:trPr>
          <w:trHeight w:val="370"/>
        </w:trPr>
        <w:tc>
          <w:tcPr>
            <w:cnfStyle w:val="001000000000" w:firstRow="0" w:lastRow="0" w:firstColumn="1" w:lastColumn="0" w:oddVBand="0" w:evenVBand="0" w:oddHBand="0" w:evenHBand="0" w:firstRowFirstColumn="0" w:firstRowLastColumn="0" w:lastRowFirstColumn="0" w:lastRowLastColumn="0"/>
            <w:tcW w:w="2670" w:type="pct"/>
          </w:tcPr>
          <w:p w14:paraId="6BFFDC84"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Pre-Construction / Plan Approval</w:t>
            </w:r>
          </w:p>
        </w:tc>
        <w:tc>
          <w:tcPr>
            <w:cnfStyle w:val="000010000000" w:firstRow="0" w:lastRow="0" w:firstColumn="0" w:lastColumn="0" w:oddVBand="1" w:evenVBand="0" w:oddHBand="0" w:evenHBand="0" w:firstRowFirstColumn="0" w:firstRowLastColumn="0" w:lastRowFirstColumn="0" w:lastRowLastColumn="0"/>
            <w:tcW w:w="1472" w:type="pct"/>
          </w:tcPr>
          <w:p w14:paraId="51BBB61A" w14:textId="77777777" w:rsidR="00A40014" w:rsidRPr="00546266" w:rsidRDefault="00BE7DD6" w:rsidP="00A40014">
            <w:pPr>
              <w:pStyle w:val="AkStyle1"/>
              <w:spacing w:line="360" w:lineRule="auto"/>
              <w:rPr>
                <w:rFonts w:asciiTheme="minorHAnsi" w:hAnsiTheme="minorHAnsi" w:cstheme="minorHAnsi"/>
              </w:rPr>
            </w:pPr>
            <w:r w:rsidRPr="00546266">
              <w:rPr>
                <w:rFonts w:asciiTheme="minorHAnsi" w:hAnsiTheme="minorHAnsi" w:cstheme="minorHAnsi"/>
              </w:rPr>
              <w:t>SRA</w:t>
            </w:r>
          </w:p>
        </w:tc>
        <w:tc>
          <w:tcPr>
            <w:cnfStyle w:val="000100000000" w:firstRow="0" w:lastRow="0" w:firstColumn="0" w:lastColumn="1" w:oddVBand="0" w:evenVBand="0" w:oddHBand="0" w:evenHBand="0" w:firstRowFirstColumn="0" w:firstRowLastColumn="0" w:lastRowFirstColumn="0" w:lastRowLastColumn="0"/>
            <w:tcW w:w="858" w:type="pct"/>
          </w:tcPr>
          <w:p w14:paraId="2945F0EB"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A40014" w:rsidRPr="00496BEE" w14:paraId="14E6ED0C" w14:textId="77777777" w:rsidTr="00546266">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2670" w:type="pct"/>
          </w:tcPr>
          <w:p w14:paraId="34958F8C"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NOC (Road, Fire, Drainage, Water, Garden,</w:t>
            </w:r>
          </w:p>
          <w:p w14:paraId="68B0AB39"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Health,)</w:t>
            </w:r>
          </w:p>
        </w:tc>
        <w:tc>
          <w:tcPr>
            <w:cnfStyle w:val="000010000000" w:firstRow="0" w:lastRow="0" w:firstColumn="0" w:lastColumn="0" w:oddVBand="1" w:evenVBand="0" w:oddHBand="0" w:evenHBand="0" w:firstRowFirstColumn="0" w:firstRowLastColumn="0" w:lastRowFirstColumn="0" w:lastRowLastColumn="0"/>
            <w:tcW w:w="1472" w:type="pct"/>
          </w:tcPr>
          <w:p w14:paraId="5CA5A0D7" w14:textId="77777777" w:rsidR="00A40014" w:rsidRPr="00546266" w:rsidRDefault="00BE7DD6" w:rsidP="00A40014">
            <w:pPr>
              <w:pStyle w:val="AkStyle1"/>
              <w:spacing w:line="360" w:lineRule="auto"/>
              <w:rPr>
                <w:rFonts w:asciiTheme="minorHAnsi" w:hAnsiTheme="minorHAnsi" w:cstheme="minorHAnsi"/>
              </w:rPr>
            </w:pPr>
            <w:r w:rsidRPr="00546266">
              <w:rPr>
                <w:rFonts w:asciiTheme="minorHAnsi" w:hAnsiTheme="minorHAnsi" w:cstheme="minorHAnsi"/>
              </w:rPr>
              <w:t>SRA</w:t>
            </w:r>
          </w:p>
        </w:tc>
        <w:tc>
          <w:tcPr>
            <w:cnfStyle w:val="000100000000" w:firstRow="0" w:lastRow="0" w:firstColumn="0" w:lastColumn="1" w:oddVBand="0" w:evenVBand="0" w:oddHBand="0" w:evenHBand="0" w:firstRowFirstColumn="0" w:firstRowLastColumn="0" w:lastRowFirstColumn="0" w:lastRowLastColumn="0"/>
            <w:tcW w:w="858" w:type="pct"/>
          </w:tcPr>
          <w:p w14:paraId="591850F7"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A40014" w:rsidRPr="00496BEE" w14:paraId="1751DD0E" w14:textId="77777777" w:rsidTr="00546266">
        <w:trPr>
          <w:trHeight w:val="369"/>
        </w:trPr>
        <w:tc>
          <w:tcPr>
            <w:cnfStyle w:val="001000000000" w:firstRow="0" w:lastRow="0" w:firstColumn="1" w:lastColumn="0" w:oddVBand="0" w:evenVBand="0" w:oddHBand="0" w:evenHBand="0" w:firstRowFirstColumn="0" w:firstRowLastColumn="0" w:lastRowFirstColumn="0" w:lastRowLastColumn="0"/>
            <w:tcW w:w="2670" w:type="pct"/>
          </w:tcPr>
          <w:p w14:paraId="7A20AC9D"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Sanction for construction electrical load</w:t>
            </w:r>
          </w:p>
        </w:tc>
        <w:tc>
          <w:tcPr>
            <w:cnfStyle w:val="000010000000" w:firstRow="0" w:lastRow="0" w:firstColumn="0" w:lastColumn="0" w:oddVBand="1" w:evenVBand="0" w:oddHBand="0" w:evenHBand="0" w:firstRowFirstColumn="0" w:firstRowLastColumn="0" w:lastRowFirstColumn="0" w:lastRowLastColumn="0"/>
            <w:tcW w:w="1472" w:type="pct"/>
          </w:tcPr>
          <w:p w14:paraId="528AF945" w14:textId="77777777" w:rsidR="00A40014" w:rsidRPr="00546266" w:rsidRDefault="00F010D6" w:rsidP="00A40014">
            <w:pPr>
              <w:pStyle w:val="AkStyle1"/>
              <w:spacing w:line="360" w:lineRule="auto"/>
              <w:rPr>
                <w:rFonts w:asciiTheme="minorHAnsi" w:hAnsiTheme="minorHAnsi" w:cstheme="minorHAnsi"/>
              </w:rPr>
            </w:pPr>
            <w:r w:rsidRPr="00546266">
              <w:rPr>
                <w:rFonts w:asciiTheme="minorHAnsi" w:hAnsiTheme="minorHAnsi" w:cstheme="minorHAnsi"/>
              </w:rPr>
              <w:t>MCGM</w:t>
            </w:r>
          </w:p>
        </w:tc>
        <w:tc>
          <w:tcPr>
            <w:cnfStyle w:val="000100000000" w:firstRow="0" w:lastRow="0" w:firstColumn="0" w:lastColumn="1" w:oddVBand="0" w:evenVBand="0" w:oddHBand="0" w:evenHBand="0" w:firstRowFirstColumn="0" w:firstRowLastColumn="0" w:lastRowFirstColumn="0" w:lastRowLastColumn="0"/>
            <w:tcW w:w="858" w:type="pct"/>
          </w:tcPr>
          <w:p w14:paraId="3889BE2F"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A40014" w:rsidRPr="00496BEE" w14:paraId="17BD9A7A" w14:textId="77777777" w:rsidTr="00546266">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670" w:type="pct"/>
          </w:tcPr>
          <w:p w14:paraId="3A9A1C9B"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Sanction for water supply requirement</w:t>
            </w:r>
          </w:p>
        </w:tc>
        <w:tc>
          <w:tcPr>
            <w:cnfStyle w:val="000010000000" w:firstRow="0" w:lastRow="0" w:firstColumn="0" w:lastColumn="0" w:oddVBand="1" w:evenVBand="0" w:oddHBand="0" w:evenHBand="0" w:firstRowFirstColumn="0" w:firstRowLastColumn="0" w:lastRowFirstColumn="0" w:lastRowLastColumn="0"/>
            <w:tcW w:w="1472" w:type="pct"/>
          </w:tcPr>
          <w:p w14:paraId="45483AD4" w14:textId="77777777" w:rsidR="00A40014" w:rsidRPr="00546266" w:rsidRDefault="00F010D6" w:rsidP="00A40014">
            <w:pPr>
              <w:pStyle w:val="AkStyle1"/>
              <w:spacing w:line="360" w:lineRule="auto"/>
              <w:rPr>
                <w:rFonts w:asciiTheme="minorHAnsi" w:hAnsiTheme="minorHAnsi" w:cstheme="minorHAnsi"/>
              </w:rPr>
            </w:pPr>
            <w:r w:rsidRPr="00546266">
              <w:rPr>
                <w:rFonts w:asciiTheme="minorHAnsi" w:hAnsiTheme="minorHAnsi" w:cstheme="minorHAnsi"/>
              </w:rPr>
              <w:t>MCGM</w:t>
            </w:r>
          </w:p>
        </w:tc>
        <w:tc>
          <w:tcPr>
            <w:cnfStyle w:val="000100000000" w:firstRow="0" w:lastRow="0" w:firstColumn="0" w:lastColumn="1" w:oddVBand="0" w:evenVBand="0" w:oddHBand="0" w:evenHBand="0" w:firstRowFirstColumn="0" w:firstRowLastColumn="0" w:lastRowFirstColumn="0" w:lastRowLastColumn="0"/>
            <w:tcW w:w="858" w:type="pct"/>
          </w:tcPr>
          <w:p w14:paraId="7F05ACA8"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A40014" w:rsidRPr="00496BEE" w14:paraId="23958166" w14:textId="77777777" w:rsidTr="00546266">
        <w:trPr>
          <w:trHeight w:val="365"/>
        </w:trPr>
        <w:tc>
          <w:tcPr>
            <w:cnfStyle w:val="001000000000" w:firstRow="0" w:lastRow="0" w:firstColumn="1" w:lastColumn="0" w:oddVBand="0" w:evenVBand="0" w:oddHBand="0" w:evenHBand="0" w:firstRowFirstColumn="0" w:firstRowLastColumn="0" w:lastRowFirstColumn="0" w:lastRowLastColumn="0"/>
            <w:tcW w:w="2670" w:type="pct"/>
          </w:tcPr>
          <w:p w14:paraId="5FDBEE18"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Environmental Clearance</w:t>
            </w:r>
          </w:p>
        </w:tc>
        <w:tc>
          <w:tcPr>
            <w:cnfStyle w:val="000010000000" w:firstRow="0" w:lastRow="0" w:firstColumn="0" w:lastColumn="0" w:oddVBand="1" w:evenVBand="0" w:oddHBand="0" w:evenHBand="0" w:firstRowFirstColumn="0" w:firstRowLastColumn="0" w:lastRowFirstColumn="0" w:lastRowLastColumn="0"/>
            <w:tcW w:w="1472" w:type="pct"/>
          </w:tcPr>
          <w:p w14:paraId="1349FC44" w14:textId="323B49A4" w:rsidR="00A40014" w:rsidRPr="00546266" w:rsidRDefault="00546266" w:rsidP="00A40014">
            <w:pPr>
              <w:pStyle w:val="AkStyle1"/>
              <w:spacing w:line="360" w:lineRule="auto"/>
              <w:rPr>
                <w:rFonts w:asciiTheme="minorHAnsi" w:hAnsiTheme="minorHAnsi" w:cstheme="minorHAnsi"/>
              </w:rPr>
            </w:pPr>
            <w:r w:rsidRPr="00546266">
              <w:rPr>
                <w:rFonts w:asciiTheme="minorHAnsi" w:hAnsiTheme="minorHAnsi" w:cstheme="minorHAnsi"/>
              </w:rPr>
              <w:t>SEIAA</w:t>
            </w:r>
          </w:p>
        </w:tc>
        <w:tc>
          <w:tcPr>
            <w:cnfStyle w:val="000100000000" w:firstRow="0" w:lastRow="0" w:firstColumn="0" w:lastColumn="1" w:oddVBand="0" w:evenVBand="0" w:oddHBand="0" w:evenHBand="0" w:firstRowFirstColumn="0" w:firstRowLastColumn="0" w:lastRowFirstColumn="0" w:lastRowLastColumn="0"/>
            <w:tcW w:w="858" w:type="pct"/>
          </w:tcPr>
          <w:p w14:paraId="185F859C"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A40014" w:rsidRPr="00496BEE" w14:paraId="539B56D5" w14:textId="77777777" w:rsidTr="00546266">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670" w:type="pct"/>
          </w:tcPr>
          <w:p w14:paraId="3991E3B9"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Pollution Consent</w:t>
            </w:r>
          </w:p>
        </w:tc>
        <w:tc>
          <w:tcPr>
            <w:cnfStyle w:val="000010000000" w:firstRow="0" w:lastRow="0" w:firstColumn="0" w:lastColumn="0" w:oddVBand="1" w:evenVBand="0" w:oddHBand="0" w:evenHBand="0" w:firstRowFirstColumn="0" w:firstRowLastColumn="0" w:lastRowFirstColumn="0" w:lastRowLastColumn="0"/>
            <w:tcW w:w="1472" w:type="pct"/>
          </w:tcPr>
          <w:p w14:paraId="2CD9F67E" w14:textId="6FAA2499" w:rsidR="00A40014" w:rsidRPr="00546266" w:rsidRDefault="00546266" w:rsidP="00A40014">
            <w:pPr>
              <w:pStyle w:val="AkStyle1"/>
              <w:spacing w:line="360" w:lineRule="auto"/>
              <w:rPr>
                <w:rFonts w:asciiTheme="minorHAnsi" w:hAnsiTheme="minorHAnsi" w:cstheme="minorHAnsi"/>
              </w:rPr>
            </w:pPr>
            <w:r w:rsidRPr="00546266">
              <w:rPr>
                <w:rFonts w:asciiTheme="minorHAnsi" w:hAnsiTheme="minorHAnsi" w:cstheme="minorHAnsi"/>
              </w:rPr>
              <w:t>SEIAA</w:t>
            </w:r>
          </w:p>
        </w:tc>
        <w:tc>
          <w:tcPr>
            <w:cnfStyle w:val="000100000000" w:firstRow="0" w:lastRow="0" w:firstColumn="0" w:lastColumn="1" w:oddVBand="0" w:evenVBand="0" w:oddHBand="0" w:evenHBand="0" w:firstRowFirstColumn="0" w:firstRowLastColumn="0" w:lastRowFirstColumn="0" w:lastRowLastColumn="0"/>
            <w:tcW w:w="858" w:type="pct"/>
          </w:tcPr>
          <w:p w14:paraId="40D201C9"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A40014" w:rsidRPr="00496BEE" w14:paraId="371AECBD" w14:textId="77777777" w:rsidTr="00546266">
        <w:trPr>
          <w:cnfStyle w:val="010000000000" w:firstRow="0" w:lastRow="1" w:firstColumn="0" w:lastColumn="0" w:oddVBand="0" w:evenVBand="0" w:oddHBand="0" w:evenHBand="0" w:firstRowFirstColumn="0" w:firstRowLastColumn="0" w:lastRowFirstColumn="0" w:lastRowLastColumn="0"/>
          <w:trHeight w:val="732"/>
        </w:trPr>
        <w:tc>
          <w:tcPr>
            <w:cnfStyle w:val="001000000001" w:firstRow="0" w:lastRow="0" w:firstColumn="1" w:lastColumn="0" w:oddVBand="0" w:evenVBand="0" w:oddHBand="0" w:evenHBand="0" w:firstRowFirstColumn="0" w:firstRowLastColumn="0" w:lastRowFirstColumn="1" w:lastRowLastColumn="0"/>
            <w:tcW w:w="2670" w:type="pct"/>
          </w:tcPr>
          <w:p w14:paraId="095F08EB"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NOC on building height and civil aviation</w:t>
            </w:r>
          </w:p>
          <w:p w14:paraId="1DE5C330"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Clearance</w:t>
            </w:r>
          </w:p>
        </w:tc>
        <w:tc>
          <w:tcPr>
            <w:cnfStyle w:val="000010000000" w:firstRow="0" w:lastRow="0" w:firstColumn="0" w:lastColumn="0" w:oddVBand="1" w:evenVBand="0" w:oddHBand="0" w:evenHBand="0" w:firstRowFirstColumn="0" w:firstRowLastColumn="0" w:lastRowFirstColumn="0" w:lastRowLastColumn="0"/>
            <w:tcW w:w="1472" w:type="pct"/>
          </w:tcPr>
          <w:p w14:paraId="127DDB89"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Airport Authority of</w:t>
            </w:r>
          </w:p>
          <w:p w14:paraId="015BDB1C"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India</w:t>
            </w:r>
          </w:p>
        </w:tc>
        <w:tc>
          <w:tcPr>
            <w:cnfStyle w:val="000100000010" w:firstRow="0" w:lastRow="0" w:firstColumn="0" w:lastColumn="1" w:oddVBand="0" w:evenVBand="0" w:oddHBand="0" w:evenHBand="0" w:firstRowFirstColumn="0" w:firstRowLastColumn="0" w:lastRowFirstColumn="0" w:lastRowLastColumn="1"/>
            <w:tcW w:w="858" w:type="pct"/>
          </w:tcPr>
          <w:p w14:paraId="3BF16776" w14:textId="77777777" w:rsidR="00A40014" w:rsidRPr="00546266" w:rsidRDefault="00A40014" w:rsidP="00A40014">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bl>
    <w:p w14:paraId="1EF8EFEB" w14:textId="77777777" w:rsidR="00A40014" w:rsidRPr="00496BEE" w:rsidRDefault="00A40014" w:rsidP="00A40014">
      <w:pPr>
        <w:rPr>
          <w:rFonts w:asciiTheme="minorHAnsi" w:hAnsiTheme="minorHAnsi" w:cstheme="minorHAnsi"/>
        </w:rPr>
      </w:pPr>
    </w:p>
    <w:p w14:paraId="4F18DB5E" w14:textId="77777777" w:rsidR="00345FEB" w:rsidRPr="00496BEE" w:rsidRDefault="001D3507" w:rsidP="00345FEB">
      <w:pPr>
        <w:pStyle w:val="AkStyle1"/>
        <w:rPr>
          <w:rFonts w:asciiTheme="minorHAnsi" w:hAnsiTheme="minorHAnsi" w:cstheme="minorHAnsi"/>
          <w:b/>
          <w:bCs/>
          <w:sz w:val="28"/>
          <w:szCs w:val="28"/>
          <w:u w:val="single"/>
        </w:rPr>
      </w:pPr>
      <w:r w:rsidRPr="00496BEE">
        <w:rPr>
          <w:rFonts w:asciiTheme="minorHAnsi" w:hAnsiTheme="minorHAnsi" w:cstheme="minorHAnsi"/>
          <w:b/>
          <w:bCs/>
          <w:sz w:val="28"/>
          <w:szCs w:val="28"/>
          <w:u w:val="single"/>
        </w:rPr>
        <w:t>Conclusion</w:t>
      </w:r>
    </w:p>
    <w:p w14:paraId="07A48C8E" w14:textId="77777777" w:rsidR="00345FEB" w:rsidRPr="00496BEE" w:rsidRDefault="00345FEB" w:rsidP="00345FEB">
      <w:pPr>
        <w:pStyle w:val="AkStyle1"/>
        <w:rPr>
          <w:rFonts w:asciiTheme="minorHAnsi" w:hAnsiTheme="minorHAnsi" w:cstheme="minorHAnsi"/>
          <w:b/>
          <w:bCs/>
          <w:sz w:val="28"/>
          <w:szCs w:val="28"/>
          <w:u w:val="single"/>
        </w:rPr>
      </w:pPr>
    </w:p>
    <w:p w14:paraId="4EB0CA2C" w14:textId="049B3275" w:rsidR="001D3507" w:rsidRPr="00496BEE" w:rsidRDefault="001D3507" w:rsidP="004E1BB6">
      <w:pPr>
        <w:tabs>
          <w:tab w:val="left" w:pos="8505"/>
        </w:tabs>
        <w:spacing w:before="11" w:line="327" w:lineRule="auto"/>
        <w:ind w:right="-46"/>
        <w:jc w:val="both"/>
        <w:rPr>
          <w:rFonts w:asciiTheme="minorHAnsi" w:hAnsiTheme="minorHAnsi" w:cstheme="minorHAnsi"/>
        </w:rPr>
      </w:pPr>
      <w:r w:rsidRPr="00496BEE">
        <w:rPr>
          <w:rFonts w:asciiTheme="minorHAnsi" w:hAnsiTheme="minorHAnsi" w:cstheme="minorHAnsi"/>
          <w:b/>
          <w:i/>
          <w:spacing w:val="1"/>
          <w:sz w:val="24"/>
          <w:szCs w:val="24"/>
        </w:rPr>
        <w:t>Vastukala Consulting (I) Pvt. Ltd.</w:t>
      </w:r>
      <w:r w:rsidRPr="00496BEE">
        <w:rPr>
          <w:rFonts w:asciiTheme="minorHAnsi" w:hAnsiTheme="minorHAnsi" w:cstheme="minorHAnsi"/>
          <w:b/>
          <w:i/>
          <w:spacing w:val="29"/>
          <w:sz w:val="24"/>
          <w:szCs w:val="24"/>
        </w:rPr>
        <w:t xml:space="preserve"> </w:t>
      </w:r>
      <w:r w:rsidRPr="00496BEE">
        <w:rPr>
          <w:rFonts w:asciiTheme="minorHAnsi" w:hAnsiTheme="minorHAnsi" w:cstheme="minorHAnsi"/>
          <w:b/>
          <w:i/>
          <w:sz w:val="24"/>
          <w:szCs w:val="24"/>
        </w:rPr>
        <w:t>be</w:t>
      </w:r>
      <w:r w:rsidRPr="00496BEE">
        <w:rPr>
          <w:rFonts w:asciiTheme="minorHAnsi" w:hAnsiTheme="minorHAnsi" w:cstheme="minorHAnsi"/>
          <w:b/>
          <w:i/>
          <w:spacing w:val="1"/>
          <w:sz w:val="24"/>
          <w:szCs w:val="24"/>
        </w:rPr>
        <w:t>li</w:t>
      </w:r>
      <w:r w:rsidRPr="00496BEE">
        <w:rPr>
          <w:rFonts w:asciiTheme="minorHAnsi" w:hAnsiTheme="minorHAnsi" w:cstheme="minorHAnsi"/>
          <w:b/>
          <w:i/>
          <w:sz w:val="24"/>
          <w:szCs w:val="24"/>
        </w:rPr>
        <w:t>eves</w:t>
      </w:r>
      <w:r w:rsidRPr="00496BEE">
        <w:rPr>
          <w:rFonts w:asciiTheme="minorHAnsi" w:hAnsiTheme="minorHAnsi" w:cstheme="minorHAnsi"/>
          <w:b/>
          <w:i/>
          <w:spacing w:val="28"/>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at</w:t>
      </w:r>
      <w:r w:rsidRPr="00496BEE">
        <w:rPr>
          <w:rFonts w:asciiTheme="minorHAnsi" w:hAnsiTheme="minorHAnsi" w:cstheme="minorHAnsi"/>
          <w:b/>
          <w:i/>
          <w:spacing w:val="30"/>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e</w:t>
      </w:r>
      <w:r w:rsidRPr="00496BEE">
        <w:rPr>
          <w:rFonts w:asciiTheme="minorHAnsi" w:hAnsiTheme="minorHAnsi" w:cstheme="minorHAnsi"/>
          <w:b/>
          <w:i/>
          <w:spacing w:val="27"/>
          <w:sz w:val="24"/>
          <w:szCs w:val="24"/>
        </w:rPr>
        <w:t xml:space="preserve"> </w:t>
      </w:r>
      <w:r w:rsidRPr="00496BEE">
        <w:rPr>
          <w:rFonts w:asciiTheme="minorHAnsi" w:hAnsiTheme="minorHAnsi" w:cstheme="minorHAnsi"/>
          <w:b/>
          <w:i/>
          <w:sz w:val="24"/>
          <w:szCs w:val="24"/>
        </w:rPr>
        <w:t>promo</w:t>
      </w:r>
      <w:r w:rsidRPr="00496BEE">
        <w:rPr>
          <w:rFonts w:asciiTheme="minorHAnsi" w:hAnsiTheme="minorHAnsi" w:cstheme="minorHAnsi"/>
          <w:b/>
          <w:i/>
          <w:spacing w:val="1"/>
          <w:sz w:val="24"/>
          <w:szCs w:val="24"/>
        </w:rPr>
        <w:t>t</w:t>
      </w:r>
      <w:r w:rsidRPr="00496BEE">
        <w:rPr>
          <w:rFonts w:asciiTheme="minorHAnsi" w:hAnsiTheme="minorHAnsi" w:cstheme="minorHAnsi"/>
          <w:b/>
          <w:i/>
          <w:sz w:val="24"/>
          <w:szCs w:val="24"/>
        </w:rPr>
        <w:t>e</w:t>
      </w:r>
      <w:r w:rsidRPr="00496BEE">
        <w:rPr>
          <w:rFonts w:asciiTheme="minorHAnsi" w:hAnsiTheme="minorHAnsi" w:cstheme="minorHAnsi"/>
          <w:b/>
          <w:i/>
          <w:spacing w:val="-1"/>
          <w:sz w:val="24"/>
          <w:szCs w:val="24"/>
        </w:rPr>
        <w:t>r</w:t>
      </w:r>
      <w:r w:rsidRPr="00496BEE">
        <w:rPr>
          <w:rFonts w:asciiTheme="minorHAnsi" w:hAnsiTheme="minorHAnsi" w:cstheme="minorHAnsi"/>
          <w:b/>
          <w:i/>
          <w:sz w:val="24"/>
          <w:szCs w:val="24"/>
        </w:rPr>
        <w:t>s</w:t>
      </w:r>
      <w:r w:rsidRPr="00496BEE">
        <w:rPr>
          <w:rFonts w:asciiTheme="minorHAnsi" w:hAnsiTheme="minorHAnsi" w:cstheme="minorHAnsi"/>
          <w:b/>
          <w:i/>
          <w:spacing w:val="28"/>
          <w:sz w:val="24"/>
          <w:szCs w:val="24"/>
        </w:rPr>
        <w:t xml:space="preserve"> </w:t>
      </w:r>
      <w:r w:rsidRPr="00496BEE">
        <w:rPr>
          <w:rFonts w:asciiTheme="minorHAnsi" w:hAnsiTheme="minorHAnsi" w:cstheme="minorHAnsi"/>
          <w:b/>
          <w:i/>
          <w:sz w:val="24"/>
          <w:szCs w:val="24"/>
        </w:rPr>
        <w:t>have</w:t>
      </w:r>
      <w:r w:rsidRPr="00496BEE">
        <w:rPr>
          <w:rFonts w:asciiTheme="minorHAnsi" w:hAnsiTheme="minorHAnsi" w:cstheme="minorHAnsi"/>
          <w:b/>
          <w:i/>
          <w:spacing w:val="29"/>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e</w:t>
      </w:r>
      <w:r w:rsidRPr="00496BEE">
        <w:rPr>
          <w:rFonts w:asciiTheme="minorHAnsi" w:hAnsiTheme="minorHAnsi" w:cstheme="minorHAnsi"/>
          <w:b/>
          <w:i/>
          <w:spacing w:val="29"/>
          <w:sz w:val="24"/>
          <w:szCs w:val="24"/>
        </w:rPr>
        <w:t xml:space="preserve"> </w:t>
      </w:r>
      <w:r w:rsidRPr="00496BEE">
        <w:rPr>
          <w:rFonts w:asciiTheme="minorHAnsi" w:hAnsiTheme="minorHAnsi" w:cstheme="minorHAnsi"/>
          <w:b/>
          <w:i/>
          <w:spacing w:val="1"/>
          <w:sz w:val="24"/>
          <w:szCs w:val="24"/>
        </w:rPr>
        <w:t>fi</w:t>
      </w:r>
      <w:r w:rsidRPr="00496BEE">
        <w:rPr>
          <w:rFonts w:asciiTheme="minorHAnsi" w:hAnsiTheme="minorHAnsi" w:cstheme="minorHAnsi"/>
          <w:b/>
          <w:i/>
          <w:sz w:val="24"/>
          <w:szCs w:val="24"/>
        </w:rPr>
        <w:t>na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ci</w:t>
      </w:r>
      <w:r w:rsidRPr="00496BEE">
        <w:rPr>
          <w:rFonts w:asciiTheme="minorHAnsi" w:hAnsiTheme="minorHAnsi" w:cstheme="minorHAnsi"/>
          <w:b/>
          <w:i/>
          <w:spacing w:val="1"/>
          <w:sz w:val="24"/>
          <w:szCs w:val="24"/>
        </w:rPr>
        <w:t>a</w:t>
      </w:r>
      <w:r w:rsidRPr="00496BEE">
        <w:rPr>
          <w:rFonts w:asciiTheme="minorHAnsi" w:hAnsiTheme="minorHAnsi" w:cstheme="minorHAnsi"/>
          <w:b/>
          <w:i/>
          <w:sz w:val="24"/>
          <w:szCs w:val="24"/>
        </w:rPr>
        <w:t>l</w:t>
      </w:r>
      <w:r w:rsidRPr="00496BEE">
        <w:rPr>
          <w:rFonts w:asciiTheme="minorHAnsi" w:hAnsiTheme="minorHAnsi" w:cstheme="minorHAnsi"/>
          <w:b/>
          <w:i/>
          <w:spacing w:val="36"/>
          <w:sz w:val="24"/>
          <w:szCs w:val="24"/>
        </w:rPr>
        <w:t xml:space="preserve"> </w:t>
      </w:r>
      <w:r w:rsidRPr="00496BEE">
        <w:rPr>
          <w:rFonts w:asciiTheme="minorHAnsi" w:hAnsiTheme="minorHAnsi" w:cstheme="minorHAnsi"/>
          <w:b/>
          <w:i/>
          <w:spacing w:val="-2"/>
          <w:sz w:val="24"/>
          <w:szCs w:val="24"/>
        </w:rPr>
        <w:t>a</w:t>
      </w:r>
      <w:r w:rsidRPr="00496BEE">
        <w:rPr>
          <w:rFonts w:asciiTheme="minorHAnsi" w:hAnsiTheme="minorHAnsi" w:cstheme="minorHAnsi"/>
          <w:b/>
          <w:i/>
          <w:sz w:val="24"/>
          <w:szCs w:val="24"/>
        </w:rPr>
        <w:t>nd</w:t>
      </w:r>
      <w:r w:rsidRPr="00496BEE">
        <w:rPr>
          <w:rFonts w:asciiTheme="minorHAnsi" w:hAnsiTheme="minorHAnsi" w:cstheme="minorHAnsi"/>
          <w:b/>
          <w:i/>
          <w:spacing w:val="30"/>
          <w:sz w:val="24"/>
          <w:szCs w:val="24"/>
        </w:rPr>
        <w:t xml:space="preserve"> </w:t>
      </w:r>
      <w:r w:rsidRPr="00496BEE">
        <w:rPr>
          <w:rFonts w:asciiTheme="minorHAnsi" w:hAnsiTheme="minorHAnsi" w:cstheme="minorHAnsi"/>
          <w:b/>
          <w:i/>
          <w:sz w:val="24"/>
          <w:szCs w:val="24"/>
        </w:rPr>
        <w:t>tec</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n</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c</w:t>
      </w:r>
      <w:r w:rsidRPr="00496BEE">
        <w:rPr>
          <w:rFonts w:asciiTheme="minorHAnsi" w:hAnsiTheme="minorHAnsi" w:cstheme="minorHAnsi"/>
          <w:b/>
          <w:i/>
          <w:spacing w:val="-2"/>
          <w:sz w:val="24"/>
          <w:szCs w:val="24"/>
        </w:rPr>
        <w:t>a</w:t>
      </w:r>
      <w:r w:rsidRPr="00496BEE">
        <w:rPr>
          <w:rFonts w:asciiTheme="minorHAnsi" w:hAnsiTheme="minorHAnsi" w:cstheme="minorHAnsi"/>
          <w:b/>
          <w:i/>
          <w:sz w:val="24"/>
          <w:szCs w:val="24"/>
        </w:rPr>
        <w:t>l</w:t>
      </w:r>
      <w:r w:rsidRPr="00496BEE">
        <w:rPr>
          <w:rFonts w:asciiTheme="minorHAnsi" w:hAnsiTheme="minorHAnsi" w:cstheme="minorHAnsi"/>
          <w:b/>
          <w:i/>
          <w:spacing w:val="32"/>
          <w:sz w:val="24"/>
          <w:szCs w:val="24"/>
        </w:rPr>
        <w:t xml:space="preserve"> </w:t>
      </w:r>
      <w:r w:rsidRPr="00496BEE">
        <w:rPr>
          <w:rFonts w:asciiTheme="minorHAnsi" w:hAnsiTheme="minorHAnsi" w:cstheme="minorHAnsi"/>
          <w:b/>
          <w:i/>
          <w:sz w:val="24"/>
          <w:szCs w:val="24"/>
        </w:rPr>
        <w:t>c</w:t>
      </w:r>
      <w:r w:rsidRPr="00496BEE">
        <w:rPr>
          <w:rFonts w:asciiTheme="minorHAnsi" w:hAnsiTheme="minorHAnsi" w:cstheme="minorHAnsi"/>
          <w:b/>
          <w:i/>
          <w:spacing w:val="-2"/>
          <w:sz w:val="24"/>
          <w:szCs w:val="24"/>
        </w:rPr>
        <w:t>a</w:t>
      </w:r>
      <w:r w:rsidRPr="00496BEE">
        <w:rPr>
          <w:rFonts w:asciiTheme="minorHAnsi" w:hAnsiTheme="minorHAnsi" w:cstheme="minorHAnsi"/>
          <w:b/>
          <w:i/>
          <w:sz w:val="24"/>
          <w:szCs w:val="24"/>
        </w:rPr>
        <w:t>p</w:t>
      </w:r>
      <w:r w:rsidRPr="00496BEE">
        <w:rPr>
          <w:rFonts w:asciiTheme="minorHAnsi" w:hAnsiTheme="minorHAnsi" w:cstheme="minorHAnsi"/>
          <w:b/>
          <w:i/>
          <w:spacing w:val="1"/>
          <w:sz w:val="24"/>
          <w:szCs w:val="24"/>
        </w:rPr>
        <w:t>a</w:t>
      </w:r>
      <w:r w:rsidRPr="00496BEE">
        <w:rPr>
          <w:rFonts w:asciiTheme="minorHAnsi" w:hAnsiTheme="minorHAnsi" w:cstheme="minorHAnsi"/>
          <w:b/>
          <w:i/>
          <w:sz w:val="24"/>
          <w:szCs w:val="24"/>
        </w:rPr>
        <w:t>b</w:t>
      </w:r>
      <w:r w:rsidRPr="00496BEE">
        <w:rPr>
          <w:rFonts w:asciiTheme="minorHAnsi" w:hAnsiTheme="minorHAnsi" w:cstheme="minorHAnsi"/>
          <w:b/>
          <w:i/>
          <w:spacing w:val="-1"/>
          <w:sz w:val="24"/>
          <w:szCs w:val="24"/>
        </w:rPr>
        <w:t>i</w:t>
      </w:r>
      <w:r w:rsidRPr="00496BEE">
        <w:rPr>
          <w:rFonts w:asciiTheme="minorHAnsi" w:hAnsiTheme="minorHAnsi" w:cstheme="minorHAnsi"/>
          <w:b/>
          <w:i/>
          <w:spacing w:val="1"/>
          <w:sz w:val="24"/>
          <w:szCs w:val="24"/>
        </w:rPr>
        <w:t>li</w:t>
      </w:r>
      <w:r w:rsidRPr="00496BEE">
        <w:rPr>
          <w:rFonts w:asciiTheme="minorHAnsi" w:hAnsiTheme="minorHAnsi" w:cstheme="minorHAnsi"/>
          <w:b/>
          <w:i/>
          <w:sz w:val="24"/>
          <w:szCs w:val="24"/>
        </w:rPr>
        <w:t>ty</w:t>
      </w:r>
      <w:r w:rsidRPr="00496BEE">
        <w:rPr>
          <w:rFonts w:asciiTheme="minorHAnsi" w:hAnsiTheme="minorHAnsi" w:cstheme="minorHAnsi"/>
          <w:b/>
          <w:i/>
          <w:spacing w:val="32"/>
          <w:sz w:val="24"/>
          <w:szCs w:val="24"/>
        </w:rPr>
        <w:t xml:space="preserve"> </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30"/>
          <w:sz w:val="24"/>
          <w:szCs w:val="24"/>
        </w:rPr>
        <w:t xml:space="preserve"> </w:t>
      </w:r>
      <w:r w:rsidRPr="00496BEE">
        <w:rPr>
          <w:rFonts w:asciiTheme="minorHAnsi" w:hAnsiTheme="minorHAnsi" w:cstheme="minorHAnsi"/>
          <w:b/>
          <w:i/>
          <w:sz w:val="24"/>
          <w:szCs w:val="24"/>
        </w:rPr>
        <w:t>have t</w:t>
      </w:r>
      <w:r w:rsidRPr="00496BEE">
        <w:rPr>
          <w:rFonts w:asciiTheme="minorHAnsi" w:hAnsiTheme="minorHAnsi" w:cstheme="minorHAnsi"/>
          <w:b/>
          <w:i/>
          <w:spacing w:val="2"/>
          <w:sz w:val="24"/>
          <w:szCs w:val="24"/>
        </w:rPr>
        <w:t>i</w:t>
      </w:r>
      <w:r w:rsidRPr="00496BEE">
        <w:rPr>
          <w:rFonts w:asciiTheme="minorHAnsi" w:hAnsiTheme="minorHAnsi" w:cstheme="minorHAnsi"/>
          <w:b/>
          <w:i/>
          <w:sz w:val="24"/>
          <w:szCs w:val="24"/>
        </w:rPr>
        <w:t>ed</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 xml:space="preserve">up </w:t>
      </w:r>
      <w:r w:rsidRPr="00496BEE">
        <w:rPr>
          <w:rFonts w:asciiTheme="minorHAnsi" w:hAnsiTheme="minorHAnsi" w:cstheme="minorHAnsi"/>
          <w:b/>
          <w:i/>
          <w:spacing w:val="-1"/>
          <w:sz w:val="24"/>
          <w:szCs w:val="24"/>
        </w:rPr>
        <w:t>w</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th</w:t>
      </w:r>
      <w:r w:rsidRPr="00496BEE">
        <w:rPr>
          <w:rFonts w:asciiTheme="minorHAnsi" w:hAnsiTheme="minorHAnsi" w:cstheme="minorHAnsi"/>
          <w:b/>
          <w:i/>
          <w:spacing w:val="4"/>
          <w:sz w:val="24"/>
          <w:szCs w:val="24"/>
        </w:rPr>
        <w:t xml:space="preserve"> </w:t>
      </w:r>
      <w:r w:rsidR="00F77FA4">
        <w:rPr>
          <w:rFonts w:asciiTheme="minorHAnsi" w:hAnsiTheme="minorHAnsi" w:cstheme="minorHAnsi"/>
          <w:b/>
          <w:i/>
          <w:spacing w:val="4"/>
          <w:sz w:val="24"/>
          <w:szCs w:val="24"/>
        </w:rPr>
        <w:t xml:space="preserve">Shiv Shruti Developers </w:t>
      </w:r>
      <w:r w:rsidR="003704BA" w:rsidRPr="003704BA">
        <w:rPr>
          <w:rFonts w:asciiTheme="minorHAnsi" w:hAnsiTheme="minorHAnsi" w:cstheme="minorHAnsi"/>
          <w:b/>
          <w:spacing w:val="-2"/>
          <w:sz w:val="24"/>
          <w:szCs w:val="24"/>
        </w:rPr>
        <w:t xml:space="preserve">LLP </w:t>
      </w:r>
      <w:r w:rsidRPr="00496BEE">
        <w:rPr>
          <w:rFonts w:asciiTheme="minorHAnsi" w:hAnsiTheme="minorHAnsi" w:cstheme="minorHAnsi"/>
          <w:b/>
          <w:i/>
          <w:spacing w:val="-2"/>
          <w:sz w:val="24"/>
          <w:szCs w:val="24"/>
        </w:rPr>
        <w:t>t</w:t>
      </w:r>
      <w:r w:rsidRPr="00496BEE">
        <w:rPr>
          <w:rFonts w:asciiTheme="minorHAnsi" w:hAnsiTheme="minorHAnsi" w:cstheme="minorHAnsi"/>
          <w:b/>
          <w:i/>
          <w:sz w:val="24"/>
          <w:szCs w:val="24"/>
        </w:rPr>
        <w:t>o</w:t>
      </w:r>
      <w:r w:rsidRPr="00496BEE">
        <w:rPr>
          <w:rFonts w:asciiTheme="minorHAnsi" w:hAnsiTheme="minorHAnsi" w:cstheme="minorHAnsi"/>
          <w:b/>
          <w:i/>
          <w:spacing w:val="1"/>
          <w:sz w:val="24"/>
          <w:szCs w:val="24"/>
        </w:rPr>
        <w:t xml:space="preserve"> </w:t>
      </w:r>
      <w:r w:rsidR="00C25D54" w:rsidRPr="00496BEE">
        <w:rPr>
          <w:rFonts w:asciiTheme="minorHAnsi" w:hAnsiTheme="minorHAnsi" w:cstheme="minorHAnsi"/>
          <w:b/>
          <w:i/>
          <w:sz w:val="24"/>
          <w:szCs w:val="24"/>
        </w:rPr>
        <w:t>construct the real estate</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pr</w:t>
      </w:r>
      <w:r w:rsidRPr="00496BEE">
        <w:rPr>
          <w:rFonts w:asciiTheme="minorHAnsi" w:hAnsiTheme="minorHAnsi" w:cstheme="minorHAnsi"/>
          <w:b/>
          <w:i/>
          <w:spacing w:val="-2"/>
          <w:sz w:val="24"/>
          <w:szCs w:val="24"/>
        </w:rPr>
        <w:t>o</w:t>
      </w:r>
      <w:r w:rsidRPr="00496BEE">
        <w:rPr>
          <w:rFonts w:asciiTheme="minorHAnsi" w:hAnsiTheme="minorHAnsi" w:cstheme="minorHAnsi"/>
          <w:b/>
          <w:i/>
          <w:spacing w:val="1"/>
          <w:sz w:val="24"/>
          <w:szCs w:val="24"/>
        </w:rPr>
        <w:t>j</w:t>
      </w:r>
      <w:r w:rsidRPr="00496BEE">
        <w:rPr>
          <w:rFonts w:asciiTheme="minorHAnsi" w:hAnsiTheme="minorHAnsi" w:cstheme="minorHAnsi"/>
          <w:b/>
          <w:i/>
          <w:sz w:val="24"/>
          <w:szCs w:val="24"/>
        </w:rPr>
        <w:t>ect 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to</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pacing w:val="-1"/>
          <w:sz w:val="24"/>
          <w:szCs w:val="24"/>
        </w:rPr>
        <w:t>m</w:t>
      </w:r>
      <w:r w:rsidRPr="00496BEE">
        <w:rPr>
          <w:rFonts w:asciiTheme="minorHAnsi" w:hAnsiTheme="minorHAnsi" w:cstheme="minorHAnsi"/>
          <w:b/>
          <w:i/>
          <w:sz w:val="24"/>
          <w:szCs w:val="24"/>
        </w:rPr>
        <w:t>arket</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 xml:space="preserve">e </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ame</w:t>
      </w:r>
      <w:r w:rsidRPr="00496BEE">
        <w:rPr>
          <w:rFonts w:asciiTheme="minorHAnsi" w:hAnsiTheme="minorHAnsi" w:cstheme="minorHAnsi"/>
          <w:b/>
          <w:i/>
          <w:spacing w:val="26"/>
          <w:sz w:val="24"/>
          <w:szCs w:val="24"/>
        </w:rPr>
        <w:t xml:space="preserve"> </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uc</w:t>
      </w:r>
      <w:r w:rsidRPr="00496BEE">
        <w:rPr>
          <w:rFonts w:asciiTheme="minorHAnsi" w:hAnsiTheme="minorHAnsi" w:cstheme="minorHAnsi"/>
          <w:b/>
          <w:i/>
          <w:spacing w:val="-1"/>
          <w:sz w:val="24"/>
          <w:szCs w:val="24"/>
        </w:rPr>
        <w:t>c</w:t>
      </w:r>
      <w:r w:rsidRPr="00496BEE">
        <w:rPr>
          <w:rFonts w:asciiTheme="minorHAnsi" w:hAnsiTheme="minorHAnsi" w:cstheme="minorHAnsi"/>
          <w:b/>
          <w:i/>
          <w:sz w:val="24"/>
          <w:szCs w:val="24"/>
        </w:rPr>
        <w:t>e</w:t>
      </w:r>
      <w:r w:rsidRPr="00496BEE">
        <w:rPr>
          <w:rFonts w:asciiTheme="minorHAnsi" w:hAnsiTheme="minorHAnsi" w:cstheme="minorHAnsi"/>
          <w:b/>
          <w:i/>
          <w:spacing w:val="1"/>
          <w:sz w:val="24"/>
          <w:szCs w:val="24"/>
        </w:rPr>
        <w:t>s</w:t>
      </w:r>
      <w:r w:rsidRPr="00496BEE">
        <w:rPr>
          <w:rFonts w:asciiTheme="minorHAnsi" w:hAnsiTheme="minorHAnsi" w:cstheme="minorHAnsi"/>
          <w:b/>
          <w:i/>
          <w:spacing w:val="-1"/>
          <w:sz w:val="24"/>
          <w:szCs w:val="24"/>
        </w:rPr>
        <w:t>s</w:t>
      </w:r>
      <w:r w:rsidRPr="00496BEE">
        <w:rPr>
          <w:rFonts w:asciiTheme="minorHAnsi" w:hAnsiTheme="minorHAnsi" w:cstheme="minorHAnsi"/>
          <w:b/>
          <w:i/>
          <w:spacing w:val="1"/>
          <w:sz w:val="24"/>
          <w:szCs w:val="24"/>
        </w:rPr>
        <w:t>f</w:t>
      </w:r>
      <w:r w:rsidRPr="00496BEE">
        <w:rPr>
          <w:rFonts w:asciiTheme="minorHAnsi" w:hAnsiTheme="minorHAnsi" w:cstheme="minorHAnsi"/>
          <w:b/>
          <w:i/>
          <w:sz w:val="24"/>
          <w:szCs w:val="24"/>
        </w:rPr>
        <w:t>u</w:t>
      </w:r>
      <w:r w:rsidRPr="00496BEE">
        <w:rPr>
          <w:rFonts w:asciiTheme="minorHAnsi" w:hAnsiTheme="minorHAnsi" w:cstheme="minorHAnsi"/>
          <w:b/>
          <w:i/>
          <w:spacing w:val="1"/>
          <w:sz w:val="24"/>
          <w:szCs w:val="24"/>
        </w:rPr>
        <w:t>ll</w:t>
      </w:r>
      <w:r w:rsidRPr="00496BEE">
        <w:rPr>
          <w:rFonts w:asciiTheme="minorHAnsi" w:hAnsiTheme="minorHAnsi" w:cstheme="minorHAnsi"/>
          <w:b/>
          <w:i/>
          <w:sz w:val="24"/>
          <w:szCs w:val="24"/>
        </w:rPr>
        <w:t xml:space="preserve">y. </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n</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v</w:t>
      </w:r>
      <w:r w:rsidRPr="00496BEE">
        <w:rPr>
          <w:rFonts w:asciiTheme="minorHAnsi" w:hAnsiTheme="minorHAnsi" w:cstheme="minorHAnsi"/>
          <w:b/>
          <w:i/>
          <w:spacing w:val="1"/>
          <w:sz w:val="24"/>
          <w:szCs w:val="24"/>
        </w:rPr>
        <w:t>i</w:t>
      </w:r>
      <w:r w:rsidRPr="00496BEE">
        <w:rPr>
          <w:rFonts w:asciiTheme="minorHAnsi" w:hAnsiTheme="minorHAnsi" w:cstheme="minorHAnsi"/>
          <w:b/>
          <w:i/>
          <w:spacing w:val="-3"/>
          <w:sz w:val="24"/>
          <w:szCs w:val="24"/>
        </w:rPr>
        <w:t>e</w:t>
      </w:r>
      <w:r w:rsidRPr="00496BEE">
        <w:rPr>
          <w:rFonts w:asciiTheme="minorHAnsi" w:hAnsiTheme="minorHAnsi" w:cstheme="minorHAnsi"/>
          <w:b/>
          <w:i/>
          <w:sz w:val="24"/>
          <w:szCs w:val="24"/>
        </w:rPr>
        <w:t>w</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of</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d</w:t>
      </w:r>
      <w:r w:rsidRPr="00496BEE">
        <w:rPr>
          <w:rFonts w:asciiTheme="minorHAnsi" w:hAnsiTheme="minorHAnsi" w:cstheme="minorHAnsi"/>
          <w:b/>
          <w:i/>
          <w:sz w:val="24"/>
          <w:szCs w:val="24"/>
        </w:rPr>
        <w:t>eq</w:t>
      </w:r>
      <w:r w:rsidRPr="00496BEE">
        <w:rPr>
          <w:rFonts w:asciiTheme="minorHAnsi" w:hAnsiTheme="minorHAnsi" w:cstheme="minorHAnsi"/>
          <w:b/>
          <w:i/>
          <w:spacing w:val="-2"/>
          <w:sz w:val="24"/>
          <w:szCs w:val="24"/>
        </w:rPr>
        <w:t>u</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t</w:t>
      </w:r>
      <w:r w:rsidRPr="00496BEE">
        <w:rPr>
          <w:rFonts w:asciiTheme="minorHAnsi" w:hAnsiTheme="minorHAnsi" w:cstheme="minorHAnsi"/>
          <w:b/>
          <w:i/>
          <w:sz w:val="24"/>
          <w:szCs w:val="24"/>
        </w:rPr>
        <w:t>e</w:t>
      </w:r>
      <w:r w:rsidRPr="00496BEE">
        <w:rPr>
          <w:rFonts w:asciiTheme="minorHAnsi" w:hAnsiTheme="minorHAnsi" w:cstheme="minorHAnsi"/>
          <w:b/>
          <w:i/>
          <w:spacing w:val="5"/>
          <w:sz w:val="24"/>
          <w:szCs w:val="24"/>
        </w:rPr>
        <w:t xml:space="preserve"> </w:t>
      </w:r>
      <w:r w:rsidRPr="00496BEE">
        <w:rPr>
          <w:rFonts w:asciiTheme="minorHAnsi" w:hAnsiTheme="minorHAnsi" w:cstheme="minorHAnsi"/>
          <w:b/>
          <w:i/>
          <w:sz w:val="24"/>
          <w:szCs w:val="24"/>
        </w:rPr>
        <w:t>pr</w:t>
      </w:r>
      <w:r w:rsidRPr="00496BEE">
        <w:rPr>
          <w:rFonts w:asciiTheme="minorHAnsi" w:hAnsiTheme="minorHAnsi" w:cstheme="minorHAnsi"/>
          <w:b/>
          <w:i/>
          <w:spacing w:val="-2"/>
          <w:sz w:val="24"/>
          <w:szCs w:val="24"/>
        </w:rPr>
        <w:t>o</w:t>
      </w:r>
      <w:r w:rsidRPr="00496BEE">
        <w:rPr>
          <w:rFonts w:asciiTheme="minorHAnsi" w:hAnsiTheme="minorHAnsi" w:cstheme="minorHAnsi"/>
          <w:b/>
          <w:i/>
          <w:spacing w:val="-1"/>
          <w:sz w:val="24"/>
          <w:szCs w:val="24"/>
        </w:rPr>
        <w:t>m</w:t>
      </w:r>
      <w:r w:rsidRPr="00496BEE">
        <w:rPr>
          <w:rFonts w:asciiTheme="minorHAnsi" w:hAnsiTheme="minorHAnsi" w:cstheme="minorHAnsi"/>
          <w:b/>
          <w:i/>
          <w:sz w:val="24"/>
          <w:szCs w:val="24"/>
        </w:rPr>
        <w:t>oter</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experienc</w:t>
      </w:r>
      <w:r w:rsidRPr="00496BEE">
        <w:rPr>
          <w:rFonts w:asciiTheme="minorHAnsi" w:hAnsiTheme="minorHAnsi" w:cstheme="minorHAnsi"/>
          <w:b/>
          <w:i/>
          <w:spacing w:val="1"/>
          <w:sz w:val="24"/>
          <w:szCs w:val="24"/>
        </w:rPr>
        <w:t>e</w:t>
      </w:r>
      <w:r w:rsidRPr="00496BEE">
        <w:rPr>
          <w:rFonts w:asciiTheme="minorHAnsi" w:hAnsiTheme="minorHAnsi" w:cstheme="minorHAnsi"/>
          <w:b/>
          <w:i/>
          <w:sz w:val="24"/>
          <w:szCs w:val="24"/>
        </w:rPr>
        <w:t>,</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pacing w:val="1"/>
          <w:sz w:val="24"/>
          <w:szCs w:val="24"/>
        </w:rPr>
        <w:t>f</w:t>
      </w:r>
      <w:r w:rsidRPr="00496BEE">
        <w:rPr>
          <w:rFonts w:asciiTheme="minorHAnsi" w:hAnsiTheme="minorHAnsi" w:cstheme="minorHAnsi"/>
          <w:b/>
          <w:i/>
          <w:spacing w:val="-2"/>
          <w:sz w:val="24"/>
          <w:szCs w:val="24"/>
        </w:rPr>
        <w:t>a</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 xml:space="preserve">r </w:t>
      </w:r>
      <w:r w:rsidRPr="00496BEE">
        <w:rPr>
          <w:rFonts w:asciiTheme="minorHAnsi" w:hAnsiTheme="minorHAnsi" w:cstheme="minorHAnsi"/>
          <w:b/>
          <w:i/>
          <w:spacing w:val="-1"/>
          <w:sz w:val="24"/>
          <w:szCs w:val="24"/>
        </w:rPr>
        <w:t>m</w:t>
      </w:r>
      <w:r w:rsidRPr="00496BEE">
        <w:rPr>
          <w:rFonts w:asciiTheme="minorHAnsi" w:hAnsiTheme="minorHAnsi" w:cstheme="minorHAnsi"/>
          <w:b/>
          <w:i/>
          <w:sz w:val="24"/>
          <w:szCs w:val="24"/>
        </w:rPr>
        <w:t>arket</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co</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1"/>
          <w:sz w:val="24"/>
          <w:szCs w:val="24"/>
        </w:rPr>
        <w:t>i</w:t>
      </w:r>
      <w:r w:rsidRPr="00496BEE">
        <w:rPr>
          <w:rFonts w:asciiTheme="minorHAnsi" w:hAnsiTheme="minorHAnsi" w:cstheme="minorHAnsi"/>
          <w:b/>
          <w:i/>
          <w:spacing w:val="-2"/>
          <w:sz w:val="24"/>
          <w:szCs w:val="24"/>
        </w:rPr>
        <w:t>t</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on</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 pro</w:t>
      </w:r>
      <w:r w:rsidRPr="00496BEE">
        <w:rPr>
          <w:rFonts w:asciiTheme="minorHAnsi" w:hAnsiTheme="minorHAnsi" w:cstheme="minorHAnsi"/>
          <w:b/>
          <w:i/>
          <w:spacing w:val="1"/>
          <w:sz w:val="24"/>
          <w:szCs w:val="24"/>
        </w:rPr>
        <w:t>p</w:t>
      </w:r>
      <w:r w:rsidRPr="00496BEE">
        <w:rPr>
          <w:rFonts w:asciiTheme="minorHAnsi" w:hAnsiTheme="minorHAnsi" w:cstheme="minorHAnsi"/>
          <w:b/>
          <w:i/>
          <w:sz w:val="24"/>
          <w:szCs w:val="24"/>
        </w:rPr>
        <w:t>er pro</w:t>
      </w:r>
      <w:r w:rsidRPr="00496BEE">
        <w:rPr>
          <w:rFonts w:asciiTheme="minorHAnsi" w:hAnsiTheme="minorHAnsi" w:cstheme="minorHAnsi"/>
          <w:b/>
          <w:i/>
          <w:spacing w:val="2"/>
          <w:sz w:val="24"/>
          <w:szCs w:val="24"/>
        </w:rPr>
        <w:t>j</w:t>
      </w:r>
      <w:r w:rsidRPr="00496BEE">
        <w:rPr>
          <w:rFonts w:asciiTheme="minorHAnsi" w:hAnsiTheme="minorHAnsi" w:cstheme="minorHAnsi"/>
          <w:b/>
          <w:i/>
          <w:sz w:val="24"/>
          <w:szCs w:val="24"/>
        </w:rPr>
        <w:t>ect</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p</w:t>
      </w:r>
      <w:r w:rsidRPr="00496BEE">
        <w:rPr>
          <w:rFonts w:asciiTheme="minorHAnsi" w:hAnsiTheme="minorHAnsi" w:cstheme="minorHAnsi"/>
          <w:b/>
          <w:i/>
          <w:spacing w:val="-1"/>
          <w:sz w:val="24"/>
          <w:szCs w:val="24"/>
        </w:rPr>
        <w:t>l</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n</w:t>
      </w:r>
      <w:r w:rsidRPr="00496BEE">
        <w:rPr>
          <w:rFonts w:asciiTheme="minorHAnsi" w:hAnsiTheme="minorHAnsi" w:cstheme="minorHAnsi"/>
          <w:b/>
          <w:i/>
          <w:spacing w:val="-2"/>
          <w:sz w:val="24"/>
          <w:szCs w:val="24"/>
        </w:rPr>
        <w:t>n</w:t>
      </w:r>
      <w:r w:rsidRPr="00496BEE">
        <w:rPr>
          <w:rFonts w:asciiTheme="minorHAnsi" w:hAnsiTheme="minorHAnsi" w:cstheme="minorHAnsi"/>
          <w:b/>
          <w:i/>
          <w:spacing w:val="1"/>
          <w:sz w:val="24"/>
          <w:szCs w:val="24"/>
        </w:rPr>
        <w:t>i</w:t>
      </w:r>
      <w:r w:rsidRPr="00496BEE">
        <w:rPr>
          <w:rFonts w:asciiTheme="minorHAnsi" w:hAnsiTheme="minorHAnsi" w:cstheme="minorHAnsi"/>
          <w:b/>
          <w:i/>
          <w:spacing w:val="-2"/>
          <w:sz w:val="24"/>
          <w:szCs w:val="24"/>
        </w:rPr>
        <w:t>n</w:t>
      </w:r>
      <w:r w:rsidRPr="00496BEE">
        <w:rPr>
          <w:rFonts w:asciiTheme="minorHAnsi" w:hAnsiTheme="minorHAnsi" w:cstheme="minorHAnsi"/>
          <w:b/>
          <w:i/>
          <w:sz w:val="24"/>
          <w:szCs w:val="24"/>
        </w:rPr>
        <w:t>g</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 xml:space="preserve">e </w:t>
      </w:r>
      <w:r w:rsidRPr="00496BEE">
        <w:rPr>
          <w:rFonts w:asciiTheme="minorHAnsi" w:hAnsiTheme="minorHAnsi" w:cstheme="minorHAnsi"/>
          <w:b/>
          <w:i/>
          <w:spacing w:val="-2"/>
          <w:sz w:val="24"/>
          <w:szCs w:val="24"/>
        </w:rPr>
        <w:t>a</w:t>
      </w:r>
      <w:r w:rsidRPr="00496BEE">
        <w:rPr>
          <w:rFonts w:asciiTheme="minorHAnsi" w:hAnsiTheme="minorHAnsi" w:cstheme="minorHAnsi"/>
          <w:b/>
          <w:i/>
          <w:sz w:val="24"/>
          <w:szCs w:val="24"/>
        </w:rPr>
        <w:t>b</w:t>
      </w:r>
      <w:r w:rsidRPr="00496BEE">
        <w:rPr>
          <w:rFonts w:asciiTheme="minorHAnsi" w:hAnsiTheme="minorHAnsi" w:cstheme="minorHAnsi"/>
          <w:b/>
          <w:i/>
          <w:spacing w:val="1"/>
          <w:sz w:val="24"/>
          <w:szCs w:val="24"/>
        </w:rPr>
        <w:t>i</w:t>
      </w:r>
      <w:r w:rsidRPr="00496BEE">
        <w:rPr>
          <w:rFonts w:asciiTheme="minorHAnsi" w:hAnsiTheme="minorHAnsi" w:cstheme="minorHAnsi"/>
          <w:b/>
          <w:i/>
          <w:spacing w:val="-1"/>
          <w:sz w:val="24"/>
          <w:szCs w:val="24"/>
        </w:rPr>
        <w:t>l</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ty</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pacing w:val="-2"/>
          <w:sz w:val="24"/>
          <w:szCs w:val="24"/>
        </w:rPr>
        <w:t>o</w:t>
      </w:r>
      <w:r w:rsidRPr="00496BEE">
        <w:rPr>
          <w:rFonts w:asciiTheme="minorHAnsi" w:hAnsiTheme="minorHAnsi" w:cstheme="minorHAnsi"/>
          <w:b/>
          <w:i/>
          <w:sz w:val="24"/>
          <w:szCs w:val="24"/>
        </w:rPr>
        <w:t>f</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pacing w:val="-2"/>
          <w:sz w:val="24"/>
          <w:szCs w:val="24"/>
        </w:rPr>
        <w:t>t</w:t>
      </w:r>
      <w:r w:rsidRPr="00496BEE">
        <w:rPr>
          <w:rFonts w:asciiTheme="minorHAnsi" w:hAnsiTheme="minorHAnsi" w:cstheme="minorHAnsi"/>
          <w:b/>
          <w:i/>
          <w:sz w:val="24"/>
          <w:szCs w:val="24"/>
        </w:rPr>
        <w:t>he pro</w:t>
      </w:r>
      <w:r w:rsidRPr="00496BEE">
        <w:rPr>
          <w:rFonts w:asciiTheme="minorHAnsi" w:hAnsiTheme="minorHAnsi" w:cstheme="minorHAnsi"/>
          <w:b/>
          <w:i/>
          <w:spacing w:val="2"/>
          <w:sz w:val="24"/>
          <w:szCs w:val="24"/>
        </w:rPr>
        <w:t>j</w:t>
      </w:r>
      <w:r w:rsidRPr="00496BEE">
        <w:rPr>
          <w:rFonts w:asciiTheme="minorHAnsi" w:hAnsiTheme="minorHAnsi" w:cstheme="minorHAnsi"/>
          <w:b/>
          <w:i/>
          <w:sz w:val="24"/>
          <w:szCs w:val="24"/>
        </w:rPr>
        <w:t>ect</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pacing w:val="7"/>
          <w:sz w:val="24"/>
          <w:szCs w:val="24"/>
        </w:rPr>
        <w:t>t</w:t>
      </w:r>
      <w:r w:rsidRPr="00496BEE">
        <w:rPr>
          <w:rFonts w:asciiTheme="minorHAnsi" w:hAnsiTheme="minorHAnsi" w:cstheme="minorHAnsi"/>
          <w:b/>
          <w:i/>
          <w:sz w:val="24"/>
          <w:szCs w:val="24"/>
        </w:rPr>
        <w:t>o</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e</w:t>
      </w:r>
      <w:r w:rsidRPr="00496BEE">
        <w:rPr>
          <w:rFonts w:asciiTheme="minorHAnsi" w:hAnsiTheme="minorHAnsi" w:cstheme="minorHAnsi"/>
          <w:b/>
          <w:i/>
          <w:spacing w:val="-1"/>
          <w:sz w:val="24"/>
          <w:szCs w:val="24"/>
        </w:rPr>
        <w:t>r</w:t>
      </w:r>
      <w:r w:rsidRPr="00496BEE">
        <w:rPr>
          <w:rFonts w:asciiTheme="minorHAnsi" w:hAnsiTheme="minorHAnsi" w:cstheme="minorHAnsi"/>
          <w:b/>
          <w:i/>
          <w:sz w:val="24"/>
          <w:szCs w:val="24"/>
        </w:rPr>
        <w:t>v</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 xml:space="preserve">ce </w:t>
      </w:r>
      <w:r w:rsidRPr="00496BEE">
        <w:rPr>
          <w:rFonts w:asciiTheme="minorHAnsi" w:hAnsiTheme="minorHAnsi" w:cstheme="minorHAnsi"/>
          <w:b/>
          <w:i/>
          <w:spacing w:val="-2"/>
          <w:sz w:val="24"/>
          <w:szCs w:val="24"/>
        </w:rPr>
        <w:t>t</w:t>
      </w:r>
      <w:r w:rsidRPr="00496BEE">
        <w:rPr>
          <w:rFonts w:asciiTheme="minorHAnsi" w:hAnsiTheme="minorHAnsi" w:cstheme="minorHAnsi"/>
          <w:b/>
          <w:i/>
          <w:sz w:val="24"/>
          <w:szCs w:val="24"/>
        </w:rPr>
        <w:t>he debt</w:t>
      </w:r>
      <w:r w:rsidRPr="00496BEE">
        <w:rPr>
          <w:rFonts w:asciiTheme="minorHAnsi" w:hAnsiTheme="minorHAnsi" w:cstheme="minorHAnsi"/>
          <w:b/>
          <w:i/>
          <w:spacing w:val="2"/>
          <w:sz w:val="24"/>
          <w:szCs w:val="24"/>
        </w:rPr>
        <w:t xml:space="preserve"> </w:t>
      </w:r>
      <w:r w:rsidRPr="00496BEE">
        <w:rPr>
          <w:rFonts w:asciiTheme="minorHAnsi" w:hAnsiTheme="minorHAnsi" w:cstheme="minorHAnsi"/>
          <w:b/>
          <w:i/>
          <w:spacing w:val="-1"/>
          <w:sz w:val="24"/>
          <w:szCs w:val="24"/>
        </w:rPr>
        <w:t>w</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n</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a rea</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ona</w:t>
      </w:r>
      <w:r w:rsidRPr="00496BEE">
        <w:rPr>
          <w:rFonts w:asciiTheme="minorHAnsi" w:hAnsiTheme="minorHAnsi" w:cstheme="minorHAnsi"/>
          <w:b/>
          <w:i/>
          <w:spacing w:val="1"/>
          <w:sz w:val="24"/>
          <w:szCs w:val="24"/>
        </w:rPr>
        <w:t>bl</w:t>
      </w:r>
      <w:r w:rsidRPr="00496BEE">
        <w:rPr>
          <w:rFonts w:asciiTheme="minorHAnsi" w:hAnsiTheme="minorHAnsi" w:cstheme="minorHAnsi"/>
          <w:b/>
          <w:i/>
          <w:sz w:val="24"/>
          <w:szCs w:val="24"/>
        </w:rPr>
        <w:t xml:space="preserve">e </w:t>
      </w:r>
      <w:r w:rsidRPr="00496BEE">
        <w:rPr>
          <w:rFonts w:asciiTheme="minorHAnsi" w:hAnsiTheme="minorHAnsi" w:cstheme="minorHAnsi"/>
          <w:b/>
          <w:i/>
          <w:spacing w:val="-2"/>
          <w:sz w:val="24"/>
          <w:szCs w:val="24"/>
        </w:rPr>
        <w:t>t</w:t>
      </w:r>
      <w:r w:rsidRPr="00496BEE">
        <w:rPr>
          <w:rFonts w:asciiTheme="minorHAnsi" w:hAnsiTheme="minorHAnsi" w:cstheme="minorHAnsi"/>
          <w:b/>
          <w:i/>
          <w:spacing w:val="1"/>
          <w:sz w:val="24"/>
          <w:szCs w:val="24"/>
        </w:rPr>
        <w:t>i</w:t>
      </w:r>
      <w:r w:rsidRPr="00496BEE">
        <w:rPr>
          <w:rFonts w:asciiTheme="minorHAnsi" w:hAnsiTheme="minorHAnsi" w:cstheme="minorHAnsi"/>
          <w:b/>
          <w:i/>
          <w:spacing w:val="-1"/>
          <w:sz w:val="24"/>
          <w:szCs w:val="24"/>
        </w:rPr>
        <w:t>m</w:t>
      </w:r>
      <w:r w:rsidRPr="00496BEE">
        <w:rPr>
          <w:rFonts w:asciiTheme="minorHAnsi" w:hAnsiTheme="minorHAnsi" w:cstheme="minorHAnsi"/>
          <w:b/>
          <w:i/>
          <w:sz w:val="24"/>
          <w:szCs w:val="24"/>
        </w:rPr>
        <w:t xml:space="preserve">e, </w:t>
      </w:r>
      <w:r w:rsidRPr="00496BEE">
        <w:rPr>
          <w:rFonts w:asciiTheme="minorHAnsi" w:hAnsiTheme="minorHAnsi" w:cstheme="minorHAnsi"/>
          <w:b/>
          <w:i/>
          <w:spacing w:val="-2"/>
          <w:sz w:val="24"/>
          <w:szCs w:val="24"/>
        </w:rPr>
        <w:t>t</w:t>
      </w:r>
      <w:r w:rsidRPr="00496BEE">
        <w:rPr>
          <w:rFonts w:asciiTheme="minorHAnsi" w:hAnsiTheme="minorHAnsi" w:cstheme="minorHAnsi"/>
          <w:b/>
          <w:i/>
          <w:sz w:val="24"/>
          <w:szCs w:val="24"/>
        </w:rPr>
        <w:t xml:space="preserve">he </w:t>
      </w:r>
      <w:r w:rsidRPr="00496BEE">
        <w:rPr>
          <w:rFonts w:asciiTheme="minorHAnsi" w:hAnsiTheme="minorHAnsi" w:cstheme="minorHAnsi"/>
          <w:b/>
          <w:i/>
          <w:spacing w:val="-2"/>
          <w:sz w:val="24"/>
          <w:szCs w:val="24"/>
        </w:rPr>
        <w:t>p</w:t>
      </w:r>
      <w:r w:rsidRPr="00496BEE">
        <w:rPr>
          <w:rFonts w:asciiTheme="minorHAnsi" w:hAnsiTheme="minorHAnsi" w:cstheme="minorHAnsi"/>
          <w:b/>
          <w:i/>
          <w:sz w:val="24"/>
          <w:szCs w:val="24"/>
        </w:rPr>
        <w:t>rop</w:t>
      </w:r>
      <w:r w:rsidRPr="00496BEE">
        <w:rPr>
          <w:rFonts w:asciiTheme="minorHAnsi" w:hAnsiTheme="minorHAnsi" w:cstheme="minorHAnsi"/>
          <w:b/>
          <w:i/>
          <w:spacing w:val="1"/>
          <w:sz w:val="24"/>
          <w:szCs w:val="24"/>
        </w:rPr>
        <w:t>o</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al</w:t>
      </w:r>
      <w:r w:rsidRPr="00496BEE">
        <w:rPr>
          <w:rFonts w:asciiTheme="minorHAnsi" w:hAnsiTheme="minorHAnsi" w:cstheme="minorHAnsi"/>
          <w:b/>
          <w:i/>
          <w:spacing w:val="2"/>
          <w:sz w:val="24"/>
          <w:szCs w:val="24"/>
        </w:rPr>
        <w:t xml:space="preserve"> </w:t>
      </w:r>
      <w:r w:rsidRPr="00496BEE">
        <w:rPr>
          <w:rFonts w:asciiTheme="minorHAnsi" w:hAnsiTheme="minorHAnsi" w:cstheme="minorHAnsi"/>
          <w:b/>
          <w:i/>
          <w:spacing w:val="-2"/>
          <w:sz w:val="24"/>
          <w:szCs w:val="24"/>
        </w:rPr>
        <w:t>f</w:t>
      </w:r>
      <w:r w:rsidRPr="00496BEE">
        <w:rPr>
          <w:rFonts w:asciiTheme="minorHAnsi" w:hAnsiTheme="minorHAnsi" w:cstheme="minorHAnsi"/>
          <w:b/>
          <w:i/>
          <w:sz w:val="24"/>
          <w:szCs w:val="24"/>
        </w:rPr>
        <w:t>or</w:t>
      </w:r>
      <w:r w:rsidRPr="00496BEE">
        <w:rPr>
          <w:rFonts w:asciiTheme="minorHAnsi" w:hAnsiTheme="minorHAnsi" w:cstheme="minorHAnsi"/>
          <w:b/>
          <w:i/>
          <w:spacing w:val="4"/>
          <w:sz w:val="24"/>
          <w:szCs w:val="24"/>
        </w:rPr>
        <w:t xml:space="preserve"> </w:t>
      </w:r>
      <w:r w:rsidR="00A37083" w:rsidRPr="00496BEE">
        <w:rPr>
          <w:rFonts w:asciiTheme="minorHAnsi" w:hAnsiTheme="minorHAnsi" w:cstheme="minorHAnsi"/>
          <w:b/>
          <w:i/>
          <w:sz w:val="24"/>
          <w:szCs w:val="24"/>
        </w:rPr>
        <w:t xml:space="preserve">real estate project of </w:t>
      </w:r>
      <w:r w:rsidR="00F77FA4">
        <w:rPr>
          <w:rFonts w:asciiTheme="minorHAnsi" w:hAnsiTheme="minorHAnsi" w:cstheme="minorHAnsi"/>
          <w:b/>
          <w:i/>
          <w:spacing w:val="4"/>
          <w:sz w:val="24"/>
          <w:szCs w:val="24"/>
        </w:rPr>
        <w:t xml:space="preserve">Shiv Shruti Developers </w:t>
      </w:r>
      <w:r w:rsidR="00F77FA4" w:rsidRPr="003704BA">
        <w:rPr>
          <w:rFonts w:asciiTheme="minorHAnsi" w:hAnsiTheme="minorHAnsi" w:cstheme="minorHAnsi"/>
          <w:b/>
          <w:spacing w:val="-2"/>
          <w:sz w:val="24"/>
          <w:szCs w:val="24"/>
        </w:rPr>
        <w:t xml:space="preserve">LLP </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s</w:t>
      </w:r>
      <w:r w:rsidRPr="00496BEE">
        <w:rPr>
          <w:rFonts w:asciiTheme="minorHAnsi" w:hAnsiTheme="minorHAnsi" w:cstheme="minorHAnsi"/>
          <w:b/>
          <w:i/>
          <w:spacing w:val="2"/>
          <w:sz w:val="24"/>
          <w:szCs w:val="24"/>
        </w:rPr>
        <w:t xml:space="preserve"> </w:t>
      </w:r>
      <w:r w:rsidRPr="00496BEE">
        <w:rPr>
          <w:rFonts w:asciiTheme="minorHAnsi" w:hAnsiTheme="minorHAnsi" w:cstheme="minorHAnsi"/>
          <w:b/>
          <w:i/>
          <w:sz w:val="24"/>
          <w:szCs w:val="24"/>
        </w:rPr>
        <w:t>co</w:t>
      </w:r>
      <w:r w:rsidRPr="00496BEE">
        <w:rPr>
          <w:rFonts w:asciiTheme="minorHAnsi" w:hAnsiTheme="minorHAnsi" w:cstheme="minorHAnsi"/>
          <w:b/>
          <w:i/>
          <w:spacing w:val="1"/>
          <w:sz w:val="24"/>
          <w:szCs w:val="24"/>
        </w:rPr>
        <w:t>n</w:t>
      </w:r>
      <w:r w:rsidRPr="00496BEE">
        <w:rPr>
          <w:rFonts w:asciiTheme="minorHAnsi" w:hAnsiTheme="minorHAnsi" w:cstheme="minorHAnsi"/>
          <w:b/>
          <w:i/>
          <w:spacing w:val="-1"/>
          <w:sz w:val="24"/>
          <w:szCs w:val="24"/>
        </w:rPr>
        <w:t>s</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dered</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pacing w:val="1"/>
          <w:sz w:val="24"/>
          <w:szCs w:val="24"/>
        </w:rPr>
        <w:t>T</w:t>
      </w:r>
      <w:r w:rsidRPr="00496BEE">
        <w:rPr>
          <w:rFonts w:asciiTheme="minorHAnsi" w:hAnsiTheme="minorHAnsi" w:cstheme="minorHAnsi"/>
          <w:b/>
          <w:i/>
          <w:sz w:val="24"/>
          <w:szCs w:val="24"/>
        </w:rPr>
        <w:t>echn</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c</w:t>
      </w:r>
      <w:r w:rsidRPr="00496BEE">
        <w:rPr>
          <w:rFonts w:asciiTheme="minorHAnsi" w:hAnsiTheme="minorHAnsi" w:cstheme="minorHAnsi"/>
          <w:b/>
          <w:i/>
          <w:spacing w:val="-2"/>
          <w:sz w:val="24"/>
          <w:szCs w:val="24"/>
        </w:rPr>
        <w:t>a</w:t>
      </w:r>
      <w:r w:rsidRPr="00496BEE">
        <w:rPr>
          <w:rFonts w:asciiTheme="minorHAnsi" w:hAnsiTheme="minorHAnsi" w:cstheme="minorHAnsi"/>
          <w:b/>
          <w:i/>
          <w:spacing w:val="1"/>
          <w:sz w:val="24"/>
          <w:szCs w:val="24"/>
        </w:rPr>
        <w:t>ll</w:t>
      </w:r>
      <w:r w:rsidRPr="00496BEE">
        <w:rPr>
          <w:rFonts w:asciiTheme="minorHAnsi" w:hAnsiTheme="minorHAnsi" w:cstheme="minorHAnsi"/>
          <w:b/>
          <w:i/>
          <w:sz w:val="24"/>
          <w:szCs w:val="24"/>
        </w:rPr>
        <w:t>y</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Feas</w:t>
      </w:r>
      <w:r w:rsidRPr="00496BEE">
        <w:rPr>
          <w:rFonts w:asciiTheme="minorHAnsi" w:hAnsiTheme="minorHAnsi" w:cstheme="minorHAnsi"/>
          <w:b/>
          <w:i/>
          <w:spacing w:val="-2"/>
          <w:sz w:val="24"/>
          <w:szCs w:val="24"/>
        </w:rPr>
        <w:t>i</w:t>
      </w:r>
      <w:r w:rsidRPr="00496BEE">
        <w:rPr>
          <w:rFonts w:asciiTheme="minorHAnsi" w:hAnsiTheme="minorHAnsi" w:cstheme="minorHAnsi"/>
          <w:b/>
          <w:i/>
          <w:sz w:val="24"/>
          <w:szCs w:val="24"/>
        </w:rPr>
        <w:t>b</w:t>
      </w:r>
      <w:r w:rsidRPr="00496BEE">
        <w:rPr>
          <w:rFonts w:asciiTheme="minorHAnsi" w:hAnsiTheme="minorHAnsi" w:cstheme="minorHAnsi"/>
          <w:b/>
          <w:i/>
          <w:spacing w:val="1"/>
          <w:sz w:val="24"/>
          <w:szCs w:val="24"/>
        </w:rPr>
        <w:t>l</w:t>
      </w:r>
      <w:r w:rsidRPr="00496BEE">
        <w:rPr>
          <w:rFonts w:asciiTheme="minorHAnsi" w:hAnsiTheme="minorHAnsi" w:cstheme="minorHAnsi"/>
          <w:b/>
          <w:i/>
          <w:sz w:val="24"/>
          <w:szCs w:val="24"/>
        </w:rPr>
        <w:t>e 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4"/>
          <w:sz w:val="24"/>
          <w:szCs w:val="24"/>
        </w:rPr>
        <w:t xml:space="preserve"> </w:t>
      </w:r>
      <w:r w:rsidRPr="00496BEE">
        <w:rPr>
          <w:rFonts w:asciiTheme="minorHAnsi" w:hAnsiTheme="minorHAnsi" w:cstheme="minorHAnsi"/>
          <w:b/>
          <w:i/>
          <w:sz w:val="24"/>
          <w:szCs w:val="24"/>
        </w:rPr>
        <w:t>Ec</w:t>
      </w:r>
      <w:r w:rsidRPr="00496BEE">
        <w:rPr>
          <w:rFonts w:asciiTheme="minorHAnsi" w:hAnsiTheme="minorHAnsi" w:cstheme="minorHAnsi"/>
          <w:b/>
          <w:i/>
          <w:spacing w:val="1"/>
          <w:sz w:val="24"/>
          <w:szCs w:val="24"/>
        </w:rPr>
        <w:t>o</w:t>
      </w:r>
      <w:r w:rsidRPr="00496BEE">
        <w:rPr>
          <w:rFonts w:asciiTheme="minorHAnsi" w:hAnsiTheme="minorHAnsi" w:cstheme="minorHAnsi"/>
          <w:b/>
          <w:i/>
          <w:sz w:val="24"/>
          <w:szCs w:val="24"/>
        </w:rPr>
        <w:t>no</w:t>
      </w:r>
      <w:r w:rsidRPr="00496BEE">
        <w:rPr>
          <w:rFonts w:asciiTheme="minorHAnsi" w:hAnsiTheme="minorHAnsi" w:cstheme="minorHAnsi"/>
          <w:b/>
          <w:i/>
          <w:spacing w:val="-3"/>
          <w:sz w:val="24"/>
          <w:szCs w:val="24"/>
        </w:rPr>
        <w:t>m</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ca</w:t>
      </w:r>
      <w:r w:rsidRPr="00496BEE">
        <w:rPr>
          <w:rFonts w:asciiTheme="minorHAnsi" w:hAnsiTheme="minorHAnsi" w:cstheme="minorHAnsi"/>
          <w:b/>
          <w:i/>
          <w:spacing w:val="1"/>
          <w:sz w:val="24"/>
          <w:szCs w:val="24"/>
        </w:rPr>
        <w:t>l</w:t>
      </w:r>
      <w:r w:rsidRPr="00496BEE">
        <w:rPr>
          <w:rFonts w:asciiTheme="minorHAnsi" w:hAnsiTheme="minorHAnsi" w:cstheme="minorHAnsi"/>
          <w:b/>
          <w:i/>
          <w:spacing w:val="-1"/>
          <w:sz w:val="24"/>
          <w:szCs w:val="24"/>
        </w:rPr>
        <w:t>l</w:t>
      </w:r>
      <w:r w:rsidRPr="00496BEE">
        <w:rPr>
          <w:rFonts w:asciiTheme="minorHAnsi" w:hAnsiTheme="minorHAnsi" w:cstheme="minorHAnsi"/>
          <w:b/>
          <w:i/>
          <w:sz w:val="24"/>
          <w:szCs w:val="24"/>
        </w:rPr>
        <w:t>y Vi</w:t>
      </w:r>
      <w:r w:rsidRPr="00496BEE">
        <w:rPr>
          <w:rFonts w:asciiTheme="minorHAnsi" w:hAnsiTheme="minorHAnsi" w:cstheme="minorHAnsi"/>
          <w:b/>
          <w:i/>
          <w:spacing w:val="1"/>
          <w:sz w:val="24"/>
          <w:szCs w:val="24"/>
        </w:rPr>
        <w:t>a</w:t>
      </w:r>
      <w:r w:rsidRPr="00496BEE">
        <w:rPr>
          <w:rFonts w:asciiTheme="minorHAnsi" w:hAnsiTheme="minorHAnsi" w:cstheme="minorHAnsi"/>
          <w:b/>
          <w:i/>
          <w:sz w:val="24"/>
          <w:szCs w:val="24"/>
        </w:rPr>
        <w:t>b</w:t>
      </w:r>
      <w:r w:rsidRPr="00496BEE">
        <w:rPr>
          <w:rFonts w:asciiTheme="minorHAnsi" w:hAnsiTheme="minorHAnsi" w:cstheme="minorHAnsi"/>
          <w:b/>
          <w:i/>
          <w:spacing w:val="1"/>
          <w:sz w:val="24"/>
          <w:szCs w:val="24"/>
        </w:rPr>
        <w:t>l</w:t>
      </w:r>
      <w:r w:rsidRPr="00496BEE">
        <w:rPr>
          <w:rFonts w:asciiTheme="minorHAnsi" w:hAnsiTheme="minorHAnsi" w:cstheme="minorHAnsi"/>
          <w:b/>
          <w:i/>
          <w:sz w:val="24"/>
          <w:szCs w:val="24"/>
        </w:rPr>
        <w:t>e.</w:t>
      </w:r>
      <w:r w:rsidRPr="00496BEE">
        <w:rPr>
          <w:rFonts w:asciiTheme="minorHAnsi" w:hAnsiTheme="minorHAnsi" w:cstheme="minorHAnsi"/>
        </w:rPr>
        <w:br w:type="page"/>
      </w:r>
    </w:p>
    <w:p w14:paraId="6F48E8BA" w14:textId="77777777" w:rsidR="001D3507" w:rsidRPr="00496BEE" w:rsidRDefault="001D3507" w:rsidP="00DA0C9D">
      <w:pPr>
        <w:pStyle w:val="Heading1"/>
        <w:rPr>
          <w:rFonts w:asciiTheme="minorHAnsi" w:hAnsiTheme="minorHAnsi" w:cstheme="minorHAnsi"/>
        </w:rPr>
      </w:pPr>
      <w:bookmarkStart w:id="6" w:name="_Toc144378832"/>
      <w:r w:rsidRPr="00496BEE">
        <w:rPr>
          <w:rFonts w:asciiTheme="minorHAnsi" w:hAnsiTheme="minorHAnsi" w:cstheme="minorHAnsi"/>
        </w:rPr>
        <w:lastRenderedPageBreak/>
        <w:t>Scope of the Work</w:t>
      </w:r>
      <w:bookmarkEnd w:id="6"/>
    </w:p>
    <w:p w14:paraId="5B15133E" w14:textId="77777777" w:rsidR="001D3507" w:rsidRPr="00496BEE" w:rsidRDefault="001D3507" w:rsidP="001D3507">
      <w:pPr>
        <w:pStyle w:val="NoSpacing"/>
        <w:rPr>
          <w:rFonts w:asciiTheme="minorHAnsi" w:eastAsia="Calibri" w:hAnsiTheme="minorHAnsi" w:cstheme="minorHAnsi"/>
          <w:b/>
          <w:sz w:val="24"/>
          <w:szCs w:val="24"/>
          <w:u w:val="single"/>
        </w:rPr>
      </w:pPr>
    </w:p>
    <w:p w14:paraId="52900C1C" w14:textId="3D990782" w:rsidR="00A37083" w:rsidRPr="00496BEE" w:rsidRDefault="001D3507" w:rsidP="00A37083">
      <w:pPr>
        <w:pStyle w:val="AkStyle1"/>
        <w:spacing w:line="360" w:lineRule="auto"/>
        <w:rPr>
          <w:rFonts w:asciiTheme="minorHAnsi" w:hAnsiTheme="minorHAnsi" w:cstheme="minorHAnsi"/>
        </w:rPr>
      </w:pPr>
      <w:r w:rsidRPr="00496BEE">
        <w:rPr>
          <w:rFonts w:asciiTheme="minorHAnsi" w:hAnsiTheme="minorHAnsi" w:cstheme="minorHAnsi"/>
          <w:b/>
          <w:spacing w:val="1"/>
        </w:rPr>
        <w:t xml:space="preserve">State Bank </w:t>
      </w:r>
      <w:r w:rsidRPr="00496BEE">
        <w:rPr>
          <w:rFonts w:asciiTheme="minorHAnsi" w:hAnsiTheme="minorHAnsi" w:cstheme="minorHAnsi"/>
          <w:b/>
          <w:spacing w:val="6"/>
        </w:rPr>
        <w:t>India</w:t>
      </w:r>
      <w:r w:rsidRPr="00496BEE">
        <w:rPr>
          <w:rFonts w:asciiTheme="minorHAnsi" w:hAnsiTheme="minorHAnsi" w:cstheme="minorHAnsi"/>
          <w:b/>
          <w:spacing w:val="11"/>
        </w:rPr>
        <w:t xml:space="preserve"> </w:t>
      </w:r>
      <w:r w:rsidRPr="00496BEE">
        <w:rPr>
          <w:rFonts w:asciiTheme="minorHAnsi" w:hAnsiTheme="minorHAnsi" w:cstheme="minorHAnsi"/>
          <w:spacing w:val="1"/>
        </w:rPr>
        <w:t>h</w:t>
      </w:r>
      <w:r w:rsidRPr="00496BEE">
        <w:rPr>
          <w:rFonts w:asciiTheme="minorHAnsi" w:hAnsiTheme="minorHAnsi" w:cstheme="minorHAnsi"/>
        </w:rPr>
        <w:t>as a</w:t>
      </w:r>
      <w:r w:rsidRPr="00496BEE">
        <w:rPr>
          <w:rFonts w:asciiTheme="minorHAnsi" w:hAnsiTheme="minorHAnsi" w:cstheme="minorHAnsi"/>
          <w:spacing w:val="1"/>
        </w:rPr>
        <w:t>pp</w:t>
      </w:r>
      <w:r w:rsidRPr="00496BEE">
        <w:rPr>
          <w:rFonts w:asciiTheme="minorHAnsi" w:hAnsiTheme="minorHAnsi" w:cstheme="minorHAnsi"/>
        </w:rPr>
        <w:t>o</w:t>
      </w:r>
      <w:r w:rsidRPr="00496BEE">
        <w:rPr>
          <w:rFonts w:asciiTheme="minorHAnsi" w:hAnsiTheme="minorHAnsi" w:cstheme="minorHAnsi"/>
          <w:spacing w:val="-2"/>
        </w:rPr>
        <w:t>i</w:t>
      </w:r>
      <w:r w:rsidRPr="00496BEE">
        <w:rPr>
          <w:rFonts w:asciiTheme="minorHAnsi" w:hAnsiTheme="minorHAnsi" w:cstheme="minorHAnsi"/>
          <w:spacing w:val="1"/>
        </w:rPr>
        <w:t>n</w:t>
      </w:r>
      <w:r w:rsidRPr="00496BEE">
        <w:rPr>
          <w:rFonts w:asciiTheme="minorHAnsi" w:hAnsiTheme="minorHAnsi" w:cstheme="minorHAnsi"/>
          <w:spacing w:val="-1"/>
        </w:rPr>
        <w:t>t</w:t>
      </w:r>
      <w:r w:rsidRPr="00496BEE">
        <w:rPr>
          <w:rFonts w:asciiTheme="minorHAnsi" w:hAnsiTheme="minorHAnsi" w:cstheme="minorHAnsi"/>
        </w:rPr>
        <w:t>ed</w:t>
      </w:r>
      <w:r w:rsidRPr="00496BEE">
        <w:rPr>
          <w:rFonts w:asciiTheme="minorHAnsi" w:hAnsiTheme="minorHAnsi" w:cstheme="minorHAnsi"/>
          <w:spacing w:val="4"/>
        </w:rPr>
        <w:t xml:space="preserve"> </w:t>
      </w:r>
      <w:r w:rsidRPr="00496BEE">
        <w:rPr>
          <w:rFonts w:asciiTheme="minorHAnsi" w:hAnsiTheme="minorHAnsi" w:cstheme="minorHAnsi"/>
          <w:b/>
          <w:spacing w:val="1"/>
        </w:rPr>
        <w:t>Vastukala Consulting (I) Pvt. Ltd.</w:t>
      </w:r>
      <w:r w:rsidRPr="00496BEE">
        <w:rPr>
          <w:rFonts w:asciiTheme="minorHAnsi" w:hAnsiTheme="minorHAnsi" w:cstheme="minorHAnsi"/>
        </w:rPr>
        <w:t xml:space="preserve"> </w:t>
      </w:r>
      <w:r w:rsidR="00A37083" w:rsidRPr="00496BEE">
        <w:rPr>
          <w:rFonts w:asciiTheme="minorHAnsi" w:hAnsiTheme="minorHAnsi" w:cstheme="minorHAnsi"/>
        </w:rPr>
        <w:t xml:space="preserve">for assessing the technical, commercial and financial viability of </w:t>
      </w:r>
      <w:r w:rsidR="00A37083" w:rsidRPr="00496BEE">
        <w:rPr>
          <w:rFonts w:asciiTheme="minorHAnsi" w:hAnsiTheme="minorHAnsi" w:cstheme="minorHAnsi"/>
          <w:snapToGrid w:val="0"/>
        </w:rPr>
        <w:t xml:space="preserve">real estate project, namely, </w:t>
      </w:r>
      <w:r w:rsidR="00A37083" w:rsidRPr="00496BEE">
        <w:rPr>
          <w:rFonts w:asciiTheme="minorHAnsi" w:hAnsiTheme="minorHAnsi" w:cstheme="minorHAnsi"/>
          <w:b/>
          <w:snapToGrid w:val="0"/>
        </w:rPr>
        <w:t>“</w:t>
      </w:r>
      <w:proofErr w:type="spellStart"/>
      <w:r w:rsidR="00EB391C">
        <w:rPr>
          <w:rFonts w:asciiTheme="minorHAnsi" w:hAnsiTheme="minorHAnsi" w:cstheme="minorHAnsi"/>
          <w:b/>
          <w:snapToGrid w:val="0"/>
        </w:rPr>
        <w:t>Ashtavinayak</w:t>
      </w:r>
      <w:proofErr w:type="spellEnd"/>
      <w:r w:rsidR="00EB391C">
        <w:rPr>
          <w:rFonts w:asciiTheme="minorHAnsi" w:hAnsiTheme="minorHAnsi" w:cstheme="minorHAnsi"/>
          <w:b/>
          <w:snapToGrid w:val="0"/>
        </w:rPr>
        <w:t xml:space="preserve"> Apartments</w:t>
      </w:r>
      <w:r w:rsidR="00A37083" w:rsidRPr="00496BEE">
        <w:rPr>
          <w:rFonts w:asciiTheme="minorHAnsi" w:hAnsiTheme="minorHAnsi" w:cstheme="minorHAnsi"/>
          <w:b/>
          <w:snapToGrid w:val="0"/>
        </w:rPr>
        <w:t>”</w:t>
      </w:r>
      <w:r w:rsidR="00A37083" w:rsidRPr="00496BEE">
        <w:rPr>
          <w:rFonts w:asciiTheme="minorHAnsi" w:hAnsiTheme="minorHAnsi" w:cstheme="minorHAnsi"/>
          <w:snapToGrid w:val="0"/>
        </w:rPr>
        <w:t xml:space="preserve"> in </w:t>
      </w:r>
      <w:r w:rsidR="0022771F">
        <w:rPr>
          <w:rFonts w:asciiTheme="minorHAnsi" w:hAnsiTheme="minorHAnsi" w:cstheme="minorHAnsi"/>
          <w:lang w:val="en-US"/>
        </w:rPr>
        <w:t xml:space="preserve">Jogeshwari (East) </w:t>
      </w:r>
      <w:r w:rsidR="00A37083" w:rsidRPr="00496BEE">
        <w:rPr>
          <w:rFonts w:asciiTheme="minorHAnsi" w:hAnsiTheme="minorHAnsi" w:cstheme="minorHAnsi"/>
          <w:snapToGrid w:val="0"/>
        </w:rPr>
        <w:t>being developed by</w:t>
      </w:r>
      <w:r w:rsidR="00A37083" w:rsidRPr="00496BEE">
        <w:rPr>
          <w:rFonts w:asciiTheme="minorHAnsi" w:hAnsiTheme="minorHAnsi" w:cstheme="minorHAnsi"/>
        </w:rPr>
        <w:t xml:space="preserve"> the </w:t>
      </w:r>
      <w:r w:rsidR="00A37083" w:rsidRPr="00496BEE">
        <w:rPr>
          <w:rFonts w:asciiTheme="minorHAnsi" w:hAnsiTheme="minorHAnsi" w:cstheme="minorHAnsi"/>
          <w:b/>
        </w:rPr>
        <w:t>Company</w:t>
      </w:r>
      <w:r w:rsidR="00A37083" w:rsidRPr="00496BEE">
        <w:rPr>
          <w:rFonts w:asciiTheme="minorHAnsi" w:hAnsiTheme="minorHAnsi" w:cstheme="minorHAnsi"/>
          <w:snapToGrid w:val="0"/>
          <w:lang w:val="en-US"/>
        </w:rPr>
        <w:t>.</w:t>
      </w:r>
      <w:r w:rsidR="00A37083" w:rsidRPr="00496BEE">
        <w:rPr>
          <w:rFonts w:asciiTheme="minorHAnsi" w:hAnsiTheme="minorHAnsi" w:cstheme="minorHAnsi"/>
        </w:rPr>
        <w:t xml:space="preserve">  The study would be to assess the techno-economic viability of the project through a detailed techno – financial analysis of the project and evaluation of the constraints and future potential. </w:t>
      </w:r>
    </w:p>
    <w:p w14:paraId="7B2D7F29" w14:textId="77777777" w:rsidR="001D3507" w:rsidRPr="00496BEE" w:rsidRDefault="001D3507" w:rsidP="001D3507">
      <w:pPr>
        <w:pStyle w:val="NoSpacing"/>
        <w:rPr>
          <w:rFonts w:asciiTheme="minorHAnsi" w:eastAsia="Calibri" w:hAnsiTheme="minorHAnsi" w:cstheme="minorHAnsi"/>
          <w:bCs/>
          <w:sz w:val="24"/>
          <w:szCs w:val="24"/>
        </w:rPr>
      </w:pPr>
    </w:p>
    <w:p w14:paraId="1B7444CD" w14:textId="77777777" w:rsidR="001D3507" w:rsidRPr="00496BEE" w:rsidRDefault="001D3507" w:rsidP="00457161">
      <w:pPr>
        <w:ind w:left="480" w:right="270"/>
        <w:jc w:val="both"/>
        <w:rPr>
          <w:rFonts w:asciiTheme="minorHAnsi" w:hAnsiTheme="minorHAnsi" w:cstheme="minorHAnsi"/>
        </w:rPr>
      </w:pPr>
      <w:r w:rsidRPr="00496BEE">
        <w:rPr>
          <w:rFonts w:asciiTheme="minorHAnsi" w:hAnsiTheme="minorHAnsi" w:cstheme="minorHAnsi"/>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s</w:t>
      </w:r>
      <w:r w:rsidRPr="00496BEE">
        <w:rPr>
          <w:rFonts w:asciiTheme="minorHAnsi" w:hAnsiTheme="minorHAnsi" w:cstheme="minorHAnsi"/>
          <w:spacing w:val="-1"/>
          <w:sz w:val="24"/>
          <w:szCs w:val="24"/>
        </w:rPr>
        <w:t>c</w:t>
      </w:r>
      <w:r w:rsidRPr="00496BEE">
        <w:rPr>
          <w:rFonts w:asciiTheme="minorHAnsi" w:hAnsiTheme="minorHAnsi" w:cstheme="minorHAnsi"/>
          <w:spacing w:val="-2"/>
          <w:sz w:val="24"/>
          <w:szCs w:val="24"/>
        </w:rPr>
        <w:t>o</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of</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 xml:space="preserve">ork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as</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pacing w:val="-2"/>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ali</w:t>
      </w:r>
      <w:r w:rsidRPr="00496BEE">
        <w:rPr>
          <w:rFonts w:asciiTheme="minorHAnsi" w:hAnsiTheme="minorHAnsi" w:cstheme="minorHAnsi"/>
          <w:spacing w:val="1"/>
          <w:sz w:val="24"/>
          <w:szCs w:val="24"/>
        </w:rPr>
        <w:t>z</w:t>
      </w:r>
      <w:r w:rsidRPr="00496BEE">
        <w:rPr>
          <w:rFonts w:asciiTheme="minorHAnsi" w:hAnsiTheme="minorHAnsi" w:cstheme="minorHAnsi"/>
          <w:spacing w:val="-2"/>
          <w:sz w:val="24"/>
          <w:szCs w:val="24"/>
        </w:rPr>
        <w:t>e</w:t>
      </w:r>
      <w:r w:rsidRPr="00496BEE">
        <w:rPr>
          <w:rFonts w:asciiTheme="minorHAnsi" w:hAnsiTheme="minorHAnsi" w:cstheme="minorHAnsi"/>
          <w:sz w:val="24"/>
          <w:szCs w:val="24"/>
        </w:rPr>
        <w:t>d</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 xml:space="preserve">a </w:t>
      </w:r>
      <w:r w:rsidRPr="00496BEE">
        <w:rPr>
          <w:rFonts w:asciiTheme="minorHAnsi" w:hAnsiTheme="minorHAnsi" w:cstheme="minorHAnsi"/>
          <w:spacing w:val="-1"/>
          <w:sz w:val="24"/>
          <w:szCs w:val="24"/>
        </w:rPr>
        <w:t>u</w:t>
      </w:r>
      <w:r w:rsidRPr="00496BEE">
        <w:rPr>
          <w:rFonts w:asciiTheme="minorHAnsi" w:hAnsiTheme="minorHAnsi" w:cstheme="minorHAnsi"/>
          <w:spacing w:val="1"/>
          <w:sz w:val="24"/>
          <w:szCs w:val="24"/>
        </w:rPr>
        <w:t>nd</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r</w:t>
      </w:r>
      <w:r w:rsidRPr="00496BEE">
        <w:rPr>
          <w:rFonts w:asciiTheme="minorHAnsi" w:hAnsiTheme="minorHAnsi" w:cstheme="minorHAnsi"/>
          <w:sz w:val="24"/>
          <w:szCs w:val="24"/>
        </w:rPr>
        <w:t>:</w:t>
      </w:r>
    </w:p>
    <w:p w14:paraId="56803E85" w14:textId="77777777" w:rsidR="001D3507" w:rsidRPr="00496BEE" w:rsidRDefault="001D3507" w:rsidP="001D3507">
      <w:pPr>
        <w:tabs>
          <w:tab w:val="left" w:pos="900"/>
        </w:tabs>
        <w:spacing w:line="326" w:lineRule="auto"/>
        <w:ind w:left="908" w:right="434" w:hanging="360"/>
        <w:jc w:val="both"/>
        <w:rPr>
          <w:rFonts w:asciiTheme="minorHAnsi" w:hAnsiTheme="minorHAnsi" w:cstheme="minorHAnsi"/>
          <w:sz w:val="24"/>
          <w:szCs w:val="24"/>
        </w:rPr>
      </w:pPr>
      <w:r w:rsidRPr="00496BEE">
        <w:rPr>
          <w:rFonts w:asciiTheme="minorHAnsi" w:eastAsia="Symbol" w:hAnsiTheme="minorHAnsi" w:cstheme="minorHAnsi"/>
          <w:sz w:val="24"/>
          <w:szCs w:val="24"/>
        </w:rPr>
        <w:t></w:t>
      </w:r>
      <w:r w:rsidRPr="00496BEE">
        <w:rPr>
          <w:rFonts w:asciiTheme="minorHAnsi" w:hAnsiTheme="minorHAnsi" w:cstheme="minorHAnsi"/>
          <w:sz w:val="24"/>
          <w:szCs w:val="24"/>
        </w:rPr>
        <w:tab/>
      </w:r>
      <w:r w:rsidRPr="00496BEE">
        <w:rPr>
          <w:rFonts w:asciiTheme="minorHAnsi" w:hAnsiTheme="minorHAnsi" w:cstheme="minorHAnsi"/>
          <w:b/>
          <w:spacing w:val="1"/>
          <w:sz w:val="24"/>
          <w:szCs w:val="24"/>
        </w:rPr>
        <w:t>Vastukala Consulting (I) Pvt. Ltd.</w:t>
      </w:r>
      <w:r w:rsidRPr="00496BEE">
        <w:rPr>
          <w:rFonts w:asciiTheme="minorHAnsi" w:hAnsiTheme="minorHAnsi" w:cstheme="minorHAnsi"/>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ill</w:t>
      </w:r>
      <w:r w:rsidRPr="00496BEE">
        <w:rPr>
          <w:rFonts w:asciiTheme="minorHAnsi" w:hAnsiTheme="minorHAnsi" w:cstheme="minorHAnsi"/>
          <w:spacing w:val="46"/>
          <w:sz w:val="24"/>
          <w:szCs w:val="24"/>
        </w:rPr>
        <w:t xml:space="preserve"> </w:t>
      </w:r>
      <w:r w:rsidRPr="00496BEE">
        <w:rPr>
          <w:rFonts w:asciiTheme="minorHAnsi" w:hAnsiTheme="minorHAnsi" w:cstheme="minorHAnsi"/>
          <w:sz w:val="24"/>
          <w:szCs w:val="24"/>
        </w:rPr>
        <w:t>vali</w:t>
      </w:r>
      <w:r w:rsidRPr="00496BEE">
        <w:rPr>
          <w:rFonts w:asciiTheme="minorHAnsi" w:hAnsiTheme="minorHAnsi" w:cstheme="minorHAnsi"/>
          <w:spacing w:val="1"/>
          <w:sz w:val="24"/>
          <w:szCs w:val="24"/>
        </w:rPr>
        <w:t>d</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e</w:t>
      </w:r>
      <w:r w:rsidRPr="00496BEE">
        <w:rPr>
          <w:rFonts w:asciiTheme="minorHAnsi" w:hAnsiTheme="minorHAnsi" w:cstheme="minorHAnsi"/>
          <w:spacing w:val="44"/>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47"/>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ost</w:t>
      </w:r>
      <w:r w:rsidRPr="00496BEE">
        <w:rPr>
          <w:rFonts w:asciiTheme="minorHAnsi" w:hAnsiTheme="minorHAnsi" w:cstheme="minorHAnsi"/>
          <w:spacing w:val="47"/>
          <w:sz w:val="24"/>
          <w:szCs w:val="24"/>
        </w:rPr>
        <w:t xml:space="preserve"> </w:t>
      </w:r>
      <w:r w:rsidRPr="00496BEE">
        <w:rPr>
          <w:rFonts w:asciiTheme="minorHAnsi" w:hAnsiTheme="minorHAnsi" w:cstheme="minorHAnsi"/>
          <w:sz w:val="24"/>
          <w:szCs w:val="24"/>
        </w:rPr>
        <w:t>of</w:t>
      </w:r>
      <w:r w:rsidRPr="00496BEE">
        <w:rPr>
          <w:rFonts w:asciiTheme="minorHAnsi" w:hAnsiTheme="minorHAnsi" w:cstheme="minorHAnsi"/>
          <w:spacing w:val="45"/>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47"/>
          <w:sz w:val="24"/>
          <w:szCs w:val="24"/>
        </w:rPr>
        <w:t xml:space="preserve"> </w:t>
      </w:r>
      <w:r w:rsidRPr="00496BEE">
        <w:rPr>
          <w:rFonts w:asciiTheme="minorHAnsi" w:hAnsiTheme="minorHAnsi" w:cstheme="minorHAnsi"/>
          <w:spacing w:val="1"/>
          <w:sz w:val="24"/>
          <w:szCs w:val="24"/>
        </w:rPr>
        <w:t>p</w:t>
      </w:r>
      <w:r w:rsidRPr="00496BEE">
        <w:rPr>
          <w:rFonts w:asciiTheme="minorHAnsi" w:hAnsiTheme="minorHAnsi" w:cstheme="minorHAnsi"/>
          <w:spacing w:val="-2"/>
          <w:sz w:val="24"/>
          <w:szCs w:val="24"/>
        </w:rPr>
        <w:t>r</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o</w:t>
      </w:r>
      <w:r w:rsidRPr="00496BEE">
        <w:rPr>
          <w:rFonts w:asciiTheme="minorHAnsi" w:hAnsiTheme="minorHAnsi" w:cstheme="minorHAnsi"/>
          <w:spacing w:val="-3"/>
          <w:sz w:val="24"/>
          <w:szCs w:val="24"/>
        </w:rPr>
        <w:t>s</w:t>
      </w:r>
      <w:r w:rsidRPr="00496BEE">
        <w:rPr>
          <w:rFonts w:asciiTheme="minorHAnsi" w:hAnsiTheme="minorHAnsi" w:cstheme="minorHAnsi"/>
          <w:sz w:val="24"/>
          <w:szCs w:val="24"/>
        </w:rPr>
        <w:t>ed</w:t>
      </w:r>
      <w:r w:rsidRPr="00496BEE">
        <w:rPr>
          <w:rFonts w:asciiTheme="minorHAnsi" w:hAnsiTheme="minorHAnsi" w:cstheme="minorHAnsi"/>
          <w:spacing w:val="45"/>
          <w:sz w:val="24"/>
          <w:szCs w:val="24"/>
        </w:rPr>
        <w:t xml:space="preserve"> </w:t>
      </w:r>
      <w:r w:rsidRPr="00496BEE">
        <w:rPr>
          <w:rFonts w:asciiTheme="minorHAnsi" w:hAnsiTheme="minorHAnsi" w:cstheme="minorHAnsi"/>
          <w:spacing w:val="1"/>
          <w:sz w:val="24"/>
          <w:szCs w:val="24"/>
        </w:rPr>
        <w:t>p</w:t>
      </w:r>
      <w:r w:rsidRPr="00496BEE">
        <w:rPr>
          <w:rFonts w:asciiTheme="minorHAnsi" w:hAnsiTheme="minorHAnsi" w:cstheme="minorHAnsi"/>
          <w:spacing w:val="-2"/>
          <w:sz w:val="24"/>
          <w:szCs w:val="24"/>
        </w:rPr>
        <w:t>r</w:t>
      </w:r>
      <w:r w:rsidRPr="00496BEE">
        <w:rPr>
          <w:rFonts w:asciiTheme="minorHAnsi" w:hAnsiTheme="minorHAnsi" w:cstheme="minorHAnsi"/>
          <w:sz w:val="24"/>
          <w:szCs w:val="24"/>
        </w:rPr>
        <w:t>oj</w:t>
      </w:r>
      <w:r w:rsidRPr="00496BEE">
        <w:rPr>
          <w:rFonts w:asciiTheme="minorHAnsi" w:hAnsiTheme="minorHAnsi" w:cstheme="minorHAnsi"/>
          <w:spacing w:val="1"/>
          <w:sz w:val="24"/>
          <w:szCs w:val="24"/>
        </w:rPr>
        <w:t>e</w:t>
      </w:r>
      <w:r w:rsidRPr="00496BEE">
        <w:rPr>
          <w:rFonts w:asciiTheme="minorHAnsi" w:hAnsiTheme="minorHAnsi" w:cstheme="minorHAnsi"/>
          <w:spacing w:val="-1"/>
          <w:sz w:val="24"/>
          <w:szCs w:val="24"/>
        </w:rPr>
        <w:t>c</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w:t>
      </w:r>
      <w:r w:rsidRPr="00496BEE">
        <w:rPr>
          <w:rFonts w:asciiTheme="minorHAnsi" w:hAnsiTheme="minorHAnsi" w:cstheme="minorHAnsi"/>
          <w:spacing w:val="46"/>
          <w:sz w:val="24"/>
          <w:szCs w:val="24"/>
        </w:rPr>
        <w:t xml:space="preserve"> </w:t>
      </w:r>
      <w:r w:rsidRPr="00496BEE">
        <w:rPr>
          <w:rFonts w:asciiTheme="minorHAnsi" w:hAnsiTheme="minorHAnsi" w:cstheme="minorHAnsi"/>
          <w:sz w:val="24"/>
          <w:szCs w:val="24"/>
        </w:rPr>
        <w:t>given</w:t>
      </w:r>
      <w:r w:rsidRPr="00496BEE">
        <w:rPr>
          <w:rFonts w:asciiTheme="minorHAnsi" w:hAnsiTheme="minorHAnsi" w:cstheme="minorHAnsi"/>
          <w:spacing w:val="45"/>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47"/>
          <w:sz w:val="24"/>
          <w:szCs w:val="24"/>
        </w:rPr>
        <w:t xml:space="preserve"> </w:t>
      </w:r>
      <w:r w:rsidRPr="00496BEE">
        <w:rPr>
          <w:rFonts w:asciiTheme="minorHAnsi" w:hAnsiTheme="minorHAnsi" w:cstheme="minorHAnsi"/>
          <w:sz w:val="24"/>
          <w:szCs w:val="24"/>
        </w:rPr>
        <w:t>s</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ec</w:t>
      </w:r>
      <w:r w:rsidRPr="00496BEE">
        <w:rPr>
          <w:rFonts w:asciiTheme="minorHAnsi" w:hAnsiTheme="minorHAnsi" w:cstheme="minorHAnsi"/>
          <w:spacing w:val="-2"/>
          <w:sz w:val="24"/>
          <w:szCs w:val="24"/>
        </w:rPr>
        <w:t>i</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io</w:t>
      </w:r>
      <w:r w:rsidRPr="00496BEE">
        <w:rPr>
          <w:rFonts w:asciiTheme="minorHAnsi" w:hAnsiTheme="minorHAnsi" w:cstheme="minorHAnsi"/>
          <w:spacing w:val="2"/>
          <w:sz w:val="24"/>
          <w:szCs w:val="24"/>
        </w:rPr>
        <w:t>n</w:t>
      </w:r>
      <w:r w:rsidRPr="00496BEE">
        <w:rPr>
          <w:rFonts w:asciiTheme="minorHAnsi" w:hAnsiTheme="minorHAnsi" w:cstheme="minorHAnsi"/>
          <w:sz w:val="24"/>
          <w:szCs w:val="24"/>
        </w:rPr>
        <w:t>s</w:t>
      </w:r>
      <w:r w:rsidRPr="00496BEE">
        <w:rPr>
          <w:rFonts w:asciiTheme="minorHAnsi" w:hAnsiTheme="minorHAnsi" w:cstheme="minorHAnsi"/>
          <w:spacing w:val="43"/>
          <w:sz w:val="24"/>
          <w:szCs w:val="24"/>
        </w:rPr>
        <w:t xml:space="preserve"> </w:t>
      </w:r>
      <w:r w:rsidRPr="00496BEE">
        <w:rPr>
          <w:rFonts w:asciiTheme="minorHAnsi" w:hAnsiTheme="minorHAnsi" w:cstheme="minorHAnsi"/>
          <w:sz w:val="24"/>
          <w:szCs w:val="24"/>
        </w:rPr>
        <w:t>on</w:t>
      </w:r>
      <w:r w:rsidRPr="00496BEE">
        <w:rPr>
          <w:rFonts w:asciiTheme="minorHAnsi" w:hAnsiTheme="minorHAnsi" w:cstheme="minorHAnsi"/>
          <w:spacing w:val="47"/>
          <w:sz w:val="24"/>
          <w:szCs w:val="24"/>
        </w:rPr>
        <w:t xml:space="preserve"> </w:t>
      </w:r>
      <w:r w:rsidR="00CA45A7" w:rsidRPr="00496BEE">
        <w:rPr>
          <w:rFonts w:asciiTheme="minorHAnsi" w:hAnsiTheme="minorHAnsi" w:cstheme="minorHAnsi"/>
          <w:spacing w:val="-1"/>
          <w:sz w:val="24"/>
          <w:szCs w:val="24"/>
        </w:rPr>
        <w:t>CIRP Cost and payment to Secured &amp; Unsecured lenders</w:t>
      </w:r>
      <w:r w:rsidR="0030180E" w:rsidRPr="00496BEE">
        <w:rPr>
          <w:rFonts w:asciiTheme="minorHAnsi" w:hAnsiTheme="minorHAnsi" w:cstheme="minorHAnsi"/>
          <w:spacing w:val="-1"/>
          <w:sz w:val="24"/>
          <w:szCs w:val="24"/>
        </w:rPr>
        <w:t>.</w:t>
      </w:r>
      <w:r w:rsidR="00CA45A7" w:rsidRPr="00496BEE">
        <w:rPr>
          <w:rFonts w:asciiTheme="minorHAnsi" w:hAnsiTheme="minorHAnsi" w:cstheme="minorHAnsi"/>
          <w:sz w:val="24"/>
          <w:szCs w:val="24"/>
        </w:rPr>
        <w:t xml:space="preserve"> </w:t>
      </w:r>
    </w:p>
    <w:p w14:paraId="10EB4A30" w14:textId="77777777" w:rsidR="001D3507" w:rsidRPr="00496BEE" w:rsidRDefault="001D3507" w:rsidP="001D3507">
      <w:pPr>
        <w:tabs>
          <w:tab w:val="left" w:pos="900"/>
        </w:tabs>
        <w:spacing w:line="326" w:lineRule="auto"/>
        <w:ind w:left="908" w:right="432" w:hanging="360"/>
        <w:jc w:val="both"/>
        <w:rPr>
          <w:rFonts w:asciiTheme="minorHAnsi" w:hAnsiTheme="minorHAnsi" w:cstheme="minorHAnsi"/>
          <w:sz w:val="24"/>
          <w:szCs w:val="24"/>
        </w:rPr>
      </w:pPr>
      <w:r w:rsidRPr="00496BEE">
        <w:rPr>
          <w:rFonts w:asciiTheme="minorHAnsi" w:eastAsia="Symbol" w:hAnsiTheme="minorHAnsi" w:cstheme="minorHAnsi"/>
          <w:sz w:val="24"/>
          <w:szCs w:val="24"/>
        </w:rPr>
        <w:t></w:t>
      </w:r>
      <w:r w:rsidRPr="00496BEE">
        <w:rPr>
          <w:rFonts w:asciiTheme="minorHAnsi" w:hAnsiTheme="minorHAnsi" w:cstheme="minorHAnsi"/>
          <w:sz w:val="24"/>
          <w:szCs w:val="24"/>
        </w:rPr>
        <w:tab/>
      </w:r>
      <w:r w:rsidRPr="00496BEE">
        <w:rPr>
          <w:rFonts w:asciiTheme="minorHAnsi" w:hAnsiTheme="minorHAnsi" w:cstheme="minorHAnsi"/>
          <w:b/>
          <w:spacing w:val="1"/>
          <w:sz w:val="24"/>
          <w:szCs w:val="24"/>
        </w:rPr>
        <w:t>Vastukala Consulting (I) Pvt. Ltd.</w:t>
      </w:r>
      <w:r w:rsidRPr="00496BEE">
        <w:rPr>
          <w:rFonts w:asciiTheme="minorHAnsi" w:hAnsiTheme="minorHAnsi" w:cstheme="minorHAnsi"/>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ill</w:t>
      </w:r>
      <w:r w:rsidRPr="00496BEE">
        <w:rPr>
          <w:rFonts w:asciiTheme="minorHAnsi" w:hAnsiTheme="minorHAnsi" w:cstheme="minorHAnsi"/>
          <w:spacing w:val="11"/>
          <w:sz w:val="24"/>
          <w:szCs w:val="24"/>
        </w:rPr>
        <w:t xml:space="preserve"> </w:t>
      </w:r>
      <w:r w:rsidR="00122880" w:rsidRPr="00496BEE">
        <w:rPr>
          <w:rFonts w:asciiTheme="minorHAnsi" w:hAnsiTheme="minorHAnsi" w:cstheme="minorHAnsi"/>
          <w:sz w:val="24"/>
          <w:szCs w:val="24"/>
        </w:rPr>
        <w:t>a</w:t>
      </w:r>
      <w:r w:rsidR="00122880" w:rsidRPr="00496BEE">
        <w:rPr>
          <w:rFonts w:asciiTheme="minorHAnsi" w:hAnsiTheme="minorHAnsi" w:cstheme="minorHAnsi"/>
          <w:spacing w:val="1"/>
          <w:sz w:val="24"/>
          <w:szCs w:val="24"/>
        </w:rPr>
        <w:t>n</w:t>
      </w:r>
      <w:r w:rsidR="00122880" w:rsidRPr="00496BEE">
        <w:rPr>
          <w:rFonts w:asciiTheme="minorHAnsi" w:hAnsiTheme="minorHAnsi" w:cstheme="minorHAnsi"/>
          <w:sz w:val="24"/>
          <w:szCs w:val="24"/>
        </w:rPr>
        <w:t>al</w:t>
      </w:r>
      <w:r w:rsidR="00122880" w:rsidRPr="00496BEE">
        <w:rPr>
          <w:rFonts w:asciiTheme="minorHAnsi" w:hAnsiTheme="minorHAnsi" w:cstheme="minorHAnsi"/>
          <w:spacing w:val="-3"/>
          <w:sz w:val="24"/>
          <w:szCs w:val="24"/>
        </w:rPr>
        <w:t>y</w:t>
      </w:r>
      <w:r w:rsidR="00122880" w:rsidRPr="00496BEE">
        <w:rPr>
          <w:rFonts w:asciiTheme="minorHAnsi" w:hAnsiTheme="minorHAnsi" w:cstheme="minorHAnsi"/>
          <w:spacing w:val="1"/>
          <w:sz w:val="24"/>
          <w:szCs w:val="24"/>
        </w:rPr>
        <w:t>s</w:t>
      </w:r>
      <w:r w:rsidR="00122880" w:rsidRPr="00496BEE">
        <w:rPr>
          <w:rFonts w:asciiTheme="minorHAnsi" w:hAnsiTheme="minorHAnsi" w:cstheme="minorHAnsi"/>
          <w:sz w:val="24"/>
          <w:szCs w:val="24"/>
        </w:rPr>
        <w:t>e</w:t>
      </w:r>
      <w:r w:rsidRPr="00496BEE">
        <w:rPr>
          <w:rFonts w:asciiTheme="minorHAnsi" w:hAnsiTheme="minorHAnsi" w:cstheme="minorHAnsi"/>
          <w:spacing w:val="9"/>
          <w:sz w:val="24"/>
          <w:szCs w:val="24"/>
        </w:rPr>
        <w:t xml:space="preserve"> </w:t>
      </w:r>
      <w:r w:rsidRPr="00496BEE">
        <w:rPr>
          <w:rFonts w:asciiTheme="minorHAnsi" w:hAnsiTheme="minorHAnsi" w:cstheme="minorHAnsi"/>
          <w:spacing w:val="1"/>
          <w:sz w:val="24"/>
          <w:szCs w:val="24"/>
        </w:rPr>
        <w:t>th</w:t>
      </w:r>
      <w:r w:rsidRPr="00496BEE">
        <w:rPr>
          <w:rFonts w:asciiTheme="minorHAnsi" w:hAnsiTheme="minorHAnsi" w:cstheme="minorHAnsi"/>
          <w:sz w:val="24"/>
          <w:szCs w:val="24"/>
        </w:rPr>
        <w:t>e</w:t>
      </w:r>
      <w:r w:rsidRPr="00496BEE">
        <w:rPr>
          <w:rFonts w:asciiTheme="minorHAnsi" w:hAnsiTheme="minorHAnsi" w:cstheme="minorHAnsi"/>
          <w:spacing w:val="9"/>
          <w:sz w:val="24"/>
          <w:szCs w:val="24"/>
        </w:rPr>
        <w:t xml:space="preserve"> </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e</w:t>
      </w:r>
      <w:r w:rsidRPr="00496BEE">
        <w:rPr>
          <w:rFonts w:asciiTheme="minorHAnsi" w:hAnsiTheme="minorHAnsi" w:cstheme="minorHAnsi"/>
          <w:spacing w:val="-3"/>
          <w:sz w:val="24"/>
          <w:szCs w:val="24"/>
        </w:rPr>
        <w:t>v</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nu</w:t>
      </w:r>
      <w:r w:rsidRPr="00496BEE">
        <w:rPr>
          <w:rFonts w:asciiTheme="minorHAnsi" w:hAnsiTheme="minorHAnsi" w:cstheme="minorHAnsi"/>
          <w:sz w:val="24"/>
          <w:szCs w:val="24"/>
        </w:rPr>
        <w:t>e</w:t>
      </w:r>
      <w:r w:rsidRPr="00496BEE">
        <w:rPr>
          <w:rFonts w:asciiTheme="minorHAnsi" w:hAnsiTheme="minorHAnsi" w:cstheme="minorHAnsi"/>
          <w:spacing w:val="9"/>
          <w:sz w:val="24"/>
          <w:szCs w:val="24"/>
        </w:rPr>
        <w:t xml:space="preserve"> </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w:t>
      </w:r>
      <w:r w:rsidRPr="00496BEE">
        <w:rPr>
          <w:rFonts w:asciiTheme="minorHAnsi" w:hAnsiTheme="minorHAnsi" w:cstheme="minorHAnsi"/>
          <w:spacing w:val="-3"/>
          <w:sz w:val="24"/>
          <w:szCs w:val="24"/>
        </w:rPr>
        <w:t>s</w:t>
      </w:r>
      <w:r w:rsidRPr="00496BEE">
        <w:rPr>
          <w:rFonts w:asciiTheme="minorHAnsi" w:hAnsiTheme="minorHAnsi" w:cstheme="minorHAnsi"/>
          <w:sz w:val="24"/>
          <w:szCs w:val="24"/>
        </w:rPr>
        <w:t>t</w:t>
      </w:r>
      <w:r w:rsidRPr="00496BEE">
        <w:rPr>
          <w:rFonts w:asciiTheme="minorHAnsi" w:hAnsiTheme="minorHAnsi" w:cstheme="minorHAnsi"/>
          <w:spacing w:val="11"/>
          <w:sz w:val="24"/>
          <w:szCs w:val="24"/>
        </w:rPr>
        <w:t xml:space="preserve"> </w:t>
      </w:r>
      <w:r w:rsidRPr="00496BEE">
        <w:rPr>
          <w:rFonts w:asciiTheme="minorHAnsi" w:hAnsiTheme="minorHAnsi" w:cstheme="minorHAnsi"/>
          <w:sz w:val="24"/>
          <w:szCs w:val="24"/>
        </w:rPr>
        <w:t>e</w:t>
      </w:r>
      <w:r w:rsidRPr="00496BEE">
        <w:rPr>
          <w:rFonts w:asciiTheme="minorHAnsi" w:hAnsiTheme="minorHAnsi" w:cstheme="minorHAnsi"/>
          <w:spacing w:val="-2"/>
          <w:sz w:val="24"/>
          <w:szCs w:val="24"/>
        </w:rPr>
        <w:t>s</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imates</w:t>
      </w:r>
      <w:r w:rsidRPr="00496BEE">
        <w:rPr>
          <w:rFonts w:asciiTheme="minorHAnsi" w:hAnsiTheme="minorHAnsi" w:cstheme="minorHAnsi"/>
          <w:spacing w:val="10"/>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or</w:t>
      </w:r>
      <w:r w:rsidRPr="00496BEE">
        <w:rPr>
          <w:rFonts w:asciiTheme="minorHAnsi" w:hAnsiTheme="minorHAnsi" w:cstheme="minorHAnsi"/>
          <w:spacing w:val="8"/>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9"/>
          <w:sz w:val="24"/>
          <w:szCs w:val="24"/>
        </w:rPr>
        <w:t xml:space="preserve">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j</w:t>
      </w:r>
      <w:r w:rsidRPr="00496BEE">
        <w:rPr>
          <w:rFonts w:asciiTheme="minorHAnsi" w:hAnsiTheme="minorHAnsi" w:cstheme="minorHAnsi"/>
          <w:spacing w:val="1"/>
          <w:sz w:val="24"/>
          <w:szCs w:val="24"/>
        </w:rPr>
        <w:t>e</w:t>
      </w:r>
      <w:r w:rsidRPr="00496BEE">
        <w:rPr>
          <w:rFonts w:asciiTheme="minorHAnsi" w:hAnsiTheme="minorHAnsi" w:cstheme="minorHAnsi"/>
          <w:spacing w:val="-3"/>
          <w:sz w:val="24"/>
          <w:szCs w:val="24"/>
        </w:rPr>
        <w:t>c</w:t>
      </w:r>
      <w:r w:rsidRPr="00496BEE">
        <w:rPr>
          <w:rFonts w:asciiTheme="minorHAnsi" w:hAnsiTheme="minorHAnsi" w:cstheme="minorHAnsi"/>
          <w:spacing w:val="1"/>
          <w:sz w:val="24"/>
          <w:szCs w:val="24"/>
        </w:rPr>
        <w:t>t</w:t>
      </w:r>
      <w:r w:rsidR="00CA45A7" w:rsidRPr="00496BEE">
        <w:rPr>
          <w:rFonts w:asciiTheme="minorHAnsi" w:hAnsiTheme="minorHAnsi" w:cstheme="minorHAnsi"/>
          <w:spacing w:val="1"/>
          <w:sz w:val="24"/>
          <w:szCs w:val="24"/>
        </w:rPr>
        <w:t>.</w:t>
      </w:r>
      <w:r w:rsidRPr="00496BEE">
        <w:rPr>
          <w:rFonts w:asciiTheme="minorHAnsi" w:hAnsiTheme="minorHAnsi" w:cstheme="minorHAnsi"/>
          <w:spacing w:val="10"/>
          <w:sz w:val="24"/>
          <w:szCs w:val="24"/>
        </w:rPr>
        <w:t xml:space="preserve"> </w:t>
      </w:r>
      <w:r w:rsidRPr="00496BEE">
        <w:rPr>
          <w:rFonts w:asciiTheme="minorHAnsi" w:hAnsiTheme="minorHAnsi" w:cstheme="minorHAnsi"/>
          <w:sz w:val="24"/>
          <w:szCs w:val="24"/>
        </w:rPr>
        <w:t>Var</w:t>
      </w:r>
      <w:r w:rsidRPr="00496BEE">
        <w:rPr>
          <w:rFonts w:asciiTheme="minorHAnsi" w:hAnsiTheme="minorHAnsi" w:cstheme="minorHAnsi"/>
          <w:spacing w:val="-2"/>
          <w:sz w:val="24"/>
          <w:szCs w:val="24"/>
        </w:rPr>
        <w:t>i</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s</w:t>
      </w:r>
      <w:r w:rsidRPr="00496BEE">
        <w:rPr>
          <w:rFonts w:asciiTheme="minorHAnsi" w:hAnsiTheme="minorHAnsi" w:cstheme="minorHAnsi"/>
          <w:spacing w:val="17"/>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ial</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oo</w:t>
      </w:r>
      <w:r w:rsidRPr="00496BEE">
        <w:rPr>
          <w:rFonts w:asciiTheme="minorHAnsi" w:hAnsiTheme="minorHAnsi" w:cstheme="minorHAnsi"/>
          <w:spacing w:val="-2"/>
          <w:sz w:val="24"/>
          <w:szCs w:val="24"/>
        </w:rPr>
        <w:t>l</w:t>
      </w:r>
      <w:r w:rsidRPr="00496BEE">
        <w:rPr>
          <w:rFonts w:asciiTheme="minorHAnsi" w:hAnsiTheme="minorHAnsi" w:cstheme="minorHAnsi"/>
          <w:sz w:val="24"/>
          <w:szCs w:val="24"/>
        </w:rPr>
        <w:t>s s</w:t>
      </w:r>
      <w:r w:rsidRPr="00496BEE">
        <w:rPr>
          <w:rFonts w:asciiTheme="minorHAnsi" w:hAnsiTheme="minorHAnsi" w:cstheme="minorHAnsi"/>
          <w:spacing w:val="1"/>
          <w:sz w:val="24"/>
          <w:szCs w:val="24"/>
        </w:rPr>
        <w:t>u</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h</w:t>
      </w:r>
      <w:r w:rsidRPr="00496BEE">
        <w:rPr>
          <w:rFonts w:asciiTheme="minorHAnsi" w:hAnsiTheme="minorHAnsi" w:cstheme="minorHAnsi"/>
          <w:spacing w:val="33"/>
          <w:sz w:val="24"/>
          <w:szCs w:val="24"/>
        </w:rPr>
        <w:t xml:space="preserve"> </w:t>
      </w:r>
      <w:r w:rsidRPr="00496BEE">
        <w:rPr>
          <w:rFonts w:asciiTheme="minorHAnsi" w:hAnsiTheme="minorHAnsi" w:cstheme="minorHAnsi"/>
          <w:sz w:val="24"/>
          <w:szCs w:val="24"/>
        </w:rPr>
        <w:t>as</w:t>
      </w:r>
      <w:r w:rsidRPr="00496BEE">
        <w:rPr>
          <w:rFonts w:asciiTheme="minorHAnsi" w:hAnsiTheme="minorHAnsi" w:cstheme="minorHAnsi"/>
          <w:spacing w:val="32"/>
          <w:sz w:val="24"/>
          <w:szCs w:val="24"/>
        </w:rPr>
        <w:t xml:space="preserve"> </w:t>
      </w:r>
      <w:r w:rsidRPr="00496BEE">
        <w:rPr>
          <w:rFonts w:asciiTheme="minorHAnsi" w:hAnsiTheme="minorHAnsi" w:cstheme="minorHAnsi"/>
          <w:spacing w:val="1"/>
          <w:sz w:val="24"/>
          <w:szCs w:val="24"/>
        </w:rPr>
        <w:t>d</w:t>
      </w:r>
      <w:r w:rsidRPr="00496BEE">
        <w:rPr>
          <w:rFonts w:asciiTheme="minorHAnsi" w:hAnsiTheme="minorHAnsi" w:cstheme="minorHAnsi"/>
          <w:spacing w:val="-2"/>
          <w:sz w:val="24"/>
          <w:szCs w:val="24"/>
        </w:rPr>
        <w:t>e</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t</w:t>
      </w:r>
      <w:r w:rsidRPr="00496BEE">
        <w:rPr>
          <w:rFonts w:asciiTheme="minorHAnsi" w:hAnsiTheme="minorHAnsi" w:cstheme="minorHAnsi"/>
          <w:spacing w:val="33"/>
          <w:sz w:val="24"/>
          <w:szCs w:val="24"/>
        </w:rPr>
        <w:t xml:space="preserve"> </w:t>
      </w:r>
      <w:r w:rsidRPr="00496BEE">
        <w:rPr>
          <w:rFonts w:asciiTheme="minorHAnsi" w:hAnsiTheme="minorHAnsi" w:cstheme="minorHAnsi"/>
          <w:sz w:val="24"/>
          <w:szCs w:val="24"/>
        </w:rPr>
        <w:t>s</w:t>
      </w:r>
      <w:r w:rsidRPr="00496BEE">
        <w:rPr>
          <w:rFonts w:asciiTheme="minorHAnsi" w:hAnsiTheme="minorHAnsi" w:cstheme="minorHAnsi"/>
          <w:spacing w:val="-2"/>
          <w:sz w:val="24"/>
          <w:szCs w:val="24"/>
        </w:rPr>
        <w:t>e</w:t>
      </w:r>
      <w:r w:rsidRPr="00496BEE">
        <w:rPr>
          <w:rFonts w:asciiTheme="minorHAnsi" w:hAnsiTheme="minorHAnsi" w:cstheme="minorHAnsi"/>
          <w:sz w:val="24"/>
          <w:szCs w:val="24"/>
        </w:rPr>
        <w:t>rvi</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e</w:t>
      </w:r>
      <w:r w:rsidRPr="00496BEE">
        <w:rPr>
          <w:rFonts w:asciiTheme="minorHAnsi" w:hAnsiTheme="minorHAnsi" w:cstheme="minorHAnsi"/>
          <w:spacing w:val="32"/>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overage</w:t>
      </w:r>
      <w:r w:rsidRPr="00496BEE">
        <w:rPr>
          <w:rFonts w:asciiTheme="minorHAnsi" w:hAnsiTheme="minorHAnsi" w:cstheme="minorHAnsi"/>
          <w:spacing w:val="33"/>
          <w:sz w:val="24"/>
          <w:szCs w:val="24"/>
        </w:rPr>
        <w:t xml:space="preserve"> </w:t>
      </w:r>
      <w:r w:rsidRPr="00496BEE">
        <w:rPr>
          <w:rFonts w:asciiTheme="minorHAnsi" w:hAnsiTheme="minorHAnsi" w:cstheme="minorHAnsi"/>
          <w:sz w:val="24"/>
          <w:szCs w:val="24"/>
        </w:rPr>
        <w:t>ra</w:t>
      </w:r>
      <w:r w:rsidRPr="00496BEE">
        <w:rPr>
          <w:rFonts w:asciiTheme="minorHAnsi" w:hAnsiTheme="minorHAnsi" w:cstheme="minorHAnsi"/>
          <w:spacing w:val="2"/>
          <w:sz w:val="24"/>
          <w:szCs w:val="24"/>
        </w:rPr>
        <w:t>t</w:t>
      </w:r>
      <w:r w:rsidRPr="00496BEE">
        <w:rPr>
          <w:rFonts w:asciiTheme="minorHAnsi" w:hAnsiTheme="minorHAnsi" w:cstheme="minorHAnsi"/>
          <w:spacing w:val="-2"/>
          <w:sz w:val="24"/>
          <w:szCs w:val="24"/>
        </w:rPr>
        <w:t>i</w:t>
      </w:r>
      <w:r w:rsidRPr="00496BEE">
        <w:rPr>
          <w:rFonts w:asciiTheme="minorHAnsi" w:hAnsiTheme="minorHAnsi" w:cstheme="minorHAnsi"/>
          <w:sz w:val="24"/>
          <w:szCs w:val="24"/>
        </w:rPr>
        <w:t>o</w:t>
      </w:r>
      <w:r w:rsidRPr="00496BEE">
        <w:rPr>
          <w:rFonts w:asciiTheme="minorHAnsi" w:hAnsiTheme="minorHAnsi" w:cstheme="minorHAnsi"/>
          <w:spacing w:val="36"/>
          <w:sz w:val="24"/>
          <w:szCs w:val="24"/>
        </w:rPr>
        <w:t xml:space="preserve"> </w:t>
      </w:r>
      <w:r w:rsidRPr="00496BEE">
        <w:rPr>
          <w:rFonts w:asciiTheme="minorHAnsi" w:hAnsiTheme="minorHAnsi" w:cstheme="minorHAnsi"/>
          <w:spacing w:val="-1"/>
          <w:sz w:val="24"/>
          <w:szCs w:val="24"/>
        </w:rPr>
        <w:t>(</w:t>
      </w:r>
      <w:r w:rsidRPr="00496BEE">
        <w:rPr>
          <w:rFonts w:asciiTheme="minorHAnsi" w:hAnsiTheme="minorHAnsi" w:cstheme="minorHAnsi"/>
          <w:b/>
          <w:sz w:val="24"/>
          <w:szCs w:val="24"/>
        </w:rPr>
        <w:t>DSC</w:t>
      </w:r>
      <w:r w:rsidRPr="00496BEE">
        <w:rPr>
          <w:rFonts w:asciiTheme="minorHAnsi" w:hAnsiTheme="minorHAnsi" w:cstheme="minorHAnsi"/>
          <w:b/>
          <w:spacing w:val="-1"/>
          <w:sz w:val="24"/>
          <w:szCs w:val="24"/>
        </w:rPr>
        <w:t>R</w:t>
      </w:r>
      <w:r w:rsidRPr="00496BEE">
        <w:rPr>
          <w:rFonts w:asciiTheme="minorHAnsi" w:hAnsiTheme="minorHAnsi" w:cstheme="minorHAnsi"/>
          <w:spacing w:val="-1"/>
          <w:sz w:val="24"/>
          <w:szCs w:val="24"/>
        </w:rPr>
        <w:t>)</w:t>
      </w:r>
      <w:r w:rsidRPr="00496BEE">
        <w:rPr>
          <w:rFonts w:asciiTheme="minorHAnsi" w:hAnsiTheme="minorHAnsi" w:cstheme="minorHAnsi"/>
          <w:sz w:val="24"/>
          <w:szCs w:val="24"/>
        </w:rPr>
        <w:t>,</w:t>
      </w:r>
      <w:r w:rsidRPr="00496BEE">
        <w:rPr>
          <w:rFonts w:asciiTheme="minorHAnsi" w:hAnsiTheme="minorHAnsi" w:cstheme="minorHAnsi"/>
          <w:spacing w:val="32"/>
          <w:sz w:val="24"/>
          <w:szCs w:val="24"/>
        </w:rPr>
        <w:t xml:space="preserve"> </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nt</w:t>
      </w:r>
      <w:r w:rsidRPr="00496BEE">
        <w:rPr>
          <w:rFonts w:asciiTheme="minorHAnsi" w:hAnsiTheme="minorHAnsi" w:cstheme="minorHAnsi"/>
          <w:sz w:val="24"/>
          <w:szCs w:val="24"/>
        </w:rPr>
        <w:t>er</w:t>
      </w:r>
      <w:r w:rsidRPr="00496BEE">
        <w:rPr>
          <w:rFonts w:asciiTheme="minorHAnsi" w:hAnsiTheme="minorHAnsi" w:cstheme="minorHAnsi"/>
          <w:spacing w:val="2"/>
          <w:sz w:val="24"/>
          <w:szCs w:val="24"/>
        </w:rPr>
        <w:t>n</w:t>
      </w:r>
      <w:r w:rsidRPr="00496BEE">
        <w:rPr>
          <w:rFonts w:asciiTheme="minorHAnsi" w:hAnsiTheme="minorHAnsi" w:cstheme="minorHAnsi"/>
          <w:sz w:val="24"/>
          <w:szCs w:val="24"/>
        </w:rPr>
        <w:t>al</w:t>
      </w:r>
      <w:r w:rsidRPr="00496BEE">
        <w:rPr>
          <w:rFonts w:asciiTheme="minorHAnsi" w:hAnsiTheme="minorHAnsi" w:cstheme="minorHAnsi"/>
          <w:spacing w:val="32"/>
          <w:sz w:val="24"/>
          <w:szCs w:val="24"/>
        </w:rPr>
        <w:t xml:space="preserve"> </w:t>
      </w:r>
      <w:r w:rsidRPr="00496BEE">
        <w:rPr>
          <w:rFonts w:asciiTheme="minorHAnsi" w:hAnsiTheme="minorHAnsi" w:cstheme="minorHAnsi"/>
          <w:sz w:val="24"/>
          <w:szCs w:val="24"/>
        </w:rPr>
        <w:t>r</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e</w:t>
      </w:r>
      <w:r w:rsidRPr="00496BEE">
        <w:rPr>
          <w:rFonts w:asciiTheme="minorHAnsi" w:hAnsiTheme="minorHAnsi" w:cstheme="minorHAnsi"/>
          <w:spacing w:val="32"/>
          <w:sz w:val="24"/>
          <w:szCs w:val="24"/>
        </w:rPr>
        <w:t xml:space="preserve"> </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f</w:t>
      </w:r>
      <w:r w:rsidRPr="00496BEE">
        <w:rPr>
          <w:rFonts w:asciiTheme="minorHAnsi" w:hAnsiTheme="minorHAnsi" w:cstheme="minorHAnsi"/>
          <w:spacing w:val="35"/>
          <w:sz w:val="24"/>
          <w:szCs w:val="24"/>
        </w:rPr>
        <w:t xml:space="preserve"> </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e</w:t>
      </w:r>
      <w:r w:rsidRPr="00496BEE">
        <w:rPr>
          <w:rFonts w:asciiTheme="minorHAnsi" w:hAnsiTheme="minorHAnsi" w:cstheme="minorHAnsi"/>
          <w:spacing w:val="1"/>
          <w:sz w:val="24"/>
          <w:szCs w:val="24"/>
        </w:rPr>
        <w:t>tu</w:t>
      </w:r>
      <w:r w:rsidRPr="00496BEE">
        <w:rPr>
          <w:rFonts w:asciiTheme="minorHAnsi" w:hAnsiTheme="minorHAnsi" w:cstheme="minorHAnsi"/>
          <w:spacing w:val="-2"/>
          <w:sz w:val="24"/>
          <w:szCs w:val="24"/>
        </w:rPr>
        <w:t>r</w:t>
      </w:r>
      <w:r w:rsidRPr="00496BEE">
        <w:rPr>
          <w:rFonts w:asciiTheme="minorHAnsi" w:hAnsiTheme="minorHAnsi" w:cstheme="minorHAnsi"/>
          <w:sz w:val="24"/>
          <w:szCs w:val="24"/>
        </w:rPr>
        <w:t>n</w:t>
      </w:r>
      <w:r w:rsidRPr="00496BEE">
        <w:rPr>
          <w:rFonts w:asciiTheme="minorHAnsi" w:hAnsiTheme="minorHAnsi" w:cstheme="minorHAnsi"/>
          <w:spacing w:val="33"/>
          <w:sz w:val="24"/>
          <w:szCs w:val="24"/>
        </w:rPr>
        <w:t xml:space="preserve"> </w:t>
      </w:r>
      <w:r w:rsidRPr="00496BEE">
        <w:rPr>
          <w:rFonts w:asciiTheme="minorHAnsi" w:hAnsiTheme="minorHAnsi" w:cstheme="minorHAnsi"/>
          <w:sz w:val="24"/>
          <w:szCs w:val="24"/>
        </w:rPr>
        <w:t>(</w:t>
      </w:r>
      <w:r w:rsidRPr="00496BEE">
        <w:rPr>
          <w:rFonts w:asciiTheme="minorHAnsi" w:hAnsiTheme="minorHAnsi" w:cstheme="minorHAnsi"/>
          <w:b/>
          <w:spacing w:val="1"/>
          <w:sz w:val="24"/>
          <w:szCs w:val="24"/>
        </w:rPr>
        <w:t>I</w:t>
      </w:r>
      <w:r w:rsidRPr="00496BEE">
        <w:rPr>
          <w:rFonts w:asciiTheme="minorHAnsi" w:hAnsiTheme="minorHAnsi" w:cstheme="minorHAnsi"/>
          <w:b/>
          <w:spacing w:val="-1"/>
          <w:sz w:val="24"/>
          <w:szCs w:val="24"/>
        </w:rPr>
        <w:t>R</w:t>
      </w:r>
      <w:r w:rsidRPr="00496BEE">
        <w:rPr>
          <w:rFonts w:asciiTheme="minorHAnsi" w:hAnsiTheme="minorHAnsi" w:cstheme="minorHAnsi"/>
          <w:b/>
          <w:sz w:val="24"/>
          <w:szCs w:val="24"/>
        </w:rPr>
        <w:t>R</w:t>
      </w:r>
      <w:r w:rsidRPr="00496BEE">
        <w:rPr>
          <w:rFonts w:asciiTheme="minorHAnsi" w:hAnsiTheme="minorHAnsi" w:cstheme="minorHAnsi"/>
          <w:spacing w:val="-1"/>
          <w:sz w:val="24"/>
          <w:szCs w:val="24"/>
        </w:rPr>
        <w:t>)</w:t>
      </w:r>
      <w:r w:rsidRPr="00496BEE">
        <w:rPr>
          <w:rFonts w:asciiTheme="minorHAnsi" w:hAnsiTheme="minorHAnsi" w:cstheme="minorHAnsi"/>
          <w:sz w:val="24"/>
          <w:szCs w:val="24"/>
        </w:rPr>
        <w:t>,</w:t>
      </w:r>
      <w:r w:rsidRPr="00496BEE">
        <w:rPr>
          <w:rFonts w:asciiTheme="minorHAnsi" w:hAnsiTheme="minorHAnsi" w:cstheme="minorHAnsi"/>
          <w:spacing w:val="32"/>
          <w:sz w:val="24"/>
          <w:szCs w:val="24"/>
        </w:rPr>
        <w:t xml:space="preserve"> </w:t>
      </w:r>
      <w:r w:rsidRPr="00496BEE">
        <w:rPr>
          <w:rFonts w:asciiTheme="minorHAnsi" w:hAnsiTheme="minorHAnsi" w:cstheme="minorHAnsi"/>
          <w:sz w:val="24"/>
          <w:szCs w:val="24"/>
        </w:rPr>
        <w:t>e</w:t>
      </w:r>
      <w:r w:rsidRPr="00496BEE">
        <w:rPr>
          <w:rFonts w:asciiTheme="minorHAnsi" w:hAnsiTheme="minorHAnsi" w:cstheme="minorHAnsi"/>
          <w:spacing w:val="2"/>
          <w:sz w:val="24"/>
          <w:szCs w:val="24"/>
        </w:rPr>
        <w:t>t</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w:t>
      </w:r>
      <w:r w:rsidRPr="00496BEE">
        <w:rPr>
          <w:rFonts w:asciiTheme="minorHAnsi" w:hAnsiTheme="minorHAnsi" w:cstheme="minorHAnsi"/>
          <w:spacing w:val="32"/>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ill</w:t>
      </w:r>
      <w:r w:rsidRPr="00496BEE">
        <w:rPr>
          <w:rFonts w:asciiTheme="minorHAnsi" w:hAnsiTheme="minorHAnsi" w:cstheme="minorHAnsi"/>
          <w:spacing w:val="32"/>
          <w:sz w:val="24"/>
          <w:szCs w:val="24"/>
        </w:rPr>
        <w:t xml:space="preserve"> </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 xml:space="preserve">e </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 xml:space="preserve">sed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arrive at a</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n</w:t>
      </w:r>
      <w:r w:rsidRPr="00496BEE">
        <w:rPr>
          <w:rFonts w:asciiTheme="minorHAnsi" w:hAnsiTheme="minorHAnsi" w:cstheme="minorHAnsi"/>
          <w:spacing w:val="-1"/>
          <w:sz w:val="24"/>
          <w:szCs w:val="24"/>
        </w:rPr>
        <w:t>c</w:t>
      </w:r>
      <w:r w:rsidRPr="00496BEE">
        <w:rPr>
          <w:rFonts w:asciiTheme="minorHAnsi" w:hAnsiTheme="minorHAnsi" w:cstheme="minorHAnsi"/>
          <w:spacing w:val="-2"/>
          <w:sz w:val="24"/>
          <w:szCs w:val="24"/>
        </w:rPr>
        <w:t>l</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sion</w:t>
      </w:r>
      <w:r w:rsidRPr="00496BEE">
        <w:rPr>
          <w:rFonts w:asciiTheme="minorHAnsi" w:hAnsiTheme="minorHAnsi" w:cstheme="minorHAnsi"/>
          <w:spacing w:val="5"/>
          <w:sz w:val="24"/>
          <w:szCs w:val="24"/>
        </w:rPr>
        <w:t xml:space="preserve"> </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n</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via</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il</w:t>
      </w:r>
      <w:r w:rsidRPr="00496BEE">
        <w:rPr>
          <w:rFonts w:asciiTheme="minorHAnsi" w:hAnsiTheme="minorHAnsi" w:cstheme="minorHAnsi"/>
          <w:spacing w:val="-2"/>
          <w:sz w:val="24"/>
          <w:szCs w:val="24"/>
        </w:rPr>
        <w:t>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 xml:space="preserve">y </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 xml:space="preserve">f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j</w:t>
      </w:r>
      <w:r w:rsidRPr="00496BEE">
        <w:rPr>
          <w:rFonts w:asciiTheme="minorHAnsi" w:hAnsiTheme="minorHAnsi" w:cstheme="minorHAnsi"/>
          <w:spacing w:val="1"/>
          <w:sz w:val="24"/>
          <w:szCs w:val="24"/>
        </w:rPr>
        <w:t>e</w:t>
      </w:r>
      <w:r w:rsidRPr="00496BEE">
        <w:rPr>
          <w:rFonts w:asciiTheme="minorHAnsi" w:hAnsiTheme="minorHAnsi" w:cstheme="minorHAnsi"/>
          <w:spacing w:val="-1"/>
          <w:sz w:val="24"/>
          <w:szCs w:val="24"/>
        </w:rPr>
        <w:t>c</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w:t>
      </w:r>
    </w:p>
    <w:p w14:paraId="2D89CD0F" w14:textId="77777777" w:rsidR="0030180E" w:rsidRPr="00496BEE" w:rsidRDefault="0030180E" w:rsidP="001D3507">
      <w:pPr>
        <w:tabs>
          <w:tab w:val="left" w:pos="900"/>
        </w:tabs>
        <w:spacing w:line="326" w:lineRule="auto"/>
        <w:ind w:left="908" w:right="432" w:hanging="360"/>
        <w:jc w:val="both"/>
        <w:rPr>
          <w:rFonts w:asciiTheme="minorHAnsi" w:hAnsiTheme="minorHAnsi" w:cstheme="minorHAnsi"/>
          <w:sz w:val="24"/>
          <w:szCs w:val="24"/>
        </w:rPr>
      </w:pPr>
    </w:p>
    <w:p w14:paraId="1A8C8614" w14:textId="77777777" w:rsidR="0030180E" w:rsidRPr="00496BEE" w:rsidRDefault="0030180E">
      <w:pPr>
        <w:spacing w:after="0" w:line="240" w:lineRule="auto"/>
        <w:rPr>
          <w:rFonts w:asciiTheme="minorHAnsi" w:hAnsiTheme="minorHAnsi" w:cstheme="minorHAnsi"/>
          <w:b/>
          <w:bCs/>
          <w:sz w:val="36"/>
          <w:szCs w:val="28"/>
        </w:rPr>
      </w:pPr>
      <w:r w:rsidRPr="00496BEE">
        <w:rPr>
          <w:rFonts w:asciiTheme="minorHAnsi" w:hAnsiTheme="minorHAnsi" w:cstheme="minorHAnsi"/>
        </w:rPr>
        <w:br w:type="page"/>
      </w:r>
    </w:p>
    <w:p w14:paraId="1C0067A3" w14:textId="77777777" w:rsidR="00A67302" w:rsidRPr="00496BEE" w:rsidRDefault="00A67302" w:rsidP="00A67302">
      <w:pPr>
        <w:pStyle w:val="Heading1"/>
        <w:rPr>
          <w:rFonts w:asciiTheme="minorHAnsi" w:eastAsia="Calibri" w:hAnsiTheme="minorHAnsi" w:cstheme="minorHAnsi"/>
        </w:rPr>
      </w:pPr>
      <w:bookmarkStart w:id="7" w:name="_Toc144378833"/>
      <w:r w:rsidRPr="00496BEE">
        <w:rPr>
          <w:rFonts w:asciiTheme="minorHAnsi" w:eastAsia="Calibri" w:hAnsiTheme="minorHAnsi" w:cstheme="minorHAnsi"/>
        </w:rPr>
        <w:lastRenderedPageBreak/>
        <w:t>Methodology</w:t>
      </w:r>
      <w:bookmarkEnd w:id="7"/>
      <w:r w:rsidRPr="00496BEE">
        <w:rPr>
          <w:rFonts w:asciiTheme="minorHAnsi" w:eastAsia="Calibri" w:hAnsiTheme="minorHAnsi" w:cstheme="minorHAnsi"/>
        </w:rPr>
        <w:t xml:space="preserve"> </w:t>
      </w:r>
    </w:p>
    <w:p w14:paraId="56949ECC" w14:textId="77777777" w:rsidR="00A67302" w:rsidRPr="00496BEE" w:rsidRDefault="00A67302" w:rsidP="00A67302">
      <w:pPr>
        <w:rPr>
          <w:rFonts w:asciiTheme="minorHAnsi" w:hAnsiTheme="minorHAnsi" w:cstheme="minorHAnsi"/>
        </w:rPr>
      </w:pPr>
    </w:p>
    <w:p w14:paraId="1E9CD5FF" w14:textId="77777777" w:rsidR="00A67302" w:rsidRPr="00496BEE" w:rsidRDefault="00DF549A" w:rsidP="00000666">
      <w:pPr>
        <w:spacing w:line="326" w:lineRule="auto"/>
        <w:ind w:right="-46"/>
        <w:jc w:val="both"/>
        <w:rPr>
          <w:rFonts w:asciiTheme="minorHAnsi" w:hAnsiTheme="minorHAnsi" w:cstheme="minorHAnsi"/>
          <w:sz w:val="24"/>
          <w:szCs w:val="24"/>
        </w:rPr>
      </w:pPr>
      <w:r w:rsidRPr="00496BEE">
        <w:rPr>
          <w:rFonts w:asciiTheme="minorHAnsi" w:hAnsiTheme="minorHAnsi" w:cstheme="minorHAnsi"/>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 xml:space="preserve">e </w:t>
      </w:r>
      <w:r w:rsidRPr="00496BEE">
        <w:rPr>
          <w:rFonts w:asciiTheme="minorHAnsi" w:hAnsiTheme="minorHAnsi" w:cstheme="minorHAnsi"/>
          <w:spacing w:val="5"/>
          <w:sz w:val="24"/>
          <w:szCs w:val="24"/>
        </w:rPr>
        <w:t>techno</w:t>
      </w:r>
      <w:r w:rsidR="00A67302" w:rsidRPr="00496BEE">
        <w:rPr>
          <w:rFonts w:asciiTheme="minorHAnsi" w:hAnsiTheme="minorHAnsi" w:cstheme="minorHAnsi"/>
          <w:spacing w:val="1"/>
          <w:sz w:val="24"/>
          <w:szCs w:val="24"/>
        </w:rPr>
        <w:t>-</w:t>
      </w:r>
      <w:r w:rsidRPr="00496BEE">
        <w:rPr>
          <w:rFonts w:asciiTheme="minorHAnsi" w:hAnsiTheme="minorHAnsi" w:cstheme="minorHAnsi"/>
          <w:sz w:val="24"/>
          <w:szCs w:val="24"/>
        </w:rPr>
        <w:t>eco</w:t>
      </w:r>
      <w:r w:rsidRPr="00496BEE">
        <w:rPr>
          <w:rFonts w:asciiTheme="minorHAnsi" w:hAnsiTheme="minorHAnsi" w:cstheme="minorHAnsi"/>
          <w:spacing w:val="1"/>
          <w:sz w:val="24"/>
          <w:szCs w:val="24"/>
        </w:rPr>
        <w:t>n</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 xml:space="preserve">mic </w:t>
      </w:r>
      <w:r w:rsidRPr="00496BEE">
        <w:rPr>
          <w:rFonts w:asciiTheme="minorHAnsi" w:hAnsiTheme="minorHAnsi" w:cstheme="minorHAnsi"/>
          <w:spacing w:val="4"/>
          <w:sz w:val="24"/>
          <w:szCs w:val="24"/>
        </w:rPr>
        <w:t>viability</w:t>
      </w:r>
      <w:r w:rsidRPr="00496BEE">
        <w:rPr>
          <w:rFonts w:asciiTheme="minorHAnsi" w:hAnsiTheme="minorHAnsi" w:cstheme="minorHAnsi"/>
          <w:sz w:val="24"/>
          <w:szCs w:val="24"/>
        </w:rPr>
        <w:t xml:space="preserve"> </w:t>
      </w:r>
      <w:r w:rsidR="0030180E" w:rsidRPr="00496BEE">
        <w:rPr>
          <w:rFonts w:asciiTheme="minorHAnsi" w:hAnsiTheme="minorHAnsi" w:cstheme="minorHAnsi"/>
          <w:spacing w:val="3"/>
          <w:sz w:val="24"/>
          <w:szCs w:val="24"/>
        </w:rPr>
        <w:t>study</w:t>
      </w:r>
      <w:r w:rsidR="0030180E" w:rsidRPr="00496BEE">
        <w:rPr>
          <w:rFonts w:asciiTheme="minorHAnsi" w:hAnsiTheme="minorHAnsi" w:cstheme="minorHAnsi"/>
          <w:sz w:val="24"/>
          <w:szCs w:val="24"/>
        </w:rPr>
        <w:t xml:space="preserve"> </w:t>
      </w:r>
      <w:r w:rsidR="0030180E" w:rsidRPr="00496BEE">
        <w:rPr>
          <w:rFonts w:asciiTheme="minorHAnsi" w:hAnsiTheme="minorHAnsi" w:cstheme="minorHAnsi"/>
          <w:spacing w:val="3"/>
          <w:sz w:val="24"/>
          <w:szCs w:val="24"/>
        </w:rPr>
        <w:t>assigned</w:t>
      </w:r>
      <w:r w:rsidR="0030180E" w:rsidRPr="00496BEE">
        <w:rPr>
          <w:rFonts w:asciiTheme="minorHAnsi" w:hAnsiTheme="minorHAnsi" w:cstheme="minorHAnsi"/>
          <w:sz w:val="24"/>
          <w:szCs w:val="24"/>
        </w:rPr>
        <w:t xml:space="preserve"> </w:t>
      </w:r>
      <w:r w:rsidR="0030180E" w:rsidRPr="00496BEE">
        <w:rPr>
          <w:rFonts w:asciiTheme="minorHAnsi" w:hAnsiTheme="minorHAnsi" w:cstheme="minorHAnsi"/>
          <w:spacing w:val="6"/>
          <w:sz w:val="24"/>
          <w:szCs w:val="24"/>
        </w:rPr>
        <w:t>to</w:t>
      </w:r>
      <w:r w:rsidR="0030180E" w:rsidRPr="00496BEE">
        <w:rPr>
          <w:rFonts w:asciiTheme="minorHAnsi" w:hAnsiTheme="minorHAnsi" w:cstheme="minorHAnsi"/>
          <w:sz w:val="24"/>
          <w:szCs w:val="24"/>
        </w:rPr>
        <w:t xml:space="preserve"> </w:t>
      </w:r>
      <w:r w:rsidR="0030180E" w:rsidRPr="00496BEE">
        <w:rPr>
          <w:rFonts w:asciiTheme="minorHAnsi" w:hAnsiTheme="minorHAnsi" w:cstheme="minorHAnsi"/>
          <w:b/>
          <w:bCs/>
          <w:spacing w:val="9"/>
          <w:sz w:val="24"/>
          <w:szCs w:val="24"/>
        </w:rPr>
        <w:t>Vastukala</w:t>
      </w:r>
      <w:r w:rsidR="00A67302" w:rsidRPr="00496BEE">
        <w:rPr>
          <w:rFonts w:asciiTheme="minorHAnsi" w:hAnsiTheme="minorHAnsi" w:cstheme="minorHAnsi"/>
          <w:b/>
          <w:spacing w:val="1"/>
          <w:sz w:val="24"/>
          <w:szCs w:val="24"/>
        </w:rPr>
        <w:t xml:space="preserve"> Consulting (I) Pvt. Ltd.</w:t>
      </w:r>
      <w:r w:rsidR="00A67302" w:rsidRPr="00496BEE">
        <w:rPr>
          <w:rFonts w:asciiTheme="minorHAnsi" w:hAnsiTheme="minorHAnsi" w:cstheme="minorHAnsi"/>
          <w:sz w:val="24"/>
          <w:szCs w:val="24"/>
        </w:rPr>
        <w:t xml:space="preserve"> </w:t>
      </w:r>
      <w:r w:rsidR="0030180E" w:rsidRPr="00496BEE">
        <w:rPr>
          <w:rFonts w:asciiTheme="minorHAnsi" w:hAnsiTheme="minorHAnsi" w:cstheme="minorHAnsi"/>
          <w:spacing w:val="-1"/>
          <w:sz w:val="24"/>
          <w:szCs w:val="24"/>
        </w:rPr>
        <w:t>w</w:t>
      </w:r>
      <w:r w:rsidR="0030180E" w:rsidRPr="00496BEE">
        <w:rPr>
          <w:rFonts w:asciiTheme="minorHAnsi" w:hAnsiTheme="minorHAnsi" w:cstheme="minorHAnsi"/>
          <w:sz w:val="24"/>
          <w:szCs w:val="24"/>
        </w:rPr>
        <w:t xml:space="preserve">as </w:t>
      </w:r>
      <w:r w:rsidR="0030180E" w:rsidRPr="00496BEE">
        <w:rPr>
          <w:rFonts w:asciiTheme="minorHAnsi" w:hAnsiTheme="minorHAnsi" w:cstheme="minorHAnsi"/>
          <w:spacing w:val="6"/>
          <w:sz w:val="24"/>
          <w:szCs w:val="24"/>
        </w:rPr>
        <w:t>carried</w:t>
      </w:r>
      <w:r w:rsidR="0030180E" w:rsidRPr="00496BEE">
        <w:rPr>
          <w:rFonts w:asciiTheme="minorHAnsi" w:hAnsiTheme="minorHAnsi" w:cstheme="minorHAnsi"/>
          <w:sz w:val="24"/>
          <w:szCs w:val="24"/>
        </w:rPr>
        <w:t xml:space="preserve"> </w:t>
      </w:r>
      <w:r w:rsidR="0030180E" w:rsidRPr="00496BEE">
        <w:rPr>
          <w:rFonts w:asciiTheme="minorHAnsi" w:hAnsiTheme="minorHAnsi" w:cstheme="minorHAnsi"/>
          <w:spacing w:val="5"/>
          <w:sz w:val="24"/>
          <w:szCs w:val="24"/>
        </w:rPr>
        <w:t>out</w:t>
      </w:r>
      <w:r w:rsidR="00A67302" w:rsidRPr="00496BEE">
        <w:rPr>
          <w:rFonts w:asciiTheme="minorHAnsi" w:hAnsiTheme="minorHAnsi" w:cstheme="minorHAnsi"/>
          <w:spacing w:val="3"/>
          <w:sz w:val="24"/>
          <w:szCs w:val="24"/>
        </w:rPr>
        <w:t xml:space="preserve"> </w:t>
      </w:r>
      <w:r w:rsidR="00A67302" w:rsidRPr="00496BEE">
        <w:rPr>
          <w:rFonts w:asciiTheme="minorHAnsi" w:hAnsiTheme="minorHAnsi" w:cstheme="minorHAnsi"/>
          <w:sz w:val="24"/>
          <w:szCs w:val="24"/>
        </w:rPr>
        <w:t>in</w:t>
      </w:r>
      <w:r w:rsidR="00A67302" w:rsidRPr="00496BEE">
        <w:rPr>
          <w:rFonts w:asciiTheme="minorHAnsi" w:hAnsiTheme="minorHAnsi" w:cstheme="minorHAnsi"/>
          <w:spacing w:val="5"/>
          <w:sz w:val="24"/>
          <w:szCs w:val="24"/>
        </w:rPr>
        <w:t xml:space="preserve"> </w:t>
      </w:r>
      <w:r w:rsidR="00A67302" w:rsidRPr="00496BEE">
        <w:rPr>
          <w:rFonts w:asciiTheme="minorHAnsi" w:hAnsiTheme="minorHAnsi" w:cstheme="minorHAnsi"/>
          <w:spacing w:val="1"/>
          <w:sz w:val="24"/>
          <w:szCs w:val="24"/>
        </w:rPr>
        <w:t>th</w:t>
      </w:r>
      <w:r w:rsidR="00A67302" w:rsidRPr="00496BEE">
        <w:rPr>
          <w:rFonts w:asciiTheme="minorHAnsi" w:hAnsiTheme="minorHAnsi" w:cstheme="minorHAnsi"/>
          <w:sz w:val="24"/>
          <w:szCs w:val="24"/>
        </w:rPr>
        <w:t>e</w:t>
      </w:r>
      <w:r w:rsidR="00A67302" w:rsidRPr="00496BEE">
        <w:rPr>
          <w:rFonts w:asciiTheme="minorHAnsi" w:hAnsiTheme="minorHAnsi" w:cstheme="minorHAnsi"/>
          <w:spacing w:val="5"/>
          <w:sz w:val="24"/>
          <w:szCs w:val="24"/>
        </w:rPr>
        <w:t xml:space="preserve"> </w:t>
      </w:r>
      <w:r w:rsidR="00A67302" w:rsidRPr="00496BEE">
        <w:rPr>
          <w:rFonts w:asciiTheme="minorHAnsi" w:hAnsiTheme="minorHAnsi" w:cstheme="minorHAnsi"/>
          <w:spacing w:val="1"/>
          <w:sz w:val="24"/>
          <w:szCs w:val="24"/>
        </w:rPr>
        <w:t>f</w:t>
      </w:r>
      <w:r w:rsidR="00A67302" w:rsidRPr="00496BEE">
        <w:rPr>
          <w:rFonts w:asciiTheme="minorHAnsi" w:hAnsiTheme="minorHAnsi" w:cstheme="minorHAnsi"/>
          <w:sz w:val="24"/>
          <w:szCs w:val="24"/>
        </w:rPr>
        <w:t>ol</w:t>
      </w:r>
      <w:r w:rsidR="00A67302" w:rsidRPr="00496BEE">
        <w:rPr>
          <w:rFonts w:asciiTheme="minorHAnsi" w:hAnsiTheme="minorHAnsi" w:cstheme="minorHAnsi"/>
          <w:spacing w:val="-2"/>
          <w:sz w:val="24"/>
          <w:szCs w:val="24"/>
        </w:rPr>
        <w:t>l</w:t>
      </w:r>
      <w:r w:rsidR="00A67302" w:rsidRPr="00496BEE">
        <w:rPr>
          <w:rFonts w:asciiTheme="minorHAnsi" w:hAnsiTheme="minorHAnsi" w:cstheme="minorHAnsi"/>
          <w:sz w:val="24"/>
          <w:szCs w:val="24"/>
        </w:rPr>
        <w:t>o</w:t>
      </w:r>
      <w:r w:rsidR="00A67302" w:rsidRPr="00496BEE">
        <w:rPr>
          <w:rFonts w:asciiTheme="minorHAnsi" w:hAnsiTheme="minorHAnsi" w:cstheme="minorHAnsi"/>
          <w:spacing w:val="-1"/>
          <w:sz w:val="24"/>
          <w:szCs w:val="24"/>
        </w:rPr>
        <w:t>w</w:t>
      </w:r>
      <w:r w:rsidR="00A67302" w:rsidRPr="00496BEE">
        <w:rPr>
          <w:rFonts w:asciiTheme="minorHAnsi" w:hAnsiTheme="minorHAnsi" w:cstheme="minorHAnsi"/>
          <w:sz w:val="24"/>
          <w:szCs w:val="24"/>
        </w:rPr>
        <w:t>i</w:t>
      </w:r>
      <w:r w:rsidR="00A67302" w:rsidRPr="00496BEE">
        <w:rPr>
          <w:rFonts w:asciiTheme="minorHAnsi" w:hAnsiTheme="minorHAnsi" w:cstheme="minorHAnsi"/>
          <w:spacing w:val="1"/>
          <w:sz w:val="24"/>
          <w:szCs w:val="24"/>
        </w:rPr>
        <w:t>n</w:t>
      </w:r>
      <w:r w:rsidR="00A67302" w:rsidRPr="00496BEE">
        <w:rPr>
          <w:rFonts w:asciiTheme="minorHAnsi" w:hAnsiTheme="minorHAnsi" w:cstheme="minorHAnsi"/>
          <w:sz w:val="24"/>
          <w:szCs w:val="24"/>
        </w:rPr>
        <w:t>g se</w:t>
      </w:r>
      <w:r w:rsidR="00A67302" w:rsidRPr="00496BEE">
        <w:rPr>
          <w:rFonts w:asciiTheme="minorHAnsi" w:hAnsiTheme="minorHAnsi" w:cstheme="minorHAnsi"/>
          <w:spacing w:val="1"/>
          <w:sz w:val="24"/>
          <w:szCs w:val="24"/>
        </w:rPr>
        <w:t>qu</w:t>
      </w:r>
      <w:r w:rsidR="00A67302" w:rsidRPr="00496BEE">
        <w:rPr>
          <w:rFonts w:asciiTheme="minorHAnsi" w:hAnsiTheme="minorHAnsi" w:cstheme="minorHAnsi"/>
          <w:spacing w:val="-2"/>
          <w:sz w:val="24"/>
          <w:szCs w:val="24"/>
        </w:rPr>
        <w:t>e</w:t>
      </w:r>
      <w:r w:rsidR="00A67302" w:rsidRPr="00496BEE">
        <w:rPr>
          <w:rFonts w:asciiTheme="minorHAnsi" w:hAnsiTheme="minorHAnsi" w:cstheme="minorHAnsi"/>
          <w:spacing w:val="1"/>
          <w:sz w:val="24"/>
          <w:szCs w:val="24"/>
        </w:rPr>
        <w:t>n</w:t>
      </w:r>
      <w:r w:rsidR="00A67302" w:rsidRPr="00496BEE">
        <w:rPr>
          <w:rFonts w:asciiTheme="minorHAnsi" w:hAnsiTheme="minorHAnsi" w:cstheme="minorHAnsi"/>
          <w:spacing w:val="-1"/>
          <w:sz w:val="24"/>
          <w:szCs w:val="24"/>
        </w:rPr>
        <w:t>c</w:t>
      </w:r>
      <w:r w:rsidR="00A67302" w:rsidRPr="00496BEE">
        <w:rPr>
          <w:rFonts w:asciiTheme="minorHAnsi" w:hAnsiTheme="minorHAnsi" w:cstheme="minorHAnsi"/>
          <w:sz w:val="24"/>
          <w:szCs w:val="24"/>
        </w:rPr>
        <w:t>e:</w:t>
      </w:r>
    </w:p>
    <w:p w14:paraId="01CA61F8" w14:textId="2BDF74D6" w:rsidR="00DA0C9D" w:rsidRPr="00496BEE" w:rsidRDefault="00DA0C9D" w:rsidP="003A3333">
      <w:pPr>
        <w:pStyle w:val="AkStyle1"/>
        <w:numPr>
          <w:ilvl w:val="0"/>
          <w:numId w:val="23"/>
        </w:numPr>
        <w:spacing w:line="360" w:lineRule="auto"/>
        <w:rPr>
          <w:rFonts w:asciiTheme="minorHAnsi" w:hAnsiTheme="minorHAnsi" w:cstheme="minorHAnsi"/>
        </w:rPr>
      </w:pPr>
      <w:r w:rsidRPr="00496BEE">
        <w:rPr>
          <w:rFonts w:asciiTheme="minorHAnsi" w:hAnsiTheme="minorHAnsi" w:cstheme="minorHAnsi"/>
        </w:rPr>
        <w:t xml:space="preserve">Verification of the documents provided by the client, identification of missing   information, and requesting for the revised list of documents required from </w:t>
      </w:r>
      <w:r w:rsidR="003F3EB6">
        <w:rPr>
          <w:rFonts w:asciiTheme="minorHAnsi" w:hAnsiTheme="minorHAnsi" w:cstheme="minorHAnsi"/>
          <w:b/>
        </w:rPr>
        <w:t>SSDL</w:t>
      </w:r>
      <w:r w:rsidRPr="00496BEE">
        <w:rPr>
          <w:rFonts w:asciiTheme="minorHAnsi" w:hAnsiTheme="minorHAnsi" w:cstheme="minorHAnsi"/>
        </w:rPr>
        <w:t xml:space="preserve">. </w:t>
      </w:r>
    </w:p>
    <w:p w14:paraId="4C1D21C3" w14:textId="77777777" w:rsidR="00DA0C9D" w:rsidRPr="00496BEE" w:rsidRDefault="00DA0C9D" w:rsidP="003A3333">
      <w:pPr>
        <w:pStyle w:val="AkStyle1"/>
        <w:numPr>
          <w:ilvl w:val="0"/>
          <w:numId w:val="23"/>
        </w:numPr>
        <w:spacing w:line="360" w:lineRule="auto"/>
        <w:rPr>
          <w:rFonts w:asciiTheme="minorHAnsi" w:hAnsiTheme="minorHAnsi" w:cstheme="minorHAnsi"/>
        </w:rPr>
      </w:pPr>
      <w:r w:rsidRPr="00496BEE">
        <w:rPr>
          <w:rFonts w:asciiTheme="minorHAnsi" w:hAnsiTheme="minorHAnsi" w:cstheme="minorHAnsi"/>
        </w:rPr>
        <w:t xml:space="preserve">Visit to the </w:t>
      </w:r>
      <w:r w:rsidRPr="00496BEE">
        <w:rPr>
          <w:rFonts w:asciiTheme="minorHAnsi" w:hAnsiTheme="minorHAnsi" w:cstheme="minorHAnsi"/>
          <w:snapToGrid w:val="0"/>
        </w:rPr>
        <w:t>project sites</w:t>
      </w:r>
      <w:r w:rsidRPr="00496BEE">
        <w:rPr>
          <w:rFonts w:asciiTheme="minorHAnsi" w:hAnsiTheme="minorHAnsi" w:cstheme="minorHAnsi"/>
        </w:rPr>
        <w:t>.</w:t>
      </w:r>
    </w:p>
    <w:p w14:paraId="14A5184D" w14:textId="77777777" w:rsidR="00DA0C9D" w:rsidRPr="00496BEE" w:rsidRDefault="00DA0C9D" w:rsidP="003A3333">
      <w:pPr>
        <w:pStyle w:val="AkStyle1"/>
        <w:numPr>
          <w:ilvl w:val="0"/>
          <w:numId w:val="23"/>
        </w:numPr>
        <w:spacing w:line="360" w:lineRule="auto"/>
        <w:rPr>
          <w:rFonts w:asciiTheme="minorHAnsi" w:hAnsiTheme="minorHAnsi" w:cstheme="minorHAnsi"/>
        </w:rPr>
      </w:pPr>
      <w:r w:rsidRPr="00496BEE">
        <w:rPr>
          <w:rFonts w:asciiTheme="minorHAnsi" w:hAnsiTheme="minorHAnsi" w:cstheme="minorHAnsi"/>
        </w:rPr>
        <w:t xml:space="preserve">Assessment of the project cost reasonableness for the proposed project. </w:t>
      </w:r>
    </w:p>
    <w:p w14:paraId="1CA20004" w14:textId="77777777" w:rsidR="00DA0C9D" w:rsidRPr="00496BEE" w:rsidRDefault="00DA0C9D" w:rsidP="003A3333">
      <w:pPr>
        <w:pStyle w:val="AkStyle1"/>
        <w:numPr>
          <w:ilvl w:val="0"/>
          <w:numId w:val="23"/>
        </w:numPr>
        <w:spacing w:line="360" w:lineRule="auto"/>
        <w:rPr>
          <w:rFonts w:asciiTheme="minorHAnsi" w:hAnsiTheme="minorHAnsi" w:cstheme="minorHAnsi"/>
        </w:rPr>
      </w:pPr>
      <w:r w:rsidRPr="00496BEE">
        <w:rPr>
          <w:rFonts w:asciiTheme="minorHAnsi" w:hAnsiTheme="minorHAnsi" w:cstheme="minorHAnsi"/>
        </w:rPr>
        <w:t>Assessment of revenue and cost estimates of the project.</w:t>
      </w:r>
    </w:p>
    <w:p w14:paraId="0DE75C38" w14:textId="77777777" w:rsidR="00DA0C9D" w:rsidRPr="00496BEE" w:rsidRDefault="00DA0C9D" w:rsidP="003A3333">
      <w:pPr>
        <w:pStyle w:val="AkStyle1"/>
        <w:numPr>
          <w:ilvl w:val="0"/>
          <w:numId w:val="23"/>
        </w:numPr>
        <w:spacing w:line="360" w:lineRule="auto"/>
        <w:rPr>
          <w:rFonts w:asciiTheme="minorHAnsi" w:hAnsiTheme="minorHAnsi" w:cstheme="minorHAnsi"/>
        </w:rPr>
      </w:pPr>
      <w:r w:rsidRPr="00496BEE">
        <w:rPr>
          <w:rFonts w:asciiTheme="minorHAnsi" w:hAnsiTheme="minorHAnsi" w:cstheme="minorHAnsi"/>
        </w:rPr>
        <w:t>Secondary research to understand industry specific benchmarks.</w:t>
      </w:r>
    </w:p>
    <w:p w14:paraId="7FC97DBF" w14:textId="77777777" w:rsidR="00DA0C9D" w:rsidRPr="00496BEE" w:rsidRDefault="00DA0C9D" w:rsidP="003A3333">
      <w:pPr>
        <w:pStyle w:val="AkStyle1"/>
        <w:numPr>
          <w:ilvl w:val="0"/>
          <w:numId w:val="23"/>
        </w:numPr>
        <w:spacing w:line="360" w:lineRule="auto"/>
        <w:rPr>
          <w:rFonts w:asciiTheme="minorHAnsi" w:hAnsiTheme="minorHAnsi" w:cstheme="minorHAnsi"/>
        </w:rPr>
      </w:pPr>
      <w:r w:rsidRPr="00496BEE">
        <w:rPr>
          <w:rFonts w:asciiTheme="minorHAnsi" w:hAnsiTheme="minorHAnsi" w:cstheme="minorHAnsi"/>
        </w:rPr>
        <w:t>Assessment of financial projection and to derive various financial ratios to assess viability of the financial project.</w:t>
      </w:r>
    </w:p>
    <w:p w14:paraId="6FEA0B6F" w14:textId="77777777" w:rsidR="00DA0C9D" w:rsidRPr="00496BEE" w:rsidRDefault="00DA0C9D" w:rsidP="003A3333">
      <w:pPr>
        <w:pStyle w:val="AkStyle1"/>
        <w:numPr>
          <w:ilvl w:val="0"/>
          <w:numId w:val="23"/>
        </w:numPr>
        <w:spacing w:line="360" w:lineRule="auto"/>
        <w:rPr>
          <w:rFonts w:asciiTheme="minorHAnsi" w:hAnsiTheme="minorHAnsi" w:cstheme="minorHAnsi"/>
        </w:rPr>
      </w:pPr>
      <w:r w:rsidRPr="00496BEE">
        <w:rPr>
          <w:rFonts w:asciiTheme="minorHAnsi" w:hAnsiTheme="minorHAnsi" w:cstheme="minorHAnsi"/>
        </w:rPr>
        <w:t xml:space="preserve">To carry out sensitivity analysis, </w:t>
      </w:r>
      <w:r w:rsidRPr="00496BEE">
        <w:rPr>
          <w:rFonts w:asciiTheme="minorHAnsi" w:hAnsiTheme="minorHAnsi" w:cstheme="minorHAnsi"/>
          <w:b/>
        </w:rPr>
        <w:t>SWOT</w:t>
      </w:r>
      <w:r w:rsidRPr="00496BEE">
        <w:rPr>
          <w:rFonts w:asciiTheme="minorHAnsi" w:hAnsiTheme="minorHAnsi" w:cstheme="minorHAnsi"/>
        </w:rPr>
        <w:t xml:space="preserve"> analysis and to identify risk &amp; its mitigation pertaining to the project.</w:t>
      </w:r>
    </w:p>
    <w:p w14:paraId="00C595B1" w14:textId="77777777" w:rsidR="00A67302" w:rsidRPr="00496BEE" w:rsidRDefault="00A67302">
      <w:pPr>
        <w:spacing w:after="0" w:line="240" w:lineRule="auto"/>
        <w:rPr>
          <w:rFonts w:asciiTheme="minorHAnsi" w:hAnsiTheme="minorHAnsi" w:cstheme="minorHAnsi"/>
        </w:rPr>
      </w:pPr>
    </w:p>
    <w:p w14:paraId="370C5E39" w14:textId="77777777" w:rsidR="0030180E" w:rsidRPr="00496BEE" w:rsidRDefault="0030180E">
      <w:pPr>
        <w:spacing w:after="0" w:line="240" w:lineRule="auto"/>
        <w:rPr>
          <w:rFonts w:asciiTheme="minorHAnsi" w:hAnsiTheme="minorHAnsi" w:cstheme="minorHAnsi"/>
          <w:b/>
          <w:bCs/>
          <w:sz w:val="36"/>
          <w:szCs w:val="28"/>
        </w:rPr>
      </w:pPr>
      <w:r w:rsidRPr="00496BEE">
        <w:rPr>
          <w:rFonts w:asciiTheme="minorHAnsi" w:hAnsiTheme="minorHAnsi" w:cstheme="minorHAnsi"/>
        </w:rPr>
        <w:br w:type="page"/>
      </w:r>
    </w:p>
    <w:p w14:paraId="70879004" w14:textId="58FF2757" w:rsidR="00DA0C9D" w:rsidRPr="00496BEE" w:rsidRDefault="007326B0" w:rsidP="00DA0C9D">
      <w:pPr>
        <w:pStyle w:val="AkStyle1"/>
        <w:spacing w:line="360" w:lineRule="auto"/>
        <w:rPr>
          <w:rFonts w:asciiTheme="minorHAnsi" w:hAnsiTheme="minorHAnsi" w:cstheme="minorHAnsi"/>
        </w:rPr>
      </w:pPr>
      <w:r>
        <w:rPr>
          <w:rFonts w:asciiTheme="minorHAnsi" w:eastAsia="Times New Roman" w:hAnsiTheme="minorHAnsi" w:cstheme="minorHAnsi"/>
          <w:b/>
          <w:bCs/>
          <w:sz w:val="36"/>
          <w:szCs w:val="28"/>
        </w:rPr>
        <w:lastRenderedPageBreak/>
        <w:t>Shiv Shruti Developers LLP</w:t>
      </w:r>
      <w:r w:rsidR="008C6E02" w:rsidRPr="008C6E02">
        <w:rPr>
          <w:rFonts w:asciiTheme="minorHAnsi" w:eastAsia="Times New Roman" w:hAnsiTheme="minorHAnsi" w:cstheme="minorHAnsi"/>
          <w:b/>
          <w:bCs/>
          <w:sz w:val="36"/>
          <w:szCs w:val="28"/>
        </w:rPr>
        <w:t xml:space="preserve"> </w:t>
      </w:r>
    </w:p>
    <w:p w14:paraId="1BACD08F" w14:textId="6C7763E1" w:rsidR="0022771F" w:rsidRPr="0022771F" w:rsidRDefault="001C00D2" w:rsidP="0022771F">
      <w:pPr>
        <w:pStyle w:val="AkStyle1"/>
        <w:spacing w:line="360" w:lineRule="auto"/>
        <w:rPr>
          <w:rFonts w:asciiTheme="minorHAnsi" w:hAnsiTheme="minorHAnsi" w:cstheme="minorHAnsi"/>
          <w:bCs/>
        </w:rPr>
      </w:pPr>
      <w:r>
        <w:rPr>
          <w:rFonts w:asciiTheme="minorHAnsi" w:hAnsiTheme="minorHAnsi" w:cstheme="minorHAnsi"/>
          <w:b/>
        </w:rPr>
        <w:t>SHIV SHRUTI DEVELOPERS</w:t>
      </w:r>
      <w:r w:rsidR="0022771F" w:rsidRPr="0022771F">
        <w:rPr>
          <w:rFonts w:asciiTheme="minorHAnsi" w:hAnsiTheme="minorHAnsi" w:cstheme="minorHAnsi"/>
          <w:b/>
        </w:rPr>
        <w:t xml:space="preserve"> LLP, </w:t>
      </w:r>
      <w:r w:rsidR="0022771F" w:rsidRPr="0022771F">
        <w:rPr>
          <w:rFonts w:asciiTheme="minorHAnsi" w:hAnsiTheme="minorHAnsi" w:cstheme="minorHAnsi"/>
          <w:bCs/>
        </w:rPr>
        <w:t>a Limited Liabil</w:t>
      </w:r>
      <w:r>
        <w:rPr>
          <w:rFonts w:asciiTheme="minorHAnsi" w:hAnsiTheme="minorHAnsi" w:cstheme="minorHAnsi"/>
          <w:bCs/>
        </w:rPr>
        <w:t>ity Partnership (LLPIN- AAN-7303) having PAN No-ADZFS2680L</w:t>
      </w:r>
      <w:r w:rsidR="0022771F" w:rsidRPr="0022771F">
        <w:rPr>
          <w:rFonts w:asciiTheme="minorHAnsi" w:hAnsiTheme="minorHAnsi" w:cstheme="minorHAnsi"/>
          <w:bCs/>
        </w:rPr>
        <w:t xml:space="preserve"> and GSTIN 27</w:t>
      </w:r>
      <w:r w:rsidRPr="001C00D2">
        <w:rPr>
          <w:rFonts w:asciiTheme="minorHAnsi" w:hAnsiTheme="minorHAnsi" w:cstheme="minorHAnsi"/>
          <w:bCs/>
        </w:rPr>
        <w:t xml:space="preserve"> </w:t>
      </w:r>
      <w:r>
        <w:rPr>
          <w:rFonts w:asciiTheme="minorHAnsi" w:hAnsiTheme="minorHAnsi" w:cstheme="minorHAnsi"/>
          <w:bCs/>
        </w:rPr>
        <w:t>ADZFS2680L1Z2</w:t>
      </w:r>
      <w:r w:rsidR="00546266" w:rsidRPr="0022771F">
        <w:rPr>
          <w:rFonts w:asciiTheme="minorHAnsi" w:hAnsiTheme="minorHAnsi" w:cstheme="minorHAnsi"/>
          <w:bCs/>
        </w:rPr>
        <w:t xml:space="preserve"> was</w:t>
      </w:r>
      <w:r>
        <w:rPr>
          <w:rFonts w:asciiTheme="minorHAnsi" w:hAnsiTheme="minorHAnsi" w:cstheme="minorHAnsi"/>
          <w:bCs/>
        </w:rPr>
        <w:t xml:space="preserve"> incorporated on 12</w:t>
      </w:r>
      <w:r w:rsidR="0022771F" w:rsidRPr="0022771F">
        <w:rPr>
          <w:rFonts w:asciiTheme="minorHAnsi" w:hAnsiTheme="minorHAnsi" w:cstheme="minorHAnsi"/>
          <w:bCs/>
        </w:rPr>
        <w:t xml:space="preserve">TH </w:t>
      </w:r>
      <w:r>
        <w:rPr>
          <w:rFonts w:asciiTheme="minorHAnsi" w:hAnsiTheme="minorHAnsi" w:cstheme="minorHAnsi"/>
          <w:bCs/>
        </w:rPr>
        <w:t xml:space="preserve">July,2019 through </w:t>
      </w:r>
      <w:proofErr w:type="gramStart"/>
      <w:r>
        <w:rPr>
          <w:rFonts w:asciiTheme="minorHAnsi" w:hAnsiTheme="minorHAnsi" w:cstheme="minorHAnsi"/>
          <w:bCs/>
        </w:rPr>
        <w:t>a</w:t>
      </w:r>
      <w:proofErr w:type="gramEnd"/>
      <w:r>
        <w:rPr>
          <w:rFonts w:asciiTheme="minorHAnsi" w:hAnsiTheme="minorHAnsi" w:cstheme="minorHAnsi"/>
          <w:bCs/>
        </w:rPr>
        <w:t xml:space="preserve"> LLP agreement with 4</w:t>
      </w:r>
      <w:r w:rsidR="0022771F" w:rsidRPr="0022771F">
        <w:rPr>
          <w:rFonts w:asciiTheme="minorHAnsi" w:hAnsiTheme="minorHAnsi" w:cstheme="minorHAnsi"/>
          <w:bCs/>
        </w:rPr>
        <w:t xml:space="preserve"> partners with the prime objective to carry on the </w:t>
      </w:r>
      <w:r w:rsidR="005803E0" w:rsidRPr="0022771F">
        <w:rPr>
          <w:rFonts w:asciiTheme="minorHAnsi" w:hAnsiTheme="minorHAnsi" w:cstheme="minorHAnsi"/>
          <w:bCs/>
        </w:rPr>
        <w:t>business as</w:t>
      </w:r>
      <w:r w:rsidR="0022771F" w:rsidRPr="0022771F">
        <w:rPr>
          <w:rFonts w:asciiTheme="minorHAnsi" w:hAnsiTheme="minorHAnsi" w:cstheme="minorHAnsi"/>
          <w:bCs/>
        </w:rPr>
        <w:t xml:space="preserve"> builder and property developers and civil contractors, etc. and other allied / or any ancillary business and may carry on any other business. </w:t>
      </w:r>
    </w:p>
    <w:p w14:paraId="1BB417F5" w14:textId="77777777" w:rsidR="0022771F" w:rsidRDefault="0022771F" w:rsidP="0022771F">
      <w:pPr>
        <w:pStyle w:val="AkStyle1"/>
        <w:spacing w:line="360" w:lineRule="auto"/>
        <w:rPr>
          <w:rFonts w:asciiTheme="minorHAnsi" w:hAnsiTheme="minorHAnsi" w:cstheme="minorHAnsi"/>
          <w:bCs/>
        </w:rPr>
      </w:pPr>
    </w:p>
    <w:p w14:paraId="6707D43D" w14:textId="3E36E255" w:rsidR="0022771F" w:rsidRPr="0022771F" w:rsidRDefault="0022771F" w:rsidP="0022771F">
      <w:pPr>
        <w:pStyle w:val="AkStyle1"/>
        <w:spacing w:line="360" w:lineRule="auto"/>
        <w:rPr>
          <w:rFonts w:asciiTheme="minorHAnsi" w:hAnsiTheme="minorHAnsi" w:cstheme="minorHAnsi"/>
          <w:bCs/>
        </w:rPr>
      </w:pPr>
      <w:r w:rsidRPr="0022771F">
        <w:rPr>
          <w:rFonts w:asciiTheme="minorHAnsi" w:hAnsiTheme="minorHAnsi" w:cstheme="minorHAnsi"/>
          <w:bCs/>
        </w:rPr>
        <w:t xml:space="preserve">Presently there are 2 designated partners, all family </w:t>
      </w:r>
      <w:r w:rsidR="00546266" w:rsidRPr="0022771F">
        <w:rPr>
          <w:rFonts w:asciiTheme="minorHAnsi" w:hAnsiTheme="minorHAnsi" w:cstheme="minorHAnsi"/>
          <w:bCs/>
        </w:rPr>
        <w:t>members,</w:t>
      </w:r>
      <w:r w:rsidRPr="0022771F">
        <w:rPr>
          <w:rFonts w:asciiTheme="minorHAnsi" w:hAnsiTheme="minorHAnsi" w:cstheme="minorHAnsi"/>
          <w:bCs/>
        </w:rPr>
        <w:t xml:space="preserve"> in the LLP </w:t>
      </w:r>
      <w:r w:rsidR="005B642E" w:rsidRPr="0022771F">
        <w:rPr>
          <w:rFonts w:asciiTheme="minorHAnsi" w:hAnsiTheme="minorHAnsi" w:cstheme="minorHAnsi"/>
          <w:bCs/>
        </w:rPr>
        <w:t>and the</w:t>
      </w:r>
      <w:r w:rsidRPr="0022771F">
        <w:rPr>
          <w:rFonts w:asciiTheme="minorHAnsi" w:hAnsiTheme="minorHAnsi" w:cstheme="minorHAnsi"/>
          <w:bCs/>
        </w:rPr>
        <w:t xml:space="preserve"> sharing of Profits and Losses between partners has been decided in the LLP Agreement as mentioned hereunder: - </w:t>
      </w:r>
    </w:p>
    <w:tbl>
      <w:tblPr>
        <w:tblW w:w="0" w:type="auto"/>
        <w:jc w:val="center"/>
        <w:tblCellMar>
          <w:left w:w="0" w:type="dxa"/>
          <w:right w:w="0" w:type="dxa"/>
        </w:tblCellMar>
        <w:tblLook w:val="04A0" w:firstRow="1" w:lastRow="0" w:firstColumn="1" w:lastColumn="0" w:noHBand="0" w:noVBand="1"/>
      </w:tblPr>
      <w:tblGrid>
        <w:gridCol w:w="947"/>
        <w:gridCol w:w="5184"/>
        <w:gridCol w:w="2875"/>
      </w:tblGrid>
      <w:tr w:rsidR="0022771F" w14:paraId="6CC6C0CE" w14:textId="77777777" w:rsidTr="001C00D2">
        <w:trPr>
          <w:jc w:val="center"/>
        </w:trPr>
        <w:tc>
          <w:tcPr>
            <w:tcW w:w="94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26617E1" w14:textId="77777777" w:rsidR="0022771F" w:rsidRPr="0022771F" w:rsidRDefault="0022771F">
            <w:pPr>
              <w:spacing w:before="100" w:beforeAutospacing="1" w:after="100" w:afterAutospacing="1" w:line="240" w:lineRule="auto"/>
              <w:jc w:val="center"/>
              <w:rPr>
                <w:rFonts w:asciiTheme="minorHAnsi" w:eastAsia="Times New Roman" w:hAnsiTheme="minorHAnsi" w:cstheme="minorHAnsi"/>
                <w:lang w:val="en-US"/>
              </w:rPr>
            </w:pPr>
            <w:proofErr w:type="spellStart"/>
            <w:r w:rsidRPr="0022771F">
              <w:rPr>
                <w:rFonts w:asciiTheme="minorHAnsi" w:eastAsia="Times New Roman" w:hAnsiTheme="minorHAnsi" w:cstheme="minorHAnsi"/>
                <w:b/>
                <w:bCs/>
                <w:lang w:val="en-US"/>
              </w:rPr>
              <w:t>Sl</w:t>
            </w:r>
            <w:proofErr w:type="spellEnd"/>
            <w:r w:rsidRPr="0022771F">
              <w:rPr>
                <w:rFonts w:asciiTheme="minorHAnsi" w:eastAsia="Times New Roman" w:hAnsiTheme="minorHAnsi" w:cstheme="minorHAnsi"/>
                <w:b/>
                <w:bCs/>
                <w:lang w:val="en-US"/>
              </w:rPr>
              <w:t xml:space="preserve"> No.</w:t>
            </w:r>
          </w:p>
        </w:tc>
        <w:tc>
          <w:tcPr>
            <w:tcW w:w="5184"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11AEE5E9" w14:textId="77777777" w:rsidR="0022771F" w:rsidRPr="0022771F" w:rsidRDefault="0022771F">
            <w:pPr>
              <w:spacing w:before="100" w:beforeAutospacing="1" w:after="100" w:afterAutospacing="1" w:line="240" w:lineRule="auto"/>
              <w:jc w:val="center"/>
              <w:rPr>
                <w:rFonts w:asciiTheme="minorHAnsi" w:eastAsia="Times New Roman" w:hAnsiTheme="minorHAnsi" w:cstheme="minorHAnsi"/>
                <w:lang w:val="en-US"/>
              </w:rPr>
            </w:pPr>
            <w:r w:rsidRPr="0022771F">
              <w:rPr>
                <w:rFonts w:asciiTheme="minorHAnsi" w:eastAsia="Times New Roman" w:hAnsiTheme="minorHAnsi" w:cstheme="minorHAnsi"/>
                <w:b/>
                <w:bCs/>
                <w:lang w:val="en-US"/>
              </w:rPr>
              <w:t>Partners Name</w:t>
            </w:r>
          </w:p>
        </w:tc>
        <w:tc>
          <w:tcPr>
            <w:tcW w:w="2875"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7DB6E6F2" w14:textId="77777777" w:rsidR="0022771F" w:rsidRPr="0022771F" w:rsidRDefault="0022771F">
            <w:pPr>
              <w:spacing w:before="100" w:beforeAutospacing="1" w:after="100" w:afterAutospacing="1" w:line="240" w:lineRule="auto"/>
              <w:jc w:val="center"/>
              <w:rPr>
                <w:rFonts w:asciiTheme="minorHAnsi" w:eastAsia="Times New Roman" w:hAnsiTheme="minorHAnsi" w:cstheme="minorHAnsi"/>
                <w:lang w:val="en-US"/>
              </w:rPr>
            </w:pPr>
            <w:r w:rsidRPr="0022771F">
              <w:rPr>
                <w:rFonts w:asciiTheme="minorHAnsi" w:eastAsia="Times New Roman" w:hAnsiTheme="minorHAnsi" w:cstheme="minorHAnsi"/>
                <w:b/>
                <w:bCs/>
                <w:lang w:val="en-US"/>
              </w:rPr>
              <w:t>Profit sharing Ratio</w:t>
            </w:r>
          </w:p>
        </w:tc>
      </w:tr>
      <w:tr w:rsidR="0022771F" w14:paraId="0313FED9" w14:textId="77777777" w:rsidTr="001C00D2">
        <w:trPr>
          <w:jc w:val="center"/>
        </w:trPr>
        <w:tc>
          <w:tcPr>
            <w:tcW w:w="94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FDF9872" w14:textId="77777777" w:rsidR="0022771F" w:rsidRPr="0022771F" w:rsidRDefault="0022771F">
            <w:pPr>
              <w:spacing w:before="100" w:beforeAutospacing="1" w:after="100" w:afterAutospacing="1" w:line="240" w:lineRule="auto"/>
              <w:jc w:val="center"/>
              <w:rPr>
                <w:rFonts w:asciiTheme="minorHAnsi" w:eastAsia="Times New Roman" w:hAnsiTheme="minorHAnsi" w:cstheme="minorHAnsi"/>
                <w:lang w:val="en-US"/>
              </w:rPr>
            </w:pPr>
            <w:r w:rsidRPr="0022771F">
              <w:rPr>
                <w:rFonts w:asciiTheme="minorHAnsi" w:eastAsia="Times New Roman" w:hAnsiTheme="minorHAnsi" w:cstheme="minorHAnsi"/>
                <w:lang w:val="en-US"/>
              </w:rPr>
              <w:t>1</w:t>
            </w:r>
          </w:p>
        </w:tc>
        <w:tc>
          <w:tcPr>
            <w:tcW w:w="5184" w:type="dxa"/>
            <w:tcBorders>
              <w:top w:val="nil"/>
              <w:left w:val="nil"/>
              <w:bottom w:val="single" w:sz="8" w:space="0" w:color="000000"/>
              <w:right w:val="single" w:sz="8" w:space="0" w:color="000000"/>
            </w:tcBorders>
            <w:tcMar>
              <w:top w:w="0" w:type="dxa"/>
              <w:left w:w="108" w:type="dxa"/>
              <w:bottom w:w="0" w:type="dxa"/>
              <w:right w:w="108" w:type="dxa"/>
            </w:tcMar>
            <w:hideMark/>
          </w:tcPr>
          <w:p w14:paraId="5FE81FC2" w14:textId="77777777" w:rsidR="0022771F" w:rsidRPr="0022771F" w:rsidRDefault="0022771F">
            <w:pPr>
              <w:spacing w:before="100" w:beforeAutospacing="1" w:after="100" w:afterAutospacing="1" w:line="240" w:lineRule="auto"/>
              <w:rPr>
                <w:rFonts w:asciiTheme="minorHAnsi" w:eastAsia="Times New Roman" w:hAnsiTheme="minorHAnsi" w:cstheme="minorHAnsi"/>
                <w:lang w:val="en-US"/>
              </w:rPr>
            </w:pPr>
            <w:r w:rsidRPr="0022771F">
              <w:rPr>
                <w:rFonts w:asciiTheme="minorHAnsi" w:eastAsia="Times New Roman" w:hAnsiTheme="minorHAnsi" w:cstheme="minorHAnsi"/>
                <w:lang w:val="en-US"/>
              </w:rPr>
              <w:t>Mr. Chirag Ashok Shah</w:t>
            </w:r>
          </w:p>
        </w:tc>
        <w:tc>
          <w:tcPr>
            <w:tcW w:w="2875" w:type="dxa"/>
            <w:tcBorders>
              <w:top w:val="nil"/>
              <w:left w:val="nil"/>
              <w:bottom w:val="single" w:sz="8" w:space="0" w:color="000000"/>
              <w:right w:val="single" w:sz="8" w:space="0" w:color="000000"/>
            </w:tcBorders>
            <w:tcMar>
              <w:top w:w="0" w:type="dxa"/>
              <w:left w:w="108" w:type="dxa"/>
              <w:bottom w:w="0" w:type="dxa"/>
              <w:right w:w="108" w:type="dxa"/>
            </w:tcMar>
            <w:hideMark/>
          </w:tcPr>
          <w:p w14:paraId="67174737" w14:textId="3ABE4536" w:rsidR="0022771F" w:rsidRPr="0022771F" w:rsidRDefault="001C00D2">
            <w:pPr>
              <w:spacing w:before="100" w:beforeAutospacing="1" w:after="100" w:afterAutospacing="1" w:line="240" w:lineRule="auto"/>
              <w:jc w:val="center"/>
              <w:rPr>
                <w:rFonts w:asciiTheme="minorHAnsi" w:eastAsia="Times New Roman" w:hAnsiTheme="minorHAnsi" w:cstheme="minorHAnsi"/>
                <w:lang w:val="en-US"/>
              </w:rPr>
            </w:pPr>
            <w:r>
              <w:rPr>
                <w:rFonts w:asciiTheme="minorHAnsi" w:eastAsia="Times New Roman" w:hAnsiTheme="minorHAnsi" w:cstheme="minorHAnsi"/>
                <w:lang w:val="en-US"/>
              </w:rPr>
              <w:t>70.00%</w:t>
            </w:r>
          </w:p>
        </w:tc>
      </w:tr>
      <w:tr w:rsidR="0022771F" w14:paraId="49801672" w14:textId="77777777" w:rsidTr="001C00D2">
        <w:trPr>
          <w:jc w:val="center"/>
        </w:trPr>
        <w:tc>
          <w:tcPr>
            <w:tcW w:w="94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1247398" w14:textId="77777777" w:rsidR="0022771F" w:rsidRPr="0022771F" w:rsidRDefault="0022771F">
            <w:pPr>
              <w:spacing w:before="100" w:beforeAutospacing="1" w:after="100" w:afterAutospacing="1" w:line="240" w:lineRule="auto"/>
              <w:jc w:val="center"/>
              <w:rPr>
                <w:rFonts w:asciiTheme="minorHAnsi" w:eastAsia="Times New Roman" w:hAnsiTheme="minorHAnsi" w:cstheme="minorHAnsi"/>
                <w:lang w:val="en-US"/>
              </w:rPr>
            </w:pPr>
            <w:r w:rsidRPr="0022771F">
              <w:rPr>
                <w:rFonts w:asciiTheme="minorHAnsi" w:eastAsia="Times New Roman" w:hAnsiTheme="minorHAnsi" w:cstheme="minorHAnsi"/>
                <w:lang w:val="en-US"/>
              </w:rPr>
              <w:t>2</w:t>
            </w:r>
          </w:p>
        </w:tc>
        <w:tc>
          <w:tcPr>
            <w:tcW w:w="5184" w:type="dxa"/>
            <w:tcBorders>
              <w:top w:val="nil"/>
              <w:left w:val="nil"/>
              <w:bottom w:val="single" w:sz="8" w:space="0" w:color="000000"/>
              <w:right w:val="single" w:sz="8" w:space="0" w:color="000000"/>
            </w:tcBorders>
            <w:tcMar>
              <w:top w:w="0" w:type="dxa"/>
              <w:left w:w="108" w:type="dxa"/>
              <w:bottom w:w="0" w:type="dxa"/>
              <w:right w:w="108" w:type="dxa"/>
            </w:tcMar>
            <w:hideMark/>
          </w:tcPr>
          <w:p w14:paraId="5E7360DE" w14:textId="77777777" w:rsidR="0022771F" w:rsidRPr="0022771F" w:rsidRDefault="0022771F">
            <w:pPr>
              <w:spacing w:before="100" w:beforeAutospacing="1" w:after="100" w:afterAutospacing="1" w:line="240" w:lineRule="auto"/>
              <w:rPr>
                <w:rFonts w:asciiTheme="minorHAnsi" w:eastAsia="Times New Roman" w:hAnsiTheme="minorHAnsi" w:cstheme="minorHAnsi"/>
                <w:lang w:val="en-US"/>
              </w:rPr>
            </w:pPr>
            <w:r w:rsidRPr="0022771F">
              <w:rPr>
                <w:rFonts w:asciiTheme="minorHAnsi" w:eastAsia="Times New Roman" w:hAnsiTheme="minorHAnsi" w:cstheme="minorHAnsi"/>
                <w:lang w:val="en-US"/>
              </w:rPr>
              <w:t>Mr. Hetanshu Chirag Shah</w:t>
            </w:r>
          </w:p>
        </w:tc>
        <w:tc>
          <w:tcPr>
            <w:tcW w:w="2875" w:type="dxa"/>
            <w:tcBorders>
              <w:top w:val="nil"/>
              <w:left w:val="nil"/>
              <w:bottom w:val="single" w:sz="8" w:space="0" w:color="000000"/>
              <w:right w:val="single" w:sz="8" w:space="0" w:color="000000"/>
            </w:tcBorders>
            <w:tcMar>
              <w:top w:w="0" w:type="dxa"/>
              <w:left w:w="108" w:type="dxa"/>
              <w:bottom w:w="0" w:type="dxa"/>
              <w:right w:w="108" w:type="dxa"/>
            </w:tcMar>
            <w:hideMark/>
          </w:tcPr>
          <w:p w14:paraId="0B57FC8B" w14:textId="514BD39D" w:rsidR="0022771F" w:rsidRPr="0022771F" w:rsidRDefault="00ED3D62" w:rsidP="001C00D2">
            <w:pPr>
              <w:spacing w:before="100" w:beforeAutospacing="1" w:after="100" w:afterAutospacing="1" w:line="240" w:lineRule="auto"/>
              <w:jc w:val="center"/>
              <w:rPr>
                <w:rFonts w:asciiTheme="minorHAnsi" w:eastAsia="Times New Roman" w:hAnsiTheme="minorHAnsi" w:cstheme="minorHAnsi"/>
                <w:lang w:val="en-US"/>
              </w:rPr>
            </w:pPr>
            <w:r>
              <w:rPr>
                <w:rFonts w:asciiTheme="minorHAnsi" w:eastAsia="Times New Roman" w:hAnsiTheme="minorHAnsi" w:cstheme="minorHAnsi"/>
                <w:lang w:val="en-US"/>
              </w:rPr>
              <w:t>2</w:t>
            </w:r>
            <w:r w:rsidR="001C00D2">
              <w:rPr>
                <w:rFonts w:asciiTheme="minorHAnsi" w:eastAsia="Times New Roman" w:hAnsiTheme="minorHAnsi" w:cstheme="minorHAnsi"/>
                <w:lang w:val="en-US"/>
              </w:rPr>
              <w:t>5</w:t>
            </w:r>
            <w:r>
              <w:rPr>
                <w:rFonts w:asciiTheme="minorHAnsi" w:eastAsia="Times New Roman" w:hAnsiTheme="minorHAnsi" w:cstheme="minorHAnsi"/>
                <w:lang w:val="en-US"/>
              </w:rPr>
              <w:t>.0</w:t>
            </w:r>
            <w:r w:rsidR="001C00D2">
              <w:rPr>
                <w:rFonts w:asciiTheme="minorHAnsi" w:eastAsia="Times New Roman" w:hAnsiTheme="minorHAnsi" w:cstheme="minorHAnsi"/>
                <w:lang w:val="en-US"/>
              </w:rPr>
              <w:t>0%</w:t>
            </w:r>
          </w:p>
        </w:tc>
      </w:tr>
      <w:tr w:rsidR="001C00D2" w14:paraId="04171EB7" w14:textId="77777777" w:rsidTr="001C00D2">
        <w:trPr>
          <w:jc w:val="center"/>
        </w:trPr>
        <w:tc>
          <w:tcPr>
            <w:tcW w:w="94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31998C4" w14:textId="50A59D9B" w:rsidR="001C00D2" w:rsidRPr="0022771F" w:rsidRDefault="001C00D2" w:rsidP="001C00D2">
            <w:pPr>
              <w:spacing w:before="100" w:beforeAutospacing="1" w:after="100" w:afterAutospacing="1" w:line="240" w:lineRule="auto"/>
              <w:jc w:val="center"/>
              <w:rPr>
                <w:rFonts w:asciiTheme="minorHAnsi" w:eastAsia="Times New Roman" w:hAnsiTheme="minorHAnsi" w:cstheme="minorHAnsi"/>
                <w:lang w:val="en-US"/>
              </w:rPr>
            </w:pPr>
            <w:r>
              <w:rPr>
                <w:rFonts w:asciiTheme="minorHAnsi" w:eastAsia="Times New Roman" w:hAnsiTheme="minorHAnsi" w:cstheme="minorHAnsi"/>
                <w:lang w:val="en-US"/>
              </w:rPr>
              <w:t>3</w:t>
            </w:r>
          </w:p>
        </w:tc>
        <w:tc>
          <w:tcPr>
            <w:tcW w:w="5184" w:type="dxa"/>
            <w:tcBorders>
              <w:top w:val="nil"/>
              <w:left w:val="nil"/>
              <w:bottom w:val="single" w:sz="8" w:space="0" w:color="000000"/>
              <w:right w:val="single" w:sz="8" w:space="0" w:color="000000"/>
            </w:tcBorders>
            <w:tcMar>
              <w:top w:w="0" w:type="dxa"/>
              <w:left w:w="108" w:type="dxa"/>
              <w:bottom w:w="0" w:type="dxa"/>
              <w:right w:w="108" w:type="dxa"/>
            </w:tcMar>
          </w:tcPr>
          <w:p w14:paraId="38069682" w14:textId="2960102D" w:rsidR="001C00D2" w:rsidRPr="0022771F" w:rsidRDefault="001C00D2" w:rsidP="001C00D2">
            <w:pPr>
              <w:spacing w:before="100" w:beforeAutospacing="1" w:after="100" w:afterAutospacing="1" w:line="240" w:lineRule="auto"/>
              <w:rPr>
                <w:rFonts w:asciiTheme="minorHAnsi" w:eastAsia="Times New Roman" w:hAnsiTheme="minorHAnsi" w:cstheme="minorHAnsi"/>
                <w:lang w:val="en-US"/>
              </w:rPr>
            </w:pPr>
            <w:r w:rsidRPr="001C00D2">
              <w:rPr>
                <w:rFonts w:asciiTheme="minorHAnsi" w:eastAsia="Times New Roman" w:hAnsiTheme="minorHAnsi" w:cstheme="minorHAnsi"/>
                <w:lang w:val="en-US"/>
              </w:rPr>
              <w:t>Mr. Karan Mahesh Doshi</w:t>
            </w:r>
          </w:p>
        </w:tc>
        <w:tc>
          <w:tcPr>
            <w:tcW w:w="2875" w:type="dxa"/>
            <w:tcBorders>
              <w:top w:val="nil"/>
              <w:left w:val="nil"/>
              <w:bottom w:val="single" w:sz="8" w:space="0" w:color="000000"/>
              <w:right w:val="single" w:sz="8" w:space="0" w:color="000000"/>
            </w:tcBorders>
            <w:tcMar>
              <w:top w:w="0" w:type="dxa"/>
              <w:left w:w="108" w:type="dxa"/>
              <w:bottom w:w="0" w:type="dxa"/>
              <w:right w:w="108" w:type="dxa"/>
            </w:tcMar>
          </w:tcPr>
          <w:p w14:paraId="6FC8C414" w14:textId="5E3DE8D4" w:rsidR="001C00D2" w:rsidRPr="0022771F" w:rsidRDefault="001C00D2" w:rsidP="001C00D2">
            <w:pPr>
              <w:spacing w:before="100" w:beforeAutospacing="1" w:after="100" w:afterAutospacing="1" w:line="240" w:lineRule="auto"/>
              <w:jc w:val="center"/>
              <w:rPr>
                <w:rFonts w:asciiTheme="minorHAnsi" w:eastAsia="Times New Roman" w:hAnsiTheme="minorHAnsi" w:cstheme="minorHAnsi"/>
                <w:lang w:val="en-US"/>
              </w:rPr>
            </w:pPr>
            <w:r>
              <w:rPr>
                <w:rFonts w:asciiTheme="minorHAnsi" w:eastAsia="Times New Roman" w:hAnsiTheme="minorHAnsi" w:cstheme="minorHAnsi"/>
                <w:lang w:val="en-US"/>
              </w:rPr>
              <w:t>2.50%</w:t>
            </w:r>
          </w:p>
        </w:tc>
      </w:tr>
      <w:tr w:rsidR="001C00D2" w14:paraId="1EE3BAF4" w14:textId="77777777" w:rsidTr="001C00D2">
        <w:trPr>
          <w:jc w:val="center"/>
        </w:trPr>
        <w:tc>
          <w:tcPr>
            <w:tcW w:w="94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620AF0D" w14:textId="7C9C2709" w:rsidR="001C00D2" w:rsidRPr="0022771F" w:rsidRDefault="001C00D2" w:rsidP="001C00D2">
            <w:pPr>
              <w:spacing w:before="100" w:beforeAutospacing="1" w:after="100" w:afterAutospacing="1" w:line="240" w:lineRule="auto"/>
              <w:jc w:val="center"/>
              <w:rPr>
                <w:rFonts w:asciiTheme="minorHAnsi" w:eastAsia="Times New Roman" w:hAnsiTheme="minorHAnsi" w:cstheme="minorHAnsi"/>
                <w:lang w:val="en-US"/>
              </w:rPr>
            </w:pPr>
            <w:r>
              <w:rPr>
                <w:rFonts w:asciiTheme="minorHAnsi" w:eastAsia="Times New Roman" w:hAnsiTheme="minorHAnsi" w:cstheme="minorHAnsi"/>
                <w:lang w:val="en-US"/>
              </w:rPr>
              <w:t>4</w:t>
            </w:r>
          </w:p>
        </w:tc>
        <w:tc>
          <w:tcPr>
            <w:tcW w:w="5184" w:type="dxa"/>
            <w:tcBorders>
              <w:top w:val="nil"/>
              <w:left w:val="nil"/>
              <w:bottom w:val="single" w:sz="8" w:space="0" w:color="000000"/>
              <w:right w:val="single" w:sz="8" w:space="0" w:color="000000"/>
            </w:tcBorders>
            <w:tcMar>
              <w:top w:w="0" w:type="dxa"/>
              <w:left w:w="108" w:type="dxa"/>
              <w:bottom w:w="0" w:type="dxa"/>
              <w:right w:w="108" w:type="dxa"/>
            </w:tcMar>
          </w:tcPr>
          <w:p w14:paraId="0EE87C56" w14:textId="655959CC" w:rsidR="001C00D2" w:rsidRPr="0022771F" w:rsidRDefault="001C00D2" w:rsidP="001C00D2">
            <w:pPr>
              <w:spacing w:before="100" w:beforeAutospacing="1" w:after="100" w:afterAutospacing="1" w:line="240" w:lineRule="auto"/>
              <w:rPr>
                <w:rFonts w:asciiTheme="minorHAnsi" w:eastAsia="Times New Roman" w:hAnsiTheme="minorHAnsi" w:cstheme="minorHAnsi"/>
                <w:lang w:val="en-US"/>
              </w:rPr>
            </w:pPr>
            <w:r w:rsidRPr="001C00D2">
              <w:rPr>
                <w:rFonts w:asciiTheme="minorHAnsi" w:eastAsia="Times New Roman" w:hAnsiTheme="minorHAnsi" w:cstheme="minorHAnsi"/>
                <w:lang w:val="en-US"/>
              </w:rPr>
              <w:t>Mr. Niraj Mahesh Doshi</w:t>
            </w:r>
          </w:p>
        </w:tc>
        <w:tc>
          <w:tcPr>
            <w:tcW w:w="2875" w:type="dxa"/>
            <w:tcBorders>
              <w:top w:val="nil"/>
              <w:left w:val="nil"/>
              <w:bottom w:val="single" w:sz="8" w:space="0" w:color="000000"/>
              <w:right w:val="single" w:sz="8" w:space="0" w:color="000000"/>
            </w:tcBorders>
            <w:tcMar>
              <w:top w:w="0" w:type="dxa"/>
              <w:left w:w="108" w:type="dxa"/>
              <w:bottom w:w="0" w:type="dxa"/>
              <w:right w:w="108" w:type="dxa"/>
            </w:tcMar>
          </w:tcPr>
          <w:p w14:paraId="07F6B754" w14:textId="36126FF4" w:rsidR="001C00D2" w:rsidRPr="0022771F" w:rsidRDefault="00ED3D62" w:rsidP="001C00D2">
            <w:pPr>
              <w:spacing w:before="100" w:beforeAutospacing="1" w:after="100" w:afterAutospacing="1" w:line="240" w:lineRule="auto"/>
              <w:jc w:val="center"/>
              <w:rPr>
                <w:rFonts w:asciiTheme="minorHAnsi" w:eastAsia="Times New Roman" w:hAnsiTheme="minorHAnsi" w:cstheme="minorHAnsi"/>
                <w:lang w:val="en-US"/>
              </w:rPr>
            </w:pPr>
            <w:r>
              <w:rPr>
                <w:rFonts w:asciiTheme="minorHAnsi" w:eastAsia="Times New Roman" w:hAnsiTheme="minorHAnsi" w:cstheme="minorHAnsi"/>
                <w:lang w:val="en-US"/>
              </w:rPr>
              <w:t>2.5</w:t>
            </w:r>
            <w:r w:rsidR="001C00D2">
              <w:rPr>
                <w:rFonts w:asciiTheme="minorHAnsi" w:eastAsia="Times New Roman" w:hAnsiTheme="minorHAnsi" w:cstheme="minorHAnsi"/>
                <w:lang w:val="en-US"/>
              </w:rPr>
              <w:t>0%</w:t>
            </w:r>
          </w:p>
        </w:tc>
      </w:tr>
      <w:tr w:rsidR="0022771F" w14:paraId="58498F29" w14:textId="77777777" w:rsidTr="001C00D2">
        <w:trPr>
          <w:jc w:val="center"/>
        </w:trPr>
        <w:tc>
          <w:tcPr>
            <w:tcW w:w="94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1E9E4DC" w14:textId="77777777" w:rsidR="0022771F" w:rsidRPr="0022771F" w:rsidRDefault="0022771F">
            <w:pPr>
              <w:spacing w:before="100" w:beforeAutospacing="1" w:after="100" w:afterAutospacing="1" w:line="240" w:lineRule="auto"/>
              <w:rPr>
                <w:rFonts w:asciiTheme="minorHAnsi" w:eastAsia="Times New Roman" w:hAnsiTheme="minorHAnsi" w:cstheme="minorHAnsi"/>
                <w:lang w:val="en-US"/>
              </w:rPr>
            </w:pPr>
            <w:r w:rsidRPr="0022771F">
              <w:rPr>
                <w:rFonts w:asciiTheme="minorHAnsi" w:eastAsia="Times New Roman" w:hAnsiTheme="minorHAnsi" w:cstheme="minorHAnsi"/>
                <w:lang w:val="en-US"/>
              </w:rPr>
              <w:t> </w:t>
            </w:r>
          </w:p>
        </w:tc>
        <w:tc>
          <w:tcPr>
            <w:tcW w:w="5184" w:type="dxa"/>
            <w:tcBorders>
              <w:top w:val="nil"/>
              <w:left w:val="nil"/>
              <w:bottom w:val="single" w:sz="8" w:space="0" w:color="000000"/>
              <w:right w:val="single" w:sz="8" w:space="0" w:color="000000"/>
            </w:tcBorders>
            <w:tcMar>
              <w:top w:w="0" w:type="dxa"/>
              <w:left w:w="108" w:type="dxa"/>
              <w:bottom w:w="0" w:type="dxa"/>
              <w:right w:w="108" w:type="dxa"/>
            </w:tcMar>
            <w:hideMark/>
          </w:tcPr>
          <w:p w14:paraId="14FDB6C6" w14:textId="77777777" w:rsidR="0022771F" w:rsidRPr="0022771F" w:rsidRDefault="0022771F">
            <w:pPr>
              <w:spacing w:before="100" w:beforeAutospacing="1" w:after="100" w:afterAutospacing="1" w:line="240" w:lineRule="auto"/>
              <w:jc w:val="center"/>
              <w:rPr>
                <w:rFonts w:asciiTheme="minorHAnsi" w:eastAsia="Times New Roman" w:hAnsiTheme="minorHAnsi" w:cstheme="minorHAnsi"/>
                <w:lang w:val="en-US"/>
              </w:rPr>
            </w:pPr>
            <w:r w:rsidRPr="0022771F">
              <w:rPr>
                <w:rFonts w:asciiTheme="minorHAnsi" w:eastAsia="Times New Roman" w:hAnsiTheme="minorHAnsi" w:cstheme="minorHAnsi"/>
                <w:b/>
                <w:bCs/>
                <w:lang w:val="en-US"/>
              </w:rPr>
              <w:t>Total</w:t>
            </w:r>
          </w:p>
        </w:tc>
        <w:tc>
          <w:tcPr>
            <w:tcW w:w="2875" w:type="dxa"/>
            <w:tcBorders>
              <w:top w:val="nil"/>
              <w:left w:val="nil"/>
              <w:bottom w:val="single" w:sz="8" w:space="0" w:color="000000"/>
              <w:right w:val="single" w:sz="8" w:space="0" w:color="000000"/>
            </w:tcBorders>
            <w:tcMar>
              <w:top w:w="0" w:type="dxa"/>
              <w:left w:w="108" w:type="dxa"/>
              <w:bottom w:w="0" w:type="dxa"/>
              <w:right w:w="108" w:type="dxa"/>
            </w:tcMar>
            <w:hideMark/>
          </w:tcPr>
          <w:p w14:paraId="64597E27" w14:textId="77777777" w:rsidR="0022771F" w:rsidRPr="0022771F" w:rsidRDefault="0022771F">
            <w:pPr>
              <w:spacing w:before="100" w:beforeAutospacing="1" w:after="100" w:afterAutospacing="1" w:line="240" w:lineRule="auto"/>
              <w:jc w:val="center"/>
              <w:rPr>
                <w:rFonts w:asciiTheme="minorHAnsi" w:eastAsia="Times New Roman" w:hAnsiTheme="minorHAnsi" w:cstheme="minorHAnsi"/>
                <w:lang w:val="en-US"/>
              </w:rPr>
            </w:pPr>
            <w:r w:rsidRPr="0022771F">
              <w:rPr>
                <w:rFonts w:asciiTheme="minorHAnsi" w:eastAsia="Times New Roman" w:hAnsiTheme="minorHAnsi" w:cstheme="minorHAnsi"/>
                <w:b/>
                <w:bCs/>
                <w:lang w:val="en-US"/>
              </w:rPr>
              <w:t>100.00%</w:t>
            </w:r>
          </w:p>
        </w:tc>
      </w:tr>
    </w:tbl>
    <w:p w14:paraId="1905EE70" w14:textId="77777777" w:rsidR="0022771F" w:rsidRDefault="0022771F" w:rsidP="0022771F"/>
    <w:p w14:paraId="139910A9" w14:textId="77777777" w:rsidR="0022771F" w:rsidRPr="0022771F" w:rsidRDefault="0022771F" w:rsidP="0022771F">
      <w:pPr>
        <w:spacing w:after="0"/>
        <w:jc w:val="both"/>
        <w:rPr>
          <w:rFonts w:asciiTheme="minorHAnsi" w:hAnsiTheme="minorHAnsi" w:cstheme="minorHAnsi"/>
          <w:b/>
          <w:sz w:val="28"/>
          <w:szCs w:val="28"/>
          <w:u w:val="single"/>
        </w:rPr>
      </w:pPr>
      <w:r w:rsidRPr="0022771F">
        <w:rPr>
          <w:rFonts w:asciiTheme="minorHAnsi" w:hAnsiTheme="minorHAnsi" w:cstheme="minorHAnsi"/>
          <w:b/>
          <w:sz w:val="28"/>
          <w:szCs w:val="28"/>
          <w:u w:val="single"/>
        </w:rPr>
        <w:t>About the Promoters and Partners:</w:t>
      </w:r>
    </w:p>
    <w:p w14:paraId="7220F24B" w14:textId="77777777" w:rsidR="0022771F" w:rsidRPr="0022771F" w:rsidRDefault="0022771F" w:rsidP="0022771F">
      <w:pPr>
        <w:spacing w:after="0"/>
        <w:jc w:val="both"/>
        <w:rPr>
          <w:rFonts w:asciiTheme="minorHAnsi" w:hAnsiTheme="minorHAnsi" w:cstheme="minorHAnsi"/>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22771F">
        <w:rPr>
          <w:rFonts w:asciiTheme="minorHAnsi" w:hAnsiTheme="minorHAnsi" w:cstheme="minorHAnsi"/>
        </w:rPr>
        <w:t xml:space="preserve">      </w:t>
      </w:r>
      <w:r>
        <w:rPr>
          <w:rFonts w:asciiTheme="minorHAnsi" w:hAnsiTheme="minorHAnsi" w:cstheme="minorHAnsi"/>
        </w:rPr>
        <w:t xml:space="preserve">   </w:t>
      </w:r>
      <w:r w:rsidRPr="0022771F">
        <w:rPr>
          <w:rFonts w:asciiTheme="minorHAnsi" w:hAnsiTheme="minorHAnsi" w:cstheme="minorHAnsi"/>
        </w:rPr>
        <w:t xml:space="preserve"> No. in years</w:t>
      </w:r>
    </w:p>
    <w:tbl>
      <w:tblPr>
        <w:tblStyle w:val="TableGrid"/>
        <w:tblW w:w="5000" w:type="pct"/>
        <w:jc w:val="center"/>
        <w:tblLook w:val="04A0" w:firstRow="1" w:lastRow="0" w:firstColumn="1" w:lastColumn="0" w:noHBand="0" w:noVBand="1"/>
      </w:tblPr>
      <w:tblGrid>
        <w:gridCol w:w="591"/>
        <w:gridCol w:w="1655"/>
        <w:gridCol w:w="719"/>
        <w:gridCol w:w="1278"/>
        <w:gridCol w:w="1704"/>
        <w:gridCol w:w="1581"/>
        <w:gridCol w:w="1488"/>
      </w:tblGrid>
      <w:tr w:rsidR="0022771F" w14:paraId="42547BFD" w14:textId="77777777" w:rsidTr="00ED3D62">
        <w:trPr>
          <w:jc w:val="center"/>
        </w:trPr>
        <w:tc>
          <w:tcPr>
            <w:tcW w:w="327" w:type="pct"/>
            <w:tcBorders>
              <w:top w:val="single" w:sz="4" w:space="0" w:color="000000"/>
              <w:left w:val="single" w:sz="4" w:space="0" w:color="000000"/>
              <w:bottom w:val="single" w:sz="4" w:space="0" w:color="000000"/>
              <w:right w:val="single" w:sz="4" w:space="0" w:color="000000"/>
            </w:tcBorders>
            <w:vAlign w:val="center"/>
            <w:hideMark/>
          </w:tcPr>
          <w:p w14:paraId="74FC0B59" w14:textId="77777777" w:rsidR="0022771F" w:rsidRPr="0022771F" w:rsidRDefault="0022771F" w:rsidP="0022771F">
            <w:pPr>
              <w:pStyle w:val="NoSpacing"/>
              <w:jc w:val="center"/>
              <w:rPr>
                <w:rFonts w:asciiTheme="minorHAnsi" w:hAnsiTheme="minorHAnsi" w:cstheme="minorHAnsi"/>
                <w:b/>
              </w:rPr>
            </w:pPr>
            <w:r w:rsidRPr="0022771F">
              <w:rPr>
                <w:rFonts w:asciiTheme="minorHAnsi" w:hAnsiTheme="minorHAnsi" w:cstheme="minorHAnsi"/>
                <w:b/>
              </w:rPr>
              <w:t>Sr. No.</w:t>
            </w:r>
          </w:p>
        </w:tc>
        <w:tc>
          <w:tcPr>
            <w:tcW w:w="918" w:type="pct"/>
            <w:tcBorders>
              <w:top w:val="single" w:sz="4" w:space="0" w:color="000000"/>
              <w:left w:val="single" w:sz="4" w:space="0" w:color="000000"/>
              <w:bottom w:val="single" w:sz="4" w:space="0" w:color="000000"/>
              <w:right w:val="single" w:sz="4" w:space="0" w:color="000000"/>
            </w:tcBorders>
            <w:vAlign w:val="center"/>
            <w:hideMark/>
          </w:tcPr>
          <w:p w14:paraId="044C48F3" w14:textId="77777777" w:rsidR="0022771F" w:rsidRPr="0022771F" w:rsidRDefault="0022771F" w:rsidP="0022771F">
            <w:pPr>
              <w:pStyle w:val="NoSpacing"/>
              <w:jc w:val="center"/>
              <w:rPr>
                <w:rFonts w:asciiTheme="minorHAnsi" w:hAnsiTheme="minorHAnsi" w:cstheme="minorHAnsi"/>
                <w:b/>
              </w:rPr>
            </w:pPr>
            <w:r w:rsidRPr="0022771F">
              <w:rPr>
                <w:rFonts w:asciiTheme="minorHAnsi" w:hAnsiTheme="minorHAnsi" w:cstheme="minorHAnsi"/>
                <w:b/>
              </w:rPr>
              <w:t>Name</w:t>
            </w:r>
          </w:p>
        </w:tc>
        <w:tc>
          <w:tcPr>
            <w:tcW w:w="399" w:type="pct"/>
            <w:tcBorders>
              <w:top w:val="single" w:sz="4" w:space="0" w:color="000000"/>
              <w:left w:val="single" w:sz="4" w:space="0" w:color="000000"/>
              <w:bottom w:val="single" w:sz="4" w:space="0" w:color="000000"/>
              <w:right w:val="single" w:sz="4" w:space="0" w:color="000000"/>
            </w:tcBorders>
            <w:vAlign w:val="center"/>
            <w:hideMark/>
          </w:tcPr>
          <w:p w14:paraId="7D97503D" w14:textId="77777777" w:rsidR="0022771F" w:rsidRPr="0022771F" w:rsidRDefault="0022771F" w:rsidP="0022771F">
            <w:pPr>
              <w:pStyle w:val="NoSpacing"/>
              <w:jc w:val="center"/>
              <w:rPr>
                <w:rFonts w:asciiTheme="minorHAnsi" w:hAnsiTheme="minorHAnsi" w:cstheme="minorHAnsi"/>
                <w:b/>
              </w:rPr>
            </w:pPr>
            <w:r w:rsidRPr="0022771F">
              <w:rPr>
                <w:rFonts w:asciiTheme="minorHAnsi" w:hAnsiTheme="minorHAnsi" w:cstheme="minorHAnsi"/>
                <w:b/>
              </w:rPr>
              <w:t>Age</w:t>
            </w:r>
          </w:p>
        </w:tc>
        <w:tc>
          <w:tcPr>
            <w:tcW w:w="709" w:type="pct"/>
            <w:tcBorders>
              <w:top w:val="single" w:sz="4" w:space="0" w:color="000000"/>
              <w:left w:val="single" w:sz="4" w:space="0" w:color="000000"/>
              <w:bottom w:val="single" w:sz="4" w:space="0" w:color="000000"/>
              <w:right w:val="single" w:sz="4" w:space="0" w:color="000000"/>
            </w:tcBorders>
            <w:vAlign w:val="center"/>
            <w:hideMark/>
          </w:tcPr>
          <w:p w14:paraId="30EE3CAE" w14:textId="77777777" w:rsidR="0022771F" w:rsidRPr="0022771F" w:rsidRDefault="0022771F" w:rsidP="0022771F">
            <w:pPr>
              <w:pStyle w:val="NoSpacing"/>
              <w:jc w:val="center"/>
              <w:rPr>
                <w:rFonts w:asciiTheme="minorHAnsi" w:hAnsiTheme="minorHAnsi" w:cstheme="minorHAnsi"/>
                <w:b/>
              </w:rPr>
            </w:pPr>
            <w:r w:rsidRPr="0022771F">
              <w:rPr>
                <w:rFonts w:asciiTheme="minorHAnsi" w:hAnsiTheme="minorHAnsi" w:cstheme="minorHAnsi"/>
                <w:b/>
              </w:rPr>
              <w:t>Profit Sharing Ratio</w:t>
            </w:r>
          </w:p>
        </w:tc>
        <w:tc>
          <w:tcPr>
            <w:tcW w:w="945" w:type="pct"/>
            <w:tcBorders>
              <w:top w:val="single" w:sz="4" w:space="0" w:color="000000"/>
              <w:left w:val="single" w:sz="4" w:space="0" w:color="000000"/>
              <w:bottom w:val="single" w:sz="4" w:space="0" w:color="000000"/>
              <w:right w:val="single" w:sz="4" w:space="0" w:color="000000"/>
            </w:tcBorders>
            <w:vAlign w:val="center"/>
            <w:hideMark/>
          </w:tcPr>
          <w:p w14:paraId="3E9AB741" w14:textId="77777777" w:rsidR="0022771F" w:rsidRPr="0022771F" w:rsidRDefault="0022771F" w:rsidP="0022771F">
            <w:pPr>
              <w:pStyle w:val="NoSpacing"/>
              <w:jc w:val="center"/>
              <w:rPr>
                <w:rFonts w:asciiTheme="minorHAnsi" w:hAnsiTheme="minorHAnsi" w:cstheme="minorHAnsi"/>
                <w:b/>
              </w:rPr>
            </w:pPr>
            <w:r w:rsidRPr="0022771F">
              <w:rPr>
                <w:rFonts w:asciiTheme="minorHAnsi" w:hAnsiTheme="minorHAnsi" w:cstheme="minorHAnsi"/>
                <w:b/>
              </w:rPr>
              <w:t>Educational Qualification</w:t>
            </w:r>
          </w:p>
        </w:tc>
        <w:tc>
          <w:tcPr>
            <w:tcW w:w="877" w:type="pct"/>
            <w:tcBorders>
              <w:top w:val="single" w:sz="4" w:space="0" w:color="000000"/>
              <w:left w:val="single" w:sz="4" w:space="0" w:color="000000"/>
              <w:bottom w:val="single" w:sz="4" w:space="0" w:color="000000"/>
              <w:right w:val="single" w:sz="4" w:space="0" w:color="000000"/>
            </w:tcBorders>
            <w:vAlign w:val="center"/>
            <w:hideMark/>
          </w:tcPr>
          <w:p w14:paraId="5074FC7F" w14:textId="77777777" w:rsidR="0022771F" w:rsidRPr="0022771F" w:rsidRDefault="0022771F" w:rsidP="0022771F">
            <w:pPr>
              <w:pStyle w:val="NoSpacing"/>
              <w:jc w:val="center"/>
              <w:rPr>
                <w:rFonts w:asciiTheme="minorHAnsi" w:hAnsiTheme="minorHAnsi" w:cstheme="minorHAnsi"/>
                <w:b/>
              </w:rPr>
            </w:pPr>
            <w:r w:rsidRPr="0022771F">
              <w:rPr>
                <w:rFonts w:asciiTheme="minorHAnsi" w:hAnsiTheme="minorHAnsi" w:cstheme="minorHAnsi"/>
                <w:b/>
              </w:rPr>
              <w:t>Designation</w:t>
            </w:r>
          </w:p>
        </w:tc>
        <w:tc>
          <w:tcPr>
            <w:tcW w:w="825" w:type="pct"/>
            <w:tcBorders>
              <w:top w:val="single" w:sz="4" w:space="0" w:color="000000"/>
              <w:left w:val="single" w:sz="4" w:space="0" w:color="000000"/>
              <w:bottom w:val="single" w:sz="4" w:space="0" w:color="000000"/>
              <w:right w:val="single" w:sz="4" w:space="0" w:color="000000"/>
            </w:tcBorders>
            <w:vAlign w:val="center"/>
            <w:hideMark/>
          </w:tcPr>
          <w:p w14:paraId="330783B5" w14:textId="77777777" w:rsidR="0022771F" w:rsidRPr="0022771F" w:rsidRDefault="0022771F" w:rsidP="0022771F">
            <w:pPr>
              <w:pStyle w:val="NoSpacing"/>
              <w:jc w:val="center"/>
              <w:rPr>
                <w:rFonts w:asciiTheme="minorHAnsi" w:hAnsiTheme="minorHAnsi" w:cstheme="minorHAnsi"/>
                <w:b/>
              </w:rPr>
            </w:pPr>
            <w:r w:rsidRPr="0022771F">
              <w:rPr>
                <w:rFonts w:asciiTheme="minorHAnsi" w:hAnsiTheme="minorHAnsi" w:cstheme="minorHAnsi"/>
                <w:b/>
              </w:rPr>
              <w:t>Experience</w:t>
            </w:r>
          </w:p>
        </w:tc>
      </w:tr>
      <w:tr w:rsidR="0022771F" w14:paraId="004CD95C" w14:textId="77777777" w:rsidTr="00ED3D62">
        <w:trPr>
          <w:jc w:val="center"/>
        </w:trPr>
        <w:tc>
          <w:tcPr>
            <w:tcW w:w="327" w:type="pct"/>
            <w:tcBorders>
              <w:top w:val="single" w:sz="4" w:space="0" w:color="000000"/>
              <w:left w:val="single" w:sz="4" w:space="0" w:color="000000"/>
              <w:bottom w:val="single" w:sz="4" w:space="0" w:color="000000"/>
              <w:right w:val="single" w:sz="4" w:space="0" w:color="000000"/>
            </w:tcBorders>
            <w:vAlign w:val="center"/>
            <w:hideMark/>
          </w:tcPr>
          <w:p w14:paraId="3E256C75" w14:textId="77777777" w:rsidR="0022771F" w:rsidRPr="0022771F" w:rsidRDefault="0022771F" w:rsidP="0022771F">
            <w:pPr>
              <w:pStyle w:val="NoSpacing"/>
              <w:jc w:val="center"/>
              <w:rPr>
                <w:rFonts w:asciiTheme="minorHAnsi" w:hAnsiTheme="minorHAnsi" w:cstheme="minorHAnsi"/>
              </w:rPr>
            </w:pPr>
            <w:r w:rsidRPr="0022771F">
              <w:rPr>
                <w:rFonts w:asciiTheme="minorHAnsi" w:hAnsiTheme="minorHAnsi" w:cstheme="minorHAnsi"/>
              </w:rPr>
              <w:t>1</w:t>
            </w:r>
          </w:p>
        </w:tc>
        <w:tc>
          <w:tcPr>
            <w:tcW w:w="918" w:type="pct"/>
            <w:tcBorders>
              <w:top w:val="single" w:sz="4" w:space="0" w:color="000000"/>
              <w:left w:val="single" w:sz="4" w:space="0" w:color="000000"/>
              <w:bottom w:val="single" w:sz="4" w:space="0" w:color="000000"/>
              <w:right w:val="single" w:sz="4" w:space="0" w:color="000000"/>
            </w:tcBorders>
            <w:vAlign w:val="center"/>
            <w:hideMark/>
          </w:tcPr>
          <w:p w14:paraId="3CBE8C49" w14:textId="77777777" w:rsidR="0022771F" w:rsidRPr="0022771F" w:rsidRDefault="0022771F" w:rsidP="0022771F">
            <w:pPr>
              <w:spacing w:before="100" w:beforeAutospacing="1" w:after="100" w:afterAutospacing="1"/>
              <w:jc w:val="center"/>
              <w:rPr>
                <w:rFonts w:asciiTheme="minorHAnsi" w:eastAsia="Times New Roman" w:hAnsiTheme="minorHAnsi" w:cstheme="minorHAnsi"/>
                <w:sz w:val="20"/>
                <w:szCs w:val="20"/>
                <w:lang w:val="en-US" w:eastAsia="en-IN"/>
              </w:rPr>
            </w:pPr>
            <w:r w:rsidRPr="0022771F">
              <w:rPr>
                <w:rFonts w:asciiTheme="minorHAnsi" w:eastAsia="Times New Roman" w:hAnsiTheme="minorHAnsi" w:cstheme="minorHAnsi"/>
                <w:sz w:val="20"/>
                <w:szCs w:val="20"/>
                <w:lang w:val="en-US" w:eastAsia="en-IN"/>
              </w:rPr>
              <w:t>Mr. Chirag Ashok Shah</w:t>
            </w:r>
          </w:p>
        </w:tc>
        <w:tc>
          <w:tcPr>
            <w:tcW w:w="399" w:type="pct"/>
            <w:tcBorders>
              <w:top w:val="single" w:sz="4" w:space="0" w:color="000000"/>
              <w:left w:val="single" w:sz="4" w:space="0" w:color="000000"/>
              <w:bottom w:val="single" w:sz="4" w:space="0" w:color="000000"/>
              <w:right w:val="single" w:sz="4" w:space="0" w:color="000000"/>
            </w:tcBorders>
            <w:vAlign w:val="center"/>
            <w:hideMark/>
          </w:tcPr>
          <w:p w14:paraId="7518A6CE" w14:textId="77777777" w:rsidR="0022771F" w:rsidRPr="0022771F" w:rsidRDefault="0022771F" w:rsidP="0022771F">
            <w:pPr>
              <w:pStyle w:val="NoSpacing"/>
              <w:jc w:val="center"/>
              <w:rPr>
                <w:rFonts w:asciiTheme="minorHAnsi" w:hAnsiTheme="minorHAnsi" w:cstheme="minorHAnsi"/>
                <w:lang w:val="en-IN" w:eastAsia="ar-SA"/>
              </w:rPr>
            </w:pPr>
            <w:r w:rsidRPr="0022771F">
              <w:rPr>
                <w:rFonts w:asciiTheme="minorHAnsi" w:hAnsiTheme="minorHAnsi" w:cstheme="minorHAnsi"/>
              </w:rPr>
              <w:t>50</w:t>
            </w:r>
          </w:p>
        </w:tc>
        <w:tc>
          <w:tcPr>
            <w:tcW w:w="709" w:type="pct"/>
            <w:tcBorders>
              <w:top w:val="single" w:sz="4" w:space="0" w:color="000000"/>
              <w:left w:val="single" w:sz="4" w:space="0" w:color="000000"/>
              <w:bottom w:val="single" w:sz="4" w:space="0" w:color="000000"/>
              <w:right w:val="single" w:sz="4" w:space="0" w:color="000000"/>
            </w:tcBorders>
            <w:vAlign w:val="center"/>
            <w:hideMark/>
          </w:tcPr>
          <w:p w14:paraId="4DC42851" w14:textId="253D1807" w:rsidR="0022771F" w:rsidRPr="0022771F" w:rsidRDefault="00ED3D62" w:rsidP="0022771F">
            <w:pPr>
              <w:pStyle w:val="NoSpacing"/>
              <w:jc w:val="center"/>
              <w:rPr>
                <w:rFonts w:asciiTheme="minorHAnsi" w:hAnsiTheme="minorHAnsi" w:cstheme="minorHAnsi"/>
              </w:rPr>
            </w:pPr>
            <w:r>
              <w:rPr>
                <w:rFonts w:asciiTheme="minorHAnsi" w:hAnsiTheme="minorHAnsi" w:cstheme="minorHAnsi"/>
              </w:rPr>
              <w:t>70.00%</w:t>
            </w:r>
          </w:p>
        </w:tc>
        <w:tc>
          <w:tcPr>
            <w:tcW w:w="945" w:type="pct"/>
            <w:tcBorders>
              <w:top w:val="single" w:sz="4" w:space="0" w:color="000000"/>
              <w:left w:val="single" w:sz="4" w:space="0" w:color="000000"/>
              <w:bottom w:val="single" w:sz="4" w:space="0" w:color="000000"/>
              <w:right w:val="single" w:sz="4" w:space="0" w:color="000000"/>
            </w:tcBorders>
            <w:vAlign w:val="center"/>
            <w:hideMark/>
          </w:tcPr>
          <w:p w14:paraId="794B9273" w14:textId="77777777" w:rsidR="0022771F" w:rsidRPr="0022771F" w:rsidRDefault="0022771F" w:rsidP="0022771F">
            <w:pPr>
              <w:pStyle w:val="NoSpacing"/>
              <w:jc w:val="center"/>
              <w:rPr>
                <w:rFonts w:asciiTheme="minorHAnsi" w:hAnsiTheme="minorHAnsi" w:cstheme="minorHAnsi"/>
              </w:rPr>
            </w:pPr>
            <w:r w:rsidRPr="0022771F">
              <w:rPr>
                <w:rFonts w:asciiTheme="minorHAnsi" w:hAnsiTheme="minorHAnsi" w:cstheme="minorHAnsi"/>
                <w:bCs/>
              </w:rPr>
              <w:t>Civil Engineering</w:t>
            </w:r>
          </w:p>
        </w:tc>
        <w:tc>
          <w:tcPr>
            <w:tcW w:w="877" w:type="pct"/>
            <w:tcBorders>
              <w:top w:val="single" w:sz="4" w:space="0" w:color="000000"/>
              <w:left w:val="single" w:sz="4" w:space="0" w:color="000000"/>
              <w:bottom w:val="single" w:sz="4" w:space="0" w:color="000000"/>
              <w:right w:val="single" w:sz="4" w:space="0" w:color="000000"/>
            </w:tcBorders>
            <w:vAlign w:val="center"/>
            <w:hideMark/>
          </w:tcPr>
          <w:p w14:paraId="633E3C9D" w14:textId="77777777" w:rsidR="0022771F" w:rsidRPr="0022771F" w:rsidRDefault="0022771F" w:rsidP="0022771F">
            <w:pPr>
              <w:pStyle w:val="NoSpacing"/>
              <w:jc w:val="center"/>
              <w:rPr>
                <w:rFonts w:asciiTheme="minorHAnsi" w:hAnsiTheme="minorHAnsi" w:cstheme="minorHAnsi"/>
              </w:rPr>
            </w:pPr>
            <w:r w:rsidRPr="0022771F">
              <w:rPr>
                <w:rFonts w:asciiTheme="minorHAnsi" w:hAnsiTheme="minorHAnsi" w:cstheme="minorHAnsi"/>
                <w:color w:val="000000"/>
              </w:rPr>
              <w:t>Designated partners</w:t>
            </w:r>
          </w:p>
        </w:tc>
        <w:tc>
          <w:tcPr>
            <w:tcW w:w="825" w:type="pct"/>
            <w:tcBorders>
              <w:top w:val="single" w:sz="4" w:space="0" w:color="000000"/>
              <w:left w:val="single" w:sz="4" w:space="0" w:color="000000"/>
              <w:bottom w:val="single" w:sz="4" w:space="0" w:color="000000"/>
              <w:right w:val="single" w:sz="4" w:space="0" w:color="000000"/>
            </w:tcBorders>
            <w:vAlign w:val="center"/>
            <w:hideMark/>
          </w:tcPr>
          <w:p w14:paraId="65A8302B" w14:textId="77777777" w:rsidR="0022771F" w:rsidRPr="0022771F" w:rsidRDefault="0022771F" w:rsidP="0022771F">
            <w:pPr>
              <w:pStyle w:val="NoSpacing"/>
              <w:jc w:val="center"/>
              <w:rPr>
                <w:rFonts w:asciiTheme="minorHAnsi" w:hAnsiTheme="minorHAnsi" w:cstheme="minorHAnsi"/>
              </w:rPr>
            </w:pPr>
            <w:r w:rsidRPr="0022771F">
              <w:rPr>
                <w:rFonts w:asciiTheme="minorHAnsi" w:hAnsiTheme="minorHAnsi" w:cstheme="minorHAnsi"/>
              </w:rPr>
              <w:t>30 years</w:t>
            </w:r>
          </w:p>
        </w:tc>
      </w:tr>
      <w:tr w:rsidR="0022771F" w14:paraId="1E93316A" w14:textId="77777777" w:rsidTr="00ED3D62">
        <w:trPr>
          <w:jc w:val="center"/>
        </w:trPr>
        <w:tc>
          <w:tcPr>
            <w:tcW w:w="327" w:type="pct"/>
            <w:tcBorders>
              <w:top w:val="single" w:sz="4" w:space="0" w:color="000000"/>
              <w:left w:val="single" w:sz="4" w:space="0" w:color="000000"/>
              <w:bottom w:val="single" w:sz="4" w:space="0" w:color="000000"/>
              <w:right w:val="single" w:sz="4" w:space="0" w:color="000000"/>
            </w:tcBorders>
            <w:vAlign w:val="center"/>
            <w:hideMark/>
          </w:tcPr>
          <w:p w14:paraId="1F3B5BF1" w14:textId="77777777" w:rsidR="0022771F" w:rsidRPr="0022771F" w:rsidRDefault="0022771F" w:rsidP="0022771F">
            <w:pPr>
              <w:pStyle w:val="NoSpacing"/>
              <w:jc w:val="center"/>
              <w:rPr>
                <w:rFonts w:asciiTheme="minorHAnsi" w:hAnsiTheme="minorHAnsi" w:cstheme="minorHAnsi"/>
              </w:rPr>
            </w:pPr>
            <w:r w:rsidRPr="0022771F">
              <w:rPr>
                <w:rFonts w:asciiTheme="minorHAnsi" w:hAnsiTheme="minorHAnsi" w:cstheme="minorHAnsi"/>
              </w:rPr>
              <w:t>2</w:t>
            </w:r>
          </w:p>
        </w:tc>
        <w:tc>
          <w:tcPr>
            <w:tcW w:w="918" w:type="pct"/>
            <w:tcBorders>
              <w:top w:val="single" w:sz="4" w:space="0" w:color="000000"/>
              <w:left w:val="single" w:sz="4" w:space="0" w:color="000000"/>
              <w:bottom w:val="single" w:sz="4" w:space="0" w:color="000000"/>
              <w:right w:val="single" w:sz="4" w:space="0" w:color="000000"/>
            </w:tcBorders>
            <w:vAlign w:val="center"/>
            <w:hideMark/>
          </w:tcPr>
          <w:p w14:paraId="4342E4E6" w14:textId="77777777" w:rsidR="0022771F" w:rsidRPr="0022771F" w:rsidRDefault="0022771F" w:rsidP="0022771F">
            <w:pPr>
              <w:spacing w:before="100" w:beforeAutospacing="1" w:after="100" w:afterAutospacing="1"/>
              <w:jc w:val="center"/>
              <w:rPr>
                <w:rFonts w:asciiTheme="minorHAnsi" w:eastAsia="Times New Roman" w:hAnsiTheme="minorHAnsi" w:cstheme="minorHAnsi"/>
                <w:sz w:val="20"/>
                <w:szCs w:val="20"/>
                <w:lang w:val="en-US" w:eastAsia="en-IN"/>
              </w:rPr>
            </w:pPr>
            <w:r w:rsidRPr="0022771F">
              <w:rPr>
                <w:rFonts w:asciiTheme="minorHAnsi" w:eastAsia="Times New Roman" w:hAnsiTheme="minorHAnsi" w:cstheme="minorHAnsi"/>
                <w:sz w:val="20"/>
                <w:szCs w:val="20"/>
                <w:lang w:val="en-US" w:eastAsia="en-IN"/>
              </w:rPr>
              <w:t>Mr. Hetanshu Chirag Shah</w:t>
            </w:r>
          </w:p>
        </w:tc>
        <w:tc>
          <w:tcPr>
            <w:tcW w:w="399" w:type="pct"/>
            <w:tcBorders>
              <w:top w:val="single" w:sz="4" w:space="0" w:color="000000"/>
              <w:left w:val="single" w:sz="4" w:space="0" w:color="000000"/>
              <w:bottom w:val="single" w:sz="4" w:space="0" w:color="000000"/>
              <w:right w:val="single" w:sz="4" w:space="0" w:color="000000"/>
            </w:tcBorders>
            <w:vAlign w:val="center"/>
            <w:hideMark/>
          </w:tcPr>
          <w:p w14:paraId="78542431" w14:textId="77777777" w:rsidR="0022771F" w:rsidRPr="0022771F" w:rsidRDefault="0022771F" w:rsidP="0022771F">
            <w:pPr>
              <w:pStyle w:val="NoSpacing"/>
              <w:jc w:val="center"/>
              <w:rPr>
                <w:rFonts w:asciiTheme="minorHAnsi" w:hAnsiTheme="minorHAnsi" w:cstheme="minorHAnsi"/>
                <w:lang w:val="en-IN" w:eastAsia="ar-SA"/>
              </w:rPr>
            </w:pPr>
            <w:r w:rsidRPr="0022771F">
              <w:rPr>
                <w:rFonts w:asciiTheme="minorHAnsi" w:hAnsiTheme="minorHAnsi" w:cstheme="minorHAnsi"/>
              </w:rPr>
              <w:t>24</w:t>
            </w:r>
          </w:p>
        </w:tc>
        <w:tc>
          <w:tcPr>
            <w:tcW w:w="709" w:type="pct"/>
            <w:tcBorders>
              <w:top w:val="single" w:sz="4" w:space="0" w:color="000000"/>
              <w:left w:val="single" w:sz="4" w:space="0" w:color="000000"/>
              <w:bottom w:val="single" w:sz="4" w:space="0" w:color="000000"/>
              <w:right w:val="single" w:sz="4" w:space="0" w:color="000000"/>
            </w:tcBorders>
            <w:vAlign w:val="center"/>
            <w:hideMark/>
          </w:tcPr>
          <w:p w14:paraId="4EFD676F" w14:textId="31D67965" w:rsidR="0022771F" w:rsidRPr="0022771F" w:rsidRDefault="00ED3D62" w:rsidP="0022771F">
            <w:pPr>
              <w:pStyle w:val="NoSpacing"/>
              <w:jc w:val="center"/>
              <w:rPr>
                <w:rFonts w:asciiTheme="minorHAnsi" w:hAnsiTheme="minorHAnsi" w:cstheme="minorHAnsi"/>
              </w:rPr>
            </w:pPr>
            <w:r>
              <w:rPr>
                <w:rFonts w:asciiTheme="minorHAnsi" w:hAnsiTheme="minorHAnsi" w:cstheme="minorHAnsi"/>
              </w:rPr>
              <w:t>25.00%</w:t>
            </w:r>
            <w:r w:rsidR="0022771F" w:rsidRPr="0022771F">
              <w:rPr>
                <w:rFonts w:asciiTheme="minorHAnsi" w:hAnsiTheme="minorHAnsi" w:cstheme="minorHAnsi"/>
              </w:rPr>
              <w:t>%</w:t>
            </w:r>
          </w:p>
        </w:tc>
        <w:tc>
          <w:tcPr>
            <w:tcW w:w="945" w:type="pct"/>
            <w:tcBorders>
              <w:top w:val="single" w:sz="4" w:space="0" w:color="000000"/>
              <w:left w:val="single" w:sz="4" w:space="0" w:color="000000"/>
              <w:bottom w:val="single" w:sz="4" w:space="0" w:color="000000"/>
              <w:right w:val="single" w:sz="4" w:space="0" w:color="000000"/>
            </w:tcBorders>
            <w:vAlign w:val="center"/>
            <w:hideMark/>
          </w:tcPr>
          <w:p w14:paraId="6A75DC12" w14:textId="77777777" w:rsidR="0022771F" w:rsidRPr="0022771F" w:rsidRDefault="0022771F" w:rsidP="0022771F">
            <w:pPr>
              <w:pStyle w:val="NoSpacing"/>
              <w:jc w:val="center"/>
              <w:rPr>
                <w:rFonts w:asciiTheme="minorHAnsi" w:hAnsiTheme="minorHAnsi" w:cstheme="minorHAnsi"/>
              </w:rPr>
            </w:pPr>
            <w:r w:rsidRPr="0022771F">
              <w:rPr>
                <w:rFonts w:asciiTheme="minorHAnsi" w:hAnsiTheme="minorHAnsi" w:cstheme="minorHAnsi"/>
                <w:bCs/>
              </w:rPr>
              <w:t>Civil Engineering</w:t>
            </w:r>
          </w:p>
        </w:tc>
        <w:tc>
          <w:tcPr>
            <w:tcW w:w="877" w:type="pct"/>
            <w:tcBorders>
              <w:top w:val="single" w:sz="4" w:space="0" w:color="000000"/>
              <w:left w:val="single" w:sz="4" w:space="0" w:color="000000"/>
              <w:bottom w:val="single" w:sz="4" w:space="0" w:color="000000"/>
              <w:right w:val="single" w:sz="4" w:space="0" w:color="000000"/>
            </w:tcBorders>
            <w:vAlign w:val="center"/>
            <w:hideMark/>
          </w:tcPr>
          <w:p w14:paraId="46889B12" w14:textId="77777777" w:rsidR="0022771F" w:rsidRPr="0022771F" w:rsidRDefault="0022771F" w:rsidP="0022771F">
            <w:pPr>
              <w:pStyle w:val="NoSpacing"/>
              <w:jc w:val="center"/>
              <w:rPr>
                <w:rFonts w:asciiTheme="minorHAnsi" w:hAnsiTheme="minorHAnsi" w:cstheme="minorHAnsi"/>
              </w:rPr>
            </w:pPr>
            <w:r w:rsidRPr="0022771F">
              <w:rPr>
                <w:rFonts w:asciiTheme="minorHAnsi" w:hAnsiTheme="minorHAnsi" w:cstheme="minorHAnsi"/>
                <w:color w:val="000000"/>
              </w:rPr>
              <w:t>Designated partners</w:t>
            </w:r>
          </w:p>
        </w:tc>
        <w:tc>
          <w:tcPr>
            <w:tcW w:w="825" w:type="pct"/>
            <w:tcBorders>
              <w:top w:val="single" w:sz="4" w:space="0" w:color="000000"/>
              <w:left w:val="single" w:sz="4" w:space="0" w:color="000000"/>
              <w:bottom w:val="single" w:sz="4" w:space="0" w:color="000000"/>
              <w:right w:val="single" w:sz="4" w:space="0" w:color="000000"/>
            </w:tcBorders>
            <w:vAlign w:val="center"/>
            <w:hideMark/>
          </w:tcPr>
          <w:p w14:paraId="01B1D709" w14:textId="77777777" w:rsidR="0022771F" w:rsidRPr="0022771F" w:rsidRDefault="0022771F" w:rsidP="0022771F">
            <w:pPr>
              <w:pStyle w:val="NoSpacing"/>
              <w:jc w:val="center"/>
              <w:rPr>
                <w:rFonts w:asciiTheme="minorHAnsi" w:hAnsiTheme="minorHAnsi" w:cstheme="minorHAnsi"/>
              </w:rPr>
            </w:pPr>
            <w:r w:rsidRPr="0022771F">
              <w:rPr>
                <w:rFonts w:asciiTheme="minorHAnsi" w:hAnsiTheme="minorHAnsi" w:cstheme="minorHAnsi"/>
              </w:rPr>
              <w:t>4 years</w:t>
            </w:r>
          </w:p>
        </w:tc>
      </w:tr>
      <w:tr w:rsidR="00ED3D62" w14:paraId="31B3C542" w14:textId="77777777" w:rsidTr="00ED3D62">
        <w:trPr>
          <w:jc w:val="center"/>
        </w:trPr>
        <w:tc>
          <w:tcPr>
            <w:tcW w:w="327" w:type="pct"/>
            <w:tcBorders>
              <w:top w:val="single" w:sz="4" w:space="0" w:color="000000"/>
              <w:left w:val="single" w:sz="4" w:space="0" w:color="000000"/>
              <w:bottom w:val="single" w:sz="4" w:space="0" w:color="000000"/>
              <w:right w:val="single" w:sz="4" w:space="0" w:color="000000"/>
            </w:tcBorders>
            <w:vAlign w:val="center"/>
          </w:tcPr>
          <w:p w14:paraId="62829E86" w14:textId="7BD4721E" w:rsidR="00ED3D62" w:rsidRPr="0022771F" w:rsidRDefault="00ED3D62" w:rsidP="00ED3D62">
            <w:pPr>
              <w:pStyle w:val="NoSpacing"/>
              <w:jc w:val="center"/>
              <w:rPr>
                <w:rFonts w:asciiTheme="minorHAnsi" w:hAnsiTheme="minorHAnsi" w:cstheme="minorHAnsi"/>
              </w:rPr>
            </w:pPr>
            <w:r>
              <w:rPr>
                <w:rFonts w:asciiTheme="minorHAnsi" w:hAnsiTheme="minorHAnsi" w:cstheme="minorHAnsi"/>
              </w:rPr>
              <w:t>3</w:t>
            </w:r>
          </w:p>
        </w:tc>
        <w:tc>
          <w:tcPr>
            <w:tcW w:w="918" w:type="pct"/>
            <w:tcBorders>
              <w:top w:val="single" w:sz="4" w:space="0" w:color="000000"/>
              <w:left w:val="single" w:sz="4" w:space="0" w:color="000000"/>
              <w:bottom w:val="single" w:sz="4" w:space="0" w:color="000000"/>
              <w:right w:val="single" w:sz="4" w:space="0" w:color="000000"/>
            </w:tcBorders>
          </w:tcPr>
          <w:p w14:paraId="48085917" w14:textId="4DAD0173" w:rsidR="00ED3D62" w:rsidRPr="0022771F" w:rsidRDefault="00ED3D62" w:rsidP="00ED3D62">
            <w:pPr>
              <w:spacing w:before="100" w:beforeAutospacing="1" w:after="100" w:afterAutospacing="1"/>
              <w:jc w:val="center"/>
              <w:rPr>
                <w:rFonts w:asciiTheme="minorHAnsi" w:eastAsia="Times New Roman" w:hAnsiTheme="minorHAnsi" w:cstheme="minorHAnsi"/>
                <w:sz w:val="20"/>
                <w:szCs w:val="20"/>
                <w:lang w:val="en-US" w:eastAsia="en-IN"/>
              </w:rPr>
            </w:pPr>
            <w:r w:rsidRPr="00ED3D62">
              <w:rPr>
                <w:rFonts w:asciiTheme="minorHAnsi" w:eastAsia="Times New Roman" w:hAnsiTheme="minorHAnsi" w:cstheme="minorHAnsi"/>
                <w:sz w:val="20"/>
                <w:szCs w:val="20"/>
                <w:lang w:val="en-US" w:eastAsia="en-IN"/>
              </w:rPr>
              <w:t>Mr. Karan Mahesh Doshi</w:t>
            </w:r>
          </w:p>
        </w:tc>
        <w:tc>
          <w:tcPr>
            <w:tcW w:w="399" w:type="pct"/>
            <w:tcBorders>
              <w:top w:val="single" w:sz="4" w:space="0" w:color="000000"/>
              <w:left w:val="single" w:sz="4" w:space="0" w:color="000000"/>
              <w:bottom w:val="single" w:sz="4" w:space="0" w:color="000000"/>
              <w:right w:val="single" w:sz="4" w:space="0" w:color="000000"/>
            </w:tcBorders>
            <w:vAlign w:val="center"/>
          </w:tcPr>
          <w:p w14:paraId="034EB31B" w14:textId="011D8966"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37</w:t>
            </w:r>
          </w:p>
        </w:tc>
        <w:tc>
          <w:tcPr>
            <w:tcW w:w="709" w:type="pct"/>
            <w:tcBorders>
              <w:top w:val="single" w:sz="4" w:space="0" w:color="000000"/>
              <w:left w:val="single" w:sz="4" w:space="0" w:color="000000"/>
              <w:bottom w:val="single" w:sz="4" w:space="0" w:color="000000"/>
              <w:right w:val="single" w:sz="4" w:space="0" w:color="000000"/>
            </w:tcBorders>
          </w:tcPr>
          <w:p w14:paraId="7D39CDEC" w14:textId="652CC1C1"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2.50%</w:t>
            </w:r>
          </w:p>
        </w:tc>
        <w:tc>
          <w:tcPr>
            <w:tcW w:w="945" w:type="pct"/>
            <w:tcBorders>
              <w:top w:val="single" w:sz="4" w:space="0" w:color="000000"/>
              <w:left w:val="single" w:sz="4" w:space="0" w:color="000000"/>
              <w:bottom w:val="single" w:sz="4" w:space="0" w:color="000000"/>
              <w:right w:val="single" w:sz="4" w:space="0" w:color="000000"/>
            </w:tcBorders>
            <w:vAlign w:val="center"/>
          </w:tcPr>
          <w:p w14:paraId="2D9DE301" w14:textId="0111EFB2"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Chemical Engineering (Degree)</w:t>
            </w:r>
          </w:p>
        </w:tc>
        <w:tc>
          <w:tcPr>
            <w:tcW w:w="877" w:type="pct"/>
            <w:tcBorders>
              <w:top w:val="single" w:sz="4" w:space="0" w:color="000000"/>
              <w:left w:val="single" w:sz="4" w:space="0" w:color="000000"/>
              <w:bottom w:val="single" w:sz="4" w:space="0" w:color="000000"/>
              <w:right w:val="single" w:sz="4" w:space="0" w:color="000000"/>
            </w:tcBorders>
            <w:vAlign w:val="center"/>
          </w:tcPr>
          <w:p w14:paraId="1D1A691E" w14:textId="282531CB"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Designated partners</w:t>
            </w:r>
          </w:p>
        </w:tc>
        <w:tc>
          <w:tcPr>
            <w:tcW w:w="825" w:type="pct"/>
            <w:tcBorders>
              <w:top w:val="single" w:sz="4" w:space="0" w:color="000000"/>
              <w:left w:val="single" w:sz="4" w:space="0" w:color="000000"/>
              <w:bottom w:val="single" w:sz="4" w:space="0" w:color="000000"/>
              <w:right w:val="single" w:sz="4" w:space="0" w:color="000000"/>
            </w:tcBorders>
            <w:vAlign w:val="center"/>
          </w:tcPr>
          <w:p w14:paraId="193F6FE1" w14:textId="35F40014"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15 years</w:t>
            </w:r>
          </w:p>
        </w:tc>
      </w:tr>
      <w:tr w:rsidR="00ED3D62" w14:paraId="76C0C056" w14:textId="77777777" w:rsidTr="00ED3D62">
        <w:trPr>
          <w:jc w:val="center"/>
        </w:trPr>
        <w:tc>
          <w:tcPr>
            <w:tcW w:w="327" w:type="pct"/>
            <w:tcBorders>
              <w:top w:val="single" w:sz="4" w:space="0" w:color="000000"/>
              <w:left w:val="single" w:sz="4" w:space="0" w:color="000000"/>
              <w:bottom w:val="single" w:sz="4" w:space="0" w:color="000000"/>
              <w:right w:val="single" w:sz="4" w:space="0" w:color="000000"/>
            </w:tcBorders>
            <w:vAlign w:val="center"/>
          </w:tcPr>
          <w:p w14:paraId="1470B2EE" w14:textId="202ADCD1" w:rsidR="00ED3D62" w:rsidRPr="0022771F" w:rsidRDefault="00ED3D62" w:rsidP="00ED3D62">
            <w:pPr>
              <w:pStyle w:val="NoSpacing"/>
              <w:jc w:val="center"/>
              <w:rPr>
                <w:rFonts w:asciiTheme="minorHAnsi" w:hAnsiTheme="minorHAnsi" w:cstheme="minorHAnsi"/>
              </w:rPr>
            </w:pPr>
            <w:r>
              <w:rPr>
                <w:rFonts w:asciiTheme="minorHAnsi" w:hAnsiTheme="minorHAnsi" w:cstheme="minorHAnsi"/>
              </w:rPr>
              <w:t>4</w:t>
            </w:r>
          </w:p>
        </w:tc>
        <w:tc>
          <w:tcPr>
            <w:tcW w:w="918" w:type="pct"/>
            <w:tcBorders>
              <w:top w:val="single" w:sz="4" w:space="0" w:color="000000"/>
              <w:left w:val="single" w:sz="4" w:space="0" w:color="000000"/>
              <w:bottom w:val="single" w:sz="4" w:space="0" w:color="000000"/>
              <w:right w:val="single" w:sz="4" w:space="0" w:color="000000"/>
            </w:tcBorders>
          </w:tcPr>
          <w:p w14:paraId="428D1FFD" w14:textId="6CB3E19B" w:rsidR="00ED3D62" w:rsidRPr="0022771F" w:rsidRDefault="00ED3D62" w:rsidP="00ED3D62">
            <w:pPr>
              <w:spacing w:before="100" w:beforeAutospacing="1" w:after="100" w:afterAutospacing="1"/>
              <w:jc w:val="center"/>
              <w:rPr>
                <w:rFonts w:asciiTheme="minorHAnsi" w:eastAsia="Times New Roman" w:hAnsiTheme="minorHAnsi" w:cstheme="minorHAnsi"/>
                <w:sz w:val="20"/>
                <w:szCs w:val="20"/>
                <w:lang w:val="en-US" w:eastAsia="en-IN"/>
              </w:rPr>
            </w:pPr>
            <w:r w:rsidRPr="00ED3D62">
              <w:rPr>
                <w:rFonts w:asciiTheme="minorHAnsi" w:eastAsia="Times New Roman" w:hAnsiTheme="minorHAnsi" w:cstheme="minorHAnsi"/>
                <w:sz w:val="20"/>
                <w:szCs w:val="20"/>
                <w:lang w:val="en-US" w:eastAsia="en-IN"/>
              </w:rPr>
              <w:t>Mr. Niraj Mahesh Doshi</w:t>
            </w:r>
          </w:p>
        </w:tc>
        <w:tc>
          <w:tcPr>
            <w:tcW w:w="399" w:type="pct"/>
            <w:tcBorders>
              <w:top w:val="single" w:sz="4" w:space="0" w:color="000000"/>
              <w:left w:val="single" w:sz="4" w:space="0" w:color="000000"/>
              <w:bottom w:val="single" w:sz="4" w:space="0" w:color="000000"/>
              <w:right w:val="single" w:sz="4" w:space="0" w:color="000000"/>
            </w:tcBorders>
            <w:vAlign w:val="center"/>
          </w:tcPr>
          <w:p w14:paraId="3B110A59" w14:textId="4BE2F3D7"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40</w:t>
            </w:r>
          </w:p>
        </w:tc>
        <w:tc>
          <w:tcPr>
            <w:tcW w:w="709" w:type="pct"/>
            <w:tcBorders>
              <w:top w:val="single" w:sz="4" w:space="0" w:color="000000"/>
              <w:left w:val="single" w:sz="4" w:space="0" w:color="000000"/>
              <w:bottom w:val="single" w:sz="4" w:space="0" w:color="000000"/>
              <w:right w:val="single" w:sz="4" w:space="0" w:color="000000"/>
            </w:tcBorders>
          </w:tcPr>
          <w:p w14:paraId="17C6BF38" w14:textId="20CE70D9"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2.50%</w:t>
            </w:r>
          </w:p>
        </w:tc>
        <w:tc>
          <w:tcPr>
            <w:tcW w:w="945" w:type="pct"/>
            <w:tcBorders>
              <w:top w:val="single" w:sz="4" w:space="0" w:color="000000"/>
              <w:left w:val="single" w:sz="4" w:space="0" w:color="000000"/>
              <w:bottom w:val="single" w:sz="4" w:space="0" w:color="000000"/>
              <w:right w:val="single" w:sz="4" w:space="0" w:color="000000"/>
            </w:tcBorders>
            <w:vAlign w:val="center"/>
          </w:tcPr>
          <w:p w14:paraId="1A0D14D5" w14:textId="77777777" w:rsidR="00ED3D62" w:rsidRPr="00ED3D62" w:rsidRDefault="00ED3D62" w:rsidP="00ED3D62">
            <w:pPr>
              <w:pStyle w:val="Default"/>
              <w:jc w:val="center"/>
              <w:rPr>
                <w:rFonts w:asciiTheme="minorHAnsi" w:eastAsia="Times New Roman" w:hAnsiTheme="minorHAnsi" w:cstheme="minorHAnsi"/>
                <w:color w:val="auto"/>
                <w:sz w:val="20"/>
                <w:szCs w:val="20"/>
                <w:lang w:val="en-US" w:eastAsia="en-IN"/>
              </w:rPr>
            </w:pPr>
            <w:r w:rsidRPr="00ED3D62">
              <w:rPr>
                <w:rFonts w:asciiTheme="minorHAnsi" w:eastAsia="Times New Roman" w:hAnsiTheme="minorHAnsi" w:cstheme="minorHAnsi"/>
                <w:color w:val="auto"/>
                <w:sz w:val="20"/>
                <w:szCs w:val="20"/>
                <w:lang w:val="en-US" w:eastAsia="en-IN"/>
              </w:rPr>
              <w:t>Electronic &amp; Telecom</w:t>
            </w:r>
          </w:p>
          <w:p w14:paraId="3EA27460" w14:textId="02E4E302"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Engineering (Degree)</w:t>
            </w:r>
          </w:p>
        </w:tc>
        <w:tc>
          <w:tcPr>
            <w:tcW w:w="877" w:type="pct"/>
            <w:tcBorders>
              <w:top w:val="single" w:sz="4" w:space="0" w:color="000000"/>
              <w:left w:val="single" w:sz="4" w:space="0" w:color="000000"/>
              <w:bottom w:val="single" w:sz="4" w:space="0" w:color="000000"/>
              <w:right w:val="single" w:sz="4" w:space="0" w:color="000000"/>
            </w:tcBorders>
            <w:vAlign w:val="center"/>
          </w:tcPr>
          <w:p w14:paraId="79576714" w14:textId="21E57CF9"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Designated partners</w:t>
            </w:r>
          </w:p>
        </w:tc>
        <w:tc>
          <w:tcPr>
            <w:tcW w:w="825" w:type="pct"/>
            <w:tcBorders>
              <w:top w:val="single" w:sz="4" w:space="0" w:color="000000"/>
              <w:left w:val="single" w:sz="4" w:space="0" w:color="000000"/>
              <w:bottom w:val="single" w:sz="4" w:space="0" w:color="000000"/>
              <w:right w:val="single" w:sz="4" w:space="0" w:color="000000"/>
            </w:tcBorders>
            <w:vAlign w:val="center"/>
          </w:tcPr>
          <w:p w14:paraId="291A7329" w14:textId="7BF82D9A" w:rsidR="00ED3D62" w:rsidRPr="00ED3D62" w:rsidRDefault="00ED3D62" w:rsidP="00ED3D62">
            <w:pPr>
              <w:pStyle w:val="NoSpacing"/>
              <w:jc w:val="center"/>
              <w:rPr>
                <w:rFonts w:asciiTheme="minorHAnsi" w:hAnsiTheme="minorHAnsi" w:cstheme="minorHAnsi"/>
                <w:sz w:val="20"/>
                <w:szCs w:val="20"/>
                <w:lang w:eastAsia="en-IN"/>
              </w:rPr>
            </w:pPr>
            <w:r w:rsidRPr="00ED3D62">
              <w:rPr>
                <w:rFonts w:asciiTheme="minorHAnsi" w:hAnsiTheme="minorHAnsi" w:cstheme="minorHAnsi"/>
                <w:sz w:val="20"/>
                <w:szCs w:val="20"/>
                <w:lang w:eastAsia="en-IN"/>
              </w:rPr>
              <w:t>18 years</w:t>
            </w:r>
          </w:p>
        </w:tc>
      </w:tr>
    </w:tbl>
    <w:p w14:paraId="0FDB6B62" w14:textId="77777777" w:rsidR="0022771F" w:rsidRDefault="0022771F" w:rsidP="00DA0C9D">
      <w:pPr>
        <w:pStyle w:val="AkStyle1"/>
        <w:spacing w:line="360" w:lineRule="auto"/>
        <w:rPr>
          <w:rFonts w:asciiTheme="minorHAnsi" w:hAnsiTheme="minorHAnsi" w:cstheme="minorHAnsi"/>
          <w:b/>
        </w:rPr>
      </w:pPr>
    </w:p>
    <w:p w14:paraId="6FB337BC" w14:textId="3017520D" w:rsidR="005E34B8" w:rsidRDefault="007326B0" w:rsidP="00DA0C9D">
      <w:pPr>
        <w:pStyle w:val="AkStyle1"/>
        <w:spacing w:line="360" w:lineRule="auto"/>
        <w:rPr>
          <w:rFonts w:asciiTheme="minorHAnsi" w:hAnsiTheme="minorHAnsi" w:cstheme="minorHAnsi"/>
          <w:b/>
        </w:rPr>
      </w:pPr>
      <w:r>
        <w:rPr>
          <w:rFonts w:asciiTheme="minorHAnsi" w:hAnsiTheme="minorHAnsi" w:cstheme="minorHAnsi"/>
          <w:b/>
        </w:rPr>
        <w:t>Shiv Shruti Developers LLP</w:t>
      </w:r>
      <w:r w:rsidR="005E34B8">
        <w:rPr>
          <w:rFonts w:asciiTheme="minorHAnsi" w:hAnsiTheme="minorHAnsi" w:cstheme="minorHAnsi"/>
          <w:b/>
        </w:rPr>
        <w:t xml:space="preserve"> is subsidiary company of the NICCO Group.</w:t>
      </w:r>
    </w:p>
    <w:p w14:paraId="496E1CC9" w14:textId="77777777" w:rsidR="005E34B8" w:rsidRDefault="005E34B8" w:rsidP="00DA0C9D">
      <w:pPr>
        <w:pStyle w:val="AkStyle1"/>
        <w:spacing w:line="360" w:lineRule="auto"/>
        <w:rPr>
          <w:rFonts w:asciiTheme="minorHAnsi" w:hAnsiTheme="minorHAnsi" w:cstheme="minorHAnsi"/>
          <w:b/>
        </w:rPr>
      </w:pPr>
    </w:p>
    <w:p w14:paraId="7958D624" w14:textId="77777777" w:rsidR="00B726CB" w:rsidRDefault="00B726CB" w:rsidP="005E34B8">
      <w:pPr>
        <w:pStyle w:val="AkStyle1"/>
        <w:spacing w:line="360" w:lineRule="auto"/>
        <w:rPr>
          <w:rFonts w:asciiTheme="minorHAnsi" w:hAnsiTheme="minorHAnsi" w:cstheme="minorHAnsi"/>
          <w:b/>
        </w:rPr>
      </w:pPr>
    </w:p>
    <w:p w14:paraId="2F187A38" w14:textId="77777777" w:rsidR="00B726CB" w:rsidRDefault="00B726CB" w:rsidP="005E34B8">
      <w:pPr>
        <w:pStyle w:val="AkStyle1"/>
        <w:spacing w:line="360" w:lineRule="auto"/>
        <w:rPr>
          <w:rFonts w:asciiTheme="minorHAnsi" w:hAnsiTheme="minorHAnsi" w:cstheme="minorHAnsi"/>
          <w:b/>
        </w:rPr>
      </w:pPr>
    </w:p>
    <w:p w14:paraId="06BF5A56" w14:textId="601C0C80" w:rsidR="00B726CB" w:rsidRDefault="008D0FE4" w:rsidP="005E34B8">
      <w:pPr>
        <w:pStyle w:val="AkStyle1"/>
        <w:spacing w:line="360" w:lineRule="auto"/>
        <w:rPr>
          <w:rFonts w:asciiTheme="minorHAnsi" w:hAnsiTheme="minorHAnsi" w:cstheme="minorHAnsi"/>
          <w:b/>
        </w:rPr>
      </w:pPr>
      <w:r>
        <w:rPr>
          <w:rFonts w:asciiTheme="minorHAnsi" w:hAnsiTheme="minorHAnsi" w:cstheme="minorHAnsi"/>
          <w:b/>
        </w:rPr>
        <w:lastRenderedPageBreak/>
        <w:t>ABOUT THE NICCO GR</w:t>
      </w:r>
      <w:r w:rsidR="005E34B8">
        <w:rPr>
          <w:rFonts w:asciiTheme="minorHAnsi" w:hAnsiTheme="minorHAnsi" w:cstheme="minorHAnsi"/>
          <w:b/>
        </w:rPr>
        <w:t xml:space="preserve">OUP: - </w:t>
      </w:r>
    </w:p>
    <w:p w14:paraId="20531DAB" w14:textId="59158983" w:rsidR="001127F2" w:rsidRDefault="00B726CB" w:rsidP="005E34B8">
      <w:pPr>
        <w:pStyle w:val="AkStyle1"/>
        <w:spacing w:line="360" w:lineRule="auto"/>
        <w:rPr>
          <w:rFonts w:asciiTheme="minorHAnsi" w:hAnsiTheme="minorHAnsi" w:cstheme="minorHAnsi"/>
          <w:bCs/>
        </w:rPr>
      </w:pPr>
      <w:r w:rsidRPr="00B726CB">
        <w:rPr>
          <w:rFonts w:asciiTheme="minorHAnsi" w:hAnsiTheme="minorHAnsi" w:cstheme="minorHAnsi"/>
          <w:b/>
        </w:rPr>
        <w:t>New India Construction Company (NICCO)</w:t>
      </w:r>
      <w:r w:rsidRPr="00B726CB">
        <w:rPr>
          <w:rFonts w:asciiTheme="minorHAnsi" w:hAnsiTheme="minorHAnsi" w:cstheme="minorHAnsi"/>
          <w:bCs/>
        </w:rPr>
        <w:t xml:space="preserve"> is one of the most trusted developers. Who believes in improving the lifestyle of its customers through better amenities and new infrastructure.</w:t>
      </w:r>
    </w:p>
    <w:p w14:paraId="2A495842" w14:textId="3BDD1230" w:rsidR="00B726CB" w:rsidRDefault="00B726CB" w:rsidP="005E34B8">
      <w:pPr>
        <w:pStyle w:val="AkStyle1"/>
        <w:spacing w:line="360" w:lineRule="auto"/>
        <w:rPr>
          <w:rFonts w:asciiTheme="minorHAnsi" w:hAnsiTheme="minorHAnsi" w:cstheme="minorHAnsi"/>
          <w:bCs/>
        </w:rPr>
      </w:pPr>
      <w:r>
        <w:rPr>
          <w:rFonts w:asciiTheme="minorHAnsi" w:hAnsiTheme="minorHAnsi" w:cstheme="minorHAnsi"/>
          <w:bCs/>
        </w:rPr>
        <w:t xml:space="preserve">NICCO is the brainchild of Mr. Ashok Shah, </w:t>
      </w:r>
      <w:r w:rsidR="005B642E">
        <w:rPr>
          <w:rFonts w:asciiTheme="minorHAnsi" w:hAnsiTheme="minorHAnsi" w:cstheme="minorHAnsi"/>
          <w:bCs/>
        </w:rPr>
        <w:t>since</w:t>
      </w:r>
      <w:r>
        <w:rPr>
          <w:rFonts w:asciiTheme="minorHAnsi" w:hAnsiTheme="minorHAnsi" w:cstheme="minorHAnsi"/>
          <w:bCs/>
        </w:rPr>
        <w:t xml:space="preserve"> its inception in 1972, various innovative approaches have been taken since, that have resulted in a paradigm shift in construction industry. Today, NICCO has successfully completed 50 projects, while several other projects are in the pipeline. In addition to contributing towards the construction industry, the company also plays an important role in the upliftment of the socio – economic status of the society. Absit is </w:t>
      </w:r>
      <w:proofErr w:type="spellStart"/>
      <w:proofErr w:type="gramStart"/>
      <w:r>
        <w:rPr>
          <w:rFonts w:asciiTheme="minorHAnsi" w:hAnsiTheme="minorHAnsi" w:cstheme="minorHAnsi"/>
          <w:bCs/>
        </w:rPr>
        <w:t>a</w:t>
      </w:r>
      <w:proofErr w:type="spellEnd"/>
      <w:proofErr w:type="gramEnd"/>
      <w:r>
        <w:rPr>
          <w:rFonts w:asciiTheme="minorHAnsi" w:hAnsiTheme="minorHAnsi" w:cstheme="minorHAnsi"/>
          <w:bCs/>
        </w:rPr>
        <w:t xml:space="preserve"> initiative towards the same. A technical college that helps inculcate decision making, analytical &amp; conceptual skills along with leadership qualities into every student.</w:t>
      </w:r>
    </w:p>
    <w:p w14:paraId="354AE34F" w14:textId="77777777" w:rsidR="00B726CB" w:rsidRDefault="00B726CB" w:rsidP="005E34B8">
      <w:pPr>
        <w:pStyle w:val="AkStyle1"/>
        <w:spacing w:line="360" w:lineRule="auto"/>
        <w:rPr>
          <w:rFonts w:asciiTheme="minorHAnsi" w:hAnsiTheme="minorHAnsi" w:cstheme="minorHAnsi"/>
          <w:bCs/>
        </w:rPr>
      </w:pPr>
    </w:p>
    <w:p w14:paraId="2D1F006A" w14:textId="444203EF" w:rsidR="00B726CB" w:rsidRDefault="00B726CB" w:rsidP="005E34B8">
      <w:pPr>
        <w:pStyle w:val="AkStyle1"/>
        <w:spacing w:line="360" w:lineRule="auto"/>
        <w:rPr>
          <w:rFonts w:asciiTheme="minorHAnsi" w:hAnsiTheme="minorHAnsi" w:cstheme="minorHAnsi"/>
          <w:b/>
        </w:rPr>
      </w:pPr>
      <w:r w:rsidRPr="00B726CB">
        <w:rPr>
          <w:rFonts w:asciiTheme="minorHAnsi" w:hAnsiTheme="minorHAnsi" w:cstheme="minorHAnsi"/>
          <w:b/>
        </w:rPr>
        <w:t>ONGOING PROJECTS</w:t>
      </w:r>
      <w:r>
        <w:rPr>
          <w:rFonts w:asciiTheme="minorHAnsi" w:hAnsiTheme="minorHAnsi" w:cstheme="minorHAnsi"/>
          <w:b/>
        </w:rPr>
        <w:t xml:space="preserve">: - </w:t>
      </w:r>
    </w:p>
    <w:p w14:paraId="339DC4F6" w14:textId="1ED4DE66" w:rsidR="00B726CB" w:rsidRDefault="00B726CB" w:rsidP="00B726CB">
      <w:pPr>
        <w:pStyle w:val="AkStyle1"/>
        <w:numPr>
          <w:ilvl w:val="0"/>
          <w:numId w:val="42"/>
        </w:numPr>
        <w:spacing w:line="360" w:lineRule="auto"/>
        <w:rPr>
          <w:rFonts w:asciiTheme="minorHAnsi" w:hAnsiTheme="minorHAnsi" w:cstheme="minorHAnsi"/>
          <w:b/>
        </w:rPr>
      </w:pPr>
      <w:r>
        <w:rPr>
          <w:rFonts w:asciiTheme="minorHAnsi" w:hAnsiTheme="minorHAnsi" w:cstheme="minorHAnsi"/>
          <w:b/>
        </w:rPr>
        <w:t>Amey Heights</w:t>
      </w:r>
    </w:p>
    <w:p w14:paraId="6764A633" w14:textId="6D7387C5" w:rsidR="00B726CB" w:rsidRDefault="00B726CB" w:rsidP="00B726CB">
      <w:pPr>
        <w:pStyle w:val="AkStyle1"/>
        <w:numPr>
          <w:ilvl w:val="0"/>
          <w:numId w:val="42"/>
        </w:numPr>
        <w:spacing w:line="360" w:lineRule="auto"/>
        <w:rPr>
          <w:rFonts w:asciiTheme="minorHAnsi" w:hAnsiTheme="minorHAnsi" w:cstheme="minorHAnsi"/>
          <w:b/>
        </w:rPr>
      </w:pPr>
      <w:r>
        <w:rPr>
          <w:rFonts w:asciiTheme="minorHAnsi" w:hAnsiTheme="minorHAnsi" w:cstheme="minorHAnsi"/>
          <w:b/>
        </w:rPr>
        <w:t>Ashok Premises</w:t>
      </w:r>
    </w:p>
    <w:p w14:paraId="042C756D" w14:textId="05A9604A" w:rsidR="00B726CB" w:rsidRDefault="00B726CB" w:rsidP="00B726CB">
      <w:pPr>
        <w:pStyle w:val="AkStyle1"/>
        <w:numPr>
          <w:ilvl w:val="0"/>
          <w:numId w:val="42"/>
        </w:numPr>
        <w:spacing w:line="360" w:lineRule="auto"/>
        <w:rPr>
          <w:rFonts w:asciiTheme="minorHAnsi" w:hAnsiTheme="minorHAnsi" w:cstheme="minorHAnsi"/>
          <w:b/>
        </w:rPr>
      </w:pPr>
      <w:r>
        <w:rPr>
          <w:rFonts w:asciiTheme="minorHAnsi" w:hAnsiTheme="minorHAnsi" w:cstheme="minorHAnsi"/>
          <w:b/>
        </w:rPr>
        <w:t>Ashok Smruti Wing B</w:t>
      </w:r>
    </w:p>
    <w:p w14:paraId="779DA34B" w14:textId="3A8759E7" w:rsidR="00B726CB" w:rsidRDefault="00B726CB" w:rsidP="00B726CB">
      <w:pPr>
        <w:pStyle w:val="AkStyle1"/>
        <w:numPr>
          <w:ilvl w:val="0"/>
          <w:numId w:val="42"/>
        </w:numPr>
        <w:spacing w:line="360" w:lineRule="auto"/>
        <w:rPr>
          <w:rFonts w:asciiTheme="minorHAnsi" w:hAnsiTheme="minorHAnsi" w:cstheme="minorHAnsi"/>
          <w:b/>
        </w:rPr>
      </w:pPr>
      <w:r>
        <w:rPr>
          <w:rFonts w:asciiTheme="minorHAnsi" w:hAnsiTheme="minorHAnsi" w:cstheme="minorHAnsi"/>
          <w:b/>
        </w:rPr>
        <w:t>Shree Parshva Heights</w:t>
      </w:r>
    </w:p>
    <w:p w14:paraId="05528D5A" w14:textId="3CCE38D0" w:rsidR="00B726CB" w:rsidRDefault="00B726CB" w:rsidP="00B726CB">
      <w:pPr>
        <w:pStyle w:val="AkStyle1"/>
        <w:numPr>
          <w:ilvl w:val="0"/>
          <w:numId w:val="42"/>
        </w:numPr>
        <w:spacing w:line="360" w:lineRule="auto"/>
        <w:rPr>
          <w:rFonts w:asciiTheme="minorHAnsi" w:hAnsiTheme="minorHAnsi" w:cstheme="minorHAnsi"/>
          <w:b/>
        </w:rPr>
      </w:pPr>
      <w:r>
        <w:rPr>
          <w:noProof/>
          <w:lang w:eastAsia="en-IN"/>
        </w:rPr>
        <w:drawing>
          <wp:anchor distT="0" distB="0" distL="114300" distR="114300" simplePos="0" relativeHeight="251688960" behindDoc="1" locked="0" layoutInCell="1" allowOverlap="1" wp14:anchorId="53D53924" wp14:editId="494C12E7">
            <wp:simplePos x="0" y="0"/>
            <wp:positionH relativeFrom="margin">
              <wp:posOffset>2028825</wp:posOffset>
            </wp:positionH>
            <wp:positionV relativeFrom="paragraph">
              <wp:posOffset>272415</wp:posOffset>
            </wp:positionV>
            <wp:extent cx="3588903" cy="3343275"/>
            <wp:effectExtent l="19050" t="19050" r="12065" b="9525"/>
            <wp:wrapNone/>
            <wp:docPr id="2861129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12940" name=""/>
                    <pic:cNvPicPr/>
                  </pic:nvPicPr>
                  <pic:blipFill rotWithShape="1">
                    <a:blip r:embed="rId11"/>
                    <a:srcRect l="27088" t="14183" r="29205" b="13433"/>
                    <a:stretch/>
                  </pic:blipFill>
                  <pic:spPr bwMode="auto">
                    <a:xfrm>
                      <a:off x="0" y="0"/>
                      <a:ext cx="3602670" cy="33561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rPr>
        <w:t>Shristi Residency</w:t>
      </w:r>
    </w:p>
    <w:p w14:paraId="0E8C213A" w14:textId="32D7720D" w:rsidR="00B726CB" w:rsidRDefault="00B726CB" w:rsidP="00B726CB">
      <w:pPr>
        <w:pStyle w:val="AkStyle1"/>
        <w:numPr>
          <w:ilvl w:val="0"/>
          <w:numId w:val="42"/>
        </w:numPr>
        <w:spacing w:line="360" w:lineRule="auto"/>
        <w:rPr>
          <w:rFonts w:asciiTheme="minorHAnsi" w:hAnsiTheme="minorHAnsi" w:cstheme="minorHAnsi"/>
          <w:b/>
        </w:rPr>
      </w:pPr>
      <w:r>
        <w:rPr>
          <w:rFonts w:asciiTheme="minorHAnsi" w:hAnsiTheme="minorHAnsi" w:cstheme="minorHAnsi"/>
          <w:b/>
        </w:rPr>
        <w:t>Key Tech Park</w:t>
      </w:r>
    </w:p>
    <w:p w14:paraId="0E3F30A5" w14:textId="194513E2" w:rsidR="00B726CB" w:rsidRDefault="00B726CB" w:rsidP="00B726CB">
      <w:pPr>
        <w:pStyle w:val="AkStyle1"/>
        <w:numPr>
          <w:ilvl w:val="0"/>
          <w:numId w:val="42"/>
        </w:numPr>
        <w:spacing w:line="360" w:lineRule="auto"/>
        <w:rPr>
          <w:rFonts w:asciiTheme="minorHAnsi" w:hAnsiTheme="minorHAnsi" w:cstheme="minorHAnsi"/>
          <w:b/>
        </w:rPr>
      </w:pPr>
      <w:proofErr w:type="spellStart"/>
      <w:r>
        <w:rPr>
          <w:rFonts w:asciiTheme="minorHAnsi" w:hAnsiTheme="minorHAnsi" w:cstheme="minorHAnsi"/>
          <w:b/>
        </w:rPr>
        <w:t>Konshila</w:t>
      </w:r>
      <w:proofErr w:type="spellEnd"/>
    </w:p>
    <w:p w14:paraId="7202E469" w14:textId="3497EED7" w:rsidR="00B726CB" w:rsidRDefault="00B726CB" w:rsidP="00B726CB">
      <w:pPr>
        <w:pStyle w:val="AkStyle1"/>
        <w:numPr>
          <w:ilvl w:val="0"/>
          <w:numId w:val="42"/>
        </w:numPr>
        <w:spacing w:line="360" w:lineRule="auto"/>
        <w:rPr>
          <w:rFonts w:asciiTheme="minorHAnsi" w:hAnsiTheme="minorHAnsi" w:cstheme="minorHAnsi"/>
          <w:b/>
        </w:rPr>
      </w:pPr>
      <w:r>
        <w:rPr>
          <w:rFonts w:asciiTheme="minorHAnsi" w:hAnsiTheme="minorHAnsi" w:cstheme="minorHAnsi"/>
          <w:b/>
        </w:rPr>
        <w:t>Neelkamal Realty</w:t>
      </w:r>
    </w:p>
    <w:p w14:paraId="3F8831AE" w14:textId="411E684A" w:rsidR="00B726CB" w:rsidRDefault="00B726CB" w:rsidP="00B726CB">
      <w:pPr>
        <w:pStyle w:val="AkStyle1"/>
        <w:numPr>
          <w:ilvl w:val="0"/>
          <w:numId w:val="42"/>
        </w:numPr>
        <w:spacing w:line="360" w:lineRule="auto"/>
        <w:rPr>
          <w:rFonts w:asciiTheme="minorHAnsi" w:hAnsiTheme="minorHAnsi" w:cstheme="minorHAnsi"/>
          <w:b/>
        </w:rPr>
      </w:pPr>
      <w:r>
        <w:rPr>
          <w:rFonts w:asciiTheme="minorHAnsi" w:hAnsiTheme="minorHAnsi" w:cstheme="minorHAnsi"/>
          <w:b/>
        </w:rPr>
        <w:t>Aishwarya Heights</w:t>
      </w:r>
    </w:p>
    <w:p w14:paraId="584444CC" w14:textId="461B0BB6" w:rsidR="00B726CB" w:rsidRDefault="00B726CB" w:rsidP="00B726CB">
      <w:pPr>
        <w:pStyle w:val="AkStyle1"/>
        <w:spacing w:line="360" w:lineRule="auto"/>
        <w:rPr>
          <w:rFonts w:asciiTheme="minorHAnsi" w:hAnsiTheme="minorHAnsi" w:cstheme="minorHAnsi"/>
          <w:b/>
        </w:rPr>
      </w:pPr>
    </w:p>
    <w:p w14:paraId="13D10200" w14:textId="7B3F0C77" w:rsidR="00B726CB" w:rsidRDefault="00B726CB" w:rsidP="00B726CB">
      <w:pPr>
        <w:pStyle w:val="AkStyle1"/>
        <w:spacing w:line="360" w:lineRule="auto"/>
        <w:rPr>
          <w:rFonts w:asciiTheme="minorHAnsi" w:hAnsiTheme="minorHAnsi" w:cstheme="minorHAnsi"/>
          <w:b/>
        </w:rPr>
      </w:pPr>
    </w:p>
    <w:p w14:paraId="170BD3EB" w14:textId="77777777" w:rsidR="00B726CB" w:rsidRDefault="00B726CB">
      <w:pPr>
        <w:spacing w:after="0" w:line="240" w:lineRule="auto"/>
        <w:rPr>
          <w:rFonts w:asciiTheme="minorHAnsi" w:hAnsiTheme="minorHAnsi" w:cstheme="minorHAnsi"/>
          <w:b/>
          <w:sz w:val="24"/>
          <w:szCs w:val="24"/>
        </w:rPr>
      </w:pPr>
      <w:r>
        <w:rPr>
          <w:rFonts w:asciiTheme="minorHAnsi" w:hAnsiTheme="minorHAnsi" w:cstheme="minorHAnsi"/>
          <w:b/>
        </w:rPr>
        <w:br w:type="page"/>
      </w:r>
    </w:p>
    <w:p w14:paraId="2D55ADD2" w14:textId="55D2E79A" w:rsidR="00B726CB" w:rsidRDefault="00B726CB" w:rsidP="00B726CB">
      <w:pPr>
        <w:pStyle w:val="AkStyle1"/>
        <w:spacing w:line="360" w:lineRule="auto"/>
        <w:rPr>
          <w:rFonts w:asciiTheme="minorHAnsi" w:hAnsiTheme="minorHAnsi" w:cstheme="minorHAnsi"/>
          <w:b/>
        </w:rPr>
      </w:pPr>
      <w:r>
        <w:rPr>
          <w:rFonts w:asciiTheme="minorHAnsi" w:hAnsiTheme="minorHAnsi" w:cstheme="minorHAnsi"/>
          <w:b/>
        </w:rPr>
        <w:lastRenderedPageBreak/>
        <w:t>ONGOING REDEVELOPEMENT PROJECTS: -</w:t>
      </w:r>
    </w:p>
    <w:p w14:paraId="7CD4627A" w14:textId="65B552EE" w:rsidR="00B726CB" w:rsidRDefault="00B726CB" w:rsidP="00B726CB">
      <w:pPr>
        <w:pStyle w:val="AkStyle1"/>
        <w:numPr>
          <w:ilvl w:val="0"/>
          <w:numId w:val="43"/>
        </w:numPr>
        <w:spacing w:line="360" w:lineRule="auto"/>
        <w:rPr>
          <w:rFonts w:asciiTheme="minorHAnsi" w:hAnsiTheme="minorHAnsi" w:cstheme="minorHAnsi"/>
          <w:b/>
        </w:rPr>
      </w:pPr>
      <w:r>
        <w:rPr>
          <w:rFonts w:asciiTheme="minorHAnsi" w:hAnsiTheme="minorHAnsi" w:cstheme="minorHAnsi"/>
          <w:b/>
        </w:rPr>
        <w:t>Keshav Apartments</w:t>
      </w:r>
    </w:p>
    <w:p w14:paraId="783B6CDE" w14:textId="472A97D9" w:rsidR="00B726CB" w:rsidRDefault="00B726CB" w:rsidP="00B726CB">
      <w:pPr>
        <w:pStyle w:val="AkStyle1"/>
        <w:numPr>
          <w:ilvl w:val="0"/>
          <w:numId w:val="43"/>
        </w:numPr>
        <w:spacing w:line="360" w:lineRule="auto"/>
        <w:rPr>
          <w:rFonts w:asciiTheme="minorHAnsi" w:hAnsiTheme="minorHAnsi" w:cstheme="minorHAnsi"/>
          <w:b/>
        </w:rPr>
      </w:pPr>
      <w:r>
        <w:rPr>
          <w:rFonts w:asciiTheme="minorHAnsi" w:hAnsiTheme="minorHAnsi" w:cstheme="minorHAnsi"/>
          <w:b/>
        </w:rPr>
        <w:t>Jiten C.H.S.</w:t>
      </w:r>
    </w:p>
    <w:p w14:paraId="481043F0" w14:textId="4CC8B802" w:rsidR="00B726CB" w:rsidRDefault="00B726CB" w:rsidP="00B726CB">
      <w:pPr>
        <w:pStyle w:val="AkStyle1"/>
        <w:numPr>
          <w:ilvl w:val="0"/>
          <w:numId w:val="43"/>
        </w:numPr>
        <w:spacing w:line="360" w:lineRule="auto"/>
        <w:rPr>
          <w:rFonts w:asciiTheme="minorHAnsi" w:hAnsiTheme="minorHAnsi" w:cstheme="minorHAnsi"/>
          <w:b/>
        </w:rPr>
      </w:pPr>
      <w:r>
        <w:rPr>
          <w:rFonts w:asciiTheme="minorHAnsi" w:hAnsiTheme="minorHAnsi" w:cstheme="minorHAnsi"/>
          <w:b/>
        </w:rPr>
        <w:t>New India Heights</w:t>
      </w:r>
    </w:p>
    <w:p w14:paraId="4B47FC51" w14:textId="1674FFBD" w:rsidR="00B726CB" w:rsidRDefault="00B726CB" w:rsidP="00B726CB">
      <w:pPr>
        <w:pStyle w:val="AkStyle1"/>
        <w:numPr>
          <w:ilvl w:val="0"/>
          <w:numId w:val="43"/>
        </w:numPr>
        <w:spacing w:line="360" w:lineRule="auto"/>
        <w:rPr>
          <w:rFonts w:asciiTheme="minorHAnsi" w:hAnsiTheme="minorHAnsi" w:cstheme="minorHAnsi"/>
          <w:b/>
        </w:rPr>
      </w:pPr>
      <w:r>
        <w:rPr>
          <w:rFonts w:asciiTheme="minorHAnsi" w:hAnsiTheme="minorHAnsi" w:cstheme="minorHAnsi"/>
          <w:b/>
        </w:rPr>
        <w:t>Shilpa C.H.S.</w:t>
      </w:r>
    </w:p>
    <w:p w14:paraId="2183B2E1" w14:textId="1DBF3D85" w:rsidR="00B726CB" w:rsidRDefault="00B726CB" w:rsidP="00B726CB">
      <w:pPr>
        <w:pStyle w:val="AkStyle1"/>
        <w:numPr>
          <w:ilvl w:val="0"/>
          <w:numId w:val="43"/>
        </w:numPr>
        <w:spacing w:line="360" w:lineRule="auto"/>
        <w:rPr>
          <w:rFonts w:asciiTheme="minorHAnsi" w:hAnsiTheme="minorHAnsi" w:cstheme="minorHAnsi"/>
          <w:b/>
        </w:rPr>
      </w:pPr>
      <w:r>
        <w:rPr>
          <w:rFonts w:asciiTheme="minorHAnsi" w:hAnsiTheme="minorHAnsi" w:cstheme="minorHAnsi"/>
          <w:b/>
        </w:rPr>
        <w:t>Vishakha Heights</w:t>
      </w:r>
    </w:p>
    <w:p w14:paraId="4CA7CB04" w14:textId="251C3052" w:rsidR="00B726CB" w:rsidRDefault="00B726CB" w:rsidP="00B726CB">
      <w:pPr>
        <w:pStyle w:val="AkStyle1"/>
        <w:numPr>
          <w:ilvl w:val="0"/>
          <w:numId w:val="43"/>
        </w:numPr>
        <w:spacing w:line="360" w:lineRule="auto"/>
        <w:rPr>
          <w:rFonts w:asciiTheme="minorHAnsi" w:hAnsiTheme="minorHAnsi" w:cstheme="minorHAnsi"/>
          <w:b/>
        </w:rPr>
      </w:pPr>
      <w:r>
        <w:rPr>
          <w:rFonts w:asciiTheme="minorHAnsi" w:hAnsiTheme="minorHAnsi" w:cstheme="minorHAnsi"/>
          <w:b/>
        </w:rPr>
        <w:t xml:space="preserve">Hem Ratan </w:t>
      </w:r>
      <w:r w:rsidR="000F50A9">
        <w:rPr>
          <w:rFonts w:asciiTheme="minorHAnsi" w:hAnsiTheme="minorHAnsi" w:cstheme="minorHAnsi"/>
          <w:b/>
        </w:rPr>
        <w:t>Apartments</w:t>
      </w:r>
    </w:p>
    <w:p w14:paraId="70D68595" w14:textId="7DDBBFFB" w:rsidR="00B726CB" w:rsidRDefault="000F50A9" w:rsidP="00B726CB">
      <w:pPr>
        <w:pStyle w:val="AkStyle1"/>
        <w:numPr>
          <w:ilvl w:val="0"/>
          <w:numId w:val="43"/>
        </w:numPr>
        <w:spacing w:line="360" w:lineRule="auto"/>
        <w:rPr>
          <w:rFonts w:asciiTheme="minorHAnsi" w:hAnsiTheme="minorHAnsi" w:cstheme="minorHAnsi"/>
          <w:b/>
        </w:rPr>
      </w:pPr>
      <w:r>
        <w:rPr>
          <w:noProof/>
          <w:lang w:eastAsia="en-IN"/>
        </w:rPr>
        <w:drawing>
          <wp:anchor distT="0" distB="0" distL="114300" distR="114300" simplePos="0" relativeHeight="251691008" behindDoc="1" locked="0" layoutInCell="1" allowOverlap="1" wp14:anchorId="352AA103" wp14:editId="1939F60C">
            <wp:simplePos x="0" y="0"/>
            <wp:positionH relativeFrom="margin">
              <wp:align>right</wp:align>
            </wp:positionH>
            <wp:positionV relativeFrom="paragraph">
              <wp:posOffset>5714</wp:posOffset>
            </wp:positionV>
            <wp:extent cx="3752850" cy="3338933"/>
            <wp:effectExtent l="19050" t="19050" r="19050" b="13970"/>
            <wp:wrapNone/>
            <wp:docPr id="17968016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01628" name=""/>
                    <pic:cNvPicPr/>
                  </pic:nvPicPr>
                  <pic:blipFill rotWithShape="1">
                    <a:blip r:embed="rId12"/>
                    <a:srcRect l="25759" t="13590" r="29039" b="14910"/>
                    <a:stretch/>
                  </pic:blipFill>
                  <pic:spPr bwMode="auto">
                    <a:xfrm>
                      <a:off x="0" y="0"/>
                      <a:ext cx="3752850" cy="3338933"/>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26CB">
        <w:rPr>
          <w:rFonts w:asciiTheme="minorHAnsi" w:hAnsiTheme="minorHAnsi" w:cstheme="minorHAnsi"/>
          <w:b/>
        </w:rPr>
        <w:t>Kamlesh Apartments</w:t>
      </w:r>
    </w:p>
    <w:p w14:paraId="6ED164A1" w14:textId="269F69F4" w:rsidR="00B726CB" w:rsidRDefault="00B726CB" w:rsidP="00B726CB">
      <w:pPr>
        <w:pStyle w:val="AkStyle1"/>
        <w:numPr>
          <w:ilvl w:val="0"/>
          <w:numId w:val="43"/>
        </w:numPr>
        <w:spacing w:line="360" w:lineRule="auto"/>
        <w:rPr>
          <w:rFonts w:asciiTheme="minorHAnsi" w:hAnsiTheme="minorHAnsi" w:cstheme="minorHAnsi"/>
          <w:b/>
        </w:rPr>
      </w:pPr>
      <w:r>
        <w:rPr>
          <w:rFonts w:asciiTheme="minorHAnsi" w:hAnsiTheme="minorHAnsi" w:cstheme="minorHAnsi"/>
          <w:b/>
        </w:rPr>
        <w:t>Triumph Tower</w:t>
      </w:r>
    </w:p>
    <w:p w14:paraId="3489E324" w14:textId="172DF615" w:rsidR="00B726CB" w:rsidRPr="00B726CB" w:rsidRDefault="00B726CB" w:rsidP="00B726CB">
      <w:pPr>
        <w:pStyle w:val="AkStyle1"/>
        <w:numPr>
          <w:ilvl w:val="0"/>
          <w:numId w:val="43"/>
        </w:numPr>
        <w:spacing w:line="360" w:lineRule="auto"/>
        <w:rPr>
          <w:rFonts w:asciiTheme="minorHAnsi" w:hAnsiTheme="minorHAnsi" w:cstheme="minorHAnsi"/>
          <w:b/>
        </w:rPr>
      </w:pPr>
      <w:r>
        <w:rPr>
          <w:rFonts w:asciiTheme="minorHAnsi" w:hAnsiTheme="minorHAnsi" w:cstheme="minorHAnsi"/>
          <w:b/>
        </w:rPr>
        <w:t>Triumph Swastik</w:t>
      </w:r>
    </w:p>
    <w:p w14:paraId="35B81896" w14:textId="633018D7" w:rsidR="00B726CB" w:rsidRPr="00B726CB" w:rsidRDefault="00B726CB" w:rsidP="005E34B8">
      <w:pPr>
        <w:pStyle w:val="AkStyle1"/>
        <w:spacing w:line="360" w:lineRule="auto"/>
        <w:rPr>
          <w:rFonts w:asciiTheme="minorHAnsi" w:hAnsiTheme="minorHAnsi" w:cstheme="minorHAnsi"/>
          <w:bCs/>
          <w:sz w:val="28"/>
          <w:szCs w:val="28"/>
          <w:u w:val="single"/>
        </w:rPr>
      </w:pPr>
    </w:p>
    <w:p w14:paraId="2FA5EA03" w14:textId="6DAF6C54" w:rsidR="005E34B8" w:rsidRDefault="005E34B8" w:rsidP="001471C4">
      <w:pPr>
        <w:rPr>
          <w:rFonts w:asciiTheme="minorHAnsi" w:hAnsiTheme="minorHAnsi" w:cstheme="minorHAnsi"/>
          <w:b/>
          <w:bCs/>
          <w:sz w:val="28"/>
          <w:szCs w:val="28"/>
          <w:u w:val="single"/>
        </w:rPr>
      </w:pPr>
    </w:p>
    <w:p w14:paraId="614EC06E" w14:textId="520DC883" w:rsidR="00F80A8E" w:rsidRPr="00496BEE" w:rsidRDefault="00F80A8E">
      <w:pPr>
        <w:spacing w:after="0" w:line="240" w:lineRule="auto"/>
        <w:rPr>
          <w:rFonts w:asciiTheme="minorHAnsi" w:hAnsiTheme="minorHAnsi" w:cstheme="minorHAnsi"/>
        </w:rPr>
      </w:pPr>
    </w:p>
    <w:p w14:paraId="253926E3" w14:textId="75D231D0" w:rsidR="00F80A8E" w:rsidRPr="00496BEE" w:rsidRDefault="000F50A9">
      <w:pPr>
        <w:spacing w:after="0" w:line="240" w:lineRule="auto"/>
        <w:rPr>
          <w:rFonts w:asciiTheme="minorHAnsi" w:hAnsiTheme="minorHAnsi" w:cstheme="minorHAnsi"/>
        </w:rPr>
      </w:pPr>
      <w:r>
        <w:rPr>
          <w:noProof/>
          <w:lang w:eastAsia="en-IN"/>
        </w:rPr>
        <w:drawing>
          <wp:anchor distT="0" distB="0" distL="114300" distR="114300" simplePos="0" relativeHeight="251693056" behindDoc="1" locked="0" layoutInCell="1" allowOverlap="1" wp14:anchorId="295D11F6" wp14:editId="423E9B39">
            <wp:simplePos x="0" y="0"/>
            <wp:positionH relativeFrom="margin">
              <wp:align>left</wp:align>
            </wp:positionH>
            <wp:positionV relativeFrom="paragraph">
              <wp:posOffset>1781810</wp:posOffset>
            </wp:positionV>
            <wp:extent cx="3524250" cy="3215557"/>
            <wp:effectExtent l="19050" t="19050" r="19050" b="23495"/>
            <wp:wrapNone/>
            <wp:docPr id="1933678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78233" name=""/>
                    <pic:cNvPicPr/>
                  </pic:nvPicPr>
                  <pic:blipFill rotWithShape="1">
                    <a:blip r:embed="rId13"/>
                    <a:srcRect l="25427" t="13590" r="29038" b="12546"/>
                    <a:stretch/>
                  </pic:blipFill>
                  <pic:spPr bwMode="auto">
                    <a:xfrm>
                      <a:off x="0" y="0"/>
                      <a:ext cx="3535851" cy="3226142"/>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0A8E" w:rsidRPr="00496BEE">
        <w:rPr>
          <w:rFonts w:asciiTheme="minorHAnsi" w:hAnsiTheme="minorHAnsi" w:cstheme="minorHAnsi"/>
        </w:rPr>
        <w:br w:type="page"/>
      </w:r>
    </w:p>
    <w:p w14:paraId="1C958DA9" w14:textId="77777777" w:rsidR="00F80A8E" w:rsidRPr="00496BEE" w:rsidRDefault="00F80A8E" w:rsidP="00F80A8E">
      <w:pPr>
        <w:pStyle w:val="Heading1"/>
        <w:rPr>
          <w:rFonts w:asciiTheme="minorHAnsi" w:hAnsiTheme="minorHAnsi" w:cstheme="minorHAnsi"/>
        </w:rPr>
      </w:pPr>
      <w:bookmarkStart w:id="8" w:name="_Toc144378834"/>
      <w:r w:rsidRPr="00496BEE">
        <w:rPr>
          <w:rFonts w:asciiTheme="minorHAnsi" w:hAnsiTheme="minorHAnsi" w:cstheme="minorHAnsi"/>
        </w:rPr>
        <w:lastRenderedPageBreak/>
        <w:t>Real Industry Analysis</w:t>
      </w:r>
      <w:bookmarkEnd w:id="8"/>
    </w:p>
    <w:p w14:paraId="306852E7" w14:textId="77777777" w:rsidR="00F80A8E" w:rsidRPr="00496BEE" w:rsidRDefault="00F80A8E" w:rsidP="00F80A8E">
      <w:pPr>
        <w:pStyle w:val="AkStyle1"/>
        <w:rPr>
          <w:rFonts w:asciiTheme="minorHAnsi" w:hAnsiTheme="minorHAnsi" w:cstheme="minorHAnsi"/>
        </w:rPr>
      </w:pPr>
    </w:p>
    <w:p w14:paraId="2D413ED6" w14:textId="77777777" w:rsidR="00F80A8E" w:rsidRPr="00496BEE" w:rsidRDefault="00F80A8E" w:rsidP="00F80A8E">
      <w:pPr>
        <w:pStyle w:val="AkStyle1"/>
        <w:spacing w:line="360" w:lineRule="auto"/>
        <w:rPr>
          <w:rFonts w:asciiTheme="minorHAnsi" w:hAnsiTheme="minorHAnsi" w:cstheme="minorHAnsi"/>
          <w:b/>
        </w:rPr>
      </w:pPr>
      <w:r w:rsidRPr="00496BEE">
        <w:rPr>
          <w:rFonts w:asciiTheme="minorHAnsi" w:hAnsiTheme="minorHAnsi" w:cstheme="minorHAnsi"/>
          <w:b/>
        </w:rPr>
        <w:t>Introduction</w:t>
      </w:r>
    </w:p>
    <w:p w14:paraId="79887755"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In India, the real estate sector is the second-highest employment generator, after the agriculture sector. Real estate sector in India is expected to reach US$ 1 trillion in market size by 2030, up from US$ 200 billion in 2021. By 2025, it will contribute 13% to country’s GDP. Emergence of nuclear families, rapid urbanisation and rising household income are likely to remain the key drivers for growth in all spheres of real estate, including residential, commercial, and retail. Rapid urbanisation in the country is pushing the growth of real estate. &gt;70-75% of India’s GDP will be contributed by urban areas by 2020.</w:t>
      </w:r>
    </w:p>
    <w:p w14:paraId="0356F59D" w14:textId="77777777" w:rsidR="000F50A9" w:rsidRPr="000F50A9" w:rsidRDefault="000F50A9" w:rsidP="000F50A9">
      <w:pPr>
        <w:pStyle w:val="AkStyle1"/>
        <w:spacing w:line="360" w:lineRule="auto"/>
        <w:rPr>
          <w:rFonts w:asciiTheme="minorHAnsi" w:hAnsiTheme="minorHAnsi" w:cstheme="minorHAnsi"/>
        </w:rPr>
      </w:pPr>
    </w:p>
    <w:p w14:paraId="3A1933B8"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Around 40 million square feet were delivered in India in 2021. It is expected that the country will have a 40% market share in the next 2-3 years. India is expected to deliver 46 million square feet in 2022.</w:t>
      </w:r>
    </w:p>
    <w:p w14:paraId="73E1EFB5" w14:textId="77777777" w:rsidR="000F50A9" w:rsidRPr="000F50A9" w:rsidRDefault="000F50A9" w:rsidP="000F50A9">
      <w:pPr>
        <w:pStyle w:val="AkStyle1"/>
        <w:spacing w:line="360" w:lineRule="auto"/>
        <w:rPr>
          <w:rFonts w:asciiTheme="minorHAnsi" w:hAnsiTheme="minorHAnsi" w:cstheme="minorHAnsi"/>
        </w:rPr>
      </w:pPr>
    </w:p>
    <w:p w14:paraId="3DB5F91A"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As per ICRA estimates, Indian firms are expected to raise &gt;Rs. 3.5 trillion (US$ 48 billion) through infrastructure and real estate investment trusts in 2022, as compared with raised funds worth US$ 29 billion to date.</w:t>
      </w:r>
    </w:p>
    <w:p w14:paraId="09222826" w14:textId="77777777" w:rsidR="000F50A9" w:rsidRPr="000F50A9" w:rsidRDefault="000F50A9" w:rsidP="000F50A9">
      <w:pPr>
        <w:pStyle w:val="AkStyle1"/>
        <w:spacing w:line="360" w:lineRule="auto"/>
        <w:rPr>
          <w:rFonts w:asciiTheme="minorHAnsi" w:hAnsiTheme="minorHAnsi" w:cstheme="minorHAnsi"/>
        </w:rPr>
      </w:pPr>
    </w:p>
    <w:p w14:paraId="7E6AFB24"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India’s real estate sector saw over 1,700 acres of land deals in the top 7 cities in 1 year. Foreign investments in the commercial real estate sector were at US$ 10.3 billion between 2017-21. As of February 2022, Developers expect demand for office spaces in SEZs to shoot up after the replacement of the existing SEZs act.</w:t>
      </w:r>
    </w:p>
    <w:p w14:paraId="69317CE7" w14:textId="77777777" w:rsidR="000F50A9" w:rsidRPr="000F50A9" w:rsidRDefault="000F50A9" w:rsidP="000F50A9">
      <w:pPr>
        <w:pStyle w:val="AkStyle1"/>
        <w:spacing w:line="360" w:lineRule="auto"/>
        <w:rPr>
          <w:rFonts w:asciiTheme="minorHAnsi" w:hAnsiTheme="minorHAnsi" w:cstheme="minorHAnsi"/>
        </w:rPr>
      </w:pPr>
    </w:p>
    <w:p w14:paraId="2A918841"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Private market investor, Blackstone, which has significantly invested in the Indian real estate sector (worth Rs. 3.8 lakh crore (US$ 50 billion), is seeking to invest an additional Rs. 1.7 lakh crore (US$ 22 billion) by 2030.</w:t>
      </w:r>
    </w:p>
    <w:p w14:paraId="2C24F364" w14:textId="77777777" w:rsidR="000F50A9" w:rsidRPr="000F50A9" w:rsidRDefault="000F50A9" w:rsidP="000F50A9">
      <w:pPr>
        <w:pStyle w:val="AkStyle1"/>
        <w:spacing w:line="360" w:lineRule="auto"/>
        <w:rPr>
          <w:rFonts w:asciiTheme="minorHAnsi" w:hAnsiTheme="minorHAnsi" w:cstheme="minorHAnsi"/>
        </w:rPr>
      </w:pPr>
    </w:p>
    <w:p w14:paraId="209A0BA3"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lastRenderedPageBreak/>
        <w:t>India's Global Real Estate Transparency Index ranking improved by five notches from 39 to 34 since the past six years from 2014 until 2020 on the back of regulatory reforms, better market data and green initiatives, according to property consultant JLL.</w:t>
      </w:r>
    </w:p>
    <w:p w14:paraId="50BD2A8E" w14:textId="77777777" w:rsidR="000F50A9" w:rsidRPr="000F50A9" w:rsidRDefault="000F50A9" w:rsidP="000F50A9">
      <w:pPr>
        <w:pStyle w:val="AkStyle1"/>
        <w:spacing w:line="360" w:lineRule="auto"/>
        <w:rPr>
          <w:rFonts w:asciiTheme="minorHAnsi" w:hAnsiTheme="minorHAnsi" w:cstheme="minorHAnsi"/>
        </w:rPr>
      </w:pPr>
    </w:p>
    <w:p w14:paraId="04166839"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According to Savills India, real estate demand for data centres is expected to increase by 15-18 million sq. ft. by 2025.</w:t>
      </w:r>
    </w:p>
    <w:p w14:paraId="6AA915FE" w14:textId="77777777" w:rsidR="000F50A9" w:rsidRPr="000F50A9" w:rsidRDefault="000F50A9" w:rsidP="000F50A9">
      <w:pPr>
        <w:pStyle w:val="AkStyle1"/>
        <w:spacing w:line="360" w:lineRule="auto"/>
        <w:rPr>
          <w:rFonts w:asciiTheme="minorHAnsi" w:hAnsiTheme="minorHAnsi" w:cstheme="minorHAnsi"/>
        </w:rPr>
      </w:pPr>
    </w:p>
    <w:p w14:paraId="73BD8F75"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The institutional investments in the Indian real estate sector are expected to increase by 4% to reach Rs. 36,500 crore (US$ 5 billion) in 2021, driven by rising interest of investors towards capturing attractive valuations amid the pandemic. Between January 2021 and September 2021, private equity investment inflows into the real estate sector in India stood at US$ 3.3 billion. In the first quarter of 2022, the gross leasing volume of India’s top seven office markets was at 11.55 million sq. ft.</w:t>
      </w:r>
    </w:p>
    <w:p w14:paraId="4A3561B5" w14:textId="77777777" w:rsidR="000F50A9" w:rsidRPr="000F50A9" w:rsidRDefault="000F50A9" w:rsidP="000F50A9">
      <w:pPr>
        <w:pStyle w:val="AkStyle1"/>
        <w:spacing w:line="360" w:lineRule="auto"/>
        <w:rPr>
          <w:rFonts w:asciiTheme="minorHAnsi" w:hAnsiTheme="minorHAnsi" w:cstheme="minorHAnsi"/>
        </w:rPr>
      </w:pPr>
    </w:p>
    <w:p w14:paraId="7CF22D4C"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 xml:space="preserve">The office market in top eight cities recorded transactions of 22.2 </w:t>
      </w:r>
      <w:proofErr w:type="spellStart"/>
      <w:r w:rsidRPr="000F50A9">
        <w:rPr>
          <w:rFonts w:asciiTheme="minorHAnsi" w:hAnsiTheme="minorHAnsi" w:cstheme="minorHAnsi"/>
        </w:rPr>
        <w:t>msf</w:t>
      </w:r>
      <w:proofErr w:type="spellEnd"/>
      <w:r w:rsidRPr="000F50A9">
        <w:rPr>
          <w:rFonts w:asciiTheme="minorHAnsi" w:hAnsiTheme="minorHAnsi" w:cstheme="minorHAnsi"/>
        </w:rPr>
        <w:t xml:space="preserve"> from July 2020-December 2020, whereas new completions were recorded at 17.2 </w:t>
      </w:r>
      <w:proofErr w:type="spellStart"/>
      <w:r w:rsidRPr="000F50A9">
        <w:rPr>
          <w:rFonts w:asciiTheme="minorHAnsi" w:hAnsiTheme="minorHAnsi" w:cstheme="minorHAnsi"/>
        </w:rPr>
        <w:t>msf</w:t>
      </w:r>
      <w:proofErr w:type="spellEnd"/>
      <w:r w:rsidRPr="000F50A9">
        <w:rPr>
          <w:rFonts w:asciiTheme="minorHAnsi" w:hAnsiTheme="minorHAnsi" w:cstheme="minorHAnsi"/>
        </w:rPr>
        <w:t xml:space="preserve"> in the same period. In terms of share of sectoral occupiers, Information Technology (IT/</w:t>
      </w:r>
      <w:proofErr w:type="spellStart"/>
      <w:r w:rsidRPr="000F50A9">
        <w:rPr>
          <w:rFonts w:asciiTheme="minorHAnsi" w:hAnsiTheme="minorHAnsi" w:cstheme="minorHAnsi"/>
        </w:rPr>
        <w:t>ITeS</w:t>
      </w:r>
      <w:proofErr w:type="spellEnd"/>
      <w:r w:rsidRPr="000F50A9">
        <w:rPr>
          <w:rFonts w:asciiTheme="minorHAnsi" w:hAnsiTheme="minorHAnsi" w:cstheme="minorHAnsi"/>
        </w:rPr>
        <w:t>) sector dominated with a 41% share in second half of 2020, followed by BSFI and Manufacturing sectors with 16% each, while Other Services and Co-working sectors recorded 17% and 10%, respectively. The office space leasing activity is expected to pick up in 2021 and is likely to be at par with the 10-year average, i.e., 30-31 million sq. ft. Of the total PE investments in real estate in Q4 FY21, the office segment attracted 71% share, followed by retail at 15% and residential and warehousing with 7% each.</w:t>
      </w:r>
    </w:p>
    <w:p w14:paraId="71C0C6ED" w14:textId="77777777" w:rsidR="000F50A9" w:rsidRPr="000F50A9" w:rsidRDefault="000F50A9" w:rsidP="000F50A9">
      <w:pPr>
        <w:pStyle w:val="AkStyle1"/>
        <w:spacing w:line="360" w:lineRule="auto"/>
        <w:rPr>
          <w:rFonts w:asciiTheme="minorHAnsi" w:hAnsiTheme="minorHAnsi" w:cstheme="minorHAnsi"/>
        </w:rPr>
      </w:pPr>
    </w:p>
    <w:p w14:paraId="0B9C57EE"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Demand for residential real estate revived in Q4 FY21 as homebuyers took advantage of low mortgage rates and incentives rendered by developers. Residential sales in this quarter recovered to &gt;90% volumes recorded in 2020 across the top seven cities. In the first half of 2022, office absorption in the top 7 cities stood at 27.20 million Sq. ft.</w:t>
      </w:r>
    </w:p>
    <w:p w14:paraId="07E5F33F" w14:textId="77777777" w:rsidR="000F50A9" w:rsidRPr="000F50A9" w:rsidRDefault="000F50A9" w:rsidP="000F50A9">
      <w:pPr>
        <w:pStyle w:val="AkStyle1"/>
        <w:spacing w:line="360" w:lineRule="auto"/>
        <w:rPr>
          <w:rFonts w:asciiTheme="minorHAnsi" w:hAnsiTheme="minorHAnsi" w:cstheme="minorHAnsi"/>
        </w:rPr>
      </w:pPr>
    </w:p>
    <w:p w14:paraId="1BB16AB1"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lastRenderedPageBreak/>
        <w:t>Home sales volume across seven major cities in India surged 113% YoY to reach ~62,800 units in the third quarter 2021, from 29,520 units in the same period last year, signifying healthy recovery post the strict lockdown imposed in the second quarter due to the spread of COVID-19 in the country.</w:t>
      </w:r>
    </w:p>
    <w:p w14:paraId="0056C1A0" w14:textId="77777777" w:rsidR="000F50A9" w:rsidRPr="000F50A9" w:rsidRDefault="000F50A9" w:rsidP="000F50A9">
      <w:pPr>
        <w:pStyle w:val="AkStyle1"/>
        <w:spacing w:line="360" w:lineRule="auto"/>
        <w:rPr>
          <w:rFonts w:asciiTheme="minorHAnsi" w:hAnsiTheme="minorHAnsi" w:cstheme="minorHAnsi"/>
        </w:rPr>
      </w:pPr>
    </w:p>
    <w:p w14:paraId="1B4EC8E1"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According to the Economic Times Housing Finance Summit, about 3 houses are built per 1,000 people per year compared with the required construction rate of five houses per 1,000 population. The current shortage of housing in urban areas is estimated to be ~10 million units. An additional 25 million units of affordable housing are required by 2030 to meet the growth in the country’s urban population.</w:t>
      </w:r>
    </w:p>
    <w:p w14:paraId="387D2A98" w14:textId="77777777" w:rsidR="000F50A9" w:rsidRPr="000F50A9" w:rsidRDefault="000F50A9" w:rsidP="000F50A9">
      <w:pPr>
        <w:pStyle w:val="AkStyle1"/>
        <w:spacing w:line="360" w:lineRule="auto"/>
        <w:rPr>
          <w:rFonts w:asciiTheme="minorHAnsi" w:hAnsiTheme="minorHAnsi" w:cstheme="minorHAnsi"/>
        </w:rPr>
      </w:pPr>
    </w:p>
    <w:p w14:paraId="34D7DCB1"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The Government of India has been supportive towards the real estate sector. In August 2015, the Union Cabinet approved 100 Smart City Projects in India. The Government has also raised FDI (Foreign Direct Investment) limits for townships and settlements development projects to 100%. Real estate projects within Special Economic Zones (SEZ) are also permitted for 100% FDI. Construction is the third-largest sector in terms of FDI inflow. FDI in the sector (including construction development &amp; activities) stood at US$ 55.18 billion from April 2000-September 2022.</w:t>
      </w:r>
    </w:p>
    <w:p w14:paraId="583A331D" w14:textId="77777777" w:rsidR="000F50A9" w:rsidRPr="000F50A9" w:rsidRDefault="000F50A9" w:rsidP="000F50A9">
      <w:pPr>
        <w:pStyle w:val="AkStyle1"/>
        <w:spacing w:line="360" w:lineRule="auto"/>
        <w:rPr>
          <w:rFonts w:asciiTheme="minorHAnsi" w:hAnsiTheme="minorHAnsi" w:cstheme="minorHAnsi"/>
        </w:rPr>
      </w:pPr>
    </w:p>
    <w:p w14:paraId="4BC7BDF2"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Exports from SEZs reached Rs. 7.96 lakh crore (US$ 113.0 billion) in FY20 and grew ~13.6% from Rs. 7.1 lakh crore (US$ 100.3 billion) in FY19. Indian real estate is expected to attract a substantial amount of FDI in the next two years with US$ 8 billion capital infusion by FY22. As of June 30, 2021, India formally approved 427 SEZs.</w:t>
      </w:r>
    </w:p>
    <w:p w14:paraId="48CEC1A8" w14:textId="77777777" w:rsidR="000F50A9" w:rsidRPr="000F50A9" w:rsidRDefault="000F50A9" w:rsidP="000F50A9">
      <w:pPr>
        <w:pStyle w:val="AkStyle1"/>
        <w:spacing w:line="360" w:lineRule="auto"/>
        <w:rPr>
          <w:rFonts w:asciiTheme="minorHAnsi" w:hAnsiTheme="minorHAnsi" w:cstheme="minorHAnsi"/>
        </w:rPr>
      </w:pPr>
    </w:p>
    <w:p w14:paraId="3EE83494"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In the first-half of 2021, India registered investments worth US$ 2.4 billion into real estate assets, a growth of 52% YoY.</w:t>
      </w:r>
    </w:p>
    <w:p w14:paraId="6D35F6D7" w14:textId="77777777" w:rsidR="000F50A9" w:rsidRPr="000F50A9" w:rsidRDefault="000F50A9" w:rsidP="000F50A9">
      <w:pPr>
        <w:pStyle w:val="AkStyle1"/>
        <w:spacing w:line="360" w:lineRule="auto"/>
        <w:rPr>
          <w:rFonts w:asciiTheme="minorHAnsi" w:hAnsiTheme="minorHAnsi" w:cstheme="minorHAnsi"/>
        </w:rPr>
      </w:pPr>
    </w:p>
    <w:p w14:paraId="4A4B9795"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Share of the top listed developers in the Indian residential market is expected to increase to 29% in FY24, from 25% in FY21, driven by a strong pipeline for residential project launch.</w:t>
      </w:r>
    </w:p>
    <w:p w14:paraId="5103042C" w14:textId="77777777" w:rsidR="000F50A9" w:rsidRPr="000F50A9" w:rsidRDefault="000F50A9" w:rsidP="000F50A9">
      <w:pPr>
        <w:pStyle w:val="AkStyle1"/>
        <w:spacing w:line="360" w:lineRule="auto"/>
        <w:rPr>
          <w:rFonts w:asciiTheme="minorHAnsi" w:hAnsiTheme="minorHAnsi" w:cstheme="minorHAnsi"/>
        </w:rPr>
      </w:pPr>
    </w:p>
    <w:p w14:paraId="7BC3EC0A"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lastRenderedPageBreak/>
        <w:t>Between July 2021-September 2021, a total of 55,907 new housing units were sold in the eight micro markets in India (59% YoY growth).</w:t>
      </w:r>
    </w:p>
    <w:p w14:paraId="26433698" w14:textId="77777777" w:rsidR="000F50A9" w:rsidRPr="000F50A9" w:rsidRDefault="000F50A9" w:rsidP="000F50A9">
      <w:pPr>
        <w:pStyle w:val="AkStyle1"/>
        <w:spacing w:line="360" w:lineRule="auto"/>
        <w:rPr>
          <w:rFonts w:asciiTheme="minorHAnsi" w:hAnsiTheme="minorHAnsi" w:cstheme="minorHAnsi"/>
        </w:rPr>
      </w:pPr>
    </w:p>
    <w:p w14:paraId="7B921B8A"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Between July 2021-September 2021, housing sales in the NCR surged 97% to reach 10,220 units compared with the same period last year.</w:t>
      </w:r>
    </w:p>
    <w:p w14:paraId="2F37716C" w14:textId="77777777" w:rsidR="000F50A9" w:rsidRPr="000F50A9" w:rsidRDefault="000F50A9" w:rsidP="000F50A9">
      <w:pPr>
        <w:pStyle w:val="AkStyle1"/>
        <w:spacing w:line="360" w:lineRule="auto"/>
        <w:rPr>
          <w:rFonts w:asciiTheme="minorHAnsi" w:hAnsiTheme="minorHAnsi" w:cstheme="minorHAnsi"/>
        </w:rPr>
      </w:pPr>
    </w:p>
    <w:p w14:paraId="7D071279" w14:textId="433CAEE5"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In the third quarter of 2021 (between July 2021-September 2021), new housing supply stood at 65,211 units, increased by 228% YoY across the top eight cities compared with ~19,865 units launched in the third quarter of 2020.</w:t>
      </w:r>
    </w:p>
    <w:p w14:paraId="135CAEC9" w14:textId="77777777" w:rsidR="000F50A9" w:rsidRPr="000F50A9" w:rsidRDefault="000F50A9" w:rsidP="000F50A9">
      <w:pPr>
        <w:pStyle w:val="AkStyle1"/>
        <w:spacing w:line="360" w:lineRule="auto"/>
        <w:rPr>
          <w:rFonts w:asciiTheme="minorHAnsi" w:hAnsiTheme="minorHAnsi" w:cstheme="minorHAnsi"/>
        </w:rPr>
      </w:pPr>
    </w:p>
    <w:p w14:paraId="65AA0E30"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 xml:space="preserve">In 2021-22, the commercial space is expected to record increasing investments. For instance, in October 2021, </w:t>
      </w:r>
      <w:proofErr w:type="spellStart"/>
      <w:r w:rsidRPr="000F50A9">
        <w:rPr>
          <w:rFonts w:asciiTheme="minorHAnsi" w:hAnsiTheme="minorHAnsi" w:cstheme="minorHAnsi"/>
        </w:rPr>
        <w:t>Chintels</w:t>
      </w:r>
      <w:proofErr w:type="spellEnd"/>
      <w:r w:rsidRPr="000F50A9">
        <w:rPr>
          <w:rFonts w:asciiTheme="minorHAnsi" w:hAnsiTheme="minorHAnsi" w:cstheme="minorHAnsi"/>
        </w:rPr>
        <w:t xml:space="preserve"> Group announced to invest Rs. 400 crore (US$ 53.47 million) to build a new commercial project in Gurugram, covering a 9.28 lakh square feet area.</w:t>
      </w:r>
    </w:p>
    <w:p w14:paraId="47EF37FB" w14:textId="77777777" w:rsidR="000F50A9" w:rsidRPr="000F50A9" w:rsidRDefault="000F50A9" w:rsidP="000F50A9">
      <w:pPr>
        <w:pStyle w:val="AkStyle1"/>
        <w:spacing w:line="360" w:lineRule="auto"/>
        <w:rPr>
          <w:rFonts w:asciiTheme="minorHAnsi" w:hAnsiTheme="minorHAnsi" w:cstheme="minorHAnsi"/>
        </w:rPr>
      </w:pPr>
    </w:p>
    <w:p w14:paraId="3F436B48"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Government of India’s Housing for All initiative is expected to bring US$ 1.3 trillion investments in the housing sector by 2025. As of December 2019, under Pradhan Mantri Awas Yojana (Urban) [PMAY (U)], 1.12 crore houses were sanctioned in urban areas, with a potential to create 1.20 crore jobs. The scheme is expected to push affordable housing and construction in the country and give a boost to the real estate sector. On July 09, 2020, Union Cabinet approved the development of Affordable Rental Housing Complexes (AHRCs) for urban migrants and poor as a sub-scheme under PMAY–U.</w:t>
      </w:r>
    </w:p>
    <w:p w14:paraId="18776D7E" w14:textId="77777777" w:rsidR="000F50A9" w:rsidRPr="000F50A9" w:rsidRDefault="000F50A9" w:rsidP="000F50A9">
      <w:pPr>
        <w:pStyle w:val="AkStyle1"/>
        <w:spacing w:line="360" w:lineRule="auto"/>
        <w:rPr>
          <w:rFonts w:asciiTheme="minorHAnsi" w:hAnsiTheme="minorHAnsi" w:cstheme="minorHAnsi"/>
        </w:rPr>
      </w:pPr>
    </w:p>
    <w:p w14:paraId="38B0476D"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In October 2021, the RBI announced to keep benchmark interest rate unchanged at 4%, giving a major boost to the real estate sector in the country. The low home loan interest rates regime is expected to drive the housing demand and increase sales by 35-40% in the festive season in 2021.</w:t>
      </w:r>
    </w:p>
    <w:p w14:paraId="5DB0F378" w14:textId="77777777" w:rsidR="000F50A9" w:rsidRPr="000F50A9" w:rsidRDefault="000F50A9" w:rsidP="000F50A9">
      <w:pPr>
        <w:pStyle w:val="AkStyle1"/>
        <w:spacing w:line="360" w:lineRule="auto"/>
        <w:rPr>
          <w:rFonts w:asciiTheme="minorHAnsi" w:hAnsiTheme="minorHAnsi" w:cstheme="minorHAnsi"/>
        </w:rPr>
      </w:pPr>
    </w:p>
    <w:p w14:paraId="68791862"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Government has also released draft guidelines for investment by Real Estate Investment Trusts (REITs) in non-residential segment.</w:t>
      </w:r>
    </w:p>
    <w:p w14:paraId="08A966FC" w14:textId="77777777" w:rsidR="000F50A9" w:rsidRPr="000F50A9" w:rsidRDefault="000F50A9" w:rsidP="000F50A9">
      <w:pPr>
        <w:pStyle w:val="AkStyle1"/>
        <w:spacing w:line="360" w:lineRule="auto"/>
        <w:rPr>
          <w:rFonts w:asciiTheme="minorHAnsi" w:hAnsiTheme="minorHAnsi" w:cstheme="minorHAnsi"/>
        </w:rPr>
      </w:pPr>
    </w:p>
    <w:p w14:paraId="65E07CEE" w14:textId="77777777" w:rsidR="000F50A9" w:rsidRPr="000F50A9"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lastRenderedPageBreak/>
        <w:t>The Ministry of Housing and Urban Affairs has recommended all the states to consider reducing stamp duty of property transactions in a bid to push real estate activity, generate more revenue and aid economic growth.</w:t>
      </w:r>
    </w:p>
    <w:p w14:paraId="702596D1" w14:textId="77777777" w:rsidR="000F50A9" w:rsidRPr="000F50A9" w:rsidRDefault="000F50A9" w:rsidP="000F50A9">
      <w:pPr>
        <w:pStyle w:val="AkStyle1"/>
        <w:spacing w:line="360" w:lineRule="auto"/>
        <w:rPr>
          <w:rFonts w:asciiTheme="minorHAnsi" w:hAnsiTheme="minorHAnsi" w:cstheme="minorHAnsi"/>
        </w:rPr>
      </w:pPr>
    </w:p>
    <w:p w14:paraId="7E18DC7A" w14:textId="6D17C064" w:rsidR="00F80A8E" w:rsidRPr="00496BEE" w:rsidRDefault="000F50A9" w:rsidP="000F50A9">
      <w:pPr>
        <w:pStyle w:val="AkStyle1"/>
        <w:spacing w:line="360" w:lineRule="auto"/>
        <w:rPr>
          <w:rFonts w:asciiTheme="minorHAnsi" w:hAnsiTheme="minorHAnsi" w:cstheme="minorHAnsi"/>
        </w:rPr>
      </w:pPr>
      <w:r w:rsidRPr="000F50A9">
        <w:rPr>
          <w:rFonts w:asciiTheme="minorHAnsi" w:hAnsiTheme="minorHAnsi" w:cstheme="minorHAnsi"/>
        </w:rPr>
        <w:t>In July 2021, the Securities and Exchange Board of India lowered the minimum application value for Real Estate Investment Trusts from Rs. 50,000 to Rs. 10,000-15,000 to make the market more accessible to small and retail investors.</w:t>
      </w:r>
    </w:p>
    <w:p w14:paraId="1ACF3CB1"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Construction is the third-largest sector in terms of FDI inflow. FDI in the sector, including construction development and construction activities stood at US$ 42.66 billion between April 2000 and June 2020.  Government of India’s ‘Housing for All’ initiative is expected to bring US$ 1.3 trillion investment in the housing sector by 2025</w:t>
      </w:r>
      <w:r w:rsidR="004E1BB6" w:rsidRPr="00496BEE">
        <w:rPr>
          <w:rFonts w:asciiTheme="minorHAnsi" w:hAnsiTheme="minorHAnsi" w:cstheme="minorHAnsi"/>
        </w:rPr>
        <w:t>.</w:t>
      </w:r>
    </w:p>
    <w:p w14:paraId="1B581C42" w14:textId="77777777" w:rsidR="00F80A8E" w:rsidRPr="00496BEE" w:rsidRDefault="00F80A8E" w:rsidP="00F80A8E">
      <w:pPr>
        <w:pStyle w:val="AkStyle1"/>
        <w:spacing w:line="240" w:lineRule="auto"/>
        <w:rPr>
          <w:rFonts w:asciiTheme="minorHAnsi" w:hAnsiTheme="minorHAnsi" w:cstheme="minorHAnsi"/>
          <w:b/>
          <w:i/>
          <w:sz w:val="20"/>
        </w:rPr>
      </w:pPr>
      <w:r w:rsidRPr="00496BEE">
        <w:rPr>
          <w:rFonts w:asciiTheme="minorHAnsi" w:hAnsiTheme="minorHAnsi" w:cstheme="minorHAnsi"/>
          <w:b/>
          <w:i/>
          <w:sz w:val="20"/>
        </w:rPr>
        <w:t xml:space="preserve">Source: KPMG, World Bank, Census 2011, </w:t>
      </w:r>
      <w:proofErr w:type="spellStart"/>
      <w:r w:rsidRPr="00496BEE">
        <w:rPr>
          <w:rFonts w:asciiTheme="minorHAnsi" w:hAnsiTheme="minorHAnsi" w:cstheme="minorHAnsi"/>
          <w:b/>
          <w:i/>
          <w:sz w:val="20"/>
        </w:rPr>
        <w:t>Credai</w:t>
      </w:r>
      <w:proofErr w:type="spellEnd"/>
      <w:r w:rsidRPr="00496BEE">
        <w:rPr>
          <w:rFonts w:asciiTheme="minorHAnsi" w:hAnsiTheme="minorHAnsi" w:cstheme="minorHAnsi"/>
          <w:b/>
          <w:i/>
          <w:sz w:val="20"/>
        </w:rPr>
        <w:t>-JLL report, United Nations World Urbanization Prospects 2018, CBRE, India’s Urban System: Sustainability and Imbalanced Growth of Cities</w:t>
      </w:r>
    </w:p>
    <w:p w14:paraId="1E40CE2B" w14:textId="77777777" w:rsidR="00F80A8E" w:rsidRPr="00496BEE" w:rsidRDefault="00F80A8E" w:rsidP="00F80A8E">
      <w:pPr>
        <w:pStyle w:val="AkStyle1"/>
        <w:spacing w:line="240" w:lineRule="auto"/>
        <w:rPr>
          <w:rFonts w:asciiTheme="minorHAnsi" w:hAnsiTheme="minorHAnsi" w:cstheme="minorHAnsi"/>
          <w:b/>
          <w:i/>
          <w:sz w:val="20"/>
        </w:rPr>
      </w:pPr>
    </w:p>
    <w:p w14:paraId="37321852" w14:textId="77777777" w:rsidR="00F80A8E" w:rsidRPr="00496BEE" w:rsidRDefault="00F80A8E">
      <w:pPr>
        <w:spacing w:after="0" w:line="240" w:lineRule="auto"/>
        <w:rPr>
          <w:rFonts w:asciiTheme="minorHAnsi" w:hAnsiTheme="minorHAnsi" w:cstheme="minorHAnsi"/>
          <w:b/>
          <w:bCs/>
          <w:sz w:val="24"/>
          <w:szCs w:val="24"/>
        </w:rPr>
      </w:pPr>
      <w:r w:rsidRPr="00496BEE">
        <w:rPr>
          <w:rFonts w:asciiTheme="minorHAnsi" w:hAnsiTheme="minorHAnsi" w:cstheme="minorHAnsi"/>
          <w:noProof/>
          <w:lang w:eastAsia="en-IN"/>
        </w:rPr>
        <w:drawing>
          <wp:inline distT="0" distB="0" distL="0" distR="0" wp14:anchorId="28DA7DC7" wp14:editId="61180E3D">
            <wp:extent cx="5562600" cy="3909695"/>
            <wp:effectExtent l="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9191" t="16151" r="14137" b="12547"/>
                    <a:stretch/>
                  </pic:blipFill>
                  <pic:spPr bwMode="auto">
                    <a:xfrm>
                      <a:off x="0" y="0"/>
                      <a:ext cx="5570290" cy="3915100"/>
                    </a:xfrm>
                    <a:prstGeom prst="rect">
                      <a:avLst/>
                    </a:prstGeom>
                    <a:ln>
                      <a:noFill/>
                    </a:ln>
                    <a:extLst>
                      <a:ext uri="{53640926-AAD7-44D8-BBD7-CCE9431645EC}">
                        <a14:shadowObscured xmlns:a14="http://schemas.microsoft.com/office/drawing/2010/main"/>
                      </a:ext>
                    </a:extLst>
                  </pic:spPr>
                </pic:pic>
              </a:graphicData>
            </a:graphic>
          </wp:inline>
        </w:drawing>
      </w:r>
      <w:r w:rsidRPr="00496BEE">
        <w:rPr>
          <w:rFonts w:asciiTheme="minorHAnsi" w:hAnsiTheme="minorHAnsi" w:cstheme="minorHAnsi"/>
          <w:b/>
          <w:bCs/>
        </w:rPr>
        <w:br w:type="page"/>
      </w:r>
    </w:p>
    <w:p w14:paraId="17DBCD52" w14:textId="77777777" w:rsidR="00F80A8E" w:rsidRPr="00496BEE" w:rsidRDefault="00F80A8E" w:rsidP="00F80A8E">
      <w:pPr>
        <w:pStyle w:val="AkStyle1"/>
        <w:spacing w:line="360" w:lineRule="auto"/>
        <w:rPr>
          <w:rFonts w:asciiTheme="minorHAnsi" w:hAnsiTheme="minorHAnsi" w:cstheme="minorHAnsi"/>
          <w:b/>
          <w:bCs/>
        </w:rPr>
      </w:pPr>
      <w:r w:rsidRPr="00496BEE">
        <w:rPr>
          <w:rFonts w:asciiTheme="minorHAnsi" w:hAnsiTheme="minorHAnsi" w:cstheme="minorHAnsi"/>
          <w:b/>
          <w:bCs/>
        </w:rPr>
        <w:lastRenderedPageBreak/>
        <w:t>Advantage India</w:t>
      </w:r>
    </w:p>
    <w:p w14:paraId="666079DC" w14:textId="77777777" w:rsidR="00804448" w:rsidRPr="00496BEE" w:rsidRDefault="00804448" w:rsidP="00F80A8E">
      <w:pPr>
        <w:pStyle w:val="AkStyle1"/>
        <w:spacing w:line="360" w:lineRule="auto"/>
        <w:rPr>
          <w:rFonts w:asciiTheme="minorHAnsi" w:hAnsiTheme="minorHAnsi" w:cstheme="minorHAnsi"/>
          <w:b/>
          <w:bCs/>
        </w:rPr>
      </w:pPr>
    </w:p>
    <w:p w14:paraId="1E2FDA2B"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noProof/>
          <w:lang w:eastAsia="en-IN"/>
        </w:rPr>
        <w:drawing>
          <wp:inline distT="0" distB="0" distL="0" distR="0" wp14:anchorId="72E716EB" wp14:editId="266730A1">
            <wp:extent cx="5731510" cy="3184525"/>
            <wp:effectExtent l="19050" t="0" r="2540" b="0"/>
            <wp:docPr id="2" name="Picture 7"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5"/>
                    <a:stretch>
                      <a:fillRect/>
                    </a:stretch>
                  </pic:blipFill>
                  <pic:spPr>
                    <a:xfrm>
                      <a:off x="0" y="0"/>
                      <a:ext cx="5731510" cy="3184525"/>
                    </a:xfrm>
                    <a:prstGeom prst="rect">
                      <a:avLst/>
                    </a:prstGeom>
                  </pic:spPr>
                </pic:pic>
              </a:graphicData>
            </a:graphic>
          </wp:inline>
        </w:drawing>
      </w:r>
    </w:p>
    <w:p w14:paraId="2CD17705" w14:textId="77777777" w:rsidR="00F80A8E" w:rsidRPr="00496BEE" w:rsidRDefault="00F80A8E" w:rsidP="00F80A8E">
      <w:pPr>
        <w:pStyle w:val="AkStyle1"/>
        <w:spacing w:line="360" w:lineRule="auto"/>
        <w:rPr>
          <w:rFonts w:asciiTheme="minorHAnsi" w:hAnsiTheme="minorHAnsi" w:cstheme="minorHAnsi"/>
        </w:rPr>
      </w:pPr>
    </w:p>
    <w:p w14:paraId="7ACFB4A8" w14:textId="77777777" w:rsidR="00F80A8E" w:rsidRPr="00496BEE" w:rsidRDefault="00F80A8E" w:rsidP="00F80A8E">
      <w:pPr>
        <w:pStyle w:val="Heading2"/>
        <w:pBdr>
          <w:bottom w:val="single" w:sz="12" w:space="1" w:color="auto"/>
        </w:pBdr>
        <w:rPr>
          <w:rFonts w:asciiTheme="minorHAnsi" w:hAnsiTheme="minorHAnsi" w:cstheme="minorHAnsi"/>
          <w:color w:val="auto"/>
        </w:rPr>
      </w:pPr>
      <w:bookmarkStart w:id="9" w:name="_Toc144378835"/>
      <w:r w:rsidRPr="00496BEE">
        <w:rPr>
          <w:rFonts w:asciiTheme="minorHAnsi" w:hAnsiTheme="minorHAnsi" w:cstheme="minorHAnsi"/>
          <w:color w:val="auto"/>
        </w:rPr>
        <w:t>Segments in the Indian Real Estate Sector</w:t>
      </w:r>
      <w:bookmarkEnd w:id="9"/>
    </w:p>
    <w:p w14:paraId="0D5299EE" w14:textId="77777777" w:rsidR="00F80A8E" w:rsidRPr="00496BEE" w:rsidRDefault="00F80A8E" w:rsidP="00F80A8E">
      <w:pPr>
        <w:pStyle w:val="AkStyle1"/>
        <w:spacing w:line="360" w:lineRule="auto"/>
        <w:rPr>
          <w:rFonts w:asciiTheme="minorHAnsi" w:hAnsiTheme="minorHAnsi" w:cstheme="minorHAnsi"/>
        </w:rPr>
      </w:pPr>
    </w:p>
    <w:p w14:paraId="34E7ED8B"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 xml:space="preserve">The Real Estate Sector is divided into several market namely residential, commercial, retail space, hospitality &amp; Special Economic Zones (SEZs).  The residential segment contributes approximately 80 per cent to the real estate sector. New housing launches across top eight cities in India are expected to increase by 23 per cent year-on-year by 2019 to 2,23,325 units. As far as the commercial segment is concerned, there are only a few players with presence across India and most of the activity is in the leasing segment.  FDI in multi brand retail is expected to boost demand.  </w:t>
      </w:r>
    </w:p>
    <w:p w14:paraId="4090BC2C" w14:textId="77777777" w:rsidR="00F80A8E" w:rsidRPr="00496BEE" w:rsidRDefault="00F80A8E" w:rsidP="00F80A8E">
      <w:pPr>
        <w:pStyle w:val="AkStyle1"/>
        <w:spacing w:line="360" w:lineRule="auto"/>
        <w:rPr>
          <w:rFonts w:asciiTheme="minorHAnsi" w:hAnsiTheme="minorHAnsi" w:cstheme="minorHAnsi"/>
        </w:rPr>
      </w:pPr>
    </w:p>
    <w:p w14:paraId="0B8FB330"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 xml:space="preserve">In 2019, Retail segment in Indian attracted private equity (PE) investment of around US$ 1 billion and supply of around another 39 million sq. ft. is expected in 2022. In the hospitality segment, Supply of Hotel room in India has increased 5.4 per cent year-on-year in 2019, totalling to 133,359 rooms at the end of 2019.  The sector is likely to attract an annual investment between US$ 0.5-0.6 billion during 2018-2022, with total investment reaching </w:t>
      </w:r>
      <w:r w:rsidRPr="00496BEE">
        <w:rPr>
          <w:rFonts w:asciiTheme="minorHAnsi" w:hAnsiTheme="minorHAnsi" w:cstheme="minorHAnsi"/>
        </w:rPr>
        <w:lastRenderedPageBreak/>
        <w:t xml:space="preserve">US$ 2.8 billion by 2022.  As on July 31, 2020, India had formally approved 423 SEZs, of which 248 were in operation.  Majority of the SEZs are in the IT/ </w:t>
      </w:r>
      <w:proofErr w:type="spellStart"/>
      <w:r w:rsidRPr="00496BEE">
        <w:rPr>
          <w:rFonts w:asciiTheme="minorHAnsi" w:hAnsiTheme="minorHAnsi" w:cstheme="minorHAnsi"/>
        </w:rPr>
        <w:t>ITeS</w:t>
      </w:r>
      <w:proofErr w:type="spellEnd"/>
      <w:r w:rsidRPr="00496BEE">
        <w:rPr>
          <w:rFonts w:asciiTheme="minorHAnsi" w:hAnsiTheme="minorHAnsi" w:cstheme="minorHAnsi"/>
        </w:rPr>
        <w:t xml:space="preserve"> sector. In March 2020, the Government had approved proposals from TCS and DLF to set up SEZs for IT sector in Haryana and Uttar Pradesh.</w:t>
      </w:r>
    </w:p>
    <w:p w14:paraId="22D9EBB1"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 xml:space="preserve">  </w:t>
      </w:r>
    </w:p>
    <w:p w14:paraId="1D33A212" w14:textId="77777777" w:rsidR="00F80A8E" w:rsidRPr="00496BEE" w:rsidRDefault="00F80A8E" w:rsidP="00F80A8E">
      <w:pPr>
        <w:pStyle w:val="Heading2"/>
        <w:pBdr>
          <w:bottom w:val="single" w:sz="12" w:space="1" w:color="auto"/>
        </w:pBdr>
        <w:rPr>
          <w:rFonts w:asciiTheme="minorHAnsi" w:hAnsiTheme="minorHAnsi" w:cstheme="minorHAnsi"/>
          <w:color w:val="auto"/>
        </w:rPr>
      </w:pPr>
      <w:bookmarkStart w:id="10" w:name="_Toc144378836"/>
      <w:r w:rsidRPr="00496BEE">
        <w:rPr>
          <w:rFonts w:asciiTheme="minorHAnsi" w:hAnsiTheme="minorHAnsi" w:cstheme="minorHAnsi"/>
          <w:color w:val="auto"/>
        </w:rPr>
        <w:t>Market Size of the India Real Estate</w:t>
      </w:r>
      <w:bookmarkEnd w:id="10"/>
    </w:p>
    <w:p w14:paraId="60DD4BED" w14:textId="77777777" w:rsidR="00F80A8E" w:rsidRPr="00496BEE" w:rsidRDefault="00F80A8E" w:rsidP="00F80A8E">
      <w:pPr>
        <w:pStyle w:val="AkStyle1"/>
        <w:spacing w:line="360" w:lineRule="auto"/>
        <w:rPr>
          <w:rFonts w:asciiTheme="minorHAnsi" w:hAnsiTheme="minorHAnsi" w:cstheme="minorHAnsi"/>
        </w:rPr>
      </w:pPr>
    </w:p>
    <w:p w14:paraId="24B6B690"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The Real Estate sector in India is expected to reach a market size of US$ 1 trillion in market size by 2030, up from US$ 120 billion in 2017. It has been estimated that India’s real estate market will grow at a CAGR of 19.5% during 2017- 2028. Increasing share of real estate in the GDP would be supported by increasing industrial activity, improving income level and urbanization.  The government also launched 10 key policies for real estate sector, namely:  Real Estate Regulatory Act, Benami Transactions Act, boost to affordable housing construction, Interest subsidy to home buyers, change in arbitration norms, service tax exemption, Dividend Distribution Tax (DDT) exemption, Goods and Services Tax, Demonetization &amp; PR for foreign investors.</w:t>
      </w:r>
    </w:p>
    <w:p w14:paraId="108688A2" w14:textId="77777777" w:rsidR="00F80A8E" w:rsidRPr="00496BEE" w:rsidRDefault="00F80A8E" w:rsidP="00F80A8E">
      <w:pPr>
        <w:pStyle w:val="AkStyle1"/>
        <w:spacing w:line="360" w:lineRule="auto"/>
        <w:jc w:val="center"/>
        <w:rPr>
          <w:rFonts w:asciiTheme="minorHAnsi" w:hAnsiTheme="minorHAnsi" w:cstheme="minorHAnsi"/>
        </w:rPr>
      </w:pPr>
      <w:r w:rsidRPr="00496BEE">
        <w:rPr>
          <w:rFonts w:asciiTheme="minorHAnsi" w:hAnsiTheme="minorHAnsi" w:cstheme="minorHAnsi"/>
          <w:noProof/>
          <w:lang w:eastAsia="en-IN"/>
        </w:rPr>
        <w:drawing>
          <wp:inline distT="0" distB="0" distL="0" distR="0" wp14:anchorId="5FC162AF" wp14:editId="18F3B762">
            <wp:extent cx="2581027" cy="2875208"/>
            <wp:effectExtent l="19050" t="0" r="0" b="0"/>
            <wp:docPr id="1" name="Picture 8" descr="Cap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2.PNG"/>
                    <pic:cNvPicPr/>
                  </pic:nvPicPr>
                  <pic:blipFill>
                    <a:blip r:embed="rId16"/>
                    <a:stretch>
                      <a:fillRect/>
                    </a:stretch>
                  </pic:blipFill>
                  <pic:spPr>
                    <a:xfrm>
                      <a:off x="0" y="0"/>
                      <a:ext cx="2579396" cy="2873391"/>
                    </a:xfrm>
                    <a:prstGeom prst="rect">
                      <a:avLst/>
                    </a:prstGeom>
                  </pic:spPr>
                </pic:pic>
              </a:graphicData>
            </a:graphic>
          </wp:inline>
        </w:drawing>
      </w:r>
    </w:p>
    <w:p w14:paraId="14346BEC" w14:textId="77777777" w:rsidR="00F80A8E" w:rsidRPr="00496BEE" w:rsidRDefault="00F80A8E" w:rsidP="00F80A8E">
      <w:pPr>
        <w:pStyle w:val="AkStyle1"/>
        <w:spacing w:line="240" w:lineRule="auto"/>
        <w:jc w:val="center"/>
        <w:rPr>
          <w:rFonts w:asciiTheme="minorHAnsi" w:hAnsiTheme="minorHAnsi" w:cstheme="minorHAnsi"/>
          <w:b/>
          <w:i/>
          <w:sz w:val="20"/>
        </w:rPr>
      </w:pPr>
      <w:r w:rsidRPr="00496BEE">
        <w:rPr>
          <w:rFonts w:asciiTheme="minorHAnsi" w:hAnsiTheme="minorHAnsi" w:cstheme="minorHAnsi"/>
          <w:b/>
          <w:i/>
          <w:sz w:val="20"/>
        </w:rPr>
        <w:t>CAGR - Compounded Annual Growth Rate</w:t>
      </w:r>
    </w:p>
    <w:p w14:paraId="3A1CF1A2" w14:textId="77777777" w:rsidR="00F80A8E" w:rsidRPr="00496BEE" w:rsidRDefault="00F80A8E" w:rsidP="00F80A8E">
      <w:pPr>
        <w:pStyle w:val="AkStyle1"/>
        <w:spacing w:line="240" w:lineRule="auto"/>
        <w:jc w:val="center"/>
        <w:rPr>
          <w:rFonts w:asciiTheme="minorHAnsi" w:hAnsiTheme="minorHAnsi" w:cstheme="minorHAnsi"/>
          <w:b/>
          <w:i/>
          <w:sz w:val="20"/>
        </w:rPr>
      </w:pPr>
      <w:r w:rsidRPr="00496BEE">
        <w:rPr>
          <w:rFonts w:asciiTheme="minorHAnsi" w:hAnsiTheme="minorHAnsi" w:cstheme="minorHAnsi"/>
          <w:b/>
          <w:i/>
          <w:sz w:val="20"/>
        </w:rPr>
        <w:t>*</w:t>
      </w:r>
      <w:proofErr w:type="gramStart"/>
      <w:r w:rsidRPr="00496BEE">
        <w:rPr>
          <w:rFonts w:asciiTheme="minorHAnsi" w:hAnsiTheme="minorHAnsi" w:cstheme="minorHAnsi"/>
          <w:b/>
          <w:i/>
          <w:sz w:val="20"/>
        </w:rPr>
        <w:t>average</w:t>
      </w:r>
      <w:proofErr w:type="gramEnd"/>
      <w:r w:rsidRPr="00496BEE">
        <w:rPr>
          <w:rFonts w:asciiTheme="minorHAnsi" w:hAnsiTheme="minorHAnsi" w:cstheme="minorHAnsi"/>
          <w:b/>
          <w:i/>
          <w:sz w:val="20"/>
        </w:rPr>
        <w:t xml:space="preserve"> of indices of all cities</w:t>
      </w:r>
    </w:p>
    <w:p w14:paraId="036EB6D6" w14:textId="77777777" w:rsidR="00F80A8E" w:rsidRPr="00496BEE" w:rsidRDefault="00F80A8E" w:rsidP="00F80A8E">
      <w:pPr>
        <w:pStyle w:val="AkStyle1"/>
        <w:spacing w:line="360" w:lineRule="auto"/>
        <w:rPr>
          <w:rFonts w:asciiTheme="minorHAnsi" w:hAnsiTheme="minorHAnsi" w:cstheme="minorHAnsi"/>
        </w:rPr>
      </w:pPr>
    </w:p>
    <w:p w14:paraId="4968E132" w14:textId="77777777" w:rsidR="00F80A8E" w:rsidRPr="00496BEE" w:rsidRDefault="00F80A8E" w:rsidP="00F80A8E">
      <w:pPr>
        <w:pStyle w:val="Heading2"/>
        <w:pBdr>
          <w:bottom w:val="single" w:sz="12" w:space="1" w:color="auto"/>
        </w:pBdr>
        <w:rPr>
          <w:rFonts w:asciiTheme="minorHAnsi" w:hAnsiTheme="minorHAnsi" w:cstheme="minorHAnsi"/>
          <w:color w:val="auto"/>
        </w:rPr>
      </w:pPr>
      <w:bookmarkStart w:id="11" w:name="_Toc144378837"/>
      <w:r w:rsidRPr="00496BEE">
        <w:rPr>
          <w:rFonts w:asciiTheme="minorHAnsi" w:hAnsiTheme="minorHAnsi" w:cstheme="minorHAnsi"/>
          <w:color w:val="auto"/>
        </w:rPr>
        <w:lastRenderedPageBreak/>
        <w:t>Demand for Residential Space</w:t>
      </w:r>
      <w:bookmarkEnd w:id="11"/>
    </w:p>
    <w:p w14:paraId="57941082" w14:textId="77777777" w:rsidR="00F80A8E" w:rsidRPr="00496BEE" w:rsidRDefault="00F80A8E" w:rsidP="00F80A8E">
      <w:pPr>
        <w:pStyle w:val="AkStyle1"/>
        <w:spacing w:line="360" w:lineRule="auto"/>
        <w:rPr>
          <w:rFonts w:asciiTheme="minorHAnsi" w:hAnsiTheme="minorHAnsi" w:cstheme="minorHAnsi"/>
        </w:rPr>
      </w:pPr>
    </w:p>
    <w:p w14:paraId="664A20CB"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A localized, fragmented market presents opportunities for consolidation with only few large, pan-India players such as DLF.  More foreign players might enter the market as FDI norms have eased.  Furthermore, norms on land acquisitions are expected to be relaxed.  Key drivers for the increase in demand are rapid urbanization, growth in population, rise in the number of nuclear families, easy availability of finance, repatriation of NRIs and HNIs &amp; rise in disposable income.</w:t>
      </w:r>
    </w:p>
    <w:p w14:paraId="44D8F638" w14:textId="77777777" w:rsidR="00F80A8E" w:rsidRPr="00496BEE" w:rsidRDefault="00F80A8E" w:rsidP="00F80A8E">
      <w:pPr>
        <w:pStyle w:val="AkStyle1"/>
        <w:spacing w:line="360" w:lineRule="auto"/>
        <w:rPr>
          <w:rFonts w:asciiTheme="minorHAnsi" w:hAnsiTheme="minorHAnsi" w:cstheme="minorHAnsi"/>
        </w:rPr>
      </w:pPr>
    </w:p>
    <w:p w14:paraId="526AA074"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Housing sales reached 2.61 lakh units in 2019 across seven major cities.  NCR (National Capital Region) is expected to generate maximum demand in MIG and HIG category followed by Bengaluru. Developers are now focussing on affordable and mid-range categories to meet the huge demand.</w:t>
      </w:r>
    </w:p>
    <w:p w14:paraId="5F9A615F" w14:textId="77777777" w:rsidR="00F80A8E" w:rsidRPr="00496BEE" w:rsidRDefault="00F80A8E" w:rsidP="00F80A8E">
      <w:pPr>
        <w:pStyle w:val="AkStyle1"/>
        <w:spacing w:line="360" w:lineRule="auto"/>
        <w:jc w:val="center"/>
        <w:rPr>
          <w:rFonts w:asciiTheme="minorHAnsi" w:hAnsiTheme="minorHAnsi" w:cstheme="minorHAnsi"/>
        </w:rPr>
      </w:pPr>
      <w:r w:rsidRPr="00496BEE">
        <w:rPr>
          <w:rFonts w:asciiTheme="minorHAnsi" w:hAnsiTheme="minorHAnsi" w:cstheme="minorHAnsi"/>
          <w:noProof/>
          <w:lang w:eastAsia="en-IN"/>
        </w:rPr>
        <w:drawing>
          <wp:inline distT="0" distB="0" distL="0" distR="0" wp14:anchorId="58CEDBFA" wp14:editId="12D9FA90">
            <wp:extent cx="2795712" cy="3069206"/>
            <wp:effectExtent l="19050" t="0" r="4638" b="0"/>
            <wp:docPr id="6" name="Picture 9" descr="Cap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3.PNG"/>
                    <pic:cNvPicPr/>
                  </pic:nvPicPr>
                  <pic:blipFill>
                    <a:blip r:embed="rId17"/>
                    <a:stretch>
                      <a:fillRect/>
                    </a:stretch>
                  </pic:blipFill>
                  <pic:spPr>
                    <a:xfrm>
                      <a:off x="0" y="0"/>
                      <a:ext cx="2795712" cy="3069206"/>
                    </a:xfrm>
                    <a:prstGeom prst="rect">
                      <a:avLst/>
                    </a:prstGeom>
                  </pic:spPr>
                </pic:pic>
              </a:graphicData>
            </a:graphic>
          </wp:inline>
        </w:drawing>
      </w:r>
    </w:p>
    <w:p w14:paraId="4096748B" w14:textId="77777777" w:rsidR="00F80A8E" w:rsidRPr="00496BEE" w:rsidRDefault="00F80A8E" w:rsidP="00F80A8E">
      <w:pPr>
        <w:pStyle w:val="AkStyle1"/>
        <w:spacing w:line="360" w:lineRule="auto"/>
        <w:jc w:val="center"/>
        <w:rPr>
          <w:rFonts w:asciiTheme="minorHAnsi" w:hAnsiTheme="minorHAnsi" w:cstheme="minorHAnsi"/>
          <w:b/>
          <w:i/>
          <w:sz w:val="20"/>
        </w:rPr>
      </w:pPr>
      <w:proofErr w:type="gramStart"/>
      <w:r w:rsidRPr="00496BEE">
        <w:rPr>
          <w:rFonts w:asciiTheme="minorHAnsi" w:hAnsiTheme="minorHAnsi" w:cstheme="minorHAnsi"/>
          <w:b/>
          <w:i/>
          <w:sz w:val="20"/>
        </w:rPr>
        <w:t>Source :</w:t>
      </w:r>
      <w:proofErr w:type="gramEnd"/>
      <w:r w:rsidRPr="00496BEE">
        <w:rPr>
          <w:rFonts w:asciiTheme="minorHAnsi" w:hAnsiTheme="minorHAnsi" w:cstheme="minorHAnsi"/>
          <w:b/>
          <w:i/>
          <w:sz w:val="20"/>
        </w:rPr>
        <w:t xml:space="preserve"> Cushman and Wakefield, </w:t>
      </w:r>
      <w:proofErr w:type="spellStart"/>
      <w:r w:rsidRPr="00496BEE">
        <w:rPr>
          <w:rFonts w:asciiTheme="minorHAnsi" w:hAnsiTheme="minorHAnsi" w:cstheme="minorHAnsi"/>
          <w:b/>
          <w:i/>
          <w:sz w:val="20"/>
        </w:rPr>
        <w:t>Anarock</w:t>
      </w:r>
      <w:proofErr w:type="spellEnd"/>
      <w:r w:rsidRPr="00496BEE">
        <w:rPr>
          <w:rFonts w:asciiTheme="minorHAnsi" w:hAnsiTheme="minorHAnsi" w:cstheme="minorHAnsi"/>
          <w:b/>
          <w:i/>
          <w:sz w:val="20"/>
        </w:rPr>
        <w:t xml:space="preserve"> Property Consultants</w:t>
      </w:r>
    </w:p>
    <w:p w14:paraId="6701DC13" w14:textId="77777777" w:rsidR="00F80A8E" w:rsidRPr="00496BEE" w:rsidRDefault="00F80A8E" w:rsidP="00F80A8E">
      <w:pPr>
        <w:pStyle w:val="AkStyle1"/>
        <w:spacing w:line="360" w:lineRule="auto"/>
        <w:rPr>
          <w:rFonts w:asciiTheme="minorHAnsi" w:hAnsiTheme="minorHAnsi" w:cstheme="minorHAnsi"/>
        </w:rPr>
      </w:pPr>
    </w:p>
    <w:p w14:paraId="4F951C28" w14:textId="77777777" w:rsidR="007326B0" w:rsidRDefault="007326B0" w:rsidP="00F80A8E">
      <w:pPr>
        <w:pStyle w:val="AkStyle1"/>
        <w:spacing w:line="360" w:lineRule="auto"/>
        <w:rPr>
          <w:rFonts w:asciiTheme="minorHAnsi" w:hAnsiTheme="minorHAnsi" w:cstheme="minorHAnsi"/>
          <w:b/>
          <w:bCs/>
          <w:lang w:val="en-US"/>
        </w:rPr>
      </w:pPr>
    </w:p>
    <w:p w14:paraId="2666056C" w14:textId="77777777" w:rsidR="007326B0" w:rsidRDefault="007326B0" w:rsidP="00F80A8E">
      <w:pPr>
        <w:pStyle w:val="AkStyle1"/>
        <w:spacing w:line="360" w:lineRule="auto"/>
        <w:rPr>
          <w:rFonts w:asciiTheme="minorHAnsi" w:hAnsiTheme="minorHAnsi" w:cstheme="minorHAnsi"/>
          <w:b/>
          <w:bCs/>
          <w:lang w:val="en-US"/>
        </w:rPr>
      </w:pPr>
    </w:p>
    <w:p w14:paraId="32EAC060" w14:textId="77777777" w:rsidR="007326B0" w:rsidRDefault="007326B0" w:rsidP="00F80A8E">
      <w:pPr>
        <w:pStyle w:val="AkStyle1"/>
        <w:spacing w:line="360" w:lineRule="auto"/>
        <w:rPr>
          <w:rFonts w:asciiTheme="minorHAnsi" w:hAnsiTheme="minorHAnsi" w:cstheme="minorHAnsi"/>
          <w:b/>
          <w:bCs/>
          <w:lang w:val="en-US"/>
        </w:rPr>
      </w:pPr>
    </w:p>
    <w:p w14:paraId="72E2E8EE" w14:textId="77777777" w:rsidR="007326B0" w:rsidRDefault="007326B0" w:rsidP="00F80A8E">
      <w:pPr>
        <w:pStyle w:val="AkStyle1"/>
        <w:spacing w:line="360" w:lineRule="auto"/>
        <w:rPr>
          <w:rFonts w:asciiTheme="minorHAnsi" w:hAnsiTheme="minorHAnsi" w:cstheme="minorHAnsi"/>
          <w:b/>
          <w:bCs/>
          <w:lang w:val="en-US"/>
        </w:rPr>
      </w:pPr>
    </w:p>
    <w:p w14:paraId="4D64AE1A" w14:textId="77777777" w:rsidR="00F80A8E" w:rsidRPr="00496BEE" w:rsidRDefault="00F80A8E" w:rsidP="00F80A8E">
      <w:pPr>
        <w:pStyle w:val="AkStyle1"/>
        <w:spacing w:line="360" w:lineRule="auto"/>
        <w:rPr>
          <w:rFonts w:asciiTheme="minorHAnsi" w:hAnsiTheme="minorHAnsi" w:cstheme="minorHAnsi"/>
          <w:b/>
          <w:bCs/>
          <w:lang w:val="en-US"/>
        </w:rPr>
      </w:pPr>
      <w:r w:rsidRPr="00496BEE">
        <w:rPr>
          <w:rFonts w:asciiTheme="minorHAnsi" w:hAnsiTheme="minorHAnsi" w:cstheme="minorHAnsi"/>
          <w:b/>
          <w:bCs/>
          <w:lang w:val="en-US"/>
        </w:rPr>
        <w:lastRenderedPageBreak/>
        <w:t>Factors driving the Residential Demand Revival</w:t>
      </w:r>
    </w:p>
    <w:p w14:paraId="2A77F62F" w14:textId="77777777" w:rsidR="00F80A8E" w:rsidRPr="00496BEE" w:rsidRDefault="00F80A8E" w:rsidP="00F80A8E">
      <w:pPr>
        <w:pStyle w:val="AkStyle1"/>
        <w:spacing w:line="360" w:lineRule="auto"/>
        <w:rPr>
          <w:rFonts w:asciiTheme="minorHAnsi" w:hAnsiTheme="minorHAnsi" w:cstheme="minorHAnsi"/>
          <w:lang w:val="en-US"/>
        </w:rPr>
      </w:pPr>
    </w:p>
    <w:p w14:paraId="572C41A3" w14:textId="77777777" w:rsidR="00F80A8E" w:rsidRPr="00496BEE" w:rsidRDefault="00F80A8E" w:rsidP="00F80A8E">
      <w:pPr>
        <w:pStyle w:val="AkStyle1"/>
        <w:spacing w:line="360" w:lineRule="auto"/>
        <w:rPr>
          <w:rFonts w:asciiTheme="minorHAnsi" w:hAnsiTheme="minorHAnsi" w:cstheme="minorHAnsi"/>
          <w:lang w:val="en-US"/>
        </w:rPr>
      </w:pPr>
      <w:r w:rsidRPr="00496BEE">
        <w:rPr>
          <w:rFonts w:asciiTheme="minorHAnsi" w:hAnsiTheme="minorHAnsi" w:cstheme="minorHAnsi"/>
          <w:lang w:val="en-US"/>
        </w:rPr>
        <w:t xml:space="preserve">Stress in real estate sector and the covid-19 pandemic in a way has been a blessing in disguise for the end users and disciplined Developers like Aurum. These have </w:t>
      </w:r>
      <w:proofErr w:type="spellStart"/>
      <w:proofErr w:type="gramStart"/>
      <w:r w:rsidRPr="00496BEE">
        <w:rPr>
          <w:rFonts w:asciiTheme="minorHAnsi" w:hAnsiTheme="minorHAnsi" w:cstheme="minorHAnsi"/>
          <w:lang w:val="en-US"/>
        </w:rPr>
        <w:t>lead</w:t>
      </w:r>
      <w:proofErr w:type="spellEnd"/>
      <w:proofErr w:type="gramEnd"/>
      <w:r w:rsidRPr="00496BEE">
        <w:rPr>
          <w:rFonts w:asciiTheme="minorHAnsi" w:hAnsiTheme="minorHAnsi" w:cstheme="minorHAnsi"/>
          <w:lang w:val="en-US"/>
        </w:rPr>
        <w:t xml:space="preserve"> to consolidation and segregation of projects while the smaller un-organised developers without financial closures are finding it difficult to sell, there is already up surge in take up for the apartments with certainty of completion.</w:t>
      </w:r>
    </w:p>
    <w:p w14:paraId="57DEFEE1" w14:textId="77777777" w:rsidR="00F80A8E" w:rsidRPr="00496BEE" w:rsidRDefault="00F80A8E" w:rsidP="00F80A8E">
      <w:pPr>
        <w:pStyle w:val="AkStyle1"/>
        <w:spacing w:line="360" w:lineRule="auto"/>
        <w:rPr>
          <w:rFonts w:asciiTheme="minorHAnsi" w:hAnsiTheme="minorHAnsi" w:cstheme="minorHAnsi"/>
          <w:lang w:val="en-US"/>
        </w:rPr>
      </w:pPr>
      <w:r w:rsidRPr="00496BEE">
        <w:rPr>
          <w:rFonts w:asciiTheme="minorHAnsi" w:hAnsiTheme="minorHAnsi" w:cstheme="minorHAnsi"/>
          <w:lang w:val="en-US"/>
        </w:rPr>
        <w:t>The factors driving the apartments demand are:</w:t>
      </w:r>
    </w:p>
    <w:p w14:paraId="20E4D076" w14:textId="77777777" w:rsidR="00F80A8E" w:rsidRPr="00496BEE" w:rsidRDefault="00F80A8E" w:rsidP="00F80A8E">
      <w:pPr>
        <w:pStyle w:val="AkStyle1"/>
        <w:spacing w:line="360" w:lineRule="auto"/>
        <w:rPr>
          <w:rFonts w:asciiTheme="minorHAnsi" w:hAnsiTheme="minorHAnsi" w:cstheme="minorHAnsi"/>
          <w:lang w:val="en-US"/>
        </w:rPr>
      </w:pPr>
      <w:r w:rsidRPr="00496BEE">
        <w:rPr>
          <w:rFonts w:asciiTheme="minorHAnsi" w:hAnsiTheme="minorHAnsi" w:cstheme="minorHAnsi"/>
          <w:lang w:val="en-US"/>
        </w:rPr>
        <w:t>The interest rates are at 15 years low, making purchase of homes much more affordable.</w:t>
      </w:r>
    </w:p>
    <w:p w14:paraId="051E06BA" w14:textId="77777777" w:rsidR="00F80A8E" w:rsidRPr="00496BEE" w:rsidRDefault="00F80A8E" w:rsidP="00F80A8E">
      <w:pPr>
        <w:pStyle w:val="AkStyle1"/>
        <w:spacing w:line="360" w:lineRule="auto"/>
        <w:rPr>
          <w:rFonts w:asciiTheme="minorHAnsi" w:hAnsiTheme="minorHAnsi" w:cstheme="minorHAnsi"/>
          <w:lang w:val="en-US"/>
        </w:rPr>
      </w:pPr>
      <w:r w:rsidRPr="00496BEE">
        <w:rPr>
          <w:rFonts w:asciiTheme="minorHAnsi" w:hAnsiTheme="minorHAnsi" w:cstheme="minorHAnsi"/>
          <w:lang w:val="en-US"/>
        </w:rPr>
        <w:t>The stamp duty reduction by government of Maharashtra has provided impetus for new to Apartment purchases as well as faster</w:t>
      </w:r>
      <w:r w:rsidRPr="00496BEE">
        <w:rPr>
          <w:rFonts w:asciiTheme="minorHAnsi" w:hAnsiTheme="minorHAnsi" w:cstheme="minorHAnsi"/>
          <w:spacing w:val="-8"/>
          <w:lang w:val="en-US"/>
        </w:rPr>
        <w:t xml:space="preserve"> </w:t>
      </w:r>
      <w:r w:rsidRPr="00496BEE">
        <w:rPr>
          <w:rFonts w:asciiTheme="minorHAnsi" w:hAnsiTheme="minorHAnsi" w:cstheme="minorHAnsi"/>
          <w:lang w:val="en-US"/>
        </w:rPr>
        <w:t>registration</w:t>
      </w:r>
    </w:p>
    <w:p w14:paraId="6BF4C876" w14:textId="77777777" w:rsidR="00F80A8E" w:rsidRPr="00496BEE" w:rsidRDefault="00F80A8E" w:rsidP="00F80A8E">
      <w:pPr>
        <w:pStyle w:val="AkStyle1"/>
        <w:spacing w:line="360" w:lineRule="auto"/>
        <w:rPr>
          <w:rFonts w:asciiTheme="minorHAnsi" w:hAnsiTheme="minorHAnsi" w:cstheme="minorHAnsi"/>
          <w:lang w:val="en-US"/>
        </w:rPr>
      </w:pPr>
      <w:r w:rsidRPr="00496BEE">
        <w:rPr>
          <w:rFonts w:asciiTheme="minorHAnsi" w:hAnsiTheme="minorHAnsi" w:cstheme="minorHAnsi"/>
          <w:lang w:val="en-US"/>
        </w:rPr>
        <w:t>Covid pandemic has underlined the advantages of owning a good quality</w:t>
      </w:r>
      <w:r w:rsidRPr="00496BEE">
        <w:rPr>
          <w:rFonts w:asciiTheme="minorHAnsi" w:hAnsiTheme="minorHAnsi" w:cstheme="minorHAnsi"/>
          <w:spacing w:val="-17"/>
          <w:lang w:val="en-US"/>
        </w:rPr>
        <w:t xml:space="preserve"> </w:t>
      </w:r>
      <w:r w:rsidRPr="00496BEE">
        <w:rPr>
          <w:rFonts w:asciiTheme="minorHAnsi" w:hAnsiTheme="minorHAnsi" w:cstheme="minorHAnsi"/>
          <w:lang w:val="en-US"/>
        </w:rPr>
        <w:t>apartment</w:t>
      </w:r>
    </w:p>
    <w:p w14:paraId="28BB4E3B" w14:textId="77777777" w:rsidR="00F80A8E" w:rsidRPr="00496BEE" w:rsidRDefault="00F80A8E" w:rsidP="00F80A8E">
      <w:pPr>
        <w:pStyle w:val="AkStyle1"/>
        <w:spacing w:line="360" w:lineRule="auto"/>
        <w:rPr>
          <w:rFonts w:asciiTheme="minorHAnsi" w:hAnsiTheme="minorHAnsi" w:cstheme="minorHAnsi"/>
          <w:b/>
          <w:bCs/>
        </w:rPr>
      </w:pPr>
    </w:p>
    <w:p w14:paraId="34B4EE8C"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b/>
          <w:bCs/>
        </w:rPr>
        <w:t>Strategies Adopted</w:t>
      </w:r>
    </w:p>
    <w:p w14:paraId="1C3044C8" w14:textId="77777777" w:rsidR="00F80A8E" w:rsidRPr="00496BEE" w:rsidRDefault="00F80A8E" w:rsidP="00F80A8E">
      <w:pPr>
        <w:pStyle w:val="AkStyle1"/>
        <w:spacing w:line="360" w:lineRule="auto"/>
        <w:rPr>
          <w:rFonts w:asciiTheme="minorHAnsi" w:hAnsiTheme="minorHAnsi" w:cstheme="minorHAnsi"/>
        </w:rPr>
      </w:pPr>
    </w:p>
    <w:p w14:paraId="02CB70EC"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A few strategies adopted are mentioned in brief.  Having a diverse portfolio of residential, commercial and township developments is vital. Companies have projects in various strategic geographic locations in order to diversify risks.  There is focus on the growth of lease business. Housing finance companies and private equity companies have started focusing on affordable housing.</w:t>
      </w:r>
    </w:p>
    <w:p w14:paraId="51B7AD0E" w14:textId="77777777" w:rsidR="00F80A8E" w:rsidRPr="00496BEE" w:rsidRDefault="00F80A8E" w:rsidP="00F80A8E">
      <w:pPr>
        <w:pStyle w:val="AkStyle1"/>
        <w:spacing w:line="360" w:lineRule="auto"/>
        <w:rPr>
          <w:rFonts w:asciiTheme="minorHAnsi" w:hAnsiTheme="minorHAnsi" w:cstheme="minorHAnsi"/>
        </w:rPr>
      </w:pPr>
    </w:p>
    <w:p w14:paraId="0E76C915"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There has been risk management in land sourcing. Mumbai based realty firms have adopted strategies such as Joint Ventures with land owners instead of amassing land banks, while entering the National Capital Region (NCR).</w:t>
      </w:r>
    </w:p>
    <w:p w14:paraId="7E0CF0AF" w14:textId="77777777" w:rsidR="00F80A8E" w:rsidRPr="00496BEE" w:rsidRDefault="00F80A8E" w:rsidP="00F80A8E">
      <w:pPr>
        <w:pStyle w:val="AkStyle1"/>
        <w:spacing w:line="360" w:lineRule="auto"/>
        <w:rPr>
          <w:rFonts w:asciiTheme="minorHAnsi" w:hAnsiTheme="minorHAnsi" w:cstheme="minorHAnsi"/>
        </w:rPr>
      </w:pPr>
    </w:p>
    <w:p w14:paraId="517A6368"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The execution has been superior through outsourced support functions, focus on delivery capability, rationalizing costs and development of world class infrastructure.</w:t>
      </w:r>
    </w:p>
    <w:p w14:paraId="5F44741B" w14:textId="0A0E56B2" w:rsidR="00F80A8E" w:rsidRPr="00496BEE" w:rsidRDefault="00F80A8E" w:rsidP="00F80A8E">
      <w:pPr>
        <w:pStyle w:val="AkStyle1"/>
        <w:spacing w:line="360" w:lineRule="auto"/>
        <w:rPr>
          <w:rFonts w:asciiTheme="minorHAnsi" w:hAnsiTheme="minorHAnsi" w:cstheme="minorHAnsi"/>
        </w:rPr>
      </w:pPr>
    </w:p>
    <w:p w14:paraId="73C48F3E" w14:textId="77777777" w:rsidR="000F50A9" w:rsidRDefault="000F50A9">
      <w:pPr>
        <w:spacing w:after="0" w:line="240" w:lineRule="auto"/>
        <w:rPr>
          <w:rFonts w:asciiTheme="minorHAnsi" w:eastAsia="Times New Roman" w:hAnsiTheme="minorHAnsi" w:cstheme="minorHAnsi"/>
          <w:b/>
          <w:bCs/>
          <w:sz w:val="28"/>
          <w:szCs w:val="26"/>
        </w:rPr>
      </w:pPr>
      <w:r>
        <w:rPr>
          <w:rFonts w:asciiTheme="minorHAnsi" w:hAnsiTheme="minorHAnsi" w:cstheme="minorHAnsi"/>
        </w:rPr>
        <w:br w:type="page"/>
      </w:r>
    </w:p>
    <w:p w14:paraId="60271C27" w14:textId="6320936C" w:rsidR="00F80A8E" w:rsidRPr="00496BEE" w:rsidRDefault="00F80A8E" w:rsidP="00F80A8E">
      <w:pPr>
        <w:pStyle w:val="Heading2"/>
        <w:pBdr>
          <w:bottom w:val="single" w:sz="12" w:space="1" w:color="auto"/>
        </w:pBdr>
        <w:rPr>
          <w:rFonts w:asciiTheme="minorHAnsi" w:hAnsiTheme="minorHAnsi" w:cstheme="minorHAnsi"/>
          <w:color w:val="auto"/>
        </w:rPr>
      </w:pPr>
      <w:bookmarkStart w:id="12" w:name="_Toc144378838"/>
      <w:r w:rsidRPr="00496BEE">
        <w:rPr>
          <w:rFonts w:asciiTheme="minorHAnsi" w:hAnsiTheme="minorHAnsi" w:cstheme="minorHAnsi"/>
          <w:color w:val="auto"/>
        </w:rPr>
        <w:lastRenderedPageBreak/>
        <w:t xml:space="preserve">About </w:t>
      </w:r>
      <w:r w:rsidR="005E34B8">
        <w:rPr>
          <w:rFonts w:asciiTheme="minorHAnsi" w:hAnsiTheme="minorHAnsi" w:cstheme="minorHAnsi"/>
          <w:color w:val="auto"/>
        </w:rPr>
        <w:t>Jogeshwari</w:t>
      </w:r>
      <w:bookmarkEnd w:id="12"/>
    </w:p>
    <w:p w14:paraId="576FF708" w14:textId="77777777" w:rsidR="00F80A8E" w:rsidRPr="00496BEE" w:rsidRDefault="00F80A8E" w:rsidP="00F80A8E">
      <w:pPr>
        <w:pStyle w:val="AkStyle1"/>
        <w:spacing w:line="360" w:lineRule="auto"/>
        <w:rPr>
          <w:rFonts w:asciiTheme="minorHAnsi" w:hAnsiTheme="minorHAnsi" w:cstheme="minorHAnsi"/>
        </w:rPr>
      </w:pPr>
      <w:r w:rsidRPr="00496BEE">
        <w:rPr>
          <w:rFonts w:asciiTheme="minorHAnsi" w:hAnsiTheme="minorHAnsi" w:cstheme="minorHAnsi"/>
        </w:rPr>
        <w:t xml:space="preserve"> </w:t>
      </w:r>
    </w:p>
    <w:p w14:paraId="7D64D933" w14:textId="77777777" w:rsidR="005E34B8" w:rsidRPr="005E34B8" w:rsidRDefault="005E34B8" w:rsidP="005E34B8">
      <w:pPr>
        <w:pStyle w:val="AkStyle1"/>
        <w:spacing w:line="240" w:lineRule="auto"/>
        <w:rPr>
          <w:rFonts w:asciiTheme="minorHAnsi" w:hAnsiTheme="minorHAnsi" w:cstheme="minorHAnsi"/>
        </w:rPr>
      </w:pPr>
      <w:r w:rsidRPr="005E34B8">
        <w:rPr>
          <w:rFonts w:asciiTheme="minorHAnsi" w:hAnsiTheme="minorHAnsi" w:cstheme="minorHAnsi"/>
        </w:rPr>
        <w:t>Jogeshwari is a suburb located in the western part of Mumbai, Maharashtra, India. It is notable for its caves - 'Jogeshwari Caves', particularly one containing a shrine of the Hindu Goddess Jogeshwari, Lord Shiva and the deity Hanuman. It belongs to the K/E Ward of Mumbai.[1]</w:t>
      </w:r>
    </w:p>
    <w:p w14:paraId="20ED7DEE" w14:textId="77777777" w:rsidR="005E34B8" w:rsidRPr="005E34B8" w:rsidRDefault="005E34B8" w:rsidP="005E34B8">
      <w:pPr>
        <w:pStyle w:val="AkStyle1"/>
        <w:spacing w:line="240" w:lineRule="auto"/>
        <w:rPr>
          <w:rFonts w:asciiTheme="minorHAnsi" w:hAnsiTheme="minorHAnsi" w:cstheme="minorHAnsi"/>
        </w:rPr>
      </w:pPr>
    </w:p>
    <w:p w14:paraId="5204C570" w14:textId="77777777" w:rsidR="005E34B8" w:rsidRPr="005E34B8" w:rsidRDefault="005E34B8" w:rsidP="005E34B8">
      <w:pPr>
        <w:pStyle w:val="AkStyle1"/>
        <w:spacing w:line="240" w:lineRule="auto"/>
        <w:rPr>
          <w:rFonts w:asciiTheme="minorHAnsi" w:hAnsiTheme="minorHAnsi" w:cstheme="minorHAnsi"/>
        </w:rPr>
      </w:pPr>
      <w:r w:rsidRPr="005E34B8">
        <w:rPr>
          <w:rFonts w:asciiTheme="minorHAnsi" w:hAnsiTheme="minorHAnsi" w:cstheme="minorHAnsi"/>
        </w:rPr>
        <w:t>On the Mumbai Suburban Railway, (which is part of the Indian Western Railway line,) that runs from Churchgate to Dahanu, Jogeshwari is north of and next to Andheri and has a train station of the same name.</w:t>
      </w:r>
    </w:p>
    <w:p w14:paraId="1C173973" w14:textId="77777777" w:rsidR="005E34B8" w:rsidRPr="005E34B8" w:rsidRDefault="005E34B8" w:rsidP="005E34B8">
      <w:pPr>
        <w:pStyle w:val="AkStyle1"/>
        <w:spacing w:line="240" w:lineRule="auto"/>
        <w:rPr>
          <w:rFonts w:asciiTheme="minorHAnsi" w:hAnsiTheme="minorHAnsi" w:cstheme="minorHAnsi"/>
        </w:rPr>
      </w:pPr>
    </w:p>
    <w:p w14:paraId="4203A980" w14:textId="77777777" w:rsidR="005E34B8" w:rsidRDefault="005E34B8" w:rsidP="005E34B8">
      <w:pPr>
        <w:pStyle w:val="AkStyle1"/>
        <w:spacing w:line="240" w:lineRule="auto"/>
        <w:rPr>
          <w:rFonts w:asciiTheme="minorHAnsi" w:hAnsiTheme="minorHAnsi" w:cstheme="minorHAnsi"/>
        </w:rPr>
      </w:pPr>
      <w:r w:rsidRPr="005E34B8">
        <w:rPr>
          <w:rFonts w:asciiTheme="minorHAnsi" w:hAnsiTheme="minorHAnsi" w:cstheme="minorHAnsi"/>
        </w:rPr>
        <w:t>The Jogeshwari - Vikhroli Link Road connects Jogeshwari a western suburb of Mumbai with Vikhroli an eastern suburb. This road typically experiences traffic jams during peak hours but has improved access and connectivity between the city's suburbs. For healthcare a public governed HBT trauma hospital is located near the Western express highway</w:t>
      </w:r>
    </w:p>
    <w:p w14:paraId="218A5A3C" w14:textId="77777777" w:rsidR="00F80A8E" w:rsidRPr="00496BEE" w:rsidRDefault="00F80A8E" w:rsidP="005E34B8">
      <w:pPr>
        <w:pStyle w:val="AkStyle1"/>
        <w:spacing w:line="240" w:lineRule="auto"/>
        <w:rPr>
          <w:rFonts w:asciiTheme="minorHAnsi" w:hAnsiTheme="minorHAnsi" w:cstheme="minorHAnsi"/>
          <w:b/>
          <w:i/>
          <w:sz w:val="20"/>
        </w:rPr>
      </w:pPr>
      <w:r w:rsidRPr="00496BEE">
        <w:rPr>
          <w:rFonts w:asciiTheme="minorHAnsi" w:hAnsiTheme="minorHAnsi" w:cstheme="minorHAnsi"/>
          <w:b/>
          <w:i/>
          <w:sz w:val="20"/>
        </w:rPr>
        <w:t xml:space="preserve">Source: </w:t>
      </w:r>
      <w:hyperlink r:id="rId18" w:history="1">
        <w:r w:rsidR="005E34B8" w:rsidRPr="00191AEE">
          <w:rPr>
            <w:rStyle w:val="Hyperlink"/>
          </w:rPr>
          <w:t>https://en.wikipedia.org/wiki/Jogeshwari</w:t>
        </w:r>
      </w:hyperlink>
      <w:r w:rsidR="005E34B8">
        <w:t xml:space="preserve"> </w:t>
      </w:r>
    </w:p>
    <w:p w14:paraId="53B47541" w14:textId="56B824C6" w:rsidR="001127F2" w:rsidRDefault="001127F2" w:rsidP="001127F2">
      <w:pPr>
        <w:pStyle w:val="AkStyle1"/>
        <w:rPr>
          <w:rStyle w:val="Strong"/>
          <w:rFonts w:asciiTheme="minorHAnsi" w:eastAsiaTheme="minorHAnsi" w:hAnsiTheme="minorHAnsi" w:cstheme="minorHAnsi"/>
          <w:b w:val="0"/>
        </w:rPr>
      </w:pPr>
    </w:p>
    <w:p w14:paraId="7167A574" w14:textId="0BADAB52" w:rsidR="000F50A9" w:rsidRPr="000F50A9" w:rsidRDefault="000F50A9" w:rsidP="001127F2">
      <w:pPr>
        <w:pStyle w:val="AkStyle1"/>
        <w:rPr>
          <w:bCs/>
        </w:rPr>
      </w:pPr>
      <w:r w:rsidRPr="000F50A9">
        <w:rPr>
          <w:bCs/>
        </w:rPr>
        <w:t xml:space="preserve">Jogeshwari East is a luxury locality situated in Mumbai. The </w:t>
      </w:r>
      <w:proofErr w:type="spellStart"/>
      <w:r w:rsidRPr="000F50A9">
        <w:rPr>
          <w:bCs/>
        </w:rPr>
        <w:t>pincode</w:t>
      </w:r>
      <w:proofErr w:type="spellEnd"/>
      <w:r w:rsidRPr="000F50A9">
        <w:rPr>
          <w:bCs/>
        </w:rPr>
        <w:t xml:space="preserve"> of this locality is 400060. This locality is near Majas Wadi, Shyam Nagar and Indira Nagar. This locality has 200+ properties to buy and 100+ properties to rent. The residents of Jogeshwari East rated this locality at 5/5 in terms of connectivity, whereas for safety, they rated it 4/5.</w:t>
      </w:r>
    </w:p>
    <w:p w14:paraId="4D032710" w14:textId="77777777" w:rsidR="00F80A8E" w:rsidRPr="00496BEE" w:rsidRDefault="00F80A8E" w:rsidP="00F80A8E">
      <w:pPr>
        <w:pStyle w:val="Heading2"/>
        <w:pBdr>
          <w:bottom w:val="single" w:sz="12" w:space="1" w:color="auto"/>
        </w:pBdr>
        <w:rPr>
          <w:rStyle w:val="Strong"/>
          <w:rFonts w:asciiTheme="minorHAnsi" w:eastAsiaTheme="minorHAnsi" w:hAnsiTheme="minorHAnsi" w:cstheme="minorHAnsi"/>
          <w:b/>
          <w:color w:val="auto"/>
          <w:sz w:val="24"/>
          <w:szCs w:val="24"/>
        </w:rPr>
      </w:pPr>
      <w:bookmarkStart w:id="13" w:name="_Toc144378839"/>
      <w:r w:rsidRPr="00496BEE">
        <w:rPr>
          <w:rStyle w:val="Strong"/>
          <w:rFonts w:asciiTheme="minorHAnsi" w:eastAsiaTheme="minorHAnsi" w:hAnsiTheme="minorHAnsi" w:cstheme="minorHAnsi"/>
          <w:b/>
          <w:color w:val="auto"/>
          <w:sz w:val="24"/>
          <w:szCs w:val="24"/>
        </w:rPr>
        <w:t>Connectivity with nearby localities</w:t>
      </w:r>
      <w:bookmarkEnd w:id="13"/>
      <w:r w:rsidR="005E34B8">
        <w:rPr>
          <w:rStyle w:val="Strong"/>
          <w:rFonts w:asciiTheme="minorHAnsi" w:eastAsiaTheme="minorHAnsi" w:hAnsiTheme="minorHAnsi" w:cstheme="minorHAnsi"/>
          <w:b/>
          <w:color w:val="auto"/>
          <w:sz w:val="24"/>
          <w:szCs w:val="24"/>
        </w:rPr>
        <w:t xml:space="preserve"> </w:t>
      </w:r>
    </w:p>
    <w:p w14:paraId="0CFE7299" w14:textId="77777777" w:rsidR="00F80A8E" w:rsidRPr="00496BEE" w:rsidRDefault="00F80A8E" w:rsidP="00F80A8E">
      <w:pPr>
        <w:pStyle w:val="AkStyle1"/>
        <w:spacing w:line="360" w:lineRule="auto"/>
        <w:rPr>
          <w:rFonts w:asciiTheme="minorHAnsi" w:hAnsiTheme="minorHAnsi" w:cstheme="minorHAnsi"/>
        </w:rPr>
      </w:pPr>
    </w:p>
    <w:p w14:paraId="187F0CA2" w14:textId="77777777" w:rsidR="00F80A8E" w:rsidRPr="00496BEE" w:rsidRDefault="005E34B8" w:rsidP="00F80A8E">
      <w:pPr>
        <w:pStyle w:val="AkStyle1"/>
        <w:numPr>
          <w:ilvl w:val="0"/>
          <w:numId w:val="27"/>
        </w:numPr>
        <w:spacing w:line="360" w:lineRule="auto"/>
        <w:rPr>
          <w:rFonts w:asciiTheme="minorHAnsi" w:hAnsiTheme="minorHAnsi" w:cstheme="minorHAnsi"/>
          <w:lang w:val="en-US"/>
        </w:rPr>
      </w:pPr>
      <w:r>
        <w:rPr>
          <w:rStyle w:val="e24kjd"/>
          <w:rFonts w:asciiTheme="minorHAnsi" w:hAnsiTheme="minorHAnsi" w:cstheme="minorHAnsi"/>
          <w:bCs/>
        </w:rPr>
        <w:t>Jogeshwari</w:t>
      </w:r>
      <w:r w:rsidR="00F80A8E" w:rsidRPr="00496BEE">
        <w:rPr>
          <w:rStyle w:val="e24kjd"/>
          <w:rFonts w:asciiTheme="minorHAnsi" w:hAnsiTheme="minorHAnsi" w:cstheme="minorHAnsi"/>
        </w:rPr>
        <w:t xml:space="preserve"> Railway Station, situated on the </w:t>
      </w:r>
      <w:r>
        <w:rPr>
          <w:rStyle w:val="e24kjd"/>
          <w:rFonts w:asciiTheme="minorHAnsi" w:hAnsiTheme="minorHAnsi" w:cstheme="minorHAnsi"/>
        </w:rPr>
        <w:t>Western</w:t>
      </w:r>
      <w:r w:rsidR="00F80A8E" w:rsidRPr="00496BEE">
        <w:rPr>
          <w:rStyle w:val="e24kjd"/>
          <w:rFonts w:asciiTheme="minorHAnsi" w:hAnsiTheme="minorHAnsi" w:cstheme="minorHAnsi"/>
        </w:rPr>
        <w:t xml:space="preserve"> line of the Mumbai suburban railway network, is a preferred medium of </w:t>
      </w:r>
      <w:r w:rsidR="00F80A8E" w:rsidRPr="00496BEE">
        <w:rPr>
          <w:rStyle w:val="e24kjd"/>
          <w:rFonts w:asciiTheme="minorHAnsi" w:hAnsiTheme="minorHAnsi" w:cstheme="minorHAnsi"/>
          <w:bCs/>
        </w:rPr>
        <w:t>connectivity</w:t>
      </w:r>
      <w:r w:rsidR="00F80A8E" w:rsidRPr="00496BEE">
        <w:rPr>
          <w:rStyle w:val="e24kjd"/>
          <w:rFonts w:asciiTheme="minorHAnsi" w:hAnsiTheme="minorHAnsi" w:cstheme="minorHAnsi"/>
        </w:rPr>
        <w:t xml:space="preserve"> for daily commuters</w:t>
      </w:r>
      <w:r w:rsidR="00F80A8E" w:rsidRPr="00496BEE">
        <w:rPr>
          <w:rFonts w:asciiTheme="minorHAnsi" w:hAnsiTheme="minorHAnsi" w:cstheme="minorHAnsi"/>
        </w:rPr>
        <w:t xml:space="preserve">, providing easy access to </w:t>
      </w:r>
      <w:r>
        <w:rPr>
          <w:rFonts w:asciiTheme="minorHAnsi" w:hAnsiTheme="minorHAnsi" w:cstheme="minorHAnsi"/>
        </w:rPr>
        <w:t>CSMT</w:t>
      </w:r>
      <w:r w:rsidR="00F80A8E" w:rsidRPr="00496BEE">
        <w:rPr>
          <w:rFonts w:asciiTheme="minorHAnsi" w:hAnsiTheme="minorHAnsi" w:cstheme="minorHAnsi"/>
        </w:rPr>
        <w:t xml:space="preserve"> and Mumbai </w:t>
      </w:r>
      <w:r>
        <w:rPr>
          <w:rFonts w:asciiTheme="minorHAnsi" w:hAnsiTheme="minorHAnsi" w:cstheme="minorHAnsi"/>
        </w:rPr>
        <w:t>Central</w:t>
      </w:r>
      <w:r w:rsidR="00F80A8E" w:rsidRPr="00496BEE">
        <w:rPr>
          <w:rFonts w:asciiTheme="minorHAnsi" w:hAnsiTheme="minorHAnsi" w:cstheme="minorHAnsi"/>
        </w:rPr>
        <w:t xml:space="preserve"> Network.</w:t>
      </w:r>
      <w:r w:rsidR="00F80A8E" w:rsidRPr="00496BEE">
        <w:rPr>
          <w:rFonts w:asciiTheme="minorHAnsi" w:hAnsiTheme="minorHAnsi" w:cstheme="minorHAnsi"/>
          <w:lang w:val="en-US"/>
        </w:rPr>
        <w:t xml:space="preserve"> The proposed Metro Station on Line </w:t>
      </w:r>
      <w:r>
        <w:rPr>
          <w:rFonts w:asciiTheme="minorHAnsi" w:hAnsiTheme="minorHAnsi" w:cstheme="minorHAnsi"/>
          <w:lang w:val="en-US"/>
        </w:rPr>
        <w:t>6</w:t>
      </w:r>
      <w:r w:rsidR="00F80A8E" w:rsidRPr="00496BEE">
        <w:rPr>
          <w:rFonts w:asciiTheme="minorHAnsi" w:hAnsiTheme="minorHAnsi" w:cstheme="minorHAnsi"/>
          <w:lang w:val="en-US"/>
        </w:rPr>
        <w:t xml:space="preserve"> of </w:t>
      </w:r>
      <w:r>
        <w:rPr>
          <w:rFonts w:asciiTheme="minorHAnsi" w:hAnsiTheme="minorHAnsi" w:cstheme="minorHAnsi"/>
          <w:lang w:val="en-US"/>
        </w:rPr>
        <w:t>Jogeshwari East</w:t>
      </w:r>
      <w:r w:rsidR="00F80A8E" w:rsidRPr="00496BEE">
        <w:rPr>
          <w:rFonts w:asciiTheme="minorHAnsi" w:hAnsiTheme="minorHAnsi" w:cstheme="minorHAnsi"/>
          <w:lang w:val="en-US"/>
        </w:rPr>
        <w:t xml:space="preserve"> Metro (</w:t>
      </w:r>
      <w:r w:rsidRPr="005E34B8">
        <w:rPr>
          <w:rFonts w:asciiTheme="minorHAnsi" w:hAnsiTheme="minorHAnsi" w:cstheme="minorHAnsi"/>
          <w:lang w:val="en-US"/>
        </w:rPr>
        <w:t>Jogeshwari-Vikhroli link road</w:t>
      </w:r>
      <w:r w:rsidR="00F80A8E" w:rsidRPr="00496BEE">
        <w:rPr>
          <w:rFonts w:asciiTheme="minorHAnsi" w:hAnsiTheme="minorHAnsi" w:cstheme="minorHAnsi"/>
          <w:lang w:val="en-US"/>
        </w:rPr>
        <w:t>) is expected to improve connectivity to the area.</w:t>
      </w:r>
    </w:p>
    <w:p w14:paraId="5D146D67" w14:textId="77777777" w:rsidR="00F80A8E" w:rsidRPr="00496BEE" w:rsidRDefault="00F80A8E" w:rsidP="00F80A8E">
      <w:pPr>
        <w:pStyle w:val="AkStyle1"/>
        <w:numPr>
          <w:ilvl w:val="0"/>
          <w:numId w:val="27"/>
        </w:numPr>
        <w:spacing w:line="360" w:lineRule="auto"/>
        <w:rPr>
          <w:rFonts w:asciiTheme="minorHAnsi" w:hAnsiTheme="minorHAnsi" w:cstheme="minorHAnsi"/>
        </w:rPr>
      </w:pPr>
      <w:r w:rsidRPr="00496BEE">
        <w:rPr>
          <w:rFonts w:asciiTheme="minorHAnsi" w:hAnsiTheme="minorHAnsi" w:cstheme="minorHAnsi"/>
        </w:rPr>
        <w:t>BEST buses and NMMT buses are available</w:t>
      </w:r>
    </w:p>
    <w:p w14:paraId="73B5FE5A" w14:textId="3CE15077" w:rsidR="00297D8F" w:rsidRDefault="00F80A8E" w:rsidP="00297D8F">
      <w:pPr>
        <w:pStyle w:val="AkStyle1"/>
        <w:numPr>
          <w:ilvl w:val="0"/>
          <w:numId w:val="27"/>
        </w:numPr>
        <w:spacing w:line="360" w:lineRule="auto"/>
        <w:rPr>
          <w:rFonts w:asciiTheme="minorHAnsi" w:hAnsiTheme="minorHAnsi" w:cstheme="minorHAnsi"/>
        </w:rPr>
      </w:pPr>
      <w:r w:rsidRPr="00496BEE">
        <w:rPr>
          <w:rFonts w:asciiTheme="minorHAnsi" w:hAnsiTheme="minorHAnsi" w:cstheme="minorHAnsi"/>
        </w:rPr>
        <w:t xml:space="preserve">The nearest airport is the Chhatrapati Shivaji Maharaj International Airport which is located at </w:t>
      </w:r>
      <w:r w:rsidR="00297D8F" w:rsidRPr="00496BEE">
        <w:rPr>
          <w:rFonts w:asciiTheme="minorHAnsi" w:hAnsiTheme="minorHAnsi" w:cstheme="minorHAnsi"/>
        </w:rPr>
        <w:t>24.00</w:t>
      </w:r>
      <w:r w:rsidRPr="00496BEE">
        <w:rPr>
          <w:rFonts w:asciiTheme="minorHAnsi" w:hAnsiTheme="minorHAnsi" w:cstheme="minorHAnsi"/>
        </w:rPr>
        <w:t xml:space="preserve"> kilometres.</w:t>
      </w:r>
      <w:r w:rsidR="00297D8F" w:rsidRPr="00496BEE">
        <w:rPr>
          <w:rFonts w:asciiTheme="minorHAnsi" w:hAnsiTheme="minorHAnsi" w:cstheme="minorHAnsi"/>
        </w:rPr>
        <w:t xml:space="preserve"> Proposed Navi Mumbai airport will further improve connectivity.</w:t>
      </w:r>
    </w:p>
    <w:p w14:paraId="2AD8B63B" w14:textId="4BC6C136" w:rsidR="000F50A9" w:rsidRPr="00496BEE" w:rsidRDefault="000F50A9" w:rsidP="00297D8F">
      <w:pPr>
        <w:pStyle w:val="AkStyle1"/>
        <w:numPr>
          <w:ilvl w:val="0"/>
          <w:numId w:val="27"/>
        </w:numPr>
        <w:spacing w:line="360" w:lineRule="auto"/>
        <w:rPr>
          <w:rFonts w:asciiTheme="minorHAnsi" w:hAnsiTheme="minorHAnsi" w:cstheme="minorHAnsi"/>
        </w:rPr>
      </w:pPr>
      <w:r w:rsidRPr="000F50A9">
        <w:rPr>
          <w:rFonts w:asciiTheme="minorHAnsi" w:hAnsiTheme="minorHAnsi" w:cstheme="minorHAnsi"/>
        </w:rPr>
        <w:t xml:space="preserve">Majas Depot, Marol Depot, Jogeshwari railway station, Ram mandir railway station, Western express highway metro station, </w:t>
      </w:r>
      <w:proofErr w:type="spellStart"/>
      <w:r w:rsidRPr="000F50A9">
        <w:rPr>
          <w:rFonts w:asciiTheme="minorHAnsi" w:hAnsiTheme="minorHAnsi" w:cstheme="minorHAnsi"/>
        </w:rPr>
        <w:t>Chakala</w:t>
      </w:r>
      <w:proofErr w:type="spellEnd"/>
      <w:r w:rsidRPr="000F50A9">
        <w:rPr>
          <w:rFonts w:asciiTheme="minorHAnsi" w:hAnsiTheme="minorHAnsi" w:cstheme="minorHAnsi"/>
        </w:rPr>
        <w:t xml:space="preserve"> metro station are the commute options in the locality.</w:t>
      </w:r>
    </w:p>
    <w:p w14:paraId="27EBBF27" w14:textId="5F09F578" w:rsidR="00F80A8E" w:rsidRPr="00496BEE" w:rsidRDefault="00F80A8E" w:rsidP="00F80A8E">
      <w:pPr>
        <w:pStyle w:val="Heading2"/>
        <w:pBdr>
          <w:bottom w:val="single" w:sz="12" w:space="1" w:color="auto"/>
        </w:pBdr>
        <w:tabs>
          <w:tab w:val="left" w:pos="2127"/>
        </w:tabs>
        <w:rPr>
          <w:rFonts w:asciiTheme="minorHAnsi" w:hAnsiTheme="minorHAnsi" w:cstheme="minorHAnsi"/>
          <w:color w:val="auto"/>
          <w:sz w:val="22"/>
          <w:szCs w:val="22"/>
        </w:rPr>
      </w:pPr>
      <w:bookmarkStart w:id="14" w:name="_Toc144378840"/>
      <w:r w:rsidRPr="00496BEE">
        <w:rPr>
          <w:rFonts w:asciiTheme="minorHAnsi" w:hAnsiTheme="minorHAnsi" w:cstheme="minorHAnsi"/>
          <w:color w:val="auto"/>
          <w:sz w:val="24"/>
        </w:rPr>
        <w:lastRenderedPageBreak/>
        <w:t>Civic Amenities</w:t>
      </w:r>
      <w:r w:rsidR="000F50A9">
        <w:rPr>
          <w:rFonts w:asciiTheme="minorHAnsi" w:hAnsiTheme="minorHAnsi" w:cstheme="minorHAnsi"/>
          <w:color w:val="auto"/>
          <w:sz w:val="24"/>
        </w:rPr>
        <w:t xml:space="preserve"> &amp; Infrastructure</w:t>
      </w:r>
      <w:bookmarkEnd w:id="14"/>
      <w:r w:rsidRPr="00496BEE">
        <w:rPr>
          <w:rFonts w:asciiTheme="minorHAnsi" w:hAnsiTheme="minorHAnsi" w:cstheme="minorHAnsi"/>
          <w:color w:val="auto"/>
        </w:rPr>
        <w:tab/>
      </w:r>
    </w:p>
    <w:p w14:paraId="1A1109C5" w14:textId="77777777" w:rsidR="00F80A8E" w:rsidRPr="00496BEE" w:rsidRDefault="00F80A8E" w:rsidP="00F80A8E">
      <w:pPr>
        <w:pStyle w:val="AkStyle1"/>
        <w:spacing w:line="360" w:lineRule="auto"/>
        <w:rPr>
          <w:rFonts w:asciiTheme="minorHAnsi" w:hAnsiTheme="minorHAnsi" w:cstheme="minorHAnsi"/>
        </w:rPr>
      </w:pPr>
    </w:p>
    <w:p w14:paraId="36BC11FC" w14:textId="678A8A07" w:rsidR="00F80A8E" w:rsidRPr="000F50A9" w:rsidRDefault="000F50A9" w:rsidP="00F80A8E">
      <w:pPr>
        <w:pStyle w:val="AkStyle1"/>
        <w:rPr>
          <w:rFonts w:asciiTheme="minorHAnsi" w:hAnsiTheme="minorHAnsi" w:cstheme="minorHAnsi"/>
        </w:rPr>
      </w:pPr>
      <w:bookmarkStart w:id="15" w:name="_Toc4348440"/>
      <w:bookmarkStart w:id="16" w:name="_Toc25014389"/>
      <w:r w:rsidRPr="000F50A9">
        <w:rPr>
          <w:rFonts w:asciiTheme="minorHAnsi" w:hAnsiTheme="minorHAnsi" w:cstheme="minorHAnsi"/>
        </w:rPr>
        <w:t xml:space="preserve">Popular educational institutions in the area are shri </w:t>
      </w:r>
      <w:proofErr w:type="spellStart"/>
      <w:r w:rsidRPr="000F50A9">
        <w:rPr>
          <w:rFonts w:asciiTheme="minorHAnsi" w:hAnsiTheme="minorHAnsi" w:cstheme="minorHAnsi"/>
        </w:rPr>
        <w:t>Ghanshamdas</w:t>
      </w:r>
      <w:proofErr w:type="spellEnd"/>
      <w:r w:rsidRPr="000F50A9">
        <w:rPr>
          <w:rFonts w:asciiTheme="minorHAnsi" w:hAnsiTheme="minorHAnsi" w:cstheme="minorHAnsi"/>
        </w:rPr>
        <w:t xml:space="preserve"> </w:t>
      </w:r>
      <w:proofErr w:type="spellStart"/>
      <w:r w:rsidRPr="000F50A9">
        <w:rPr>
          <w:rFonts w:asciiTheme="minorHAnsi" w:hAnsiTheme="minorHAnsi" w:cstheme="minorHAnsi"/>
        </w:rPr>
        <w:t>podhar</w:t>
      </w:r>
      <w:proofErr w:type="spellEnd"/>
      <w:r w:rsidRPr="000F50A9">
        <w:rPr>
          <w:rFonts w:asciiTheme="minorHAnsi" w:hAnsiTheme="minorHAnsi" w:cstheme="minorHAnsi"/>
        </w:rPr>
        <w:t xml:space="preserve"> </w:t>
      </w:r>
      <w:proofErr w:type="spellStart"/>
      <w:r w:rsidRPr="000F50A9">
        <w:rPr>
          <w:rFonts w:asciiTheme="minorHAnsi" w:hAnsiTheme="minorHAnsi" w:cstheme="minorHAnsi"/>
        </w:rPr>
        <w:t>vidyalay</w:t>
      </w:r>
      <w:proofErr w:type="spellEnd"/>
      <w:r w:rsidRPr="000F50A9">
        <w:rPr>
          <w:rFonts w:asciiTheme="minorHAnsi" w:hAnsiTheme="minorHAnsi" w:cstheme="minorHAnsi"/>
        </w:rPr>
        <w:t xml:space="preserve"> Rajasthani school, Shree ram welfare high school. For any medical emergency, DNA Hospital, </w:t>
      </w:r>
      <w:proofErr w:type="spellStart"/>
      <w:r w:rsidRPr="000F50A9">
        <w:rPr>
          <w:rFonts w:asciiTheme="minorHAnsi" w:hAnsiTheme="minorHAnsi" w:cstheme="minorHAnsi"/>
        </w:rPr>
        <w:t>matoshri</w:t>
      </w:r>
      <w:proofErr w:type="spellEnd"/>
      <w:r w:rsidRPr="000F50A9">
        <w:rPr>
          <w:rFonts w:asciiTheme="minorHAnsi" w:hAnsiTheme="minorHAnsi" w:cstheme="minorHAnsi"/>
        </w:rPr>
        <w:t xml:space="preserve"> </w:t>
      </w:r>
      <w:proofErr w:type="spellStart"/>
      <w:r w:rsidRPr="000F50A9">
        <w:rPr>
          <w:rFonts w:asciiTheme="minorHAnsi" w:hAnsiTheme="minorHAnsi" w:cstheme="minorHAnsi"/>
        </w:rPr>
        <w:t>umabai</w:t>
      </w:r>
      <w:proofErr w:type="spellEnd"/>
      <w:r w:rsidRPr="000F50A9">
        <w:rPr>
          <w:rFonts w:asciiTheme="minorHAnsi" w:hAnsiTheme="minorHAnsi" w:cstheme="minorHAnsi"/>
        </w:rPr>
        <w:t xml:space="preserve"> RANE hospital, </w:t>
      </w:r>
      <w:proofErr w:type="spellStart"/>
      <w:r w:rsidRPr="000F50A9">
        <w:rPr>
          <w:rFonts w:asciiTheme="minorHAnsi" w:hAnsiTheme="minorHAnsi" w:cstheme="minorHAnsi"/>
        </w:rPr>
        <w:t>Balthakra</w:t>
      </w:r>
      <w:proofErr w:type="spellEnd"/>
      <w:r w:rsidRPr="000F50A9">
        <w:rPr>
          <w:rFonts w:asciiTheme="minorHAnsi" w:hAnsiTheme="minorHAnsi" w:cstheme="minorHAnsi"/>
        </w:rPr>
        <w:t xml:space="preserve"> Sahara Jogeshwari Hospital are located in proximity. Some of the popular recreational hubs near the locality are PVR Andheri, Navrang Talkies.</w:t>
      </w:r>
    </w:p>
    <w:p w14:paraId="680AC2E4" w14:textId="77777777" w:rsidR="00F80A8E" w:rsidRPr="00496BEE" w:rsidRDefault="00F80A8E" w:rsidP="00F80A8E">
      <w:pPr>
        <w:pStyle w:val="Heading2"/>
        <w:pBdr>
          <w:bottom w:val="single" w:sz="12" w:space="1" w:color="auto"/>
        </w:pBdr>
        <w:rPr>
          <w:rStyle w:val="Strong"/>
          <w:rFonts w:asciiTheme="minorHAnsi" w:eastAsiaTheme="minorHAnsi" w:hAnsiTheme="minorHAnsi" w:cstheme="minorHAnsi"/>
          <w:bCs/>
          <w:color w:val="auto"/>
        </w:rPr>
      </w:pPr>
      <w:bookmarkStart w:id="17" w:name="_Toc144378841"/>
      <w:r w:rsidRPr="00496BEE">
        <w:rPr>
          <w:rFonts w:asciiTheme="minorHAnsi" w:hAnsiTheme="minorHAnsi" w:cstheme="minorHAnsi"/>
          <w:color w:val="auto"/>
        </w:rPr>
        <w:t xml:space="preserve">Price Trends in </w:t>
      </w:r>
      <w:bookmarkEnd w:id="15"/>
      <w:bookmarkEnd w:id="16"/>
      <w:r w:rsidR="005E34B8">
        <w:rPr>
          <w:rFonts w:asciiTheme="minorHAnsi" w:hAnsiTheme="minorHAnsi" w:cstheme="minorHAnsi"/>
          <w:color w:val="auto"/>
        </w:rPr>
        <w:t>Jogeshwari</w:t>
      </w:r>
      <w:bookmarkEnd w:id="17"/>
    </w:p>
    <w:p w14:paraId="7FE39691" w14:textId="77777777" w:rsidR="00F80A8E" w:rsidRPr="00496BEE" w:rsidRDefault="005E34B8" w:rsidP="00F80A8E">
      <w:pPr>
        <w:pStyle w:val="AkStyle1"/>
        <w:spacing w:line="360" w:lineRule="auto"/>
        <w:rPr>
          <w:rFonts w:asciiTheme="minorHAnsi" w:hAnsiTheme="minorHAnsi" w:cstheme="minorHAnsi"/>
        </w:rPr>
      </w:pPr>
      <w:r>
        <w:rPr>
          <w:noProof/>
          <w:lang w:eastAsia="en-IN"/>
        </w:rPr>
        <w:drawing>
          <wp:anchor distT="0" distB="0" distL="114300" distR="114300" simplePos="0" relativeHeight="251667456" behindDoc="1" locked="0" layoutInCell="1" allowOverlap="1" wp14:anchorId="31D7C7EA" wp14:editId="4A9F6019">
            <wp:simplePos x="0" y="0"/>
            <wp:positionH relativeFrom="margin">
              <wp:align>left</wp:align>
            </wp:positionH>
            <wp:positionV relativeFrom="paragraph">
              <wp:posOffset>191770</wp:posOffset>
            </wp:positionV>
            <wp:extent cx="4448175" cy="3577368"/>
            <wp:effectExtent l="0" t="0" r="0" b="4445"/>
            <wp:wrapNone/>
            <wp:docPr id="16202766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76627" name=""/>
                    <pic:cNvPicPr/>
                  </pic:nvPicPr>
                  <pic:blipFill rotWithShape="1">
                    <a:blip r:embed="rId19"/>
                    <a:srcRect l="31243" t="33386" r="37348" b="21706"/>
                    <a:stretch/>
                  </pic:blipFill>
                  <pic:spPr bwMode="auto">
                    <a:xfrm>
                      <a:off x="0" y="0"/>
                      <a:ext cx="4472219" cy="3596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142E89" w14:textId="77777777" w:rsidR="00F80A8E" w:rsidRPr="00496BEE" w:rsidRDefault="00F80A8E" w:rsidP="00F80A8E">
      <w:pPr>
        <w:pStyle w:val="AkStyle1"/>
        <w:spacing w:line="360" w:lineRule="auto"/>
        <w:rPr>
          <w:rFonts w:asciiTheme="minorHAnsi" w:hAnsiTheme="minorHAnsi" w:cstheme="minorHAnsi"/>
        </w:rPr>
      </w:pPr>
    </w:p>
    <w:p w14:paraId="764A3354" w14:textId="77777777" w:rsidR="00F80A8E" w:rsidRPr="00496BEE" w:rsidRDefault="00F80A8E" w:rsidP="00F80A8E">
      <w:pPr>
        <w:pStyle w:val="AkStyle1"/>
        <w:spacing w:line="360" w:lineRule="auto"/>
        <w:rPr>
          <w:rFonts w:asciiTheme="minorHAnsi" w:hAnsiTheme="minorHAnsi" w:cstheme="minorHAnsi"/>
          <w:b/>
          <w:bCs/>
          <w:lang w:val="en-US"/>
        </w:rPr>
      </w:pPr>
    </w:p>
    <w:p w14:paraId="17A01D7F" w14:textId="77777777" w:rsidR="005E34B8" w:rsidRDefault="005E34B8" w:rsidP="00F80A8E">
      <w:pPr>
        <w:pStyle w:val="AkStyle1"/>
        <w:spacing w:line="360" w:lineRule="auto"/>
        <w:rPr>
          <w:rFonts w:asciiTheme="minorHAnsi" w:hAnsiTheme="minorHAnsi" w:cstheme="minorHAnsi"/>
          <w:b/>
          <w:bCs/>
          <w:lang w:val="en-US"/>
        </w:rPr>
      </w:pPr>
    </w:p>
    <w:p w14:paraId="74984DE7" w14:textId="77777777" w:rsidR="005E34B8" w:rsidRDefault="005E34B8" w:rsidP="00F80A8E">
      <w:pPr>
        <w:pStyle w:val="AkStyle1"/>
        <w:spacing w:line="360" w:lineRule="auto"/>
        <w:rPr>
          <w:rFonts w:asciiTheme="minorHAnsi" w:hAnsiTheme="minorHAnsi" w:cstheme="minorHAnsi"/>
          <w:b/>
          <w:bCs/>
          <w:lang w:val="en-US"/>
        </w:rPr>
      </w:pPr>
    </w:p>
    <w:p w14:paraId="11F17CAC" w14:textId="77777777" w:rsidR="005E34B8" w:rsidRDefault="005E34B8" w:rsidP="00F80A8E">
      <w:pPr>
        <w:pStyle w:val="AkStyle1"/>
        <w:spacing w:line="360" w:lineRule="auto"/>
        <w:rPr>
          <w:rFonts w:asciiTheme="minorHAnsi" w:hAnsiTheme="minorHAnsi" w:cstheme="minorHAnsi"/>
          <w:b/>
          <w:bCs/>
          <w:lang w:val="en-US"/>
        </w:rPr>
      </w:pPr>
    </w:p>
    <w:p w14:paraId="78489FBB" w14:textId="77777777" w:rsidR="005E34B8" w:rsidRDefault="005E34B8" w:rsidP="00F80A8E">
      <w:pPr>
        <w:pStyle w:val="AkStyle1"/>
        <w:spacing w:line="360" w:lineRule="auto"/>
        <w:rPr>
          <w:rFonts w:asciiTheme="minorHAnsi" w:hAnsiTheme="minorHAnsi" w:cstheme="minorHAnsi"/>
          <w:b/>
          <w:bCs/>
          <w:lang w:val="en-US"/>
        </w:rPr>
      </w:pPr>
    </w:p>
    <w:p w14:paraId="1524D38E" w14:textId="77777777" w:rsidR="005E34B8" w:rsidRDefault="005E34B8" w:rsidP="00F80A8E">
      <w:pPr>
        <w:pStyle w:val="AkStyle1"/>
        <w:spacing w:line="360" w:lineRule="auto"/>
        <w:rPr>
          <w:rFonts w:asciiTheme="minorHAnsi" w:hAnsiTheme="minorHAnsi" w:cstheme="minorHAnsi"/>
          <w:b/>
          <w:bCs/>
          <w:lang w:val="en-US"/>
        </w:rPr>
      </w:pPr>
    </w:p>
    <w:p w14:paraId="40D4A38F" w14:textId="77777777" w:rsidR="005E34B8" w:rsidRDefault="005E34B8" w:rsidP="00F80A8E">
      <w:pPr>
        <w:pStyle w:val="AkStyle1"/>
        <w:spacing w:line="360" w:lineRule="auto"/>
        <w:rPr>
          <w:rFonts w:asciiTheme="minorHAnsi" w:hAnsiTheme="minorHAnsi" w:cstheme="minorHAnsi"/>
          <w:b/>
          <w:bCs/>
          <w:lang w:val="en-US"/>
        </w:rPr>
      </w:pPr>
    </w:p>
    <w:p w14:paraId="38938EE6" w14:textId="77777777" w:rsidR="005E34B8" w:rsidRDefault="005E34B8" w:rsidP="00F80A8E">
      <w:pPr>
        <w:pStyle w:val="AkStyle1"/>
        <w:spacing w:line="360" w:lineRule="auto"/>
        <w:rPr>
          <w:rFonts w:asciiTheme="minorHAnsi" w:hAnsiTheme="minorHAnsi" w:cstheme="minorHAnsi"/>
          <w:b/>
          <w:bCs/>
          <w:lang w:val="en-US"/>
        </w:rPr>
      </w:pPr>
    </w:p>
    <w:p w14:paraId="0FDDE141" w14:textId="77777777" w:rsidR="005E34B8" w:rsidRDefault="005E34B8" w:rsidP="00F80A8E">
      <w:pPr>
        <w:pStyle w:val="AkStyle1"/>
        <w:spacing w:line="360" w:lineRule="auto"/>
        <w:rPr>
          <w:rFonts w:asciiTheme="minorHAnsi" w:hAnsiTheme="minorHAnsi" w:cstheme="minorHAnsi"/>
          <w:b/>
          <w:bCs/>
          <w:lang w:val="en-US"/>
        </w:rPr>
      </w:pPr>
    </w:p>
    <w:p w14:paraId="4E1729F8" w14:textId="77777777" w:rsidR="005E34B8" w:rsidRDefault="005E34B8" w:rsidP="00F80A8E">
      <w:pPr>
        <w:pStyle w:val="AkStyle1"/>
        <w:spacing w:line="360" w:lineRule="auto"/>
        <w:rPr>
          <w:rFonts w:asciiTheme="minorHAnsi" w:hAnsiTheme="minorHAnsi" w:cstheme="minorHAnsi"/>
          <w:b/>
          <w:bCs/>
          <w:lang w:val="en-US"/>
        </w:rPr>
      </w:pPr>
    </w:p>
    <w:p w14:paraId="69B1E123" w14:textId="77777777" w:rsidR="005E34B8" w:rsidRDefault="005E34B8" w:rsidP="00F80A8E">
      <w:pPr>
        <w:pStyle w:val="AkStyle1"/>
        <w:spacing w:line="360" w:lineRule="auto"/>
        <w:rPr>
          <w:rFonts w:asciiTheme="minorHAnsi" w:hAnsiTheme="minorHAnsi" w:cstheme="minorHAnsi"/>
          <w:b/>
          <w:bCs/>
          <w:lang w:val="en-US"/>
        </w:rPr>
      </w:pPr>
    </w:p>
    <w:p w14:paraId="6816F7F2" w14:textId="77777777" w:rsidR="005E34B8" w:rsidRDefault="005E34B8" w:rsidP="00F80A8E">
      <w:pPr>
        <w:pStyle w:val="AkStyle1"/>
        <w:spacing w:line="360" w:lineRule="auto"/>
        <w:rPr>
          <w:rFonts w:asciiTheme="minorHAnsi" w:hAnsiTheme="minorHAnsi" w:cstheme="minorHAnsi"/>
          <w:b/>
          <w:bCs/>
          <w:lang w:val="en-US"/>
        </w:rPr>
      </w:pPr>
    </w:p>
    <w:p w14:paraId="5432DEE5" w14:textId="77777777" w:rsidR="00F80A8E" w:rsidRPr="00496BEE" w:rsidRDefault="00F80A8E" w:rsidP="00F80A8E">
      <w:pPr>
        <w:pStyle w:val="AkStyle1"/>
        <w:spacing w:line="360" w:lineRule="auto"/>
        <w:rPr>
          <w:rFonts w:asciiTheme="minorHAnsi" w:hAnsiTheme="minorHAnsi" w:cstheme="minorHAnsi"/>
          <w:lang w:val="en-US"/>
        </w:rPr>
      </w:pPr>
      <w:r w:rsidRPr="00496BEE">
        <w:rPr>
          <w:rFonts w:asciiTheme="minorHAnsi" w:hAnsiTheme="minorHAnsi" w:cstheme="minorHAnsi"/>
          <w:b/>
          <w:bCs/>
          <w:lang w:val="en-US"/>
        </w:rPr>
        <w:t xml:space="preserve">Comparatives </w:t>
      </w:r>
      <w:r w:rsidR="005E34B8">
        <w:rPr>
          <w:rFonts w:asciiTheme="minorHAnsi" w:hAnsiTheme="minorHAnsi" w:cstheme="minorHAnsi"/>
          <w:b/>
          <w:bCs/>
          <w:lang w:val="en-US"/>
        </w:rPr>
        <w:t>–</w:t>
      </w:r>
      <w:r w:rsidRPr="00496BEE">
        <w:rPr>
          <w:rFonts w:asciiTheme="minorHAnsi" w:hAnsiTheme="minorHAnsi" w:cstheme="minorHAnsi"/>
          <w:b/>
          <w:bCs/>
          <w:lang w:val="en-US"/>
        </w:rPr>
        <w:t xml:space="preserve"> </w:t>
      </w:r>
      <w:r w:rsidR="005E34B8">
        <w:rPr>
          <w:rFonts w:asciiTheme="minorHAnsi" w:hAnsiTheme="minorHAnsi" w:cstheme="minorHAnsi"/>
          <w:b/>
          <w:bCs/>
          <w:lang w:val="en-US"/>
        </w:rPr>
        <w:t>Jan – Mar 2023</w:t>
      </w:r>
      <w:r w:rsidRPr="00496BEE">
        <w:rPr>
          <w:rFonts w:asciiTheme="minorHAnsi" w:hAnsiTheme="minorHAnsi" w:cstheme="minorHAnsi"/>
          <w:b/>
          <w:bCs/>
          <w:lang w:val="en-US"/>
        </w:rPr>
        <w:t> </w:t>
      </w:r>
    </w:p>
    <w:p w14:paraId="3E9DEB2E" w14:textId="77777777" w:rsidR="00F80A8E" w:rsidRPr="00496BEE" w:rsidRDefault="00F80A8E" w:rsidP="00496BEE">
      <w:pPr>
        <w:pStyle w:val="AkStyle1"/>
        <w:numPr>
          <w:ilvl w:val="0"/>
          <w:numId w:val="29"/>
        </w:numPr>
        <w:spacing w:line="360" w:lineRule="auto"/>
        <w:rPr>
          <w:rFonts w:asciiTheme="minorHAnsi" w:hAnsiTheme="minorHAnsi" w:cstheme="minorHAnsi"/>
          <w:lang w:val="en-US"/>
        </w:rPr>
      </w:pPr>
      <w:r w:rsidRPr="00496BEE">
        <w:rPr>
          <w:rFonts w:asciiTheme="minorHAnsi" w:hAnsiTheme="minorHAnsi" w:cstheme="minorHAnsi"/>
          <w:lang w:val="en-US"/>
        </w:rPr>
        <w:t xml:space="preserve">Highest Locality Price: Rs </w:t>
      </w:r>
      <w:r w:rsidR="005E34B8">
        <w:rPr>
          <w:rFonts w:asciiTheme="minorHAnsi" w:hAnsiTheme="minorHAnsi" w:cstheme="minorHAnsi"/>
          <w:lang w:val="en-US"/>
        </w:rPr>
        <w:t>24,862</w:t>
      </w:r>
      <w:r w:rsidRPr="00496BEE">
        <w:rPr>
          <w:rFonts w:asciiTheme="minorHAnsi" w:hAnsiTheme="minorHAnsi" w:cstheme="minorHAnsi"/>
          <w:lang w:val="en-US"/>
        </w:rPr>
        <w:t xml:space="preserve"> per Sq-ft</w:t>
      </w:r>
      <w:r w:rsidR="00297D8F" w:rsidRPr="00496BEE">
        <w:rPr>
          <w:rFonts w:asciiTheme="minorHAnsi" w:hAnsiTheme="minorHAnsi" w:cstheme="minorHAnsi"/>
          <w:lang w:val="en-US"/>
        </w:rPr>
        <w:t xml:space="preserve"> </w:t>
      </w:r>
      <w:r w:rsidR="00297D8F" w:rsidRPr="00496BEE">
        <w:rPr>
          <w:rFonts w:asciiTheme="minorHAnsi" w:hAnsiTheme="minorHAnsi" w:cstheme="minorHAnsi"/>
          <w:lang w:val="en-US"/>
        </w:rPr>
        <w:tab/>
      </w:r>
      <w:r w:rsidR="00297D8F" w:rsidRPr="00496BEE">
        <w:rPr>
          <w:rFonts w:asciiTheme="minorHAnsi" w:hAnsiTheme="minorHAnsi" w:cstheme="minorHAnsi"/>
          <w:lang w:val="en-US"/>
        </w:rPr>
        <w:tab/>
      </w:r>
      <w:r w:rsidR="005E34B8">
        <w:rPr>
          <w:rFonts w:asciiTheme="minorHAnsi" w:hAnsiTheme="minorHAnsi" w:cstheme="minorHAnsi"/>
          <w:lang w:val="en-US"/>
        </w:rPr>
        <w:t>5</w:t>
      </w:r>
      <w:r w:rsidRPr="00496BEE">
        <w:rPr>
          <w:rFonts w:asciiTheme="minorHAnsi" w:hAnsiTheme="minorHAnsi" w:cstheme="minorHAnsi"/>
          <w:lang w:val="en-US"/>
        </w:rPr>
        <w:t>%</w:t>
      </w:r>
      <w:r w:rsidRPr="00496BEE">
        <w:rPr>
          <w:rFonts w:asciiTheme="minorHAnsi" w:hAnsiTheme="minorHAnsi" w:cstheme="minorHAnsi"/>
          <w:noProof/>
          <w:lang w:eastAsia="en-IN"/>
        </w:rPr>
        <w:drawing>
          <wp:inline distT="0" distB="0" distL="0" distR="0" wp14:anchorId="4F7A1AB2" wp14:editId="1A5EEC24">
            <wp:extent cx="76200" cy="114300"/>
            <wp:effectExtent l="19050" t="0" r="0" b="0"/>
            <wp:docPr id="68" name="Picture 11" descr="Trend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rends Up"/>
                    <pic:cNvPicPr>
                      <a:picLocks noChangeAspect="1" noChangeArrowheads="1"/>
                    </pic:cNvPicPr>
                  </pic:nvPicPr>
                  <pic:blipFill>
                    <a:blip r:embed="rId20"/>
                    <a:srcRect/>
                    <a:stretch>
                      <a:fillRect/>
                    </a:stretch>
                  </pic:blipFill>
                  <pic:spPr bwMode="auto">
                    <a:xfrm>
                      <a:off x="0" y="0"/>
                      <a:ext cx="76200" cy="114300"/>
                    </a:xfrm>
                    <a:prstGeom prst="rect">
                      <a:avLst/>
                    </a:prstGeom>
                    <a:noFill/>
                    <a:ln w="9525">
                      <a:noFill/>
                      <a:miter lim="800000"/>
                      <a:headEnd/>
                      <a:tailEnd/>
                    </a:ln>
                  </pic:spPr>
                </pic:pic>
              </a:graphicData>
            </a:graphic>
          </wp:inline>
        </w:drawing>
      </w:r>
    </w:p>
    <w:p w14:paraId="4B542471" w14:textId="77777777" w:rsidR="00F80A8E" w:rsidRPr="00496BEE" w:rsidRDefault="00F80A8E" w:rsidP="00496BEE">
      <w:pPr>
        <w:pStyle w:val="AkStyle1"/>
        <w:numPr>
          <w:ilvl w:val="0"/>
          <w:numId w:val="29"/>
        </w:numPr>
        <w:spacing w:line="360" w:lineRule="auto"/>
        <w:rPr>
          <w:rFonts w:asciiTheme="minorHAnsi" w:hAnsiTheme="minorHAnsi" w:cstheme="minorHAnsi"/>
          <w:lang w:val="en-US"/>
        </w:rPr>
      </w:pPr>
      <w:r w:rsidRPr="00496BEE">
        <w:rPr>
          <w:rFonts w:asciiTheme="minorHAnsi" w:hAnsiTheme="minorHAnsi" w:cstheme="minorHAnsi"/>
          <w:lang w:val="en-US"/>
        </w:rPr>
        <w:t xml:space="preserve">Average Locality Price: Rs </w:t>
      </w:r>
      <w:r w:rsidR="005E34B8">
        <w:rPr>
          <w:rFonts w:asciiTheme="minorHAnsi" w:hAnsiTheme="minorHAnsi" w:cstheme="minorHAnsi"/>
          <w:lang w:val="en-US"/>
        </w:rPr>
        <w:t>19,788</w:t>
      </w:r>
      <w:r w:rsidRPr="00496BEE">
        <w:rPr>
          <w:rFonts w:asciiTheme="minorHAnsi" w:hAnsiTheme="minorHAnsi" w:cstheme="minorHAnsi"/>
          <w:lang w:val="en-US"/>
        </w:rPr>
        <w:t xml:space="preserve"> per Sq-ft</w:t>
      </w:r>
      <w:r w:rsidR="00297D8F" w:rsidRPr="00496BEE">
        <w:rPr>
          <w:rFonts w:asciiTheme="minorHAnsi" w:hAnsiTheme="minorHAnsi" w:cstheme="minorHAnsi"/>
          <w:lang w:val="en-US"/>
        </w:rPr>
        <w:tab/>
      </w:r>
      <w:r w:rsidR="00297D8F" w:rsidRPr="00496BEE">
        <w:rPr>
          <w:rFonts w:asciiTheme="minorHAnsi" w:hAnsiTheme="minorHAnsi" w:cstheme="minorHAnsi"/>
          <w:lang w:val="en-US"/>
        </w:rPr>
        <w:tab/>
      </w:r>
      <w:r w:rsidR="005E34B8">
        <w:rPr>
          <w:rFonts w:asciiTheme="minorHAnsi" w:hAnsiTheme="minorHAnsi" w:cstheme="minorHAnsi"/>
          <w:lang w:val="en-US"/>
        </w:rPr>
        <w:t>4</w:t>
      </w:r>
      <w:r w:rsidRPr="00496BEE">
        <w:rPr>
          <w:rFonts w:asciiTheme="minorHAnsi" w:hAnsiTheme="minorHAnsi" w:cstheme="minorHAnsi"/>
          <w:lang w:val="en-US"/>
        </w:rPr>
        <w:t>%</w:t>
      </w:r>
      <w:r w:rsidRPr="00496BEE">
        <w:rPr>
          <w:rFonts w:asciiTheme="minorHAnsi" w:hAnsiTheme="minorHAnsi" w:cstheme="minorHAnsi"/>
          <w:noProof/>
          <w:lang w:eastAsia="en-IN"/>
        </w:rPr>
        <w:drawing>
          <wp:inline distT="0" distB="0" distL="0" distR="0" wp14:anchorId="4695F3E0" wp14:editId="01B9A734">
            <wp:extent cx="76200" cy="114300"/>
            <wp:effectExtent l="19050" t="0" r="0" b="0"/>
            <wp:docPr id="69" name="Picture 12" descr="Trend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rends Up"/>
                    <pic:cNvPicPr>
                      <a:picLocks noChangeAspect="1" noChangeArrowheads="1"/>
                    </pic:cNvPicPr>
                  </pic:nvPicPr>
                  <pic:blipFill>
                    <a:blip r:embed="rId20"/>
                    <a:srcRect/>
                    <a:stretch>
                      <a:fillRect/>
                    </a:stretch>
                  </pic:blipFill>
                  <pic:spPr bwMode="auto">
                    <a:xfrm>
                      <a:off x="0" y="0"/>
                      <a:ext cx="76200" cy="114300"/>
                    </a:xfrm>
                    <a:prstGeom prst="rect">
                      <a:avLst/>
                    </a:prstGeom>
                    <a:noFill/>
                    <a:ln w="9525">
                      <a:noFill/>
                      <a:miter lim="800000"/>
                      <a:headEnd/>
                      <a:tailEnd/>
                    </a:ln>
                  </pic:spPr>
                </pic:pic>
              </a:graphicData>
            </a:graphic>
          </wp:inline>
        </w:drawing>
      </w:r>
    </w:p>
    <w:p w14:paraId="7606EFFE" w14:textId="77777777" w:rsidR="00F80A8E" w:rsidRPr="00496BEE" w:rsidRDefault="00F80A8E" w:rsidP="00496BEE">
      <w:pPr>
        <w:pStyle w:val="AkStyle1"/>
        <w:numPr>
          <w:ilvl w:val="0"/>
          <w:numId w:val="29"/>
        </w:numPr>
        <w:spacing w:line="360" w:lineRule="auto"/>
        <w:rPr>
          <w:rFonts w:asciiTheme="minorHAnsi" w:hAnsiTheme="minorHAnsi" w:cstheme="minorHAnsi"/>
          <w:lang w:val="en-US"/>
        </w:rPr>
      </w:pPr>
      <w:r w:rsidRPr="00496BEE">
        <w:rPr>
          <w:rFonts w:asciiTheme="minorHAnsi" w:hAnsiTheme="minorHAnsi" w:cstheme="minorHAnsi"/>
          <w:lang w:val="en-US"/>
        </w:rPr>
        <w:t>Lowest Locality Price: Rs</w:t>
      </w:r>
      <w:r w:rsidR="005E34B8">
        <w:rPr>
          <w:rFonts w:asciiTheme="minorHAnsi" w:hAnsiTheme="minorHAnsi" w:cstheme="minorHAnsi"/>
          <w:lang w:val="en-US"/>
        </w:rPr>
        <w:t xml:space="preserve"> 14,714 </w:t>
      </w:r>
      <w:r w:rsidRPr="00496BEE">
        <w:rPr>
          <w:rFonts w:asciiTheme="minorHAnsi" w:hAnsiTheme="minorHAnsi" w:cstheme="minorHAnsi"/>
          <w:lang w:val="en-US"/>
        </w:rPr>
        <w:t>per Sq-ft</w:t>
      </w:r>
      <w:r w:rsidR="00297D8F" w:rsidRPr="00496BEE">
        <w:rPr>
          <w:rFonts w:asciiTheme="minorHAnsi" w:hAnsiTheme="minorHAnsi" w:cstheme="minorHAnsi"/>
          <w:lang w:val="en-US"/>
        </w:rPr>
        <w:tab/>
      </w:r>
      <w:r w:rsidR="00297D8F" w:rsidRPr="00496BEE">
        <w:rPr>
          <w:rFonts w:asciiTheme="minorHAnsi" w:hAnsiTheme="minorHAnsi" w:cstheme="minorHAnsi"/>
          <w:lang w:val="en-US"/>
        </w:rPr>
        <w:tab/>
      </w:r>
      <w:r w:rsidR="005E34B8">
        <w:rPr>
          <w:rFonts w:asciiTheme="minorHAnsi" w:hAnsiTheme="minorHAnsi" w:cstheme="minorHAnsi"/>
          <w:lang w:val="en-US"/>
        </w:rPr>
        <w:t>3</w:t>
      </w:r>
      <w:r w:rsidRPr="00496BEE">
        <w:rPr>
          <w:rFonts w:asciiTheme="minorHAnsi" w:hAnsiTheme="minorHAnsi" w:cstheme="minorHAnsi"/>
          <w:lang w:val="en-US"/>
        </w:rPr>
        <w:t>%</w:t>
      </w:r>
      <w:r w:rsidR="005E34B8">
        <w:rPr>
          <w:rFonts w:asciiTheme="minorHAnsi" w:hAnsiTheme="minorHAnsi" w:cstheme="minorHAnsi"/>
          <w:noProof/>
          <w:lang w:val="en-US"/>
        </w:rPr>
        <w:t xml:space="preserve"> </w:t>
      </w:r>
      <w:r w:rsidR="005E34B8" w:rsidRPr="00496BEE">
        <w:rPr>
          <w:rFonts w:asciiTheme="minorHAnsi" w:hAnsiTheme="minorHAnsi" w:cstheme="minorHAnsi"/>
          <w:noProof/>
          <w:lang w:eastAsia="en-IN"/>
        </w:rPr>
        <w:drawing>
          <wp:inline distT="0" distB="0" distL="0" distR="0" wp14:anchorId="4A502CAA" wp14:editId="00CE4723">
            <wp:extent cx="76200" cy="114300"/>
            <wp:effectExtent l="19050" t="0" r="0" b="0"/>
            <wp:docPr id="377442936" name="Picture 13" descr="Trend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rends Up"/>
                    <pic:cNvPicPr>
                      <a:picLocks noChangeAspect="1" noChangeArrowheads="1"/>
                    </pic:cNvPicPr>
                  </pic:nvPicPr>
                  <pic:blipFill>
                    <a:blip r:embed="rId20"/>
                    <a:srcRect/>
                    <a:stretch>
                      <a:fillRect/>
                    </a:stretch>
                  </pic:blipFill>
                  <pic:spPr bwMode="auto">
                    <a:xfrm>
                      <a:off x="0" y="0"/>
                      <a:ext cx="76200" cy="114300"/>
                    </a:xfrm>
                    <a:prstGeom prst="rect">
                      <a:avLst/>
                    </a:prstGeom>
                    <a:noFill/>
                    <a:ln w="9525">
                      <a:noFill/>
                      <a:miter lim="800000"/>
                      <a:headEnd/>
                      <a:tailEnd/>
                    </a:ln>
                  </pic:spPr>
                </pic:pic>
              </a:graphicData>
            </a:graphic>
          </wp:inline>
        </w:drawing>
      </w:r>
    </w:p>
    <w:p w14:paraId="0331E787" w14:textId="77777777" w:rsidR="0012203A" w:rsidRPr="00496BEE" w:rsidRDefault="0012203A" w:rsidP="00F80A8E">
      <w:pPr>
        <w:pStyle w:val="Heading1"/>
        <w:rPr>
          <w:rFonts w:asciiTheme="minorHAnsi" w:hAnsiTheme="minorHAnsi" w:cstheme="minorHAnsi"/>
          <w:color w:val="000000"/>
          <w:sz w:val="28"/>
          <w:szCs w:val="26"/>
        </w:rPr>
      </w:pPr>
      <w:r w:rsidRPr="00496BEE">
        <w:rPr>
          <w:rFonts w:asciiTheme="minorHAnsi" w:hAnsiTheme="minorHAnsi" w:cstheme="minorHAnsi"/>
        </w:rPr>
        <w:br w:type="page"/>
      </w:r>
    </w:p>
    <w:p w14:paraId="653D8346" w14:textId="77777777" w:rsidR="003928CD" w:rsidRPr="00AE438C" w:rsidRDefault="003928CD" w:rsidP="003928CD">
      <w:pPr>
        <w:pStyle w:val="Heading2"/>
        <w:pBdr>
          <w:bottom w:val="single" w:sz="12" w:space="1" w:color="auto"/>
        </w:pBdr>
        <w:rPr>
          <w:rFonts w:asciiTheme="minorHAnsi" w:hAnsiTheme="minorHAnsi" w:cstheme="minorHAnsi"/>
          <w:color w:val="auto"/>
        </w:rPr>
      </w:pPr>
      <w:bookmarkStart w:id="18" w:name="_Toc144378842"/>
      <w:r w:rsidRPr="00AE438C">
        <w:rPr>
          <w:rFonts w:asciiTheme="minorHAnsi" w:hAnsiTheme="minorHAnsi" w:cstheme="minorHAnsi"/>
          <w:color w:val="auto"/>
        </w:rPr>
        <w:lastRenderedPageBreak/>
        <w:t>PRICE TRENDS</w:t>
      </w:r>
      <w:r>
        <w:rPr>
          <w:rFonts w:asciiTheme="minorHAnsi" w:hAnsiTheme="minorHAnsi" w:cstheme="minorHAnsi"/>
          <w:color w:val="auto"/>
        </w:rPr>
        <w:t xml:space="preserve"> IN JOGESHWARI (EAST)</w:t>
      </w:r>
      <w:bookmarkEnd w:id="18"/>
    </w:p>
    <w:p w14:paraId="03E207C0" w14:textId="77777777" w:rsidR="003928CD" w:rsidRDefault="003928CD" w:rsidP="003928CD">
      <w:pPr>
        <w:pStyle w:val="Heading1"/>
        <w:rPr>
          <w:rFonts w:asciiTheme="minorHAnsi" w:hAnsiTheme="minorHAnsi" w:cstheme="minorHAnsi"/>
        </w:rPr>
      </w:pPr>
      <w:bookmarkStart w:id="19" w:name="_Toc138501372"/>
      <w:bookmarkStart w:id="20" w:name="_Toc138685454"/>
      <w:bookmarkStart w:id="21" w:name="_Toc138687430"/>
      <w:bookmarkStart w:id="22" w:name="_Toc144378843"/>
      <w:r>
        <w:rPr>
          <w:noProof/>
          <w:lang w:eastAsia="en-IN"/>
        </w:rPr>
        <w:drawing>
          <wp:anchor distT="0" distB="0" distL="114300" distR="114300" simplePos="0" relativeHeight="251671552" behindDoc="1" locked="0" layoutInCell="1" allowOverlap="1" wp14:anchorId="466B690B" wp14:editId="21A9B7DE">
            <wp:simplePos x="0" y="0"/>
            <wp:positionH relativeFrom="margin">
              <wp:align>right</wp:align>
            </wp:positionH>
            <wp:positionV relativeFrom="paragraph">
              <wp:posOffset>267970</wp:posOffset>
            </wp:positionV>
            <wp:extent cx="5734050" cy="4111206"/>
            <wp:effectExtent l="19050" t="19050" r="19050" b="22860"/>
            <wp:wrapNone/>
            <wp:docPr id="3859889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88924" name=""/>
                    <pic:cNvPicPr/>
                  </pic:nvPicPr>
                  <pic:blipFill rotWithShape="1">
                    <a:blip r:embed="rId21"/>
                    <a:srcRect l="16785" t="22159" r="39176" b="21706"/>
                    <a:stretch/>
                  </pic:blipFill>
                  <pic:spPr bwMode="auto">
                    <a:xfrm>
                      <a:off x="0" y="0"/>
                      <a:ext cx="5734050" cy="4111206"/>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9"/>
      <w:bookmarkEnd w:id="20"/>
      <w:bookmarkEnd w:id="21"/>
      <w:bookmarkEnd w:id="22"/>
    </w:p>
    <w:p w14:paraId="114FF2C5" w14:textId="77777777" w:rsidR="003928CD" w:rsidRDefault="003928CD" w:rsidP="003928CD">
      <w:pPr>
        <w:spacing w:after="0" w:line="240" w:lineRule="auto"/>
        <w:rPr>
          <w:rFonts w:asciiTheme="minorHAnsi" w:eastAsia="Times New Roman" w:hAnsiTheme="minorHAnsi" w:cstheme="minorHAnsi"/>
          <w:b/>
          <w:bCs/>
          <w:sz w:val="36"/>
          <w:szCs w:val="28"/>
        </w:rPr>
      </w:pPr>
      <w:r>
        <w:rPr>
          <w:rFonts w:asciiTheme="minorHAnsi" w:hAnsiTheme="minorHAnsi" w:cstheme="minorHAnsi"/>
        </w:rPr>
        <w:br w:type="page"/>
      </w:r>
    </w:p>
    <w:p w14:paraId="432134E0" w14:textId="77777777" w:rsidR="003928CD" w:rsidRPr="00AE438C" w:rsidRDefault="003928CD" w:rsidP="003928CD">
      <w:pPr>
        <w:pStyle w:val="Heading2"/>
        <w:pBdr>
          <w:bottom w:val="single" w:sz="12" w:space="1" w:color="auto"/>
        </w:pBdr>
        <w:rPr>
          <w:rFonts w:asciiTheme="minorHAnsi" w:hAnsiTheme="minorHAnsi" w:cstheme="minorHAnsi"/>
          <w:color w:val="auto"/>
        </w:rPr>
      </w:pPr>
      <w:bookmarkStart w:id="23" w:name="_Toc144378844"/>
      <w:r w:rsidRPr="00AE438C">
        <w:rPr>
          <w:rFonts w:asciiTheme="minorHAnsi" w:hAnsiTheme="minorHAnsi" w:cstheme="minorHAnsi"/>
          <w:color w:val="auto"/>
        </w:rPr>
        <w:lastRenderedPageBreak/>
        <w:t>PRICE TRENDS</w:t>
      </w:r>
      <w:r>
        <w:rPr>
          <w:rFonts w:asciiTheme="minorHAnsi" w:hAnsiTheme="minorHAnsi" w:cstheme="minorHAnsi"/>
          <w:color w:val="auto"/>
        </w:rPr>
        <w:t xml:space="preserve"> IN JOGESHWARI (EAST) IN ONE YEAR</w:t>
      </w:r>
      <w:bookmarkEnd w:id="23"/>
    </w:p>
    <w:p w14:paraId="6BF64FE3" w14:textId="16B976DE" w:rsidR="003928CD" w:rsidRDefault="00546266" w:rsidP="003928CD">
      <w:pPr>
        <w:pStyle w:val="Heading1"/>
        <w:rPr>
          <w:rFonts w:asciiTheme="minorHAnsi" w:hAnsiTheme="minorHAnsi" w:cstheme="minorHAnsi"/>
        </w:rPr>
      </w:pPr>
      <w:bookmarkStart w:id="24" w:name="_Toc138501374"/>
      <w:bookmarkStart w:id="25" w:name="_Toc138685456"/>
      <w:bookmarkStart w:id="26" w:name="_Toc138687432"/>
      <w:bookmarkStart w:id="27" w:name="_Toc144378845"/>
      <w:r>
        <w:rPr>
          <w:noProof/>
          <w:lang w:eastAsia="en-IN"/>
        </w:rPr>
        <w:drawing>
          <wp:anchor distT="0" distB="0" distL="114300" distR="114300" simplePos="0" relativeHeight="251672576" behindDoc="1" locked="0" layoutInCell="1" allowOverlap="1" wp14:anchorId="06FF9692" wp14:editId="1E3F2DBD">
            <wp:simplePos x="0" y="0"/>
            <wp:positionH relativeFrom="margin">
              <wp:align>right</wp:align>
            </wp:positionH>
            <wp:positionV relativeFrom="paragraph">
              <wp:posOffset>172720</wp:posOffset>
            </wp:positionV>
            <wp:extent cx="5733608" cy="4800600"/>
            <wp:effectExtent l="19050" t="19050" r="19685" b="19050"/>
            <wp:wrapNone/>
            <wp:docPr id="8291423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42333" name=""/>
                    <pic:cNvPicPr/>
                  </pic:nvPicPr>
                  <pic:blipFill rotWithShape="1">
                    <a:blip r:embed="rId22"/>
                    <a:srcRect l="17283" t="10046" r="36517" b="21185"/>
                    <a:stretch/>
                  </pic:blipFill>
                  <pic:spPr bwMode="auto">
                    <a:xfrm>
                      <a:off x="0" y="0"/>
                      <a:ext cx="5734050" cy="480097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4"/>
      <w:bookmarkEnd w:id="25"/>
      <w:bookmarkEnd w:id="26"/>
      <w:bookmarkEnd w:id="27"/>
    </w:p>
    <w:p w14:paraId="6363A17D" w14:textId="61C326EF" w:rsidR="003928CD" w:rsidRPr="00AE438C" w:rsidRDefault="003928CD" w:rsidP="003928CD"/>
    <w:p w14:paraId="00371327" w14:textId="77777777" w:rsidR="003928CD" w:rsidRDefault="003928CD" w:rsidP="003928CD">
      <w:pPr>
        <w:pStyle w:val="Heading1"/>
        <w:rPr>
          <w:rFonts w:asciiTheme="minorHAnsi" w:hAnsiTheme="minorHAnsi" w:cstheme="minorHAnsi"/>
        </w:rPr>
      </w:pPr>
    </w:p>
    <w:p w14:paraId="5BE6715E" w14:textId="77777777" w:rsidR="003928CD" w:rsidRDefault="003928CD" w:rsidP="003928CD">
      <w:pPr>
        <w:spacing w:after="0" w:line="240" w:lineRule="auto"/>
        <w:rPr>
          <w:rFonts w:asciiTheme="minorHAnsi" w:hAnsiTheme="minorHAnsi" w:cstheme="minorHAnsi"/>
        </w:rPr>
      </w:pPr>
    </w:p>
    <w:p w14:paraId="329817D0" w14:textId="77777777" w:rsidR="003928CD" w:rsidRDefault="003928CD" w:rsidP="003928CD">
      <w:pPr>
        <w:spacing w:after="0" w:line="240" w:lineRule="auto"/>
        <w:rPr>
          <w:rFonts w:asciiTheme="minorHAnsi" w:hAnsiTheme="minorHAnsi" w:cstheme="minorHAnsi"/>
        </w:rPr>
      </w:pPr>
    </w:p>
    <w:p w14:paraId="0FD667AC" w14:textId="77777777" w:rsidR="003928CD" w:rsidRDefault="003928CD" w:rsidP="003928CD">
      <w:pPr>
        <w:spacing w:after="0" w:line="240" w:lineRule="auto"/>
        <w:rPr>
          <w:rFonts w:asciiTheme="minorHAnsi" w:hAnsiTheme="minorHAnsi" w:cstheme="minorHAnsi"/>
        </w:rPr>
      </w:pPr>
    </w:p>
    <w:p w14:paraId="2F53F48C" w14:textId="77777777" w:rsidR="003928CD" w:rsidRDefault="003928CD" w:rsidP="003928CD">
      <w:pPr>
        <w:spacing w:after="0" w:line="240" w:lineRule="auto"/>
        <w:rPr>
          <w:rFonts w:asciiTheme="minorHAnsi" w:hAnsiTheme="minorHAnsi" w:cstheme="minorHAnsi"/>
        </w:rPr>
      </w:pPr>
    </w:p>
    <w:p w14:paraId="42D96824" w14:textId="77777777" w:rsidR="003928CD" w:rsidRDefault="003928CD" w:rsidP="003928CD">
      <w:pPr>
        <w:spacing w:after="0" w:line="240" w:lineRule="auto"/>
        <w:rPr>
          <w:rFonts w:asciiTheme="minorHAnsi" w:hAnsiTheme="minorHAnsi" w:cstheme="minorHAnsi"/>
        </w:rPr>
      </w:pPr>
    </w:p>
    <w:p w14:paraId="297CF948" w14:textId="77777777" w:rsidR="003928CD" w:rsidRDefault="003928CD" w:rsidP="003928CD">
      <w:pPr>
        <w:spacing w:after="0" w:line="240" w:lineRule="auto"/>
        <w:rPr>
          <w:rFonts w:asciiTheme="minorHAnsi" w:hAnsiTheme="minorHAnsi" w:cstheme="minorHAnsi"/>
        </w:rPr>
      </w:pPr>
    </w:p>
    <w:p w14:paraId="3A740E95" w14:textId="77777777" w:rsidR="003928CD" w:rsidRDefault="003928CD" w:rsidP="003928CD">
      <w:pPr>
        <w:spacing w:after="0" w:line="240" w:lineRule="auto"/>
        <w:rPr>
          <w:rFonts w:asciiTheme="minorHAnsi" w:hAnsiTheme="minorHAnsi" w:cstheme="minorHAnsi"/>
        </w:rPr>
      </w:pPr>
    </w:p>
    <w:p w14:paraId="1160324A" w14:textId="77777777" w:rsidR="003928CD" w:rsidRDefault="003928CD" w:rsidP="003928CD">
      <w:pPr>
        <w:spacing w:after="0" w:line="240" w:lineRule="auto"/>
        <w:rPr>
          <w:rFonts w:asciiTheme="minorHAnsi" w:hAnsiTheme="minorHAnsi" w:cstheme="minorHAnsi"/>
        </w:rPr>
      </w:pPr>
    </w:p>
    <w:p w14:paraId="3275F14A" w14:textId="77777777" w:rsidR="003928CD" w:rsidRDefault="003928CD" w:rsidP="003928CD">
      <w:pPr>
        <w:spacing w:after="0" w:line="240" w:lineRule="auto"/>
        <w:rPr>
          <w:rFonts w:asciiTheme="minorHAnsi" w:hAnsiTheme="minorHAnsi" w:cstheme="minorHAnsi"/>
        </w:rPr>
      </w:pPr>
    </w:p>
    <w:p w14:paraId="71B66465" w14:textId="77777777" w:rsidR="003928CD" w:rsidRDefault="003928CD" w:rsidP="003928CD">
      <w:pPr>
        <w:spacing w:after="0" w:line="240" w:lineRule="auto"/>
        <w:rPr>
          <w:rFonts w:asciiTheme="minorHAnsi" w:hAnsiTheme="minorHAnsi" w:cstheme="minorHAnsi"/>
        </w:rPr>
      </w:pPr>
    </w:p>
    <w:p w14:paraId="7D365F96" w14:textId="77777777" w:rsidR="003928CD" w:rsidRDefault="003928CD" w:rsidP="003928CD">
      <w:pPr>
        <w:spacing w:after="0" w:line="240" w:lineRule="auto"/>
        <w:rPr>
          <w:rFonts w:asciiTheme="minorHAnsi" w:hAnsiTheme="minorHAnsi" w:cstheme="minorHAnsi"/>
        </w:rPr>
      </w:pPr>
    </w:p>
    <w:p w14:paraId="29FE0916" w14:textId="77777777" w:rsidR="003928CD" w:rsidRDefault="003928CD" w:rsidP="003928CD">
      <w:pPr>
        <w:spacing w:after="0" w:line="240" w:lineRule="auto"/>
        <w:rPr>
          <w:rFonts w:asciiTheme="minorHAnsi" w:hAnsiTheme="minorHAnsi" w:cstheme="minorHAnsi"/>
        </w:rPr>
      </w:pPr>
    </w:p>
    <w:p w14:paraId="11AF53C2" w14:textId="77777777" w:rsidR="003928CD" w:rsidRDefault="003928CD" w:rsidP="003928CD">
      <w:pPr>
        <w:spacing w:after="0" w:line="240" w:lineRule="auto"/>
        <w:rPr>
          <w:rFonts w:asciiTheme="minorHAnsi" w:hAnsiTheme="minorHAnsi" w:cstheme="minorHAnsi"/>
        </w:rPr>
      </w:pPr>
    </w:p>
    <w:p w14:paraId="0E2CE6E3" w14:textId="77777777" w:rsidR="003928CD" w:rsidRDefault="003928CD" w:rsidP="003928CD">
      <w:pPr>
        <w:spacing w:after="0" w:line="240" w:lineRule="auto"/>
        <w:rPr>
          <w:rFonts w:asciiTheme="minorHAnsi" w:hAnsiTheme="minorHAnsi" w:cstheme="minorHAnsi"/>
        </w:rPr>
      </w:pPr>
    </w:p>
    <w:p w14:paraId="6BA248C9" w14:textId="77777777" w:rsidR="003928CD" w:rsidRDefault="003928CD" w:rsidP="003928CD">
      <w:pPr>
        <w:spacing w:after="0" w:line="240" w:lineRule="auto"/>
        <w:rPr>
          <w:rFonts w:asciiTheme="minorHAnsi" w:hAnsiTheme="minorHAnsi" w:cstheme="minorHAnsi"/>
        </w:rPr>
      </w:pPr>
    </w:p>
    <w:p w14:paraId="4BCF3B4F" w14:textId="77777777" w:rsidR="003928CD" w:rsidRDefault="003928CD" w:rsidP="003928CD">
      <w:pPr>
        <w:spacing w:after="0" w:line="240" w:lineRule="auto"/>
        <w:rPr>
          <w:rFonts w:asciiTheme="minorHAnsi" w:hAnsiTheme="minorHAnsi" w:cstheme="minorHAnsi"/>
        </w:rPr>
      </w:pPr>
    </w:p>
    <w:p w14:paraId="68231BF1" w14:textId="77777777" w:rsidR="003928CD" w:rsidRDefault="003928CD" w:rsidP="003928CD">
      <w:pPr>
        <w:spacing w:after="0" w:line="240" w:lineRule="auto"/>
        <w:rPr>
          <w:rFonts w:asciiTheme="minorHAnsi" w:eastAsia="Times New Roman" w:hAnsiTheme="minorHAnsi" w:cstheme="minorHAnsi"/>
          <w:b/>
          <w:bCs/>
          <w:sz w:val="36"/>
          <w:szCs w:val="28"/>
        </w:rPr>
      </w:pPr>
      <w:r>
        <w:rPr>
          <w:noProof/>
          <w:lang w:eastAsia="en-IN"/>
        </w:rPr>
        <w:drawing>
          <wp:anchor distT="0" distB="0" distL="114300" distR="114300" simplePos="0" relativeHeight="251673600" behindDoc="1" locked="0" layoutInCell="1" allowOverlap="1" wp14:anchorId="315E3749" wp14:editId="5B79DEA9">
            <wp:simplePos x="0" y="0"/>
            <wp:positionH relativeFrom="margin">
              <wp:align>left</wp:align>
            </wp:positionH>
            <wp:positionV relativeFrom="paragraph">
              <wp:posOffset>1555968</wp:posOffset>
            </wp:positionV>
            <wp:extent cx="5659664" cy="2266950"/>
            <wp:effectExtent l="19050" t="19050" r="17780" b="19050"/>
            <wp:wrapNone/>
            <wp:docPr id="4260101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10154" name=""/>
                    <pic:cNvPicPr/>
                  </pic:nvPicPr>
                  <pic:blipFill rotWithShape="1">
                    <a:blip r:embed="rId23"/>
                    <a:srcRect l="19610" t="13296" r="19399" b="43273"/>
                    <a:stretch/>
                  </pic:blipFill>
                  <pic:spPr bwMode="auto">
                    <a:xfrm>
                      <a:off x="0" y="0"/>
                      <a:ext cx="5659664" cy="226695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br w:type="page"/>
      </w:r>
    </w:p>
    <w:p w14:paraId="0C3BB7C8" w14:textId="77777777" w:rsidR="000F50A9" w:rsidRPr="00AE438C" w:rsidRDefault="000F50A9" w:rsidP="000F50A9">
      <w:pPr>
        <w:pStyle w:val="Heading2"/>
        <w:pBdr>
          <w:bottom w:val="single" w:sz="12" w:space="1" w:color="auto"/>
        </w:pBdr>
        <w:rPr>
          <w:rFonts w:asciiTheme="minorHAnsi" w:hAnsiTheme="minorHAnsi" w:cstheme="minorHAnsi"/>
          <w:color w:val="auto"/>
        </w:rPr>
      </w:pPr>
      <w:bookmarkStart w:id="28" w:name="_Toc144378846"/>
      <w:r w:rsidRPr="00AE438C">
        <w:rPr>
          <w:rFonts w:asciiTheme="minorHAnsi" w:hAnsiTheme="minorHAnsi" w:cstheme="minorHAnsi"/>
          <w:color w:val="auto"/>
        </w:rPr>
        <w:lastRenderedPageBreak/>
        <w:t>PRICE TRENDS</w:t>
      </w:r>
      <w:r>
        <w:rPr>
          <w:rFonts w:asciiTheme="minorHAnsi" w:hAnsiTheme="minorHAnsi" w:cstheme="minorHAnsi"/>
          <w:color w:val="auto"/>
        </w:rPr>
        <w:t xml:space="preserve"> IN JOGESHWARI (EAST) IN ONE YEAR</w:t>
      </w:r>
      <w:bookmarkEnd w:id="28"/>
    </w:p>
    <w:p w14:paraId="0A0C6A09" w14:textId="77777777" w:rsidR="000F50A9" w:rsidRDefault="000F50A9" w:rsidP="003928CD">
      <w:pPr>
        <w:spacing w:after="0" w:line="240" w:lineRule="auto"/>
        <w:rPr>
          <w:rFonts w:asciiTheme="minorHAnsi" w:hAnsiTheme="minorHAnsi" w:cstheme="minorHAnsi"/>
        </w:rPr>
      </w:pPr>
    </w:p>
    <w:p w14:paraId="25F3C904" w14:textId="6A062D80" w:rsidR="003928CD" w:rsidRDefault="00546266" w:rsidP="003928CD">
      <w:pPr>
        <w:spacing w:after="0" w:line="240" w:lineRule="auto"/>
        <w:rPr>
          <w:rFonts w:asciiTheme="minorHAnsi" w:eastAsia="Times New Roman" w:hAnsiTheme="minorHAnsi" w:cstheme="minorHAnsi"/>
          <w:b/>
          <w:bCs/>
          <w:sz w:val="36"/>
          <w:szCs w:val="28"/>
        </w:rPr>
      </w:pPr>
      <w:r>
        <w:rPr>
          <w:noProof/>
          <w:lang w:eastAsia="en-IN"/>
        </w:rPr>
        <w:drawing>
          <wp:anchor distT="0" distB="0" distL="114300" distR="114300" simplePos="0" relativeHeight="251676672" behindDoc="1" locked="0" layoutInCell="1" allowOverlap="1" wp14:anchorId="5161195B" wp14:editId="27C752C3">
            <wp:simplePos x="0" y="0"/>
            <wp:positionH relativeFrom="column">
              <wp:posOffset>95250</wp:posOffset>
            </wp:positionH>
            <wp:positionV relativeFrom="paragraph">
              <wp:posOffset>5349240</wp:posOffset>
            </wp:positionV>
            <wp:extent cx="5581650" cy="2430719"/>
            <wp:effectExtent l="19050" t="19050" r="19050" b="27305"/>
            <wp:wrapNone/>
            <wp:docPr id="3083068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06811" name=""/>
                    <pic:cNvPicPr/>
                  </pic:nvPicPr>
                  <pic:blipFill rotWithShape="1">
                    <a:blip r:embed="rId24"/>
                    <a:srcRect l="19278" t="15068" r="18901" b="37069"/>
                    <a:stretch/>
                  </pic:blipFill>
                  <pic:spPr bwMode="auto">
                    <a:xfrm>
                      <a:off x="0" y="0"/>
                      <a:ext cx="5581650" cy="2430719"/>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75648" behindDoc="1" locked="0" layoutInCell="1" allowOverlap="1" wp14:anchorId="21464F6E" wp14:editId="1D6A570F">
            <wp:simplePos x="0" y="0"/>
            <wp:positionH relativeFrom="margin">
              <wp:align>center</wp:align>
            </wp:positionH>
            <wp:positionV relativeFrom="paragraph">
              <wp:posOffset>2692400</wp:posOffset>
            </wp:positionV>
            <wp:extent cx="5638800" cy="2457552"/>
            <wp:effectExtent l="19050" t="19050" r="19050" b="19050"/>
            <wp:wrapNone/>
            <wp:docPr id="12306169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16908" name=""/>
                    <pic:cNvPicPr/>
                  </pic:nvPicPr>
                  <pic:blipFill rotWithShape="1">
                    <a:blip r:embed="rId25"/>
                    <a:srcRect l="18779" t="13000" r="19067" b="38842"/>
                    <a:stretch/>
                  </pic:blipFill>
                  <pic:spPr bwMode="auto">
                    <a:xfrm>
                      <a:off x="0" y="0"/>
                      <a:ext cx="5638800" cy="2457552"/>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28CD">
        <w:rPr>
          <w:noProof/>
          <w:lang w:eastAsia="en-IN"/>
        </w:rPr>
        <w:drawing>
          <wp:anchor distT="0" distB="0" distL="114300" distR="114300" simplePos="0" relativeHeight="251674624" behindDoc="1" locked="0" layoutInCell="1" allowOverlap="1" wp14:anchorId="4799C1EC" wp14:editId="444011AD">
            <wp:simplePos x="0" y="0"/>
            <wp:positionH relativeFrom="margin">
              <wp:align>left</wp:align>
            </wp:positionH>
            <wp:positionV relativeFrom="paragraph">
              <wp:posOffset>63500</wp:posOffset>
            </wp:positionV>
            <wp:extent cx="5584286" cy="2419350"/>
            <wp:effectExtent l="19050" t="19050" r="16510" b="19050"/>
            <wp:wrapNone/>
            <wp:docPr id="4322295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29545" name=""/>
                    <pic:cNvPicPr/>
                  </pic:nvPicPr>
                  <pic:blipFill rotWithShape="1">
                    <a:blip r:embed="rId26"/>
                    <a:srcRect l="19278" t="13886" r="19732" b="39137"/>
                    <a:stretch/>
                  </pic:blipFill>
                  <pic:spPr bwMode="auto">
                    <a:xfrm>
                      <a:off x="0" y="0"/>
                      <a:ext cx="5591227" cy="2422357"/>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28CD">
        <w:rPr>
          <w:rFonts w:asciiTheme="minorHAnsi" w:hAnsiTheme="minorHAnsi" w:cstheme="minorHAnsi"/>
        </w:rPr>
        <w:br w:type="page"/>
      </w:r>
    </w:p>
    <w:p w14:paraId="24BEB9D7" w14:textId="77777777" w:rsidR="000F50A9" w:rsidRPr="00AE438C" w:rsidRDefault="000F50A9" w:rsidP="000F50A9">
      <w:pPr>
        <w:pStyle w:val="Heading2"/>
        <w:pBdr>
          <w:bottom w:val="single" w:sz="12" w:space="1" w:color="auto"/>
        </w:pBdr>
        <w:rPr>
          <w:rFonts w:asciiTheme="minorHAnsi" w:hAnsiTheme="minorHAnsi" w:cstheme="minorHAnsi"/>
          <w:color w:val="auto"/>
        </w:rPr>
      </w:pPr>
      <w:bookmarkStart w:id="29" w:name="_Toc138501375"/>
      <w:bookmarkStart w:id="30" w:name="_Toc144378847"/>
      <w:r w:rsidRPr="00AE438C">
        <w:rPr>
          <w:rFonts w:asciiTheme="minorHAnsi" w:hAnsiTheme="minorHAnsi" w:cstheme="minorHAnsi"/>
          <w:color w:val="auto"/>
        </w:rPr>
        <w:lastRenderedPageBreak/>
        <w:t>PRICE TRENDS</w:t>
      </w:r>
      <w:r>
        <w:rPr>
          <w:rFonts w:asciiTheme="minorHAnsi" w:hAnsiTheme="minorHAnsi" w:cstheme="minorHAnsi"/>
          <w:color w:val="auto"/>
        </w:rPr>
        <w:t xml:space="preserve"> IN JOGESHWARI (EAST) IN ONE YEAR</w:t>
      </w:r>
      <w:bookmarkEnd w:id="30"/>
    </w:p>
    <w:p w14:paraId="1473577A" w14:textId="77777777" w:rsidR="003928CD" w:rsidRDefault="003928CD" w:rsidP="003928CD">
      <w:pPr>
        <w:pStyle w:val="Heading1"/>
        <w:rPr>
          <w:rFonts w:asciiTheme="minorHAnsi" w:hAnsiTheme="minorHAnsi" w:cstheme="minorHAnsi"/>
        </w:rPr>
      </w:pPr>
      <w:bookmarkStart w:id="31" w:name="_Toc138685459"/>
      <w:bookmarkStart w:id="32" w:name="_Toc138687435"/>
      <w:bookmarkStart w:id="33" w:name="_Toc144378848"/>
      <w:r>
        <w:rPr>
          <w:noProof/>
          <w:lang w:eastAsia="en-IN"/>
        </w:rPr>
        <w:drawing>
          <wp:anchor distT="0" distB="0" distL="114300" distR="114300" simplePos="0" relativeHeight="251677696" behindDoc="1" locked="0" layoutInCell="1" allowOverlap="1" wp14:anchorId="5E9056DD" wp14:editId="17A30865">
            <wp:simplePos x="0" y="0"/>
            <wp:positionH relativeFrom="margin">
              <wp:align>center</wp:align>
            </wp:positionH>
            <wp:positionV relativeFrom="paragraph">
              <wp:posOffset>111125</wp:posOffset>
            </wp:positionV>
            <wp:extent cx="3733800" cy="2943578"/>
            <wp:effectExtent l="19050" t="19050" r="19050" b="28575"/>
            <wp:wrapNone/>
            <wp:docPr id="12617835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83538" name=""/>
                    <pic:cNvPicPr/>
                  </pic:nvPicPr>
                  <pic:blipFill rotWithShape="1">
                    <a:blip r:embed="rId27"/>
                    <a:srcRect l="19443" t="14477" r="49147" b="41501"/>
                    <a:stretch/>
                  </pic:blipFill>
                  <pic:spPr bwMode="auto">
                    <a:xfrm>
                      <a:off x="0" y="0"/>
                      <a:ext cx="3733800" cy="2943578"/>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9"/>
      <w:bookmarkEnd w:id="31"/>
      <w:bookmarkEnd w:id="32"/>
      <w:bookmarkEnd w:id="33"/>
    </w:p>
    <w:p w14:paraId="27EF9F91" w14:textId="77777777" w:rsidR="003928CD" w:rsidRDefault="003928CD" w:rsidP="003928CD">
      <w:pPr>
        <w:spacing w:after="0" w:line="240" w:lineRule="auto"/>
        <w:rPr>
          <w:rFonts w:asciiTheme="minorHAnsi" w:eastAsia="Times New Roman" w:hAnsiTheme="minorHAnsi" w:cstheme="minorHAnsi"/>
          <w:b/>
          <w:bCs/>
          <w:sz w:val="36"/>
          <w:szCs w:val="28"/>
        </w:rPr>
      </w:pPr>
      <w:r>
        <w:rPr>
          <w:noProof/>
          <w:lang w:eastAsia="en-IN"/>
        </w:rPr>
        <w:drawing>
          <wp:anchor distT="0" distB="0" distL="114300" distR="114300" simplePos="0" relativeHeight="251678720" behindDoc="1" locked="0" layoutInCell="1" allowOverlap="1" wp14:anchorId="4B3483F2" wp14:editId="6BC8DEE7">
            <wp:simplePos x="0" y="0"/>
            <wp:positionH relativeFrom="margin">
              <wp:align>right</wp:align>
            </wp:positionH>
            <wp:positionV relativeFrom="paragraph">
              <wp:posOffset>2981325</wp:posOffset>
            </wp:positionV>
            <wp:extent cx="5734050" cy="4242265"/>
            <wp:effectExtent l="19050" t="19050" r="19050" b="25400"/>
            <wp:wrapNone/>
            <wp:docPr id="16822111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1169" name=""/>
                    <pic:cNvPicPr/>
                  </pic:nvPicPr>
                  <pic:blipFill rotWithShape="1">
                    <a:blip r:embed="rId28"/>
                    <a:srcRect l="18779" t="13590" r="19898" b="5751"/>
                    <a:stretch/>
                  </pic:blipFill>
                  <pic:spPr bwMode="auto">
                    <a:xfrm>
                      <a:off x="0" y="0"/>
                      <a:ext cx="5734050" cy="424226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br w:type="page"/>
      </w:r>
    </w:p>
    <w:p w14:paraId="141C3B6E" w14:textId="67F8E077" w:rsidR="000F50A9" w:rsidRPr="00AE438C" w:rsidRDefault="000F50A9" w:rsidP="000F50A9">
      <w:pPr>
        <w:pStyle w:val="Heading2"/>
        <w:pBdr>
          <w:bottom w:val="single" w:sz="12" w:space="1" w:color="auto"/>
        </w:pBdr>
        <w:rPr>
          <w:rFonts w:asciiTheme="minorHAnsi" w:hAnsiTheme="minorHAnsi" w:cstheme="minorHAnsi"/>
          <w:color w:val="auto"/>
        </w:rPr>
      </w:pPr>
      <w:bookmarkStart w:id="34" w:name="_Toc144378849"/>
      <w:r>
        <w:rPr>
          <w:rFonts w:asciiTheme="minorHAnsi" w:hAnsiTheme="minorHAnsi" w:cstheme="minorHAnsi"/>
          <w:color w:val="auto"/>
        </w:rPr>
        <w:lastRenderedPageBreak/>
        <w:t xml:space="preserve">AVERAGE </w:t>
      </w:r>
      <w:r w:rsidRPr="00AE438C">
        <w:rPr>
          <w:rFonts w:asciiTheme="minorHAnsi" w:hAnsiTheme="minorHAnsi" w:cstheme="minorHAnsi"/>
          <w:color w:val="auto"/>
        </w:rPr>
        <w:t>PRICE TRENDS</w:t>
      </w:r>
      <w:r>
        <w:rPr>
          <w:rFonts w:asciiTheme="minorHAnsi" w:hAnsiTheme="minorHAnsi" w:cstheme="minorHAnsi"/>
          <w:color w:val="auto"/>
        </w:rPr>
        <w:t xml:space="preserve"> IN JOGESHWARI (EAST) IN ONE YEAR</w:t>
      </w:r>
      <w:bookmarkEnd w:id="34"/>
    </w:p>
    <w:p w14:paraId="748CD0C4" w14:textId="77777777" w:rsidR="000F50A9" w:rsidRDefault="000F50A9" w:rsidP="003928CD">
      <w:pPr>
        <w:spacing w:after="0" w:line="240" w:lineRule="auto"/>
        <w:rPr>
          <w:rFonts w:asciiTheme="minorHAnsi" w:hAnsiTheme="minorHAnsi" w:cstheme="minorHAnsi"/>
        </w:rPr>
      </w:pPr>
    </w:p>
    <w:p w14:paraId="63131C1F" w14:textId="30BD232B" w:rsidR="000F50A9" w:rsidRDefault="000F50A9" w:rsidP="003928CD">
      <w:pPr>
        <w:spacing w:after="0" w:line="240" w:lineRule="auto"/>
        <w:rPr>
          <w:rFonts w:asciiTheme="minorHAnsi" w:hAnsiTheme="minorHAnsi" w:cstheme="minorHAnsi"/>
        </w:rPr>
      </w:pPr>
      <w:r>
        <w:rPr>
          <w:noProof/>
          <w:lang w:eastAsia="en-IN"/>
        </w:rPr>
        <w:drawing>
          <wp:anchor distT="0" distB="0" distL="114300" distR="114300" simplePos="0" relativeHeight="251679744" behindDoc="1" locked="0" layoutInCell="1" allowOverlap="1" wp14:anchorId="49D26C96" wp14:editId="62FAF199">
            <wp:simplePos x="0" y="0"/>
            <wp:positionH relativeFrom="margin">
              <wp:align>right</wp:align>
            </wp:positionH>
            <wp:positionV relativeFrom="paragraph">
              <wp:posOffset>29845</wp:posOffset>
            </wp:positionV>
            <wp:extent cx="5727802" cy="3408741"/>
            <wp:effectExtent l="19050" t="19050" r="25400" b="20320"/>
            <wp:wrapNone/>
            <wp:docPr id="6342223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22381" name=""/>
                    <pic:cNvPicPr/>
                  </pic:nvPicPr>
                  <pic:blipFill rotWithShape="1">
                    <a:blip r:embed="rId29"/>
                    <a:srcRect l="18763" t="10891" r="28905" b="33740"/>
                    <a:stretch/>
                  </pic:blipFill>
                  <pic:spPr bwMode="auto">
                    <a:xfrm>
                      <a:off x="0" y="0"/>
                      <a:ext cx="5727802" cy="3408741"/>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03674D" w14:textId="77777777" w:rsidR="000F50A9" w:rsidRDefault="000F50A9" w:rsidP="003928CD">
      <w:pPr>
        <w:spacing w:after="0" w:line="240" w:lineRule="auto"/>
        <w:rPr>
          <w:rFonts w:asciiTheme="minorHAnsi" w:hAnsiTheme="minorHAnsi" w:cstheme="minorHAnsi"/>
        </w:rPr>
      </w:pPr>
    </w:p>
    <w:p w14:paraId="40064C82" w14:textId="5DD21E1B" w:rsidR="000F50A9" w:rsidRDefault="000F50A9" w:rsidP="003928CD">
      <w:pPr>
        <w:spacing w:after="0" w:line="240" w:lineRule="auto"/>
        <w:rPr>
          <w:rFonts w:asciiTheme="minorHAnsi" w:hAnsiTheme="minorHAnsi" w:cstheme="minorHAnsi"/>
        </w:rPr>
      </w:pPr>
    </w:p>
    <w:p w14:paraId="15E18820" w14:textId="77777777" w:rsidR="000F50A9" w:rsidRDefault="000F50A9" w:rsidP="003928CD">
      <w:pPr>
        <w:spacing w:after="0" w:line="240" w:lineRule="auto"/>
        <w:rPr>
          <w:rFonts w:asciiTheme="minorHAnsi" w:hAnsiTheme="minorHAnsi" w:cstheme="minorHAnsi"/>
        </w:rPr>
      </w:pPr>
    </w:p>
    <w:p w14:paraId="33A18103" w14:textId="77777777" w:rsidR="000F50A9" w:rsidRDefault="000F50A9" w:rsidP="003928CD">
      <w:pPr>
        <w:spacing w:after="0" w:line="240" w:lineRule="auto"/>
        <w:rPr>
          <w:rFonts w:asciiTheme="minorHAnsi" w:hAnsiTheme="minorHAnsi" w:cstheme="minorHAnsi"/>
        </w:rPr>
      </w:pPr>
    </w:p>
    <w:p w14:paraId="6A674304" w14:textId="77777777" w:rsidR="000F50A9" w:rsidRDefault="000F50A9" w:rsidP="003928CD">
      <w:pPr>
        <w:spacing w:after="0" w:line="240" w:lineRule="auto"/>
        <w:rPr>
          <w:rFonts w:asciiTheme="minorHAnsi" w:hAnsiTheme="minorHAnsi" w:cstheme="minorHAnsi"/>
        </w:rPr>
      </w:pPr>
    </w:p>
    <w:p w14:paraId="335AE820" w14:textId="77777777" w:rsidR="000F50A9" w:rsidRDefault="000F50A9" w:rsidP="003928CD">
      <w:pPr>
        <w:spacing w:after="0" w:line="240" w:lineRule="auto"/>
        <w:rPr>
          <w:rFonts w:asciiTheme="minorHAnsi" w:hAnsiTheme="minorHAnsi" w:cstheme="minorHAnsi"/>
        </w:rPr>
      </w:pPr>
    </w:p>
    <w:p w14:paraId="14DC14DB" w14:textId="77777777" w:rsidR="000F50A9" w:rsidRDefault="000F50A9" w:rsidP="003928CD">
      <w:pPr>
        <w:spacing w:after="0" w:line="240" w:lineRule="auto"/>
        <w:rPr>
          <w:rFonts w:asciiTheme="minorHAnsi" w:hAnsiTheme="minorHAnsi" w:cstheme="minorHAnsi"/>
        </w:rPr>
      </w:pPr>
    </w:p>
    <w:p w14:paraId="06241614" w14:textId="77777777" w:rsidR="000F50A9" w:rsidRDefault="000F50A9" w:rsidP="003928CD">
      <w:pPr>
        <w:spacing w:after="0" w:line="240" w:lineRule="auto"/>
        <w:rPr>
          <w:rFonts w:asciiTheme="minorHAnsi" w:hAnsiTheme="minorHAnsi" w:cstheme="minorHAnsi"/>
        </w:rPr>
      </w:pPr>
    </w:p>
    <w:p w14:paraId="27C1D955" w14:textId="77777777" w:rsidR="000F50A9" w:rsidRDefault="000F50A9" w:rsidP="003928CD">
      <w:pPr>
        <w:spacing w:after="0" w:line="240" w:lineRule="auto"/>
        <w:rPr>
          <w:rFonts w:asciiTheme="minorHAnsi" w:hAnsiTheme="minorHAnsi" w:cstheme="minorHAnsi"/>
        </w:rPr>
      </w:pPr>
    </w:p>
    <w:p w14:paraId="76F2F39F" w14:textId="77777777" w:rsidR="000F50A9" w:rsidRDefault="000F50A9" w:rsidP="003928CD">
      <w:pPr>
        <w:spacing w:after="0" w:line="240" w:lineRule="auto"/>
        <w:rPr>
          <w:rFonts w:asciiTheme="minorHAnsi" w:hAnsiTheme="minorHAnsi" w:cstheme="minorHAnsi"/>
        </w:rPr>
      </w:pPr>
    </w:p>
    <w:p w14:paraId="7DC18AD6" w14:textId="77777777" w:rsidR="000F50A9" w:rsidRDefault="000F50A9" w:rsidP="003928CD">
      <w:pPr>
        <w:spacing w:after="0" w:line="240" w:lineRule="auto"/>
        <w:rPr>
          <w:rFonts w:asciiTheme="minorHAnsi" w:hAnsiTheme="minorHAnsi" w:cstheme="minorHAnsi"/>
        </w:rPr>
      </w:pPr>
    </w:p>
    <w:p w14:paraId="40B6FF0B" w14:textId="77777777" w:rsidR="000F50A9" w:rsidRDefault="000F50A9" w:rsidP="003928CD">
      <w:pPr>
        <w:spacing w:after="0" w:line="240" w:lineRule="auto"/>
        <w:rPr>
          <w:rFonts w:asciiTheme="minorHAnsi" w:hAnsiTheme="minorHAnsi" w:cstheme="minorHAnsi"/>
        </w:rPr>
      </w:pPr>
    </w:p>
    <w:p w14:paraId="41675B79" w14:textId="77777777" w:rsidR="000F50A9" w:rsidRDefault="000F50A9" w:rsidP="003928CD">
      <w:pPr>
        <w:spacing w:after="0" w:line="240" w:lineRule="auto"/>
        <w:rPr>
          <w:rFonts w:asciiTheme="minorHAnsi" w:hAnsiTheme="minorHAnsi" w:cstheme="minorHAnsi"/>
        </w:rPr>
      </w:pPr>
    </w:p>
    <w:p w14:paraId="1E2ECCD3" w14:textId="77777777" w:rsidR="000F50A9" w:rsidRDefault="000F50A9" w:rsidP="003928CD">
      <w:pPr>
        <w:spacing w:after="0" w:line="240" w:lineRule="auto"/>
        <w:rPr>
          <w:rFonts w:asciiTheme="minorHAnsi" w:hAnsiTheme="minorHAnsi" w:cstheme="minorHAnsi"/>
        </w:rPr>
      </w:pPr>
    </w:p>
    <w:p w14:paraId="032A48B9" w14:textId="77777777" w:rsidR="000F50A9" w:rsidRDefault="000F50A9" w:rsidP="003928CD">
      <w:pPr>
        <w:spacing w:after="0" w:line="240" w:lineRule="auto"/>
        <w:rPr>
          <w:rFonts w:asciiTheme="minorHAnsi" w:hAnsiTheme="minorHAnsi" w:cstheme="minorHAnsi"/>
        </w:rPr>
      </w:pPr>
    </w:p>
    <w:p w14:paraId="63BD34CF" w14:textId="77777777" w:rsidR="000F50A9" w:rsidRDefault="000F50A9" w:rsidP="003928CD">
      <w:pPr>
        <w:spacing w:after="0" w:line="240" w:lineRule="auto"/>
        <w:rPr>
          <w:rFonts w:asciiTheme="minorHAnsi" w:hAnsiTheme="minorHAnsi" w:cstheme="minorHAnsi"/>
        </w:rPr>
      </w:pPr>
    </w:p>
    <w:p w14:paraId="493A7E95" w14:textId="77777777" w:rsidR="000F50A9" w:rsidRDefault="000F50A9" w:rsidP="003928CD">
      <w:pPr>
        <w:spacing w:after="0" w:line="240" w:lineRule="auto"/>
        <w:rPr>
          <w:rFonts w:asciiTheme="minorHAnsi" w:hAnsiTheme="minorHAnsi" w:cstheme="minorHAnsi"/>
        </w:rPr>
      </w:pPr>
    </w:p>
    <w:p w14:paraId="62BF1E8D" w14:textId="77777777" w:rsidR="000F50A9" w:rsidRDefault="000F50A9" w:rsidP="003928CD">
      <w:pPr>
        <w:spacing w:after="0" w:line="240" w:lineRule="auto"/>
        <w:rPr>
          <w:rFonts w:asciiTheme="minorHAnsi" w:hAnsiTheme="minorHAnsi" w:cstheme="minorHAnsi"/>
        </w:rPr>
      </w:pPr>
    </w:p>
    <w:p w14:paraId="0A197839" w14:textId="77777777" w:rsidR="000F50A9" w:rsidRDefault="000F50A9" w:rsidP="003928CD">
      <w:pPr>
        <w:spacing w:after="0" w:line="240" w:lineRule="auto"/>
        <w:rPr>
          <w:rFonts w:asciiTheme="minorHAnsi" w:hAnsiTheme="minorHAnsi" w:cstheme="minorHAnsi"/>
        </w:rPr>
      </w:pPr>
    </w:p>
    <w:p w14:paraId="5C2F1F67" w14:textId="77777777" w:rsidR="000F50A9" w:rsidRDefault="000F50A9" w:rsidP="003928CD">
      <w:pPr>
        <w:spacing w:after="0" w:line="240" w:lineRule="auto"/>
        <w:rPr>
          <w:rFonts w:asciiTheme="minorHAnsi" w:hAnsiTheme="minorHAnsi" w:cstheme="minorHAnsi"/>
        </w:rPr>
      </w:pPr>
    </w:p>
    <w:p w14:paraId="7240DB37" w14:textId="77777777" w:rsidR="000F50A9" w:rsidRDefault="000F50A9" w:rsidP="003928CD">
      <w:pPr>
        <w:spacing w:after="0" w:line="240" w:lineRule="auto"/>
        <w:rPr>
          <w:rFonts w:asciiTheme="minorHAnsi" w:hAnsiTheme="minorHAnsi" w:cstheme="minorHAnsi"/>
        </w:rPr>
      </w:pPr>
    </w:p>
    <w:p w14:paraId="143E59F6" w14:textId="77777777" w:rsidR="000F50A9" w:rsidRDefault="000F50A9" w:rsidP="003928CD">
      <w:pPr>
        <w:spacing w:after="0" w:line="240" w:lineRule="auto"/>
        <w:rPr>
          <w:rFonts w:asciiTheme="minorHAnsi" w:hAnsiTheme="minorHAnsi" w:cstheme="minorHAnsi"/>
        </w:rPr>
      </w:pPr>
    </w:p>
    <w:p w14:paraId="2EB558EC" w14:textId="77777777" w:rsidR="000F50A9" w:rsidRDefault="000F50A9" w:rsidP="003928CD">
      <w:pPr>
        <w:spacing w:after="0" w:line="240" w:lineRule="auto"/>
        <w:rPr>
          <w:rFonts w:asciiTheme="minorHAnsi" w:hAnsiTheme="minorHAnsi" w:cstheme="minorHAnsi"/>
        </w:rPr>
      </w:pPr>
    </w:p>
    <w:p w14:paraId="57C0E7E1" w14:textId="77777777" w:rsidR="000F50A9" w:rsidRDefault="000F50A9" w:rsidP="003928CD">
      <w:pPr>
        <w:spacing w:after="0" w:line="240" w:lineRule="auto"/>
        <w:rPr>
          <w:rFonts w:asciiTheme="minorHAnsi" w:hAnsiTheme="minorHAnsi" w:cstheme="minorHAnsi"/>
        </w:rPr>
      </w:pPr>
    </w:p>
    <w:p w14:paraId="0F1285C0" w14:textId="77777777" w:rsidR="000F50A9" w:rsidRDefault="000F50A9" w:rsidP="003928CD">
      <w:pPr>
        <w:spacing w:after="0" w:line="240" w:lineRule="auto"/>
        <w:rPr>
          <w:rFonts w:asciiTheme="minorHAnsi" w:hAnsiTheme="minorHAnsi" w:cstheme="minorHAnsi"/>
        </w:rPr>
      </w:pPr>
    </w:p>
    <w:p w14:paraId="5F591369" w14:textId="77777777" w:rsidR="000F50A9" w:rsidRDefault="000F50A9" w:rsidP="003928CD">
      <w:pPr>
        <w:spacing w:after="0" w:line="240" w:lineRule="auto"/>
        <w:rPr>
          <w:rFonts w:asciiTheme="minorHAnsi" w:hAnsiTheme="minorHAnsi" w:cstheme="minorHAnsi"/>
        </w:rPr>
      </w:pPr>
    </w:p>
    <w:p w14:paraId="031379E8" w14:textId="77777777" w:rsidR="000F50A9" w:rsidRDefault="000F50A9" w:rsidP="003928CD">
      <w:pPr>
        <w:spacing w:after="0" w:line="240" w:lineRule="auto"/>
        <w:rPr>
          <w:rFonts w:asciiTheme="minorHAnsi" w:hAnsiTheme="minorHAnsi" w:cstheme="minorHAnsi"/>
        </w:rPr>
      </w:pPr>
    </w:p>
    <w:p w14:paraId="1A9F89E9" w14:textId="77777777" w:rsidR="000F50A9" w:rsidRDefault="000F50A9" w:rsidP="003928CD">
      <w:pPr>
        <w:spacing w:after="0" w:line="240" w:lineRule="auto"/>
        <w:rPr>
          <w:rFonts w:asciiTheme="minorHAnsi" w:hAnsiTheme="minorHAnsi" w:cstheme="minorHAnsi"/>
        </w:rPr>
      </w:pPr>
    </w:p>
    <w:p w14:paraId="73DD468F" w14:textId="77777777" w:rsidR="000F50A9" w:rsidRDefault="000F50A9" w:rsidP="003928CD">
      <w:pPr>
        <w:spacing w:after="0" w:line="240" w:lineRule="auto"/>
        <w:rPr>
          <w:rFonts w:asciiTheme="minorHAnsi" w:hAnsiTheme="minorHAnsi" w:cstheme="minorHAnsi"/>
        </w:rPr>
      </w:pPr>
    </w:p>
    <w:p w14:paraId="218F1EB6" w14:textId="77777777" w:rsidR="000F50A9" w:rsidRDefault="000F50A9" w:rsidP="003928CD">
      <w:pPr>
        <w:spacing w:after="0" w:line="240" w:lineRule="auto"/>
        <w:rPr>
          <w:rFonts w:asciiTheme="minorHAnsi" w:hAnsiTheme="minorHAnsi" w:cstheme="minorHAnsi"/>
        </w:rPr>
      </w:pPr>
    </w:p>
    <w:p w14:paraId="4EDE1C77" w14:textId="77777777" w:rsidR="000F50A9" w:rsidRDefault="000F50A9" w:rsidP="003928CD">
      <w:pPr>
        <w:spacing w:after="0" w:line="240" w:lineRule="auto"/>
        <w:rPr>
          <w:rFonts w:asciiTheme="minorHAnsi" w:hAnsiTheme="minorHAnsi" w:cstheme="minorHAnsi"/>
        </w:rPr>
      </w:pPr>
    </w:p>
    <w:p w14:paraId="4D957AD7" w14:textId="77777777" w:rsidR="000F50A9" w:rsidRDefault="000F50A9" w:rsidP="003928CD">
      <w:pPr>
        <w:spacing w:after="0" w:line="240" w:lineRule="auto"/>
        <w:rPr>
          <w:rFonts w:asciiTheme="minorHAnsi" w:hAnsiTheme="minorHAnsi" w:cstheme="minorHAnsi"/>
        </w:rPr>
      </w:pPr>
    </w:p>
    <w:p w14:paraId="786516FC" w14:textId="77777777" w:rsidR="000F50A9" w:rsidRDefault="000F50A9" w:rsidP="003928CD">
      <w:pPr>
        <w:spacing w:after="0" w:line="240" w:lineRule="auto"/>
        <w:rPr>
          <w:rFonts w:asciiTheme="minorHAnsi" w:hAnsiTheme="minorHAnsi" w:cstheme="minorHAnsi"/>
        </w:rPr>
      </w:pPr>
    </w:p>
    <w:p w14:paraId="18737123" w14:textId="77777777" w:rsidR="000F50A9" w:rsidRDefault="000F50A9" w:rsidP="003928CD">
      <w:pPr>
        <w:spacing w:after="0" w:line="240" w:lineRule="auto"/>
        <w:rPr>
          <w:rFonts w:asciiTheme="minorHAnsi" w:hAnsiTheme="minorHAnsi" w:cstheme="minorHAnsi"/>
        </w:rPr>
      </w:pPr>
    </w:p>
    <w:p w14:paraId="58C09383" w14:textId="77777777" w:rsidR="000F50A9" w:rsidRDefault="000F50A9" w:rsidP="003928CD">
      <w:pPr>
        <w:spacing w:after="0" w:line="240" w:lineRule="auto"/>
        <w:rPr>
          <w:rFonts w:asciiTheme="minorHAnsi" w:hAnsiTheme="minorHAnsi" w:cstheme="minorHAnsi"/>
        </w:rPr>
      </w:pPr>
    </w:p>
    <w:p w14:paraId="525EF6B1" w14:textId="77777777" w:rsidR="000F50A9" w:rsidRDefault="000F50A9" w:rsidP="003928CD">
      <w:pPr>
        <w:spacing w:after="0" w:line="240" w:lineRule="auto"/>
        <w:rPr>
          <w:rFonts w:asciiTheme="minorHAnsi" w:hAnsiTheme="minorHAnsi" w:cstheme="minorHAnsi"/>
        </w:rPr>
      </w:pPr>
    </w:p>
    <w:p w14:paraId="2254822F" w14:textId="77777777" w:rsidR="000F50A9" w:rsidRDefault="000F50A9" w:rsidP="003928CD">
      <w:pPr>
        <w:spacing w:after="0" w:line="240" w:lineRule="auto"/>
        <w:rPr>
          <w:rFonts w:asciiTheme="minorHAnsi" w:hAnsiTheme="minorHAnsi" w:cstheme="minorHAnsi"/>
        </w:rPr>
      </w:pPr>
    </w:p>
    <w:p w14:paraId="38B5E9CA" w14:textId="77777777" w:rsidR="000F50A9" w:rsidRDefault="000F50A9" w:rsidP="003928CD">
      <w:pPr>
        <w:spacing w:after="0" w:line="240" w:lineRule="auto"/>
        <w:rPr>
          <w:rFonts w:asciiTheme="minorHAnsi" w:hAnsiTheme="minorHAnsi" w:cstheme="minorHAnsi"/>
        </w:rPr>
      </w:pPr>
    </w:p>
    <w:p w14:paraId="08417244" w14:textId="77777777" w:rsidR="000F50A9" w:rsidRDefault="000F50A9" w:rsidP="003928CD">
      <w:pPr>
        <w:spacing w:after="0" w:line="240" w:lineRule="auto"/>
        <w:rPr>
          <w:rFonts w:asciiTheme="minorHAnsi" w:hAnsiTheme="minorHAnsi" w:cstheme="minorHAnsi"/>
        </w:rPr>
      </w:pPr>
    </w:p>
    <w:p w14:paraId="338C8397" w14:textId="77777777" w:rsidR="000F50A9" w:rsidRDefault="000F50A9" w:rsidP="003928CD">
      <w:pPr>
        <w:spacing w:after="0" w:line="240" w:lineRule="auto"/>
        <w:rPr>
          <w:rFonts w:asciiTheme="minorHAnsi" w:hAnsiTheme="minorHAnsi" w:cstheme="minorHAnsi"/>
        </w:rPr>
      </w:pPr>
    </w:p>
    <w:p w14:paraId="2C5F004A" w14:textId="77777777" w:rsidR="000F50A9" w:rsidRDefault="000F50A9" w:rsidP="003928CD">
      <w:pPr>
        <w:spacing w:after="0" w:line="240" w:lineRule="auto"/>
        <w:rPr>
          <w:rFonts w:asciiTheme="minorHAnsi" w:hAnsiTheme="minorHAnsi" w:cstheme="minorHAnsi"/>
        </w:rPr>
      </w:pPr>
    </w:p>
    <w:p w14:paraId="7690E33A" w14:textId="77777777" w:rsidR="000F50A9" w:rsidRDefault="000F50A9" w:rsidP="003928CD">
      <w:pPr>
        <w:spacing w:after="0" w:line="240" w:lineRule="auto"/>
        <w:rPr>
          <w:rFonts w:asciiTheme="minorHAnsi" w:hAnsiTheme="minorHAnsi" w:cstheme="minorHAnsi"/>
        </w:rPr>
      </w:pPr>
    </w:p>
    <w:p w14:paraId="13BDB807" w14:textId="77777777" w:rsidR="000F50A9" w:rsidRDefault="000F50A9" w:rsidP="003928CD">
      <w:pPr>
        <w:spacing w:after="0" w:line="240" w:lineRule="auto"/>
        <w:rPr>
          <w:rFonts w:asciiTheme="minorHAnsi" w:hAnsiTheme="minorHAnsi" w:cstheme="minorHAnsi"/>
        </w:rPr>
      </w:pPr>
    </w:p>
    <w:p w14:paraId="54F78B5B" w14:textId="77777777" w:rsidR="000F50A9" w:rsidRDefault="000F50A9" w:rsidP="003928CD">
      <w:pPr>
        <w:spacing w:after="0" w:line="240" w:lineRule="auto"/>
        <w:rPr>
          <w:rFonts w:asciiTheme="minorHAnsi" w:hAnsiTheme="minorHAnsi" w:cstheme="minorHAnsi"/>
        </w:rPr>
      </w:pPr>
    </w:p>
    <w:p w14:paraId="0EF7FAD1" w14:textId="77777777" w:rsidR="000F50A9" w:rsidRDefault="000F50A9" w:rsidP="003928CD">
      <w:pPr>
        <w:spacing w:after="0" w:line="240" w:lineRule="auto"/>
        <w:rPr>
          <w:rFonts w:asciiTheme="minorHAnsi" w:hAnsiTheme="minorHAnsi" w:cstheme="minorHAnsi"/>
        </w:rPr>
      </w:pPr>
    </w:p>
    <w:p w14:paraId="5A5DDCA5" w14:textId="3856C5F7" w:rsidR="000F50A9" w:rsidRPr="00AE438C" w:rsidRDefault="000F50A9" w:rsidP="000F50A9">
      <w:pPr>
        <w:pStyle w:val="Heading2"/>
        <w:pBdr>
          <w:bottom w:val="single" w:sz="12" w:space="1" w:color="auto"/>
        </w:pBdr>
        <w:rPr>
          <w:rFonts w:asciiTheme="minorHAnsi" w:hAnsiTheme="minorHAnsi" w:cstheme="minorHAnsi"/>
          <w:color w:val="auto"/>
        </w:rPr>
      </w:pPr>
      <w:bookmarkStart w:id="35" w:name="_Toc144378850"/>
      <w:r>
        <w:rPr>
          <w:rFonts w:asciiTheme="minorHAnsi" w:hAnsiTheme="minorHAnsi" w:cstheme="minorHAnsi"/>
          <w:color w:val="auto"/>
        </w:rPr>
        <w:lastRenderedPageBreak/>
        <w:t>RENTAL YEILD IN JOGESHWARI (EAST) IN ONE YEAR</w:t>
      </w:r>
      <w:bookmarkEnd w:id="35"/>
    </w:p>
    <w:p w14:paraId="2EC932A7" w14:textId="37A9FA66" w:rsidR="003928CD" w:rsidRDefault="003928CD" w:rsidP="003928CD">
      <w:pPr>
        <w:spacing w:after="0" w:line="240" w:lineRule="auto"/>
        <w:rPr>
          <w:rFonts w:asciiTheme="minorHAnsi" w:eastAsia="Times New Roman" w:hAnsiTheme="minorHAnsi" w:cstheme="minorHAnsi"/>
          <w:b/>
          <w:bCs/>
          <w:sz w:val="36"/>
          <w:szCs w:val="28"/>
        </w:rPr>
      </w:pPr>
      <w:r>
        <w:rPr>
          <w:noProof/>
          <w:lang w:eastAsia="en-IN"/>
        </w:rPr>
        <w:drawing>
          <wp:anchor distT="0" distB="0" distL="114300" distR="114300" simplePos="0" relativeHeight="251680768" behindDoc="1" locked="0" layoutInCell="1" allowOverlap="1" wp14:anchorId="54526102" wp14:editId="493B93A4">
            <wp:simplePos x="0" y="0"/>
            <wp:positionH relativeFrom="margin">
              <wp:align>left</wp:align>
            </wp:positionH>
            <wp:positionV relativeFrom="paragraph">
              <wp:posOffset>251460</wp:posOffset>
            </wp:positionV>
            <wp:extent cx="5705856" cy="3693717"/>
            <wp:effectExtent l="19050" t="19050" r="9525" b="21590"/>
            <wp:wrapNone/>
            <wp:docPr id="4044893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89313" name=""/>
                    <pic:cNvPicPr/>
                  </pic:nvPicPr>
                  <pic:blipFill rotWithShape="1">
                    <a:blip r:embed="rId30"/>
                    <a:srcRect l="18379" t="9076" r="30949" b="32606"/>
                    <a:stretch/>
                  </pic:blipFill>
                  <pic:spPr bwMode="auto">
                    <a:xfrm>
                      <a:off x="0" y="0"/>
                      <a:ext cx="5705856" cy="3693717"/>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br w:type="page"/>
      </w:r>
    </w:p>
    <w:p w14:paraId="290FEF2E" w14:textId="58E40A4F" w:rsidR="000F50A9" w:rsidRPr="00AE438C" w:rsidRDefault="000F50A9" w:rsidP="000F50A9">
      <w:pPr>
        <w:pStyle w:val="Heading2"/>
        <w:pBdr>
          <w:bottom w:val="single" w:sz="12" w:space="1" w:color="auto"/>
        </w:pBdr>
        <w:rPr>
          <w:rFonts w:asciiTheme="minorHAnsi" w:hAnsiTheme="minorHAnsi" w:cstheme="minorHAnsi"/>
          <w:color w:val="auto"/>
        </w:rPr>
      </w:pPr>
      <w:bookmarkStart w:id="36" w:name="_Toc144378851"/>
      <w:r>
        <w:rPr>
          <w:rFonts w:asciiTheme="minorHAnsi" w:hAnsiTheme="minorHAnsi" w:cstheme="minorHAnsi"/>
          <w:color w:val="auto"/>
        </w:rPr>
        <w:lastRenderedPageBreak/>
        <w:t>LOCALITY DEMAND IN JOGESHWARI (EAST) IN ONE YEAR</w:t>
      </w:r>
      <w:bookmarkEnd w:id="36"/>
    </w:p>
    <w:p w14:paraId="2DC8CA51" w14:textId="3C62B3FB" w:rsidR="000F50A9" w:rsidRDefault="000F50A9" w:rsidP="003928CD">
      <w:pPr>
        <w:spacing w:after="0" w:line="240" w:lineRule="auto"/>
        <w:rPr>
          <w:rFonts w:asciiTheme="minorHAnsi" w:hAnsiTheme="minorHAnsi" w:cstheme="minorHAnsi"/>
        </w:rPr>
      </w:pPr>
    </w:p>
    <w:p w14:paraId="319F79D4" w14:textId="317B8A35" w:rsidR="000F50A9" w:rsidRDefault="000F50A9">
      <w:pPr>
        <w:spacing w:after="0" w:line="240" w:lineRule="auto"/>
        <w:rPr>
          <w:rFonts w:asciiTheme="minorHAnsi" w:hAnsiTheme="minorHAnsi" w:cstheme="minorHAnsi"/>
        </w:rPr>
      </w:pPr>
      <w:r>
        <w:rPr>
          <w:noProof/>
          <w:lang w:eastAsia="en-IN"/>
        </w:rPr>
        <w:drawing>
          <wp:anchor distT="0" distB="0" distL="114300" distR="114300" simplePos="0" relativeHeight="251695104" behindDoc="1" locked="0" layoutInCell="1" allowOverlap="1" wp14:anchorId="6B71D184" wp14:editId="087FB2FC">
            <wp:simplePos x="0" y="0"/>
            <wp:positionH relativeFrom="margin">
              <wp:posOffset>0</wp:posOffset>
            </wp:positionH>
            <wp:positionV relativeFrom="paragraph">
              <wp:posOffset>18415</wp:posOffset>
            </wp:positionV>
            <wp:extent cx="5731510" cy="3528191"/>
            <wp:effectExtent l="19050" t="19050" r="21590" b="15240"/>
            <wp:wrapNone/>
            <wp:docPr id="67159190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91907" name=""/>
                    <pic:cNvPicPr/>
                  </pic:nvPicPr>
                  <pic:blipFill rotWithShape="1">
                    <a:blip r:embed="rId31"/>
                    <a:srcRect l="17740" t="9757" r="31457" b="34643"/>
                    <a:stretch/>
                  </pic:blipFill>
                  <pic:spPr bwMode="auto">
                    <a:xfrm>
                      <a:off x="0" y="0"/>
                      <a:ext cx="5731510" cy="3528191"/>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br w:type="page"/>
      </w:r>
    </w:p>
    <w:p w14:paraId="7312C348" w14:textId="1BD20E86" w:rsidR="000F50A9" w:rsidRPr="00AE438C" w:rsidRDefault="000F50A9" w:rsidP="000F50A9">
      <w:pPr>
        <w:pStyle w:val="Heading2"/>
        <w:pBdr>
          <w:bottom w:val="single" w:sz="12" w:space="1" w:color="auto"/>
        </w:pBdr>
        <w:rPr>
          <w:rFonts w:asciiTheme="minorHAnsi" w:hAnsiTheme="minorHAnsi" w:cstheme="minorHAnsi"/>
          <w:color w:val="auto"/>
        </w:rPr>
      </w:pPr>
      <w:bookmarkStart w:id="37" w:name="_Toc144378852"/>
      <w:r>
        <w:rPr>
          <w:rFonts w:asciiTheme="minorHAnsi" w:hAnsiTheme="minorHAnsi" w:cstheme="minorHAnsi"/>
          <w:color w:val="auto"/>
        </w:rPr>
        <w:lastRenderedPageBreak/>
        <w:t>LOCALITY SUPPLY IN JOGESHWARI (EAST) IN ONE YEAR</w:t>
      </w:r>
      <w:bookmarkEnd w:id="37"/>
    </w:p>
    <w:p w14:paraId="112BC3B6" w14:textId="77777777" w:rsidR="000F50A9" w:rsidRDefault="000F50A9" w:rsidP="003928CD">
      <w:pPr>
        <w:spacing w:after="0" w:line="240" w:lineRule="auto"/>
        <w:rPr>
          <w:rFonts w:asciiTheme="minorHAnsi" w:hAnsiTheme="minorHAnsi" w:cstheme="minorHAnsi"/>
        </w:rPr>
      </w:pPr>
    </w:p>
    <w:p w14:paraId="40E450BC" w14:textId="28BB004E" w:rsidR="000F50A9" w:rsidRDefault="000F50A9" w:rsidP="003928CD">
      <w:pPr>
        <w:spacing w:after="0" w:line="240" w:lineRule="auto"/>
        <w:rPr>
          <w:rFonts w:asciiTheme="minorHAnsi" w:hAnsiTheme="minorHAnsi" w:cstheme="minorHAnsi"/>
        </w:rPr>
      </w:pPr>
      <w:r>
        <w:rPr>
          <w:noProof/>
          <w:lang w:eastAsia="en-IN"/>
        </w:rPr>
        <w:drawing>
          <wp:anchor distT="0" distB="0" distL="114300" distR="114300" simplePos="0" relativeHeight="251682816" behindDoc="1" locked="0" layoutInCell="1" allowOverlap="1" wp14:anchorId="19D858DD" wp14:editId="29077FC3">
            <wp:simplePos x="0" y="0"/>
            <wp:positionH relativeFrom="margin">
              <wp:align>left</wp:align>
            </wp:positionH>
            <wp:positionV relativeFrom="paragraph">
              <wp:posOffset>29210</wp:posOffset>
            </wp:positionV>
            <wp:extent cx="5731510" cy="3693967"/>
            <wp:effectExtent l="19050" t="19050" r="21590" b="20955"/>
            <wp:wrapNone/>
            <wp:docPr id="176413400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34001" name=""/>
                    <pic:cNvPicPr/>
                  </pic:nvPicPr>
                  <pic:blipFill rotWithShape="1">
                    <a:blip r:embed="rId32"/>
                    <a:srcRect l="17996" t="8622" r="32095" b="34192"/>
                    <a:stretch/>
                  </pic:blipFill>
                  <pic:spPr bwMode="auto">
                    <a:xfrm>
                      <a:off x="0" y="0"/>
                      <a:ext cx="5731510" cy="3693967"/>
                    </a:xfrm>
                    <a:prstGeom prst="rect">
                      <a:avLst/>
                    </a:prstGeom>
                    <a:ln w="19050">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41791F" w14:textId="5A989C91" w:rsidR="000F50A9" w:rsidRDefault="000F50A9" w:rsidP="003928CD">
      <w:pPr>
        <w:spacing w:after="0" w:line="240" w:lineRule="auto"/>
        <w:rPr>
          <w:rFonts w:asciiTheme="minorHAnsi" w:hAnsiTheme="minorHAnsi" w:cstheme="minorHAnsi"/>
        </w:rPr>
      </w:pPr>
    </w:p>
    <w:p w14:paraId="2BBB5259" w14:textId="4C52FAD8" w:rsidR="000F50A9" w:rsidRDefault="000F50A9" w:rsidP="003928CD">
      <w:pPr>
        <w:spacing w:after="0" w:line="240" w:lineRule="auto"/>
        <w:rPr>
          <w:rFonts w:asciiTheme="minorHAnsi" w:hAnsiTheme="minorHAnsi" w:cstheme="minorHAnsi"/>
        </w:rPr>
      </w:pPr>
    </w:p>
    <w:p w14:paraId="266E1A7F" w14:textId="68FB2E6F" w:rsidR="000F50A9" w:rsidRDefault="000F50A9" w:rsidP="003928CD">
      <w:pPr>
        <w:spacing w:after="0" w:line="240" w:lineRule="auto"/>
        <w:rPr>
          <w:rFonts w:asciiTheme="minorHAnsi" w:hAnsiTheme="minorHAnsi" w:cstheme="minorHAnsi"/>
        </w:rPr>
      </w:pPr>
    </w:p>
    <w:p w14:paraId="0731504A" w14:textId="09E1D2F2" w:rsidR="000F50A9" w:rsidRDefault="000F50A9" w:rsidP="003928CD">
      <w:pPr>
        <w:spacing w:after="0" w:line="240" w:lineRule="auto"/>
        <w:rPr>
          <w:rFonts w:asciiTheme="minorHAnsi" w:hAnsiTheme="minorHAnsi" w:cstheme="minorHAnsi"/>
        </w:rPr>
      </w:pPr>
    </w:p>
    <w:p w14:paraId="376639E6" w14:textId="67C7F7EE" w:rsidR="000F50A9" w:rsidRDefault="000F50A9" w:rsidP="003928CD">
      <w:pPr>
        <w:spacing w:after="0" w:line="240" w:lineRule="auto"/>
        <w:rPr>
          <w:rFonts w:asciiTheme="minorHAnsi" w:hAnsiTheme="minorHAnsi" w:cstheme="minorHAnsi"/>
        </w:rPr>
      </w:pPr>
    </w:p>
    <w:p w14:paraId="7D7F5B52" w14:textId="77777777" w:rsidR="000F50A9" w:rsidRDefault="000F50A9" w:rsidP="003928CD">
      <w:pPr>
        <w:spacing w:after="0" w:line="240" w:lineRule="auto"/>
        <w:rPr>
          <w:rFonts w:asciiTheme="minorHAnsi" w:hAnsiTheme="minorHAnsi" w:cstheme="minorHAnsi"/>
        </w:rPr>
      </w:pPr>
    </w:p>
    <w:p w14:paraId="62760174" w14:textId="4419A57E" w:rsidR="000F50A9" w:rsidRDefault="000F50A9" w:rsidP="003928CD">
      <w:pPr>
        <w:spacing w:after="0" w:line="240" w:lineRule="auto"/>
        <w:rPr>
          <w:rFonts w:asciiTheme="minorHAnsi" w:hAnsiTheme="minorHAnsi" w:cstheme="minorHAnsi"/>
        </w:rPr>
      </w:pPr>
    </w:p>
    <w:p w14:paraId="1FC6762D" w14:textId="77777777" w:rsidR="000F50A9" w:rsidRDefault="000F50A9" w:rsidP="003928CD">
      <w:pPr>
        <w:spacing w:after="0" w:line="240" w:lineRule="auto"/>
        <w:rPr>
          <w:rFonts w:asciiTheme="minorHAnsi" w:hAnsiTheme="minorHAnsi" w:cstheme="minorHAnsi"/>
        </w:rPr>
      </w:pPr>
    </w:p>
    <w:p w14:paraId="56B3BAA9" w14:textId="3124BBFC" w:rsidR="000F50A9" w:rsidRDefault="000F50A9" w:rsidP="003928CD">
      <w:pPr>
        <w:spacing w:after="0" w:line="240" w:lineRule="auto"/>
        <w:rPr>
          <w:rFonts w:asciiTheme="minorHAnsi" w:hAnsiTheme="minorHAnsi" w:cstheme="minorHAnsi"/>
        </w:rPr>
      </w:pPr>
    </w:p>
    <w:p w14:paraId="2ADDA04F" w14:textId="77777777" w:rsidR="000F50A9" w:rsidRDefault="000F50A9" w:rsidP="003928CD">
      <w:pPr>
        <w:spacing w:after="0" w:line="240" w:lineRule="auto"/>
        <w:rPr>
          <w:rFonts w:asciiTheme="minorHAnsi" w:hAnsiTheme="minorHAnsi" w:cstheme="minorHAnsi"/>
        </w:rPr>
      </w:pPr>
    </w:p>
    <w:p w14:paraId="61A31890" w14:textId="79319FD4" w:rsidR="000F50A9" w:rsidRDefault="000F50A9" w:rsidP="003928CD">
      <w:pPr>
        <w:spacing w:after="0" w:line="240" w:lineRule="auto"/>
        <w:rPr>
          <w:rFonts w:asciiTheme="minorHAnsi" w:hAnsiTheme="minorHAnsi" w:cstheme="minorHAnsi"/>
        </w:rPr>
      </w:pPr>
    </w:p>
    <w:p w14:paraId="7FCD7CC0" w14:textId="0937D1F5" w:rsidR="000F50A9" w:rsidRDefault="000F50A9" w:rsidP="003928CD">
      <w:pPr>
        <w:spacing w:after="0" w:line="240" w:lineRule="auto"/>
        <w:rPr>
          <w:rFonts w:asciiTheme="minorHAnsi" w:hAnsiTheme="minorHAnsi" w:cstheme="minorHAnsi"/>
        </w:rPr>
      </w:pPr>
    </w:p>
    <w:p w14:paraId="3D7E4F63" w14:textId="31B86953" w:rsidR="000F50A9" w:rsidRDefault="000F50A9" w:rsidP="003928CD">
      <w:pPr>
        <w:spacing w:after="0" w:line="240" w:lineRule="auto"/>
        <w:rPr>
          <w:rFonts w:asciiTheme="minorHAnsi" w:hAnsiTheme="minorHAnsi" w:cstheme="minorHAnsi"/>
        </w:rPr>
      </w:pPr>
    </w:p>
    <w:p w14:paraId="0AAD5F43" w14:textId="382C331B" w:rsidR="000F50A9" w:rsidRDefault="000F50A9" w:rsidP="003928CD">
      <w:pPr>
        <w:spacing w:after="0" w:line="240" w:lineRule="auto"/>
        <w:rPr>
          <w:rFonts w:asciiTheme="minorHAnsi" w:hAnsiTheme="minorHAnsi" w:cstheme="minorHAnsi"/>
        </w:rPr>
      </w:pPr>
    </w:p>
    <w:p w14:paraId="12B15B44" w14:textId="39070BFB" w:rsidR="000F50A9" w:rsidRDefault="000F50A9" w:rsidP="003928CD">
      <w:pPr>
        <w:spacing w:after="0" w:line="240" w:lineRule="auto"/>
        <w:rPr>
          <w:rFonts w:asciiTheme="minorHAnsi" w:hAnsiTheme="minorHAnsi" w:cstheme="minorHAnsi"/>
        </w:rPr>
      </w:pPr>
    </w:p>
    <w:p w14:paraId="5E637293" w14:textId="282F5BCD" w:rsidR="000F50A9" w:rsidRDefault="000F50A9" w:rsidP="003928CD">
      <w:pPr>
        <w:spacing w:after="0" w:line="240" w:lineRule="auto"/>
        <w:rPr>
          <w:rFonts w:asciiTheme="minorHAnsi" w:hAnsiTheme="minorHAnsi" w:cstheme="minorHAnsi"/>
        </w:rPr>
      </w:pPr>
    </w:p>
    <w:p w14:paraId="3BE19E9D" w14:textId="598ED064" w:rsidR="000F50A9" w:rsidRDefault="000F50A9" w:rsidP="003928CD">
      <w:pPr>
        <w:spacing w:after="0" w:line="240" w:lineRule="auto"/>
        <w:rPr>
          <w:rFonts w:asciiTheme="minorHAnsi" w:hAnsiTheme="minorHAnsi" w:cstheme="minorHAnsi"/>
        </w:rPr>
      </w:pPr>
    </w:p>
    <w:p w14:paraId="56DD609F" w14:textId="05D09ADE" w:rsidR="000F50A9" w:rsidRDefault="000F50A9" w:rsidP="003928CD">
      <w:pPr>
        <w:spacing w:after="0" w:line="240" w:lineRule="auto"/>
        <w:rPr>
          <w:rFonts w:asciiTheme="minorHAnsi" w:hAnsiTheme="minorHAnsi" w:cstheme="minorHAnsi"/>
        </w:rPr>
      </w:pPr>
    </w:p>
    <w:p w14:paraId="2ED1E7BA" w14:textId="45B3A36F" w:rsidR="000F50A9" w:rsidRDefault="000F50A9" w:rsidP="003928CD">
      <w:pPr>
        <w:spacing w:after="0" w:line="240" w:lineRule="auto"/>
        <w:rPr>
          <w:rFonts w:asciiTheme="minorHAnsi" w:hAnsiTheme="minorHAnsi" w:cstheme="minorHAnsi"/>
        </w:rPr>
      </w:pPr>
    </w:p>
    <w:p w14:paraId="1791C380" w14:textId="4E05C7BC" w:rsidR="000F50A9" w:rsidRDefault="000F50A9" w:rsidP="003928CD">
      <w:pPr>
        <w:spacing w:after="0" w:line="240" w:lineRule="auto"/>
        <w:rPr>
          <w:rFonts w:asciiTheme="minorHAnsi" w:hAnsiTheme="minorHAnsi" w:cstheme="minorHAnsi"/>
        </w:rPr>
      </w:pPr>
    </w:p>
    <w:p w14:paraId="4ECC6704" w14:textId="1298D7A0" w:rsidR="000F50A9" w:rsidRDefault="000F50A9" w:rsidP="003928CD">
      <w:pPr>
        <w:spacing w:after="0" w:line="240" w:lineRule="auto"/>
        <w:rPr>
          <w:rFonts w:asciiTheme="minorHAnsi" w:hAnsiTheme="minorHAnsi" w:cstheme="minorHAnsi"/>
        </w:rPr>
      </w:pPr>
    </w:p>
    <w:p w14:paraId="0C94E06E" w14:textId="4672A47E" w:rsidR="000F50A9" w:rsidRDefault="000F50A9" w:rsidP="003928CD">
      <w:pPr>
        <w:spacing w:after="0" w:line="240" w:lineRule="auto"/>
        <w:rPr>
          <w:rFonts w:asciiTheme="minorHAnsi" w:hAnsiTheme="minorHAnsi" w:cstheme="minorHAnsi"/>
        </w:rPr>
      </w:pPr>
    </w:p>
    <w:p w14:paraId="371D4905" w14:textId="79871716" w:rsidR="000F50A9" w:rsidRDefault="000F50A9" w:rsidP="003928CD">
      <w:pPr>
        <w:spacing w:after="0" w:line="240" w:lineRule="auto"/>
        <w:rPr>
          <w:rFonts w:asciiTheme="minorHAnsi" w:hAnsiTheme="minorHAnsi" w:cstheme="minorHAnsi"/>
        </w:rPr>
      </w:pPr>
    </w:p>
    <w:p w14:paraId="4E8D91C4" w14:textId="77777777" w:rsidR="000F50A9" w:rsidRDefault="000F50A9" w:rsidP="003928CD">
      <w:pPr>
        <w:spacing w:after="0" w:line="240" w:lineRule="auto"/>
        <w:rPr>
          <w:rFonts w:asciiTheme="minorHAnsi" w:hAnsiTheme="minorHAnsi" w:cstheme="minorHAnsi"/>
        </w:rPr>
      </w:pPr>
    </w:p>
    <w:tbl>
      <w:tblPr>
        <w:tblStyle w:val="GridTable1Light-Accent1"/>
        <w:tblW w:w="0" w:type="auto"/>
        <w:tblLook w:val="04A0" w:firstRow="1" w:lastRow="0" w:firstColumn="1" w:lastColumn="0" w:noHBand="0" w:noVBand="1"/>
      </w:tblPr>
      <w:tblGrid>
        <w:gridCol w:w="4612"/>
        <w:gridCol w:w="4404"/>
      </w:tblGrid>
      <w:tr w:rsidR="000F50A9" w14:paraId="4D11CBF0" w14:textId="77777777" w:rsidTr="00EB39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74"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9DF4E47" w14:textId="77777777" w:rsidR="000F50A9" w:rsidRDefault="000F50A9" w:rsidP="00EB391C">
            <w:pPr>
              <w:spacing w:after="0" w:line="240" w:lineRule="auto"/>
              <w:jc w:val="both"/>
              <w:rPr>
                <w:rFonts w:ascii="Gisha" w:hAnsi="Gisha" w:cs="Gisha"/>
                <w:bCs w:val="0"/>
                <w:sz w:val="28"/>
                <w:szCs w:val="28"/>
              </w:rPr>
            </w:pPr>
            <w:r>
              <w:rPr>
                <w:rFonts w:ascii="Gisha" w:hAnsi="Gisha" w:cs="Gisha" w:hint="cs"/>
                <w:bCs w:val="0"/>
                <w:sz w:val="28"/>
                <w:szCs w:val="28"/>
              </w:rPr>
              <w:t>Supply of Residential Property</w:t>
            </w:r>
          </w:p>
        </w:tc>
        <w:tc>
          <w:tcPr>
            <w:tcW w:w="6974"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6CACC71" w14:textId="77777777" w:rsidR="000F50A9" w:rsidRDefault="000F50A9" w:rsidP="00EB391C">
            <w:pPr>
              <w:spacing w:before="0" w:after="0" w:line="240" w:lineRule="auto"/>
              <w:jc w:val="both"/>
              <w:cnfStyle w:val="100000000000" w:firstRow="1" w:lastRow="0" w:firstColumn="0" w:lastColumn="0" w:oddVBand="0" w:evenVBand="0" w:oddHBand="0" w:evenHBand="0" w:firstRowFirstColumn="0" w:firstRowLastColumn="0" w:lastRowFirstColumn="0" w:lastRowLastColumn="0"/>
              <w:rPr>
                <w:rFonts w:ascii="Gisha" w:hAnsi="Gisha" w:cs="Gisha"/>
                <w:bCs w:val="0"/>
                <w:sz w:val="28"/>
                <w:szCs w:val="28"/>
              </w:rPr>
            </w:pPr>
            <w:r>
              <w:rPr>
                <w:rFonts w:hint="cs"/>
                <w:noProof/>
                <w:sz w:val="20"/>
                <w:szCs w:val="20"/>
                <w:lang w:eastAsia="en-IN"/>
              </w:rPr>
              <mc:AlternateContent>
                <mc:Choice Requires="wps">
                  <w:drawing>
                    <wp:anchor distT="0" distB="0" distL="114300" distR="114300" simplePos="0" relativeHeight="251699200" behindDoc="0" locked="0" layoutInCell="1" allowOverlap="1" wp14:anchorId="29BA8E1D" wp14:editId="74EABF9B">
                      <wp:simplePos x="0" y="0"/>
                      <wp:positionH relativeFrom="column">
                        <wp:posOffset>1169010</wp:posOffset>
                      </wp:positionH>
                      <wp:positionV relativeFrom="paragraph">
                        <wp:posOffset>19024</wp:posOffset>
                      </wp:positionV>
                      <wp:extent cx="229235" cy="224155"/>
                      <wp:effectExtent l="19050" t="0" r="18415" b="42545"/>
                      <wp:wrapNone/>
                      <wp:docPr id="969641525" name="Arrow: Down 26"/>
                      <wp:cNvGraphicFramePr/>
                      <a:graphic xmlns:a="http://schemas.openxmlformats.org/drawingml/2006/main">
                        <a:graphicData uri="http://schemas.microsoft.com/office/word/2010/wordprocessingShape">
                          <wps:wsp>
                            <wps:cNvSpPr/>
                            <wps:spPr>
                              <a:xfrm>
                                <a:off x="0" y="0"/>
                                <a:ext cx="229235" cy="22415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2EB43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style="position:absolute;margin-left:92.05pt;margin-top:1.5pt;width:18.05pt;height:17.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" adj="10800" fillcolor="#8064a2 [3207]" strokecolor="#3f3151 [1607]" strokeweight="2pt"/>
                  </w:pict>
                </mc:Fallback>
              </mc:AlternateContent>
            </w:r>
            <w:r>
              <w:rPr>
                <w:rFonts w:ascii="Gisha" w:hAnsi="Gisha" w:cs="Gisha"/>
                <w:bCs w:val="0"/>
                <w:sz w:val="28"/>
                <w:szCs w:val="28"/>
              </w:rPr>
              <w:t>1.4</w:t>
            </w:r>
            <w:r>
              <w:rPr>
                <w:rFonts w:ascii="Gisha" w:hAnsi="Gisha" w:cs="Gisha" w:hint="cs"/>
                <w:bCs w:val="0"/>
                <w:sz w:val="28"/>
                <w:szCs w:val="28"/>
              </w:rPr>
              <w:t xml:space="preserve">% </w:t>
            </w:r>
            <w:r>
              <w:rPr>
                <w:rFonts w:ascii="Gisha" w:hAnsi="Gisha" w:cs="Gisha"/>
                <w:bCs w:val="0"/>
                <w:sz w:val="28"/>
                <w:szCs w:val="28"/>
              </w:rPr>
              <w:t>Drop</w:t>
            </w:r>
            <w:r>
              <w:rPr>
                <w:rFonts w:ascii="Gisha" w:hAnsi="Gisha" w:cs="Gisha" w:hint="cs"/>
                <w:bCs w:val="0"/>
                <w:sz w:val="28"/>
                <w:szCs w:val="28"/>
              </w:rPr>
              <w:t xml:space="preserve"> </w:t>
            </w:r>
          </w:p>
        </w:tc>
      </w:tr>
      <w:tr w:rsidR="000F50A9" w14:paraId="60008088" w14:textId="77777777" w:rsidTr="00EB391C">
        <w:tc>
          <w:tcPr>
            <w:cnfStyle w:val="001000000000" w:firstRow="0" w:lastRow="0" w:firstColumn="1" w:lastColumn="0" w:oddVBand="0" w:evenVBand="0" w:oddHBand="0" w:evenHBand="0" w:firstRowFirstColumn="0" w:firstRowLastColumn="0" w:lastRowFirstColumn="0" w:lastRowLastColumn="0"/>
            <w:tcW w:w="69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EC99B91" w14:textId="77777777" w:rsidR="000F50A9" w:rsidRDefault="000F50A9" w:rsidP="00EB391C">
            <w:pPr>
              <w:spacing w:after="0" w:line="240" w:lineRule="auto"/>
              <w:jc w:val="both"/>
              <w:rPr>
                <w:rFonts w:ascii="Gisha" w:hAnsi="Gisha" w:cs="Gisha"/>
                <w:bCs w:val="0"/>
                <w:sz w:val="28"/>
                <w:szCs w:val="28"/>
              </w:rPr>
            </w:pPr>
            <w:r>
              <w:rPr>
                <w:rFonts w:ascii="Gisha" w:hAnsi="Gisha" w:cs="Gisha" w:hint="cs"/>
                <w:bCs w:val="0"/>
                <w:sz w:val="28"/>
                <w:szCs w:val="28"/>
              </w:rPr>
              <w:t>Demand for Residential Property</w:t>
            </w:r>
          </w:p>
        </w:tc>
        <w:tc>
          <w:tcPr>
            <w:tcW w:w="69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761DA4C" w14:textId="77777777" w:rsidR="000F50A9" w:rsidRDefault="000F50A9" w:rsidP="00EB391C">
            <w:pPr>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Gisha" w:hAnsi="Gisha" w:cs="Gisha"/>
                <w:bCs/>
                <w:sz w:val="28"/>
                <w:szCs w:val="28"/>
              </w:rPr>
            </w:pPr>
            <w:r>
              <w:rPr>
                <w:rFonts w:hint="cs"/>
                <w:noProof/>
                <w:sz w:val="20"/>
                <w:szCs w:val="20"/>
                <w:lang w:eastAsia="en-IN"/>
              </w:rPr>
              <mc:AlternateContent>
                <mc:Choice Requires="wps">
                  <w:drawing>
                    <wp:anchor distT="0" distB="0" distL="114300" distR="114300" simplePos="0" relativeHeight="251697152" behindDoc="0" locked="0" layoutInCell="1" allowOverlap="1" wp14:anchorId="6CC58BAD" wp14:editId="718C5B1D">
                      <wp:simplePos x="0" y="0"/>
                      <wp:positionH relativeFrom="column">
                        <wp:posOffset>1161415</wp:posOffset>
                      </wp:positionH>
                      <wp:positionV relativeFrom="paragraph">
                        <wp:posOffset>24765</wp:posOffset>
                      </wp:positionV>
                      <wp:extent cx="229235" cy="224155"/>
                      <wp:effectExtent l="19050" t="0" r="18415" b="42545"/>
                      <wp:wrapNone/>
                      <wp:docPr id="1521393720" name="Arrow: Down 27"/>
                      <wp:cNvGraphicFramePr/>
                      <a:graphic xmlns:a="http://schemas.openxmlformats.org/drawingml/2006/main">
                        <a:graphicData uri="http://schemas.microsoft.com/office/word/2010/wordprocessingShape">
                          <wps:wsp>
                            <wps:cNvSpPr/>
                            <wps:spPr>
                              <a:xfrm>
                                <a:off x="0" y="0"/>
                                <a:ext cx="229235" cy="22415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55484" id="Arrow: Down 1" o:spid="_x0000_s1026" type="#_x0000_t67" style="position:absolute;margin-left:91.45pt;margin-top:1.95pt;width:18.05pt;height:17.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" adj="10800" fillcolor="#8064a2 [3207]" strokecolor="#3f3151 [1607]" strokeweight="2pt"/>
                  </w:pict>
                </mc:Fallback>
              </mc:AlternateContent>
            </w:r>
            <w:r>
              <w:rPr>
                <w:rFonts w:ascii="Gisha" w:hAnsi="Gisha" w:cs="Gisha" w:hint="cs"/>
                <w:bCs/>
                <w:sz w:val="28"/>
                <w:szCs w:val="28"/>
              </w:rPr>
              <w:t>30</w:t>
            </w:r>
            <w:r>
              <w:rPr>
                <w:rFonts w:ascii="Gisha" w:hAnsi="Gisha" w:cs="Gisha"/>
                <w:bCs/>
                <w:sz w:val="28"/>
                <w:szCs w:val="28"/>
              </w:rPr>
              <w:t>.2</w:t>
            </w:r>
            <w:r>
              <w:rPr>
                <w:rFonts w:ascii="Gisha" w:hAnsi="Gisha" w:cs="Gisha" w:hint="cs"/>
                <w:bCs/>
                <w:sz w:val="28"/>
                <w:szCs w:val="28"/>
              </w:rPr>
              <w:t xml:space="preserve">% Drop </w:t>
            </w:r>
          </w:p>
        </w:tc>
      </w:tr>
      <w:tr w:rsidR="000F50A9" w14:paraId="3D01AF14" w14:textId="77777777" w:rsidTr="00EB391C">
        <w:tc>
          <w:tcPr>
            <w:cnfStyle w:val="001000000000" w:firstRow="0" w:lastRow="0" w:firstColumn="1" w:lastColumn="0" w:oddVBand="0" w:evenVBand="0" w:oddHBand="0" w:evenHBand="0" w:firstRowFirstColumn="0" w:firstRowLastColumn="0" w:lastRowFirstColumn="0" w:lastRowLastColumn="0"/>
            <w:tcW w:w="69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E4FC2F7" w14:textId="77777777" w:rsidR="000F50A9" w:rsidRDefault="000F50A9" w:rsidP="00EB391C">
            <w:pPr>
              <w:spacing w:after="0" w:line="240" w:lineRule="auto"/>
              <w:jc w:val="both"/>
              <w:rPr>
                <w:rFonts w:ascii="Gisha" w:hAnsi="Gisha" w:cs="Gisha"/>
                <w:bCs w:val="0"/>
                <w:sz w:val="28"/>
                <w:szCs w:val="28"/>
              </w:rPr>
            </w:pPr>
            <w:r>
              <w:rPr>
                <w:rFonts w:ascii="Gisha" w:hAnsi="Gisha" w:cs="Gisha" w:hint="cs"/>
                <w:bCs w:val="0"/>
                <w:sz w:val="28"/>
                <w:szCs w:val="28"/>
              </w:rPr>
              <w:t>Rental Yield from Residential Property</w:t>
            </w:r>
          </w:p>
        </w:tc>
        <w:tc>
          <w:tcPr>
            <w:tcW w:w="69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4F7443D" w14:textId="77777777" w:rsidR="000F50A9" w:rsidRDefault="000F50A9" w:rsidP="00EB391C">
            <w:pPr>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Gisha" w:hAnsi="Gisha" w:cs="Gisha"/>
                <w:bCs/>
                <w:sz w:val="28"/>
                <w:szCs w:val="28"/>
              </w:rPr>
            </w:pPr>
            <w:r>
              <w:rPr>
                <w:rFonts w:hint="cs"/>
                <w:noProof/>
                <w:sz w:val="20"/>
                <w:szCs w:val="20"/>
                <w:lang w:eastAsia="en-IN"/>
              </w:rPr>
              <mc:AlternateContent>
                <mc:Choice Requires="wps">
                  <w:drawing>
                    <wp:anchor distT="0" distB="0" distL="114300" distR="114300" simplePos="0" relativeHeight="251698176" behindDoc="0" locked="0" layoutInCell="1" allowOverlap="1" wp14:anchorId="30905DB3" wp14:editId="2D6760BD">
                      <wp:simplePos x="0" y="0"/>
                      <wp:positionH relativeFrom="column">
                        <wp:posOffset>1281430</wp:posOffset>
                      </wp:positionH>
                      <wp:positionV relativeFrom="paragraph">
                        <wp:posOffset>33655</wp:posOffset>
                      </wp:positionV>
                      <wp:extent cx="213995" cy="213995"/>
                      <wp:effectExtent l="19050" t="19050" r="33655" b="14605"/>
                      <wp:wrapNone/>
                      <wp:docPr id="560894607" name="Arrow: Up 28"/>
                      <wp:cNvGraphicFramePr/>
                      <a:graphic xmlns:a="http://schemas.openxmlformats.org/drawingml/2006/main">
                        <a:graphicData uri="http://schemas.microsoft.com/office/word/2010/wordprocessingShape">
                          <wps:wsp>
                            <wps:cNvSpPr/>
                            <wps:spPr>
                              <a:xfrm>
                                <a:off x="0" y="0"/>
                                <a:ext cx="213360" cy="21336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A5DD01"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 o:spid="_x0000_s1026" type="#_x0000_t68" style="position:absolute;margin-left:100.9pt;margin-top:2.65pt;width:16.85pt;height:16.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" adj="10800" fillcolor="#4f81bd [3204]" strokecolor="#243f60 [1604]" strokeweight="2pt"/>
                  </w:pict>
                </mc:Fallback>
              </mc:AlternateContent>
            </w:r>
            <w:r>
              <w:rPr>
                <w:rFonts w:ascii="Gisha" w:hAnsi="Gisha" w:cs="Gisha" w:hint="cs"/>
                <w:bCs/>
                <w:sz w:val="28"/>
                <w:szCs w:val="28"/>
              </w:rPr>
              <w:t>1</w:t>
            </w:r>
            <w:r>
              <w:rPr>
                <w:rFonts w:ascii="Gisha" w:hAnsi="Gisha" w:cs="Gisha"/>
                <w:bCs/>
                <w:sz w:val="28"/>
                <w:szCs w:val="28"/>
              </w:rPr>
              <w:t>6.9</w:t>
            </w:r>
            <w:r>
              <w:rPr>
                <w:rFonts w:ascii="Gisha" w:hAnsi="Gisha" w:cs="Gisha" w:hint="cs"/>
                <w:bCs/>
                <w:sz w:val="28"/>
                <w:szCs w:val="28"/>
              </w:rPr>
              <w:t>% Increase</w:t>
            </w:r>
          </w:p>
        </w:tc>
      </w:tr>
      <w:tr w:rsidR="000F50A9" w14:paraId="0FA57DB2" w14:textId="77777777" w:rsidTr="00EB391C">
        <w:tc>
          <w:tcPr>
            <w:cnfStyle w:val="001000000000" w:firstRow="0" w:lastRow="0" w:firstColumn="1" w:lastColumn="0" w:oddVBand="0" w:evenVBand="0" w:oddHBand="0" w:evenHBand="0" w:firstRowFirstColumn="0" w:firstRowLastColumn="0" w:lastRowFirstColumn="0" w:lastRowLastColumn="0"/>
            <w:tcW w:w="69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4A660B8" w14:textId="77777777" w:rsidR="000F50A9" w:rsidRDefault="000F50A9" w:rsidP="00EB391C">
            <w:pPr>
              <w:spacing w:after="0" w:line="240" w:lineRule="auto"/>
              <w:jc w:val="both"/>
              <w:rPr>
                <w:rFonts w:ascii="Gisha" w:hAnsi="Gisha" w:cs="Gisha"/>
                <w:bCs w:val="0"/>
                <w:sz w:val="28"/>
                <w:szCs w:val="28"/>
              </w:rPr>
            </w:pPr>
            <w:r>
              <w:rPr>
                <w:rFonts w:ascii="Gisha" w:hAnsi="Gisha" w:cs="Gisha" w:hint="cs"/>
                <w:bCs w:val="0"/>
                <w:sz w:val="28"/>
                <w:szCs w:val="28"/>
              </w:rPr>
              <w:t xml:space="preserve">Average price may increase </w:t>
            </w:r>
          </w:p>
        </w:tc>
        <w:tc>
          <w:tcPr>
            <w:tcW w:w="697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7DD92D22" w14:textId="77777777" w:rsidR="000F50A9" w:rsidRDefault="000F50A9" w:rsidP="00EB391C">
            <w:pPr>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Gisha" w:hAnsi="Gisha" w:cs="Gisha"/>
                <w:bCs/>
                <w:noProof/>
                <w:sz w:val="28"/>
                <w:szCs w:val="28"/>
              </w:rPr>
            </w:pPr>
            <w:r>
              <w:rPr>
                <w:rFonts w:hint="cs"/>
                <w:noProof/>
                <w:sz w:val="20"/>
                <w:szCs w:val="20"/>
                <w:lang w:eastAsia="en-IN"/>
              </w:rPr>
              <mc:AlternateContent>
                <mc:Choice Requires="wps">
                  <w:drawing>
                    <wp:anchor distT="0" distB="0" distL="114300" distR="114300" simplePos="0" relativeHeight="251700224" behindDoc="0" locked="0" layoutInCell="1" allowOverlap="1" wp14:anchorId="71F6FBCA" wp14:editId="2B265903">
                      <wp:simplePos x="0" y="0"/>
                      <wp:positionH relativeFrom="column">
                        <wp:posOffset>1139902</wp:posOffset>
                      </wp:positionH>
                      <wp:positionV relativeFrom="paragraph">
                        <wp:posOffset>31166</wp:posOffset>
                      </wp:positionV>
                      <wp:extent cx="229235" cy="224155"/>
                      <wp:effectExtent l="19050" t="0" r="18415" b="42545"/>
                      <wp:wrapNone/>
                      <wp:docPr id="717702537" name="Arrow: Down 29"/>
                      <wp:cNvGraphicFramePr/>
                      <a:graphic xmlns:a="http://schemas.openxmlformats.org/drawingml/2006/main">
                        <a:graphicData uri="http://schemas.microsoft.com/office/word/2010/wordprocessingShape">
                          <wps:wsp>
                            <wps:cNvSpPr/>
                            <wps:spPr>
                              <a:xfrm>
                                <a:off x="0" y="0"/>
                                <a:ext cx="229235" cy="22415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6F6AA" id="Arrow: Down 1" o:spid="_x0000_s1026" type="#_x0000_t67" style="position:absolute;margin-left:89.75pt;margin-top:2.45pt;width:18.05pt;height:17.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" adj="10800" fillcolor="#8064a2 [3207]" strokecolor="#3f3151 [1607]" strokeweight="2pt"/>
                  </w:pict>
                </mc:Fallback>
              </mc:AlternateContent>
            </w:r>
            <w:r>
              <w:rPr>
                <w:rFonts w:ascii="Gisha" w:hAnsi="Gisha" w:cs="Gisha" w:hint="cs"/>
                <w:bCs/>
                <w:noProof/>
                <w:sz w:val="28"/>
                <w:szCs w:val="28"/>
              </w:rPr>
              <w:t>1.</w:t>
            </w:r>
            <w:r>
              <w:rPr>
                <w:rFonts w:ascii="Gisha" w:hAnsi="Gisha" w:cs="Gisha"/>
                <w:bCs/>
                <w:noProof/>
                <w:sz w:val="28"/>
                <w:szCs w:val="28"/>
              </w:rPr>
              <w:t>1</w:t>
            </w:r>
            <w:r>
              <w:rPr>
                <w:rFonts w:ascii="Gisha" w:hAnsi="Gisha" w:cs="Gisha" w:hint="cs"/>
                <w:bCs/>
                <w:noProof/>
                <w:sz w:val="28"/>
                <w:szCs w:val="28"/>
              </w:rPr>
              <w:t xml:space="preserve"> % </w:t>
            </w:r>
            <w:r>
              <w:rPr>
                <w:rFonts w:ascii="Gisha" w:hAnsi="Gisha" w:cs="Gisha"/>
                <w:bCs/>
                <w:noProof/>
                <w:sz w:val="28"/>
                <w:szCs w:val="28"/>
              </w:rPr>
              <w:t>Drop</w:t>
            </w:r>
            <w:r>
              <w:rPr>
                <w:rFonts w:ascii="Gisha" w:hAnsi="Gisha" w:cs="Gisha" w:hint="cs"/>
                <w:bCs/>
                <w:noProof/>
                <w:sz w:val="28"/>
                <w:szCs w:val="28"/>
              </w:rPr>
              <w:t xml:space="preserve"> </w:t>
            </w:r>
          </w:p>
        </w:tc>
      </w:tr>
    </w:tbl>
    <w:p w14:paraId="5AD3D161" w14:textId="77777777" w:rsidR="000F50A9" w:rsidRDefault="000F50A9" w:rsidP="000F50A9">
      <w:pPr>
        <w:jc w:val="both"/>
        <w:rPr>
          <w:rFonts w:ascii="Gisha" w:hAnsi="Gisha" w:cs="Gisha"/>
          <w:bCs/>
          <w:sz w:val="2"/>
          <w:szCs w:val="2"/>
        </w:rPr>
      </w:pPr>
    </w:p>
    <w:p w14:paraId="0B146D87" w14:textId="77777777" w:rsidR="000F50A9" w:rsidRDefault="000F50A9" w:rsidP="000F50A9">
      <w:pPr>
        <w:jc w:val="both"/>
        <w:rPr>
          <w:rFonts w:ascii="Gisha" w:hAnsi="Gisha" w:cs="Gisha"/>
          <w:bCs/>
          <w:sz w:val="28"/>
          <w:szCs w:val="28"/>
        </w:rPr>
      </w:pPr>
      <w:r>
        <w:rPr>
          <w:rFonts w:ascii="Gisha" w:hAnsi="Gisha" w:cs="Gisha" w:hint="cs"/>
          <w:bCs/>
          <w:sz w:val="28"/>
          <w:szCs w:val="28"/>
        </w:rPr>
        <w:t>Looking at overall inventory in the area, prices and demand, there is Neutral indication about prospective sale of the subject project</w:t>
      </w:r>
      <w:r>
        <w:rPr>
          <w:rFonts w:ascii="Gisha" w:hAnsi="Gisha" w:cs="Gisha"/>
          <w:bCs/>
          <w:sz w:val="28"/>
          <w:szCs w:val="28"/>
        </w:rPr>
        <w:t>.</w:t>
      </w:r>
    </w:p>
    <w:p w14:paraId="46DA97CF" w14:textId="2662BF34" w:rsidR="003928CD" w:rsidRPr="000F50A9" w:rsidRDefault="003928CD">
      <w:pPr>
        <w:spacing w:after="0" w:line="240" w:lineRule="auto"/>
        <w:rPr>
          <w:rFonts w:asciiTheme="minorHAnsi" w:hAnsiTheme="minorHAnsi" w:cstheme="minorHAnsi"/>
        </w:rPr>
      </w:pPr>
      <w:r>
        <w:rPr>
          <w:rFonts w:asciiTheme="minorHAnsi" w:hAnsiTheme="minorHAnsi" w:cstheme="minorHAnsi"/>
        </w:rPr>
        <w:br w:type="page"/>
      </w:r>
    </w:p>
    <w:p w14:paraId="2C8BCA16" w14:textId="4BA9A98E" w:rsidR="00734C6D" w:rsidRPr="00496BEE" w:rsidRDefault="00734C6D" w:rsidP="002149F1">
      <w:pPr>
        <w:pStyle w:val="Heading1"/>
        <w:rPr>
          <w:rFonts w:asciiTheme="minorHAnsi" w:hAnsiTheme="minorHAnsi" w:cstheme="minorHAnsi"/>
        </w:rPr>
      </w:pPr>
      <w:bookmarkStart w:id="38" w:name="_Toc144378853"/>
      <w:r w:rsidRPr="00496BEE">
        <w:rPr>
          <w:rFonts w:asciiTheme="minorHAnsi" w:hAnsiTheme="minorHAnsi" w:cstheme="minorHAnsi"/>
        </w:rPr>
        <w:lastRenderedPageBreak/>
        <w:t>Project Details</w:t>
      </w:r>
      <w:bookmarkEnd w:id="38"/>
    </w:p>
    <w:p w14:paraId="09D46FA3" w14:textId="77777777" w:rsidR="00991B8F" w:rsidRPr="00496BEE" w:rsidRDefault="00991B8F" w:rsidP="00991B8F">
      <w:pPr>
        <w:pStyle w:val="BodyText"/>
        <w:kinsoku w:val="0"/>
        <w:overflowPunct w:val="0"/>
        <w:spacing w:before="295" w:line="360" w:lineRule="auto"/>
        <w:ind w:right="237"/>
        <w:jc w:val="both"/>
        <w:rPr>
          <w:rFonts w:cstheme="minorHAnsi"/>
          <w:sz w:val="2"/>
          <w:szCs w:val="2"/>
        </w:rPr>
      </w:pPr>
    </w:p>
    <w:p w14:paraId="35CB68D4" w14:textId="487EDF42" w:rsidR="005E34B8" w:rsidRPr="00496BEE" w:rsidRDefault="00EB391C" w:rsidP="005E34B8">
      <w:pPr>
        <w:pStyle w:val="AkStyle1"/>
        <w:spacing w:line="360" w:lineRule="auto"/>
        <w:rPr>
          <w:rFonts w:asciiTheme="minorHAnsi" w:hAnsiTheme="minorHAnsi" w:cstheme="minorHAnsi"/>
          <w:lang w:val="en-US"/>
        </w:rPr>
      </w:pPr>
      <w:r>
        <w:rPr>
          <w:rFonts w:asciiTheme="minorHAnsi" w:hAnsiTheme="minorHAnsi" w:cstheme="minorHAnsi"/>
          <w:b/>
          <w:bCs/>
        </w:rPr>
        <w:t>Shiv Shruti Developers LLP</w:t>
      </w:r>
      <w:r w:rsidR="005E34B8" w:rsidRPr="00496BEE">
        <w:rPr>
          <w:rFonts w:asciiTheme="minorHAnsi" w:hAnsiTheme="minorHAnsi" w:cstheme="minorHAnsi"/>
          <w:lang w:val="en-US"/>
        </w:rPr>
        <w:t xml:space="preserve"> is developing </w:t>
      </w:r>
      <w:r w:rsidR="005E34B8">
        <w:rPr>
          <w:rFonts w:asciiTheme="minorHAnsi" w:hAnsiTheme="minorHAnsi" w:cstheme="minorHAnsi"/>
          <w:lang w:val="en-US"/>
        </w:rPr>
        <w:t xml:space="preserve">S. R. Scheme Project </w:t>
      </w:r>
      <w:r w:rsidR="005E34B8" w:rsidRPr="00496BEE">
        <w:rPr>
          <w:rFonts w:asciiTheme="minorHAnsi" w:hAnsiTheme="minorHAnsi" w:cstheme="minorHAnsi"/>
          <w:lang w:val="en-US"/>
        </w:rPr>
        <w:t xml:space="preserve">in </w:t>
      </w:r>
      <w:r w:rsidR="005E34B8">
        <w:rPr>
          <w:rFonts w:asciiTheme="minorHAnsi" w:hAnsiTheme="minorHAnsi" w:cstheme="minorHAnsi"/>
          <w:lang w:val="en-US"/>
        </w:rPr>
        <w:t>Jogeshwari (East)</w:t>
      </w:r>
      <w:r w:rsidR="005E34B8" w:rsidRPr="00496BEE">
        <w:rPr>
          <w:rFonts w:asciiTheme="minorHAnsi" w:hAnsiTheme="minorHAnsi" w:cstheme="minorHAnsi"/>
          <w:lang w:val="en-US"/>
        </w:rPr>
        <w:t xml:space="preserve"> in the name of </w:t>
      </w:r>
      <w:r w:rsidR="005E34B8" w:rsidRPr="00496BEE">
        <w:rPr>
          <w:rFonts w:asciiTheme="minorHAnsi" w:hAnsiTheme="minorHAnsi" w:cstheme="minorHAnsi"/>
          <w:b/>
          <w:lang w:val="en-US"/>
        </w:rPr>
        <w:t>“</w:t>
      </w:r>
      <w:proofErr w:type="spellStart"/>
      <w:r>
        <w:rPr>
          <w:rFonts w:asciiTheme="minorHAnsi" w:hAnsiTheme="minorHAnsi" w:cstheme="minorHAnsi"/>
          <w:b/>
          <w:lang w:val="en-US"/>
        </w:rPr>
        <w:t>Ashtavinayak</w:t>
      </w:r>
      <w:proofErr w:type="spellEnd"/>
      <w:r>
        <w:rPr>
          <w:rFonts w:asciiTheme="minorHAnsi" w:hAnsiTheme="minorHAnsi" w:cstheme="minorHAnsi"/>
          <w:b/>
          <w:lang w:val="en-US"/>
        </w:rPr>
        <w:t xml:space="preserve"> Apartments</w:t>
      </w:r>
      <w:r w:rsidR="005E34B8" w:rsidRPr="00496BEE">
        <w:rPr>
          <w:rFonts w:asciiTheme="minorHAnsi" w:hAnsiTheme="minorHAnsi" w:cstheme="minorHAnsi"/>
          <w:b/>
          <w:lang w:val="en-US"/>
        </w:rPr>
        <w:t>”.</w:t>
      </w:r>
      <w:r w:rsidR="005E34B8" w:rsidRPr="00496BEE">
        <w:rPr>
          <w:rFonts w:asciiTheme="minorHAnsi" w:hAnsiTheme="minorHAnsi" w:cstheme="minorHAnsi"/>
          <w:lang w:val="en-US"/>
        </w:rPr>
        <w:t xml:space="preserve"> It is a mixed-use project development which comprises of Residential and Retail. The project is being developed in </w:t>
      </w:r>
      <w:r w:rsidR="005E34B8">
        <w:rPr>
          <w:rFonts w:asciiTheme="minorHAnsi" w:hAnsiTheme="minorHAnsi" w:cstheme="minorHAnsi"/>
          <w:lang w:val="en-US"/>
        </w:rPr>
        <w:t>single</w:t>
      </w:r>
      <w:r w:rsidR="005E34B8" w:rsidRPr="00496BEE">
        <w:rPr>
          <w:rFonts w:asciiTheme="minorHAnsi" w:hAnsiTheme="minorHAnsi" w:cstheme="minorHAnsi"/>
          <w:lang w:val="en-US"/>
        </w:rPr>
        <w:t xml:space="preserve"> Phases. </w:t>
      </w:r>
      <w:r w:rsidR="005E34B8">
        <w:rPr>
          <w:rFonts w:asciiTheme="minorHAnsi" w:hAnsiTheme="minorHAnsi" w:cstheme="minorHAnsi"/>
          <w:lang w:val="en-US"/>
        </w:rPr>
        <w:t>Project</w:t>
      </w:r>
      <w:r w:rsidR="005E34B8" w:rsidRPr="00496BEE">
        <w:rPr>
          <w:rFonts w:asciiTheme="minorHAnsi" w:hAnsiTheme="minorHAnsi" w:cstheme="minorHAnsi"/>
          <w:lang w:val="en-US"/>
        </w:rPr>
        <w:t xml:space="preserve"> comprises of </w:t>
      </w:r>
      <w:r w:rsidR="005E34B8">
        <w:rPr>
          <w:rFonts w:asciiTheme="minorHAnsi" w:hAnsiTheme="minorHAnsi" w:cstheme="minorHAnsi"/>
          <w:lang w:val="en-US"/>
        </w:rPr>
        <w:t>Rehab Building No. 1</w:t>
      </w:r>
      <w:r w:rsidR="007326B0">
        <w:rPr>
          <w:rFonts w:asciiTheme="minorHAnsi" w:hAnsiTheme="minorHAnsi" w:cstheme="minorHAnsi"/>
          <w:lang w:val="en-US"/>
        </w:rPr>
        <w:t xml:space="preserve"> </w:t>
      </w:r>
      <w:r w:rsidR="00AC2121">
        <w:rPr>
          <w:rFonts w:asciiTheme="minorHAnsi" w:hAnsiTheme="minorHAnsi" w:cstheme="minorHAnsi"/>
          <w:lang w:val="en-US"/>
        </w:rPr>
        <w:t>&amp; Sale</w:t>
      </w:r>
      <w:r w:rsidR="007326B0">
        <w:rPr>
          <w:rFonts w:asciiTheme="minorHAnsi" w:hAnsiTheme="minorHAnsi" w:cstheme="minorHAnsi"/>
          <w:lang w:val="en-US"/>
        </w:rPr>
        <w:t xml:space="preserve"> Building No.1 &amp; 2 having 2 Wings (A &amp; B</w:t>
      </w:r>
      <w:r w:rsidR="005E34B8">
        <w:rPr>
          <w:rFonts w:asciiTheme="minorHAnsi" w:hAnsiTheme="minorHAnsi" w:cstheme="minorHAnsi"/>
          <w:lang w:val="en-US"/>
        </w:rPr>
        <w:t>)</w:t>
      </w:r>
      <w:r w:rsidR="005E34B8" w:rsidRPr="00496BEE">
        <w:rPr>
          <w:rFonts w:asciiTheme="minorHAnsi" w:hAnsiTheme="minorHAnsi" w:cstheme="minorHAnsi"/>
          <w:lang w:val="en-US"/>
        </w:rPr>
        <w:t>.</w:t>
      </w:r>
    </w:p>
    <w:p w14:paraId="578151B9" w14:textId="77777777" w:rsidR="005E34B8" w:rsidRPr="00496BEE" w:rsidRDefault="005E34B8" w:rsidP="007326B0">
      <w:pPr>
        <w:pStyle w:val="AkStyle1"/>
        <w:spacing w:line="360" w:lineRule="auto"/>
        <w:rPr>
          <w:rFonts w:asciiTheme="minorHAnsi" w:hAnsiTheme="minorHAnsi" w:cstheme="minorHAnsi"/>
        </w:rPr>
      </w:pPr>
    </w:p>
    <w:p w14:paraId="1E3258A9" w14:textId="671BE105" w:rsidR="005E34B8" w:rsidRPr="007326B0" w:rsidRDefault="00EB391C" w:rsidP="007326B0">
      <w:pPr>
        <w:pStyle w:val="AkStyle1"/>
        <w:spacing w:line="360" w:lineRule="auto"/>
        <w:rPr>
          <w:rFonts w:asciiTheme="minorHAnsi" w:hAnsiTheme="minorHAnsi" w:cstheme="minorHAnsi"/>
          <w:lang w:val="en-US"/>
        </w:rPr>
      </w:pPr>
      <w:proofErr w:type="spellStart"/>
      <w:r>
        <w:rPr>
          <w:rFonts w:asciiTheme="minorHAnsi" w:hAnsiTheme="minorHAnsi" w:cstheme="minorHAnsi"/>
          <w:b/>
        </w:rPr>
        <w:t>Ashtavinayak</w:t>
      </w:r>
      <w:proofErr w:type="spellEnd"/>
      <w:r>
        <w:rPr>
          <w:rFonts w:asciiTheme="minorHAnsi" w:hAnsiTheme="minorHAnsi" w:cstheme="minorHAnsi"/>
          <w:b/>
        </w:rPr>
        <w:t xml:space="preserve"> Apartments</w:t>
      </w:r>
      <w:r w:rsidR="005E34B8" w:rsidRPr="00496BEE">
        <w:rPr>
          <w:rFonts w:asciiTheme="minorHAnsi" w:hAnsiTheme="minorHAnsi" w:cstheme="minorHAnsi"/>
          <w:b/>
        </w:rPr>
        <w:t>,</w:t>
      </w:r>
      <w:r w:rsidR="005E34B8" w:rsidRPr="00496BEE">
        <w:rPr>
          <w:rFonts w:asciiTheme="minorHAnsi" w:hAnsiTheme="minorHAnsi" w:cstheme="minorHAnsi"/>
        </w:rPr>
        <w:t xml:space="preserve"> consists of </w:t>
      </w:r>
      <w:r w:rsidR="005E34B8">
        <w:rPr>
          <w:rFonts w:asciiTheme="minorHAnsi" w:hAnsiTheme="minorHAnsi" w:cstheme="minorHAnsi"/>
        </w:rPr>
        <w:t xml:space="preserve">Commercial cum </w:t>
      </w:r>
      <w:r w:rsidR="005E34B8" w:rsidRPr="00496BEE">
        <w:rPr>
          <w:rFonts w:asciiTheme="minorHAnsi" w:hAnsiTheme="minorHAnsi" w:cstheme="minorHAnsi"/>
        </w:rPr>
        <w:t xml:space="preserve">Residential building </w:t>
      </w:r>
      <w:r w:rsidR="005E34B8">
        <w:rPr>
          <w:rFonts w:asciiTheme="minorHAnsi" w:hAnsiTheme="minorHAnsi" w:cstheme="minorHAnsi"/>
          <w:lang w:val="en-US"/>
        </w:rPr>
        <w:t>Rehab Building No. 1</w:t>
      </w:r>
      <w:r w:rsidR="00AC2121">
        <w:rPr>
          <w:rFonts w:asciiTheme="minorHAnsi" w:hAnsiTheme="minorHAnsi" w:cstheme="minorHAnsi"/>
          <w:lang w:val="en-US"/>
        </w:rPr>
        <w:t xml:space="preserve"> </w:t>
      </w:r>
      <w:r w:rsidR="007326B0">
        <w:rPr>
          <w:rFonts w:asciiTheme="minorHAnsi" w:hAnsiTheme="minorHAnsi" w:cstheme="minorHAnsi"/>
          <w:lang w:val="en-US"/>
        </w:rPr>
        <w:t>&amp; Sale Building No.1 &amp; 2 having 2 Wings (A &amp; B).</w:t>
      </w:r>
      <w:r w:rsidR="005E34B8" w:rsidRPr="00496BEE">
        <w:rPr>
          <w:rFonts w:asciiTheme="minorHAnsi" w:hAnsiTheme="minorHAnsi" w:cstheme="minorHAnsi"/>
        </w:rPr>
        <w:t xml:space="preserve">in </w:t>
      </w:r>
      <w:r w:rsidR="005E34B8">
        <w:rPr>
          <w:rFonts w:asciiTheme="minorHAnsi" w:hAnsiTheme="minorHAnsi" w:cstheme="minorHAnsi"/>
        </w:rPr>
        <w:t>Jogeshwari (East),</w:t>
      </w:r>
      <w:r w:rsidR="005E34B8" w:rsidRPr="00496BEE">
        <w:rPr>
          <w:rFonts w:asciiTheme="minorHAnsi" w:hAnsiTheme="minorHAnsi" w:cstheme="minorHAnsi"/>
        </w:rPr>
        <w:t xml:space="preserve"> Mumbai is mixed used development by </w:t>
      </w:r>
      <w:r w:rsidR="007326B0">
        <w:rPr>
          <w:rFonts w:asciiTheme="minorHAnsi" w:hAnsiTheme="minorHAnsi" w:cstheme="minorHAnsi"/>
        </w:rPr>
        <w:t>Shiv Shruti Developers LLP</w:t>
      </w:r>
      <w:r w:rsidR="005E34B8" w:rsidRPr="00496BEE">
        <w:rPr>
          <w:rFonts w:asciiTheme="minorHAnsi" w:hAnsiTheme="minorHAnsi" w:cstheme="minorHAnsi"/>
        </w:rPr>
        <w:t>.</w:t>
      </w:r>
      <w:r w:rsidR="00AC2121">
        <w:rPr>
          <w:rFonts w:asciiTheme="minorHAnsi" w:hAnsiTheme="minorHAnsi" w:cstheme="minorHAnsi"/>
        </w:rPr>
        <w:t xml:space="preserve"> </w:t>
      </w:r>
      <w:r w:rsidR="005E34B8" w:rsidRPr="00496BEE">
        <w:rPr>
          <w:rFonts w:asciiTheme="minorHAnsi" w:hAnsiTheme="minorHAnsi" w:cstheme="minorHAnsi"/>
        </w:rPr>
        <w:t>The</w:t>
      </w:r>
      <w:r w:rsidR="005E34B8" w:rsidRPr="00496BEE">
        <w:rPr>
          <w:rFonts w:asciiTheme="minorHAnsi" w:hAnsiTheme="minorHAnsi" w:cstheme="minorHAnsi"/>
          <w:spacing w:val="-13"/>
        </w:rPr>
        <w:t xml:space="preserve"> </w:t>
      </w:r>
      <w:r w:rsidR="005E34B8" w:rsidRPr="00496BEE">
        <w:rPr>
          <w:rFonts w:asciiTheme="minorHAnsi" w:hAnsiTheme="minorHAnsi" w:cstheme="minorHAnsi"/>
        </w:rPr>
        <w:t>project</w:t>
      </w:r>
      <w:r w:rsidR="005E34B8" w:rsidRPr="00496BEE">
        <w:rPr>
          <w:rFonts w:asciiTheme="minorHAnsi" w:hAnsiTheme="minorHAnsi" w:cstheme="minorHAnsi"/>
          <w:spacing w:val="-15"/>
        </w:rPr>
        <w:t xml:space="preserve"> </w:t>
      </w:r>
      <w:r w:rsidR="005E34B8" w:rsidRPr="00496BEE">
        <w:rPr>
          <w:rFonts w:asciiTheme="minorHAnsi" w:hAnsiTheme="minorHAnsi" w:cstheme="minorHAnsi"/>
        </w:rPr>
        <w:t>offers</w:t>
      </w:r>
      <w:r w:rsidR="005E34B8" w:rsidRPr="00496BEE">
        <w:rPr>
          <w:rFonts w:asciiTheme="minorHAnsi" w:hAnsiTheme="minorHAnsi" w:cstheme="minorHAnsi"/>
          <w:spacing w:val="-12"/>
        </w:rPr>
        <w:t xml:space="preserve"> </w:t>
      </w:r>
      <w:r w:rsidR="005E34B8" w:rsidRPr="00496BEE">
        <w:rPr>
          <w:rFonts w:asciiTheme="minorHAnsi" w:hAnsiTheme="minorHAnsi" w:cstheme="minorHAnsi"/>
        </w:rPr>
        <w:t>Apartment</w:t>
      </w:r>
      <w:r w:rsidR="005E34B8" w:rsidRPr="00496BEE">
        <w:rPr>
          <w:rFonts w:asciiTheme="minorHAnsi" w:hAnsiTheme="minorHAnsi" w:cstheme="minorHAnsi"/>
          <w:spacing w:val="-13"/>
        </w:rPr>
        <w:t xml:space="preserve"> </w:t>
      </w:r>
      <w:r w:rsidR="005E34B8" w:rsidRPr="00496BEE">
        <w:rPr>
          <w:rFonts w:asciiTheme="minorHAnsi" w:hAnsiTheme="minorHAnsi" w:cstheme="minorHAnsi"/>
        </w:rPr>
        <w:t>with</w:t>
      </w:r>
      <w:r w:rsidR="005E34B8" w:rsidRPr="00496BEE">
        <w:rPr>
          <w:rFonts w:asciiTheme="minorHAnsi" w:hAnsiTheme="minorHAnsi" w:cstheme="minorHAnsi"/>
          <w:spacing w:val="-13"/>
        </w:rPr>
        <w:t xml:space="preserve"> </w:t>
      </w:r>
      <w:r w:rsidR="005E34B8" w:rsidRPr="00496BEE">
        <w:rPr>
          <w:rFonts w:asciiTheme="minorHAnsi" w:hAnsiTheme="minorHAnsi" w:cstheme="minorHAnsi"/>
        </w:rPr>
        <w:t>perfect</w:t>
      </w:r>
      <w:r w:rsidR="005E34B8" w:rsidRPr="00496BEE">
        <w:rPr>
          <w:rFonts w:asciiTheme="minorHAnsi" w:hAnsiTheme="minorHAnsi" w:cstheme="minorHAnsi"/>
          <w:spacing w:val="-12"/>
        </w:rPr>
        <w:t xml:space="preserve"> </w:t>
      </w:r>
      <w:r w:rsidR="005E34B8" w:rsidRPr="00496BEE">
        <w:rPr>
          <w:rFonts w:asciiTheme="minorHAnsi" w:hAnsiTheme="minorHAnsi" w:cstheme="minorHAnsi"/>
        </w:rPr>
        <w:t>combination</w:t>
      </w:r>
      <w:r w:rsidR="005E34B8" w:rsidRPr="00496BEE">
        <w:rPr>
          <w:rFonts w:asciiTheme="minorHAnsi" w:hAnsiTheme="minorHAnsi" w:cstheme="minorHAnsi"/>
          <w:spacing w:val="-14"/>
        </w:rPr>
        <w:t xml:space="preserve"> </w:t>
      </w:r>
      <w:r w:rsidR="005E34B8" w:rsidRPr="00496BEE">
        <w:rPr>
          <w:rFonts w:asciiTheme="minorHAnsi" w:hAnsiTheme="minorHAnsi" w:cstheme="minorHAnsi"/>
        </w:rPr>
        <w:t>of</w:t>
      </w:r>
      <w:r w:rsidR="005E34B8" w:rsidRPr="00496BEE">
        <w:rPr>
          <w:rFonts w:asciiTheme="minorHAnsi" w:hAnsiTheme="minorHAnsi" w:cstheme="minorHAnsi"/>
          <w:spacing w:val="-14"/>
        </w:rPr>
        <w:t xml:space="preserve"> </w:t>
      </w:r>
      <w:r w:rsidR="005E34B8" w:rsidRPr="00496BEE">
        <w:rPr>
          <w:rFonts w:asciiTheme="minorHAnsi" w:hAnsiTheme="minorHAnsi" w:cstheme="minorHAnsi"/>
        </w:rPr>
        <w:t>contemporary</w:t>
      </w:r>
      <w:r w:rsidR="005E34B8" w:rsidRPr="00496BEE">
        <w:rPr>
          <w:rFonts w:asciiTheme="minorHAnsi" w:hAnsiTheme="minorHAnsi" w:cstheme="minorHAnsi"/>
          <w:spacing w:val="-11"/>
        </w:rPr>
        <w:t xml:space="preserve"> </w:t>
      </w:r>
      <w:r w:rsidR="005E34B8" w:rsidRPr="00496BEE">
        <w:rPr>
          <w:rFonts w:asciiTheme="minorHAnsi" w:hAnsiTheme="minorHAnsi" w:cstheme="minorHAnsi"/>
        </w:rPr>
        <w:t>architecture</w:t>
      </w:r>
      <w:r w:rsidR="005E34B8" w:rsidRPr="00496BEE">
        <w:rPr>
          <w:rFonts w:asciiTheme="minorHAnsi" w:hAnsiTheme="minorHAnsi" w:cstheme="minorHAnsi"/>
          <w:spacing w:val="-15"/>
        </w:rPr>
        <w:t xml:space="preserve"> </w:t>
      </w:r>
      <w:r w:rsidR="005E34B8" w:rsidRPr="00496BEE">
        <w:rPr>
          <w:rFonts w:asciiTheme="minorHAnsi" w:hAnsiTheme="minorHAnsi" w:cstheme="minorHAnsi"/>
        </w:rPr>
        <w:t>and features</w:t>
      </w:r>
      <w:r w:rsidR="005E34B8" w:rsidRPr="00496BEE">
        <w:rPr>
          <w:rFonts w:asciiTheme="minorHAnsi" w:hAnsiTheme="minorHAnsi" w:cstheme="minorHAnsi"/>
          <w:spacing w:val="-12"/>
        </w:rPr>
        <w:t xml:space="preserve"> </w:t>
      </w:r>
      <w:r w:rsidR="005E34B8" w:rsidRPr="00496BEE">
        <w:rPr>
          <w:rFonts w:asciiTheme="minorHAnsi" w:hAnsiTheme="minorHAnsi" w:cstheme="minorHAnsi"/>
        </w:rPr>
        <w:t>to</w:t>
      </w:r>
      <w:r w:rsidR="005E34B8" w:rsidRPr="00496BEE">
        <w:rPr>
          <w:rFonts w:asciiTheme="minorHAnsi" w:hAnsiTheme="minorHAnsi" w:cstheme="minorHAnsi"/>
          <w:spacing w:val="-12"/>
        </w:rPr>
        <w:t xml:space="preserve"> </w:t>
      </w:r>
      <w:r w:rsidR="005E34B8" w:rsidRPr="00496BEE">
        <w:rPr>
          <w:rFonts w:asciiTheme="minorHAnsi" w:hAnsiTheme="minorHAnsi" w:cstheme="minorHAnsi"/>
        </w:rPr>
        <w:t>provide</w:t>
      </w:r>
      <w:r w:rsidR="005E34B8" w:rsidRPr="00496BEE">
        <w:rPr>
          <w:rFonts w:asciiTheme="minorHAnsi" w:hAnsiTheme="minorHAnsi" w:cstheme="minorHAnsi"/>
          <w:spacing w:val="-11"/>
        </w:rPr>
        <w:t xml:space="preserve"> </w:t>
      </w:r>
      <w:r w:rsidR="005E34B8" w:rsidRPr="00496BEE">
        <w:rPr>
          <w:rFonts w:asciiTheme="minorHAnsi" w:hAnsiTheme="minorHAnsi" w:cstheme="minorHAnsi"/>
        </w:rPr>
        <w:t>comfortable</w:t>
      </w:r>
      <w:r w:rsidR="005E34B8" w:rsidRPr="00496BEE">
        <w:rPr>
          <w:rFonts w:asciiTheme="minorHAnsi" w:hAnsiTheme="minorHAnsi" w:cstheme="minorHAnsi"/>
          <w:spacing w:val="-10"/>
        </w:rPr>
        <w:t xml:space="preserve"> </w:t>
      </w:r>
      <w:r w:rsidR="005E34B8" w:rsidRPr="00496BEE">
        <w:rPr>
          <w:rFonts w:asciiTheme="minorHAnsi" w:hAnsiTheme="minorHAnsi" w:cstheme="minorHAnsi"/>
        </w:rPr>
        <w:t>healthy</w:t>
      </w:r>
      <w:r w:rsidR="005E34B8" w:rsidRPr="00496BEE">
        <w:rPr>
          <w:rFonts w:asciiTheme="minorHAnsi" w:hAnsiTheme="minorHAnsi" w:cstheme="minorHAnsi"/>
          <w:spacing w:val="-11"/>
        </w:rPr>
        <w:t xml:space="preserve"> </w:t>
      </w:r>
      <w:r w:rsidR="005E34B8" w:rsidRPr="00496BEE">
        <w:rPr>
          <w:rFonts w:asciiTheme="minorHAnsi" w:hAnsiTheme="minorHAnsi" w:cstheme="minorHAnsi"/>
        </w:rPr>
        <w:t>living</w:t>
      </w:r>
      <w:r w:rsidR="005E34B8" w:rsidRPr="00496BEE">
        <w:rPr>
          <w:rFonts w:asciiTheme="minorHAnsi" w:hAnsiTheme="minorHAnsi" w:cstheme="minorHAnsi"/>
          <w:spacing w:val="-12"/>
        </w:rPr>
        <w:t xml:space="preserve"> </w:t>
      </w:r>
      <w:r w:rsidR="005E34B8" w:rsidRPr="00496BEE">
        <w:rPr>
          <w:rFonts w:asciiTheme="minorHAnsi" w:hAnsiTheme="minorHAnsi" w:cstheme="minorHAnsi"/>
        </w:rPr>
        <w:t>in</w:t>
      </w:r>
      <w:r w:rsidR="005E34B8" w:rsidRPr="00496BEE">
        <w:rPr>
          <w:rFonts w:asciiTheme="minorHAnsi" w:hAnsiTheme="minorHAnsi" w:cstheme="minorHAnsi"/>
          <w:spacing w:val="-12"/>
        </w:rPr>
        <w:t xml:space="preserve"> </w:t>
      </w:r>
      <w:r w:rsidR="005E34B8" w:rsidRPr="00496BEE">
        <w:rPr>
          <w:rFonts w:asciiTheme="minorHAnsi" w:hAnsiTheme="minorHAnsi" w:cstheme="minorHAnsi"/>
        </w:rPr>
        <w:t>post</w:t>
      </w:r>
      <w:r w:rsidR="005E34B8" w:rsidRPr="00496BEE">
        <w:rPr>
          <w:rFonts w:asciiTheme="minorHAnsi" w:hAnsiTheme="minorHAnsi" w:cstheme="minorHAnsi"/>
          <w:spacing w:val="-11"/>
        </w:rPr>
        <w:t xml:space="preserve"> </w:t>
      </w:r>
      <w:r w:rsidR="005E34B8" w:rsidRPr="00496BEE">
        <w:rPr>
          <w:rFonts w:asciiTheme="minorHAnsi" w:hAnsiTheme="minorHAnsi" w:cstheme="minorHAnsi"/>
        </w:rPr>
        <w:t>Covid</w:t>
      </w:r>
      <w:r w:rsidR="005E34B8" w:rsidRPr="00496BEE">
        <w:rPr>
          <w:rFonts w:asciiTheme="minorHAnsi" w:hAnsiTheme="minorHAnsi" w:cstheme="minorHAnsi"/>
          <w:spacing w:val="-13"/>
        </w:rPr>
        <w:t xml:space="preserve"> </w:t>
      </w:r>
      <w:r w:rsidR="005E34B8" w:rsidRPr="00496BEE">
        <w:rPr>
          <w:rFonts w:asciiTheme="minorHAnsi" w:hAnsiTheme="minorHAnsi" w:cstheme="minorHAnsi"/>
        </w:rPr>
        <w:t>era</w:t>
      </w:r>
      <w:r w:rsidR="005E34B8" w:rsidRPr="00496BEE">
        <w:rPr>
          <w:rFonts w:asciiTheme="minorHAnsi" w:hAnsiTheme="minorHAnsi" w:cstheme="minorHAnsi"/>
          <w:spacing w:val="-11"/>
        </w:rPr>
        <w:t xml:space="preserve"> </w:t>
      </w:r>
      <w:r w:rsidR="005E34B8" w:rsidRPr="00496BEE">
        <w:rPr>
          <w:rFonts w:asciiTheme="minorHAnsi" w:hAnsiTheme="minorHAnsi" w:cstheme="minorHAnsi"/>
        </w:rPr>
        <w:t>with</w:t>
      </w:r>
      <w:r w:rsidR="005E34B8" w:rsidRPr="00496BEE">
        <w:rPr>
          <w:rFonts w:asciiTheme="minorHAnsi" w:hAnsiTheme="minorHAnsi" w:cstheme="minorHAnsi"/>
          <w:spacing w:val="-11"/>
        </w:rPr>
        <w:t xml:space="preserve"> </w:t>
      </w:r>
      <w:r w:rsidR="005E34B8" w:rsidRPr="00496BEE">
        <w:rPr>
          <w:rFonts w:asciiTheme="minorHAnsi" w:hAnsiTheme="minorHAnsi" w:cstheme="minorHAnsi"/>
        </w:rPr>
        <w:t>best</w:t>
      </w:r>
      <w:r w:rsidR="005E34B8" w:rsidRPr="00496BEE">
        <w:rPr>
          <w:rFonts w:asciiTheme="minorHAnsi" w:hAnsiTheme="minorHAnsi" w:cstheme="minorHAnsi"/>
          <w:spacing w:val="-12"/>
        </w:rPr>
        <w:t xml:space="preserve"> </w:t>
      </w:r>
      <w:r w:rsidR="005E34B8" w:rsidRPr="00496BEE">
        <w:rPr>
          <w:rFonts w:asciiTheme="minorHAnsi" w:hAnsiTheme="minorHAnsi" w:cstheme="minorHAnsi"/>
        </w:rPr>
        <w:t>of</w:t>
      </w:r>
      <w:r w:rsidR="005E34B8" w:rsidRPr="00496BEE">
        <w:rPr>
          <w:rFonts w:asciiTheme="minorHAnsi" w:hAnsiTheme="minorHAnsi" w:cstheme="minorHAnsi"/>
          <w:spacing w:val="-11"/>
        </w:rPr>
        <w:t xml:space="preserve"> </w:t>
      </w:r>
      <w:r w:rsidR="005E34B8" w:rsidRPr="00496BEE">
        <w:rPr>
          <w:rFonts w:asciiTheme="minorHAnsi" w:hAnsiTheme="minorHAnsi" w:cstheme="minorHAnsi"/>
        </w:rPr>
        <w:t>the</w:t>
      </w:r>
      <w:r w:rsidR="005E34B8" w:rsidRPr="00496BEE">
        <w:rPr>
          <w:rFonts w:asciiTheme="minorHAnsi" w:hAnsiTheme="minorHAnsi" w:cstheme="minorHAnsi"/>
          <w:spacing w:val="-8"/>
        </w:rPr>
        <w:t xml:space="preserve"> </w:t>
      </w:r>
      <w:r w:rsidR="005E34B8" w:rsidRPr="00496BEE">
        <w:rPr>
          <w:rFonts w:asciiTheme="minorHAnsi" w:hAnsiTheme="minorHAnsi" w:cstheme="minorHAnsi"/>
        </w:rPr>
        <w:t>amenities to match the lifestyles.</w:t>
      </w:r>
    </w:p>
    <w:p w14:paraId="0C7FFCB3" w14:textId="77777777" w:rsidR="005E34B8" w:rsidRPr="00496BEE" w:rsidRDefault="005E34B8" w:rsidP="005E34B8">
      <w:pPr>
        <w:pStyle w:val="AkStyle1"/>
        <w:spacing w:line="360" w:lineRule="auto"/>
        <w:rPr>
          <w:rFonts w:asciiTheme="minorHAnsi" w:hAnsiTheme="minorHAnsi" w:cstheme="minorHAnsi"/>
          <w:b/>
          <w:lang w:val="en-US"/>
        </w:rPr>
      </w:pPr>
    </w:p>
    <w:p w14:paraId="0B4C068D" w14:textId="543B4968" w:rsidR="007326B0" w:rsidRPr="00496BEE" w:rsidRDefault="00EB391C" w:rsidP="007326B0">
      <w:pPr>
        <w:pStyle w:val="AkStyle1"/>
        <w:spacing w:line="360" w:lineRule="auto"/>
        <w:rPr>
          <w:rFonts w:asciiTheme="minorHAnsi" w:hAnsiTheme="minorHAnsi" w:cstheme="minorHAnsi"/>
        </w:rPr>
      </w:pPr>
      <w:proofErr w:type="spellStart"/>
      <w:r>
        <w:rPr>
          <w:rFonts w:asciiTheme="minorHAnsi" w:hAnsiTheme="minorHAnsi" w:cstheme="minorHAnsi"/>
          <w:b/>
          <w:lang w:val="en-US"/>
        </w:rPr>
        <w:t>Ashtavinayak</w:t>
      </w:r>
      <w:proofErr w:type="spellEnd"/>
      <w:r>
        <w:rPr>
          <w:rFonts w:asciiTheme="minorHAnsi" w:hAnsiTheme="minorHAnsi" w:cstheme="minorHAnsi"/>
          <w:b/>
          <w:lang w:val="en-US"/>
        </w:rPr>
        <w:t xml:space="preserve"> Apartments</w:t>
      </w:r>
      <w:r w:rsidR="005E34B8" w:rsidRPr="00466026">
        <w:rPr>
          <w:rFonts w:asciiTheme="minorHAnsi" w:hAnsiTheme="minorHAnsi" w:cstheme="minorHAnsi"/>
          <w:b/>
          <w:lang w:val="en-US"/>
        </w:rPr>
        <w:t xml:space="preserve">, </w:t>
      </w:r>
      <w:r w:rsidR="007326B0" w:rsidRPr="00496BEE">
        <w:rPr>
          <w:rFonts w:asciiTheme="minorHAnsi" w:hAnsiTheme="minorHAnsi" w:cstheme="minorHAnsi"/>
        </w:rPr>
        <w:t xml:space="preserve">consists of </w:t>
      </w:r>
      <w:r w:rsidR="007326B0">
        <w:rPr>
          <w:rFonts w:asciiTheme="minorHAnsi" w:hAnsiTheme="minorHAnsi" w:cstheme="minorHAnsi"/>
        </w:rPr>
        <w:t xml:space="preserve">Commercial cum </w:t>
      </w:r>
      <w:r w:rsidR="007326B0" w:rsidRPr="00496BEE">
        <w:rPr>
          <w:rFonts w:asciiTheme="minorHAnsi" w:hAnsiTheme="minorHAnsi" w:cstheme="minorHAnsi"/>
        </w:rPr>
        <w:t xml:space="preserve">Residential building </w:t>
      </w:r>
      <w:r w:rsidR="007326B0">
        <w:rPr>
          <w:rFonts w:asciiTheme="minorHAnsi" w:hAnsiTheme="minorHAnsi" w:cstheme="minorHAnsi"/>
          <w:lang w:val="en-US"/>
        </w:rPr>
        <w:t xml:space="preserve">Rehab Building No. 1, &amp; Building No. 1 &amp; 2 is Sale Building having 2 Wings (A, &amp; </w:t>
      </w:r>
      <w:r w:rsidR="00AC2121">
        <w:rPr>
          <w:rFonts w:asciiTheme="minorHAnsi" w:hAnsiTheme="minorHAnsi" w:cstheme="minorHAnsi"/>
          <w:lang w:val="en-US"/>
        </w:rPr>
        <w:t>B)</w:t>
      </w:r>
      <w:r w:rsidR="007326B0">
        <w:rPr>
          <w:rFonts w:asciiTheme="minorHAnsi" w:hAnsiTheme="minorHAnsi" w:cstheme="minorHAnsi"/>
          <w:lang w:val="en-US"/>
        </w:rPr>
        <w:t xml:space="preserve"> </w:t>
      </w:r>
      <w:r w:rsidR="007326B0" w:rsidRPr="00F010D6">
        <w:rPr>
          <w:rFonts w:asciiTheme="minorHAnsi" w:hAnsiTheme="minorHAnsi" w:cstheme="minorHAnsi"/>
          <w:lang w:val="en-US"/>
        </w:rPr>
        <w:t xml:space="preserve">totaling to </w:t>
      </w:r>
      <w:r w:rsidR="007326B0">
        <w:rPr>
          <w:rFonts w:asciiTheme="minorHAnsi" w:hAnsiTheme="minorHAnsi" w:cstheme="minorHAnsi"/>
          <w:lang w:val="en-US"/>
        </w:rPr>
        <w:t>548</w:t>
      </w:r>
      <w:r w:rsidR="007326B0" w:rsidRPr="00F010D6">
        <w:rPr>
          <w:rFonts w:asciiTheme="minorHAnsi" w:hAnsiTheme="minorHAnsi" w:cstheme="minorHAnsi"/>
          <w:lang w:val="en-US"/>
        </w:rPr>
        <w:t xml:space="preserve"> apartments</w:t>
      </w:r>
      <w:r w:rsidR="007326B0">
        <w:rPr>
          <w:rFonts w:asciiTheme="minorHAnsi" w:hAnsiTheme="minorHAnsi" w:cstheme="minorHAnsi"/>
          <w:lang w:val="en-US"/>
        </w:rPr>
        <w:t>, 10 commercial units for Tenant and 318</w:t>
      </w:r>
      <w:r w:rsidR="007326B0" w:rsidRPr="00F010D6">
        <w:rPr>
          <w:rFonts w:asciiTheme="minorHAnsi" w:hAnsiTheme="minorHAnsi" w:cstheme="minorHAnsi"/>
          <w:lang w:val="en-US"/>
        </w:rPr>
        <w:t xml:space="preserve"> apartments for sale</w:t>
      </w:r>
      <w:r w:rsidR="007326B0">
        <w:rPr>
          <w:rFonts w:asciiTheme="minorHAnsi" w:hAnsiTheme="minorHAnsi" w:cstheme="minorHAnsi"/>
          <w:lang w:val="en-US"/>
        </w:rPr>
        <w:t xml:space="preserve">, 28 apartments for Land </w:t>
      </w:r>
      <w:r w:rsidR="00AC2121">
        <w:rPr>
          <w:rFonts w:asciiTheme="minorHAnsi" w:hAnsiTheme="minorHAnsi" w:cstheme="minorHAnsi"/>
          <w:lang w:val="en-US"/>
        </w:rPr>
        <w:t>owner,</w:t>
      </w:r>
      <w:r w:rsidR="007326B0">
        <w:rPr>
          <w:rFonts w:asciiTheme="minorHAnsi" w:hAnsiTheme="minorHAnsi" w:cstheme="minorHAnsi"/>
          <w:lang w:val="en-US"/>
        </w:rPr>
        <w:t xml:space="preserve"> 21 apartments for PAP and 171 apartments for Rehab</w:t>
      </w:r>
      <w:r w:rsidR="007326B0" w:rsidRPr="00F010D6">
        <w:rPr>
          <w:rFonts w:asciiTheme="minorHAnsi" w:hAnsiTheme="minorHAnsi" w:cstheme="minorHAnsi"/>
          <w:lang w:val="en-US"/>
        </w:rPr>
        <w:t xml:space="preserve">. The Commencement certificate and </w:t>
      </w:r>
      <w:proofErr w:type="spellStart"/>
      <w:r w:rsidR="007326B0" w:rsidRPr="00F010D6">
        <w:rPr>
          <w:rFonts w:asciiTheme="minorHAnsi" w:hAnsiTheme="minorHAnsi" w:cstheme="minorHAnsi"/>
          <w:lang w:val="en-US"/>
        </w:rPr>
        <w:t>MahaRERA</w:t>
      </w:r>
      <w:proofErr w:type="spellEnd"/>
      <w:r w:rsidR="007326B0" w:rsidRPr="00F010D6">
        <w:rPr>
          <w:rFonts w:asciiTheme="minorHAnsi" w:hAnsiTheme="minorHAnsi" w:cstheme="minorHAnsi"/>
          <w:lang w:val="en-US"/>
        </w:rPr>
        <w:t xml:space="preserve"> registration is obtained for totaling about </w:t>
      </w:r>
      <w:r w:rsidR="00AC2121">
        <w:rPr>
          <w:rFonts w:asciiTheme="minorHAnsi" w:hAnsiTheme="minorHAnsi" w:cstheme="minorHAnsi"/>
          <w:lang w:val="en-US"/>
        </w:rPr>
        <w:t>548</w:t>
      </w:r>
      <w:r w:rsidR="00AC2121" w:rsidRPr="00F010D6">
        <w:rPr>
          <w:rFonts w:asciiTheme="minorHAnsi" w:hAnsiTheme="minorHAnsi" w:cstheme="minorHAnsi"/>
          <w:lang w:val="en-US"/>
        </w:rPr>
        <w:t xml:space="preserve"> apartments</w:t>
      </w:r>
      <w:r w:rsidR="007326B0">
        <w:rPr>
          <w:rFonts w:asciiTheme="minorHAnsi" w:hAnsiTheme="minorHAnsi" w:cstheme="minorHAnsi"/>
          <w:lang w:val="en-US"/>
        </w:rPr>
        <w:t xml:space="preserve"> including commercial units</w:t>
      </w:r>
      <w:r w:rsidR="007326B0" w:rsidRPr="00496BEE">
        <w:rPr>
          <w:rFonts w:asciiTheme="minorHAnsi" w:hAnsiTheme="minorHAnsi" w:cstheme="minorHAnsi"/>
          <w:lang w:val="en-US"/>
        </w:rPr>
        <w:t xml:space="preserve">. </w:t>
      </w:r>
      <w:r w:rsidR="007326B0" w:rsidRPr="00496BEE">
        <w:rPr>
          <w:rFonts w:asciiTheme="minorHAnsi" w:hAnsiTheme="minorHAnsi" w:cstheme="minorHAnsi"/>
        </w:rPr>
        <w:t>RERA registration numbe</w:t>
      </w:r>
      <w:r w:rsidR="007326B0">
        <w:rPr>
          <w:rFonts w:asciiTheme="minorHAnsi" w:hAnsiTheme="minorHAnsi" w:cstheme="minorHAnsi"/>
        </w:rPr>
        <w:t>r of Residential building is P51800049920</w:t>
      </w:r>
      <w:r w:rsidR="007326B0" w:rsidRPr="00496BEE">
        <w:rPr>
          <w:rFonts w:asciiTheme="minorHAnsi" w:hAnsiTheme="minorHAnsi" w:cstheme="minorHAnsi"/>
        </w:rPr>
        <w:t>.</w:t>
      </w:r>
    </w:p>
    <w:p w14:paraId="250E2670" w14:textId="7EA40B03" w:rsidR="005E34B8" w:rsidRPr="00496BEE" w:rsidRDefault="005E34B8" w:rsidP="005E34B8">
      <w:pPr>
        <w:pStyle w:val="AkStyle1"/>
        <w:spacing w:line="360" w:lineRule="auto"/>
        <w:rPr>
          <w:rFonts w:asciiTheme="minorHAnsi" w:hAnsiTheme="minorHAnsi" w:cstheme="minorHAnsi"/>
        </w:rPr>
      </w:pPr>
    </w:p>
    <w:p w14:paraId="2AE54E23" w14:textId="77777777" w:rsidR="00DC3C49" w:rsidRPr="00496BEE" w:rsidRDefault="00DC3C49" w:rsidP="00D423EB">
      <w:pPr>
        <w:pStyle w:val="BodyText"/>
        <w:kinsoku w:val="0"/>
        <w:overflowPunct w:val="0"/>
        <w:spacing w:line="360" w:lineRule="auto"/>
        <w:ind w:right="233"/>
        <w:jc w:val="both"/>
        <w:rPr>
          <w:rFonts w:cstheme="minorHAnsi"/>
          <w:color w:val="404040"/>
          <w:sz w:val="24"/>
          <w:szCs w:val="24"/>
        </w:rPr>
      </w:pPr>
    </w:p>
    <w:p w14:paraId="39F35813" w14:textId="77777777" w:rsidR="002149F1" w:rsidRPr="00496BEE" w:rsidRDefault="002149F1">
      <w:pPr>
        <w:spacing w:after="0" w:line="240" w:lineRule="auto"/>
        <w:rPr>
          <w:rFonts w:asciiTheme="minorHAnsi" w:eastAsiaTheme="minorHAnsi" w:hAnsiTheme="minorHAnsi" w:cstheme="minorHAnsi"/>
          <w:b/>
          <w:bCs/>
          <w:color w:val="404040"/>
          <w:sz w:val="24"/>
          <w:szCs w:val="24"/>
        </w:rPr>
      </w:pPr>
      <w:r w:rsidRPr="00496BEE">
        <w:rPr>
          <w:rFonts w:asciiTheme="minorHAnsi" w:hAnsiTheme="minorHAnsi" w:cstheme="minorHAnsi"/>
          <w:b/>
          <w:bCs/>
          <w:color w:val="404040"/>
          <w:sz w:val="24"/>
          <w:szCs w:val="24"/>
        </w:rPr>
        <w:br w:type="page"/>
      </w:r>
    </w:p>
    <w:p w14:paraId="4786B60E" w14:textId="77777777" w:rsidR="002149F1" w:rsidRPr="00496BEE" w:rsidRDefault="002149F1" w:rsidP="00D423EB">
      <w:pPr>
        <w:pStyle w:val="BodyText"/>
        <w:kinsoku w:val="0"/>
        <w:overflowPunct w:val="0"/>
        <w:spacing w:line="360" w:lineRule="auto"/>
        <w:ind w:right="233"/>
        <w:jc w:val="both"/>
        <w:rPr>
          <w:rFonts w:cstheme="minorHAnsi"/>
          <w:b/>
          <w:bCs/>
          <w:color w:val="404040"/>
          <w:sz w:val="24"/>
          <w:szCs w:val="24"/>
        </w:rPr>
      </w:pPr>
      <w:r w:rsidRPr="00496BEE">
        <w:rPr>
          <w:rFonts w:cstheme="minorHAnsi"/>
          <w:b/>
          <w:bCs/>
          <w:color w:val="404040"/>
          <w:sz w:val="24"/>
          <w:szCs w:val="24"/>
        </w:rPr>
        <w:lastRenderedPageBreak/>
        <w:t>About Residential Building R4 &amp; R5</w:t>
      </w:r>
    </w:p>
    <w:p w14:paraId="1603192C" w14:textId="2BC1A56E" w:rsidR="002149F1" w:rsidRPr="007326B0" w:rsidRDefault="002149F1" w:rsidP="007326B0">
      <w:pPr>
        <w:pStyle w:val="AkStyle1"/>
        <w:spacing w:line="360" w:lineRule="auto"/>
        <w:rPr>
          <w:rFonts w:asciiTheme="minorHAnsi" w:hAnsiTheme="minorHAnsi" w:cstheme="minorHAnsi"/>
        </w:rPr>
      </w:pPr>
      <w:r w:rsidRPr="00496BEE">
        <w:rPr>
          <w:rFonts w:asciiTheme="minorHAnsi" w:hAnsiTheme="minorHAnsi" w:cstheme="minorHAnsi"/>
          <w:color w:val="000000"/>
          <w:sz w:val="23"/>
          <w:szCs w:val="23"/>
          <w:lang w:eastAsia="en-IN"/>
        </w:rPr>
        <w:t xml:space="preserve">The project is a RERA registered project. RERA registration number of </w:t>
      </w:r>
      <w:r w:rsidR="005E34B8">
        <w:rPr>
          <w:rFonts w:asciiTheme="minorHAnsi" w:hAnsiTheme="minorHAnsi" w:cstheme="minorHAnsi"/>
          <w:color w:val="000000"/>
          <w:sz w:val="23"/>
          <w:szCs w:val="23"/>
          <w:lang w:eastAsia="en-IN"/>
        </w:rPr>
        <w:t xml:space="preserve">Commercial cum </w:t>
      </w:r>
      <w:r w:rsidRPr="00496BEE">
        <w:rPr>
          <w:rFonts w:asciiTheme="minorHAnsi" w:hAnsiTheme="minorHAnsi" w:cstheme="minorHAnsi"/>
          <w:color w:val="000000"/>
          <w:sz w:val="23"/>
          <w:szCs w:val="23"/>
          <w:lang w:eastAsia="en-IN"/>
        </w:rPr>
        <w:t xml:space="preserve">Residential building is </w:t>
      </w:r>
      <w:r w:rsidR="007326B0">
        <w:rPr>
          <w:rFonts w:asciiTheme="minorHAnsi" w:hAnsiTheme="minorHAnsi" w:cstheme="minorHAnsi"/>
        </w:rPr>
        <w:t>P51800049920.</w:t>
      </w:r>
      <w:r w:rsidRPr="00496BEE">
        <w:rPr>
          <w:rFonts w:asciiTheme="minorHAnsi" w:hAnsiTheme="minorHAnsi" w:cstheme="minorHAnsi"/>
          <w:color w:val="000000"/>
          <w:sz w:val="23"/>
          <w:szCs w:val="23"/>
          <w:lang w:eastAsia="en-IN"/>
        </w:rPr>
        <w:t xml:space="preserve"> </w:t>
      </w:r>
    </w:p>
    <w:p w14:paraId="0FE9578C" w14:textId="77777777" w:rsidR="002149F1" w:rsidRDefault="002149F1" w:rsidP="002149F1">
      <w:pPr>
        <w:pStyle w:val="BodyText"/>
        <w:kinsoku w:val="0"/>
        <w:overflowPunct w:val="0"/>
        <w:spacing w:line="360" w:lineRule="auto"/>
        <w:ind w:right="233"/>
        <w:jc w:val="both"/>
        <w:rPr>
          <w:rFonts w:eastAsia="Calibri" w:cstheme="minorHAnsi"/>
          <w:color w:val="000000"/>
          <w:sz w:val="23"/>
          <w:szCs w:val="23"/>
          <w:lang w:eastAsia="en-IN"/>
        </w:rPr>
      </w:pPr>
      <w:r w:rsidRPr="00496BEE">
        <w:rPr>
          <w:rFonts w:eastAsia="Calibri" w:cstheme="minorHAnsi"/>
          <w:color w:val="000000"/>
          <w:sz w:val="23"/>
          <w:szCs w:val="23"/>
          <w:lang w:eastAsia="en-IN"/>
        </w:rPr>
        <w:t>Details of the apartments are as below</w:t>
      </w:r>
    </w:p>
    <w:p w14:paraId="1605C036" w14:textId="77777777" w:rsidR="007326B0" w:rsidRDefault="007326B0" w:rsidP="007326B0">
      <w:pPr>
        <w:pStyle w:val="AkStyle1"/>
        <w:rPr>
          <w:rFonts w:asciiTheme="minorHAnsi" w:hAnsiTheme="minorHAnsi" w:cstheme="minorHAnsi"/>
          <w:b/>
          <w:bCs/>
          <w:sz w:val="32"/>
          <w:szCs w:val="32"/>
          <w:u w:val="single"/>
        </w:rPr>
      </w:pPr>
      <w:r w:rsidRPr="00D72AEF">
        <w:rPr>
          <w:rFonts w:asciiTheme="minorHAnsi" w:hAnsiTheme="minorHAnsi" w:cstheme="minorHAnsi"/>
          <w:b/>
          <w:bCs/>
          <w:sz w:val="32"/>
          <w:szCs w:val="32"/>
          <w:u w:val="single"/>
        </w:rPr>
        <w:t xml:space="preserve">Flat Inventory: - </w:t>
      </w:r>
    </w:p>
    <w:tbl>
      <w:tblPr>
        <w:tblStyle w:val="ListTable4-Accent1"/>
        <w:tblW w:w="5000" w:type="pct"/>
        <w:tblLook w:val="04A0" w:firstRow="1" w:lastRow="0" w:firstColumn="1" w:lastColumn="0" w:noHBand="0" w:noVBand="1"/>
      </w:tblPr>
      <w:tblGrid>
        <w:gridCol w:w="1004"/>
        <w:gridCol w:w="1208"/>
        <w:gridCol w:w="898"/>
        <w:gridCol w:w="889"/>
        <w:gridCol w:w="866"/>
        <w:gridCol w:w="1383"/>
        <w:gridCol w:w="1385"/>
        <w:gridCol w:w="1383"/>
      </w:tblGrid>
      <w:tr w:rsidR="007326B0" w:rsidRPr="006556F2" w14:paraId="2C6DA364" w14:textId="77777777" w:rsidTr="007326B0">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75ABA624" w14:textId="77777777" w:rsidR="007326B0" w:rsidRPr="006556F2" w:rsidRDefault="007326B0" w:rsidP="007326B0">
            <w:pPr>
              <w:spacing w:after="0" w:line="240" w:lineRule="auto"/>
              <w:rPr>
                <w:rFonts w:asciiTheme="minorHAnsi" w:eastAsia="Times New Roman" w:hAnsiTheme="minorHAnsi" w:cstheme="minorHAnsi"/>
                <w:b w:val="0"/>
                <w:bCs w:val="0"/>
                <w:color w:val="auto"/>
                <w:lang w:eastAsia="en-IN"/>
              </w:rPr>
            </w:pPr>
            <w:r w:rsidRPr="006556F2">
              <w:rPr>
                <w:rFonts w:asciiTheme="minorHAnsi" w:eastAsia="Times New Roman" w:hAnsiTheme="minorHAnsi" w:cstheme="minorHAnsi"/>
                <w:color w:val="auto"/>
                <w:lang w:eastAsia="en-IN"/>
              </w:rPr>
              <w:t>Type</w:t>
            </w:r>
          </w:p>
        </w:tc>
        <w:tc>
          <w:tcPr>
            <w:tcW w:w="670" w:type="pct"/>
            <w:noWrap/>
            <w:hideMark/>
          </w:tcPr>
          <w:p w14:paraId="55119AB4" w14:textId="77777777" w:rsidR="007326B0" w:rsidRPr="006556F2" w:rsidRDefault="007326B0" w:rsidP="007326B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6556F2">
              <w:rPr>
                <w:rFonts w:asciiTheme="minorHAnsi" w:eastAsia="Times New Roman" w:hAnsiTheme="minorHAnsi" w:cstheme="minorHAnsi"/>
                <w:color w:val="auto"/>
                <w:lang w:eastAsia="en-IN"/>
              </w:rPr>
              <w:t>RERA Area</w:t>
            </w:r>
          </w:p>
        </w:tc>
        <w:tc>
          <w:tcPr>
            <w:tcW w:w="1471" w:type="pct"/>
            <w:gridSpan w:val="3"/>
            <w:noWrap/>
            <w:hideMark/>
          </w:tcPr>
          <w:p w14:paraId="1F68CD53" w14:textId="77777777" w:rsidR="007326B0" w:rsidRPr="006556F2" w:rsidRDefault="007326B0" w:rsidP="007326B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lang w:eastAsia="en-IN"/>
              </w:rPr>
            </w:pPr>
            <w:r w:rsidRPr="006556F2">
              <w:rPr>
                <w:rFonts w:asciiTheme="minorHAnsi" w:eastAsia="Times New Roman" w:hAnsiTheme="minorHAnsi" w:cstheme="minorHAnsi"/>
                <w:color w:val="auto"/>
                <w:lang w:eastAsia="en-IN"/>
              </w:rPr>
              <w:t>Total Units</w:t>
            </w:r>
          </w:p>
        </w:tc>
        <w:tc>
          <w:tcPr>
            <w:tcW w:w="2302" w:type="pct"/>
            <w:gridSpan w:val="3"/>
            <w:noWrap/>
            <w:hideMark/>
          </w:tcPr>
          <w:p w14:paraId="1299AC24" w14:textId="77777777" w:rsidR="007326B0" w:rsidRPr="006556F2" w:rsidRDefault="007326B0" w:rsidP="007326B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lang w:eastAsia="en-IN"/>
              </w:rPr>
            </w:pPr>
            <w:r w:rsidRPr="006556F2">
              <w:rPr>
                <w:rFonts w:asciiTheme="minorHAnsi" w:eastAsia="Times New Roman" w:hAnsiTheme="minorHAnsi" w:cstheme="minorHAnsi"/>
                <w:color w:val="auto"/>
                <w:lang w:eastAsia="en-IN"/>
              </w:rPr>
              <w:t xml:space="preserve">Inventory as on </w:t>
            </w:r>
            <w:r>
              <w:rPr>
                <w:rFonts w:asciiTheme="minorHAnsi" w:eastAsia="Times New Roman" w:hAnsiTheme="minorHAnsi" w:cstheme="minorHAnsi"/>
                <w:color w:val="auto"/>
                <w:lang w:eastAsia="en-IN"/>
              </w:rPr>
              <w:t>30</w:t>
            </w:r>
            <w:r>
              <w:rPr>
                <w:rFonts w:asciiTheme="minorHAnsi" w:eastAsia="Times New Roman" w:hAnsiTheme="minorHAnsi" w:cstheme="minorHAnsi"/>
                <w:color w:val="auto"/>
                <w:vertAlign w:val="superscript"/>
                <w:lang w:eastAsia="en-IN"/>
              </w:rPr>
              <w:t>th</w:t>
            </w:r>
            <w:r>
              <w:rPr>
                <w:rFonts w:asciiTheme="minorHAnsi" w:eastAsia="Times New Roman" w:hAnsiTheme="minorHAnsi" w:cstheme="minorHAnsi"/>
                <w:color w:val="auto"/>
                <w:lang w:eastAsia="en-IN"/>
              </w:rPr>
              <w:t xml:space="preserve"> June’ 23</w:t>
            </w:r>
          </w:p>
        </w:tc>
      </w:tr>
      <w:tr w:rsidR="007326B0" w:rsidRPr="006556F2" w14:paraId="1D0F2B84" w14:textId="77777777" w:rsidTr="007326B0">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052203A8" w14:textId="77777777" w:rsidR="007326B0" w:rsidRPr="006556F2" w:rsidRDefault="007326B0" w:rsidP="007326B0">
            <w:pPr>
              <w:spacing w:after="0" w:line="240" w:lineRule="auto"/>
              <w:rPr>
                <w:rFonts w:asciiTheme="minorHAnsi" w:eastAsia="Times New Roman" w:hAnsiTheme="minorHAnsi" w:cstheme="minorHAnsi"/>
                <w:lang w:eastAsia="en-IN"/>
              </w:rPr>
            </w:pPr>
            <w:r w:rsidRPr="006556F2">
              <w:rPr>
                <w:rFonts w:asciiTheme="minorHAnsi" w:eastAsia="Times New Roman" w:hAnsiTheme="minorHAnsi" w:cstheme="minorHAnsi"/>
                <w:lang w:eastAsia="en-IN"/>
              </w:rPr>
              <w:t> </w:t>
            </w:r>
          </w:p>
        </w:tc>
        <w:tc>
          <w:tcPr>
            <w:tcW w:w="670" w:type="pct"/>
            <w:noWrap/>
            <w:hideMark/>
          </w:tcPr>
          <w:p w14:paraId="04F2ECB9" w14:textId="77777777" w:rsidR="007326B0" w:rsidRPr="006556F2" w:rsidRDefault="007326B0" w:rsidP="007326B0">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In Sq. Ft.</w:t>
            </w:r>
          </w:p>
        </w:tc>
        <w:tc>
          <w:tcPr>
            <w:tcW w:w="498" w:type="pct"/>
            <w:noWrap/>
            <w:hideMark/>
          </w:tcPr>
          <w:p w14:paraId="76701A85"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A</w:t>
            </w:r>
          </w:p>
        </w:tc>
        <w:tc>
          <w:tcPr>
            <w:tcW w:w="493" w:type="pct"/>
            <w:noWrap/>
            <w:hideMark/>
          </w:tcPr>
          <w:p w14:paraId="45B64BB0"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B</w:t>
            </w:r>
          </w:p>
        </w:tc>
        <w:tc>
          <w:tcPr>
            <w:tcW w:w="480" w:type="pct"/>
          </w:tcPr>
          <w:p w14:paraId="7D828403"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C</w:t>
            </w:r>
          </w:p>
        </w:tc>
        <w:tc>
          <w:tcPr>
            <w:tcW w:w="767" w:type="pct"/>
            <w:noWrap/>
            <w:hideMark/>
          </w:tcPr>
          <w:p w14:paraId="130F6892"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A</w:t>
            </w:r>
          </w:p>
        </w:tc>
        <w:tc>
          <w:tcPr>
            <w:tcW w:w="768" w:type="pct"/>
            <w:noWrap/>
            <w:hideMark/>
          </w:tcPr>
          <w:p w14:paraId="512B57B8"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B</w:t>
            </w:r>
          </w:p>
        </w:tc>
        <w:tc>
          <w:tcPr>
            <w:tcW w:w="767" w:type="pct"/>
          </w:tcPr>
          <w:p w14:paraId="06D10DE8"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C</w:t>
            </w:r>
          </w:p>
        </w:tc>
      </w:tr>
      <w:tr w:rsidR="007326B0" w:rsidRPr="006556F2" w14:paraId="71386A1F" w14:textId="77777777" w:rsidTr="007326B0">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6A051D33" w14:textId="77777777" w:rsidR="007326B0" w:rsidRDefault="007326B0" w:rsidP="007326B0">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613E1AD9"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29.45</w:t>
            </w:r>
          </w:p>
        </w:tc>
        <w:tc>
          <w:tcPr>
            <w:tcW w:w="498" w:type="pct"/>
            <w:noWrap/>
          </w:tcPr>
          <w:p w14:paraId="2698D133"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493" w:type="pct"/>
            <w:noWrap/>
          </w:tcPr>
          <w:p w14:paraId="4F9E4740"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20</w:t>
            </w:r>
          </w:p>
        </w:tc>
        <w:tc>
          <w:tcPr>
            <w:tcW w:w="480" w:type="pct"/>
          </w:tcPr>
          <w:p w14:paraId="06204529"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7" w:type="pct"/>
            <w:noWrap/>
          </w:tcPr>
          <w:p w14:paraId="1F09E062"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8" w:type="pct"/>
            <w:noWrap/>
          </w:tcPr>
          <w:p w14:paraId="58F1C2B4"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11</w:t>
            </w:r>
          </w:p>
        </w:tc>
        <w:tc>
          <w:tcPr>
            <w:tcW w:w="767" w:type="pct"/>
          </w:tcPr>
          <w:p w14:paraId="4DC74895"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r>
      <w:tr w:rsidR="007326B0" w:rsidRPr="006556F2" w14:paraId="3ADD45D4" w14:textId="77777777" w:rsidTr="007326B0">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1C4C19FB" w14:textId="77777777" w:rsidR="007326B0" w:rsidRPr="006556F2" w:rsidRDefault="007326B0" w:rsidP="007326B0">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2E8D6942"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30.01</w:t>
            </w:r>
          </w:p>
        </w:tc>
        <w:tc>
          <w:tcPr>
            <w:tcW w:w="498" w:type="pct"/>
            <w:noWrap/>
            <w:hideMark/>
          </w:tcPr>
          <w:p w14:paraId="020BCFDD"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145</w:t>
            </w:r>
          </w:p>
        </w:tc>
        <w:tc>
          <w:tcPr>
            <w:tcW w:w="493" w:type="pct"/>
            <w:noWrap/>
            <w:hideMark/>
          </w:tcPr>
          <w:p w14:paraId="1A31FE52"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480" w:type="pct"/>
          </w:tcPr>
          <w:p w14:paraId="0AF649A4"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2573C563"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145</w:t>
            </w:r>
          </w:p>
        </w:tc>
        <w:tc>
          <w:tcPr>
            <w:tcW w:w="768" w:type="pct"/>
            <w:noWrap/>
            <w:hideMark/>
          </w:tcPr>
          <w:p w14:paraId="65683244"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7" w:type="pct"/>
          </w:tcPr>
          <w:p w14:paraId="695D4998"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r>
      <w:tr w:rsidR="007326B0" w:rsidRPr="006556F2" w14:paraId="23A27B93" w14:textId="77777777" w:rsidTr="007326B0">
        <w:trPr>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55CCA849" w14:textId="77777777" w:rsidR="007326B0" w:rsidRPr="006556F2" w:rsidRDefault="007326B0" w:rsidP="007326B0">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2760E34B"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39.76</w:t>
            </w:r>
          </w:p>
        </w:tc>
        <w:tc>
          <w:tcPr>
            <w:tcW w:w="498" w:type="pct"/>
            <w:noWrap/>
            <w:hideMark/>
          </w:tcPr>
          <w:p w14:paraId="4AFC87DE"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54F51E66"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20</w:t>
            </w:r>
          </w:p>
        </w:tc>
        <w:tc>
          <w:tcPr>
            <w:tcW w:w="480" w:type="pct"/>
          </w:tcPr>
          <w:p w14:paraId="5A9C0539"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2E813134"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2D495509"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13</w:t>
            </w:r>
          </w:p>
        </w:tc>
        <w:tc>
          <w:tcPr>
            <w:tcW w:w="767" w:type="pct"/>
          </w:tcPr>
          <w:p w14:paraId="714FF622"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7326B0" w:rsidRPr="006556F2" w14:paraId="3EB0D776" w14:textId="77777777" w:rsidTr="007326B0">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2B6B8EBF" w14:textId="77777777" w:rsidR="007326B0" w:rsidRPr="006556F2" w:rsidRDefault="007326B0" w:rsidP="007326B0">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584FEEC8"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41.43</w:t>
            </w:r>
          </w:p>
        </w:tc>
        <w:tc>
          <w:tcPr>
            <w:tcW w:w="498" w:type="pct"/>
            <w:noWrap/>
            <w:hideMark/>
          </w:tcPr>
          <w:p w14:paraId="0D884DBE"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411B38C2"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4C5D2FEF"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2E04CC47"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091D7B37"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767" w:type="pct"/>
          </w:tcPr>
          <w:p w14:paraId="4B0CA208"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7326B0" w:rsidRPr="006556F2" w14:paraId="2F14E0D9" w14:textId="77777777" w:rsidTr="007326B0">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21469971" w14:textId="77777777" w:rsidR="007326B0" w:rsidRDefault="007326B0" w:rsidP="007326B0">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2C795A25"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41.53</w:t>
            </w:r>
          </w:p>
        </w:tc>
        <w:tc>
          <w:tcPr>
            <w:tcW w:w="498" w:type="pct"/>
            <w:noWrap/>
          </w:tcPr>
          <w:p w14:paraId="46840BF7"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52CBEA5B"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73EA86E9"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0746A164"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3BAA3FD6"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767" w:type="pct"/>
          </w:tcPr>
          <w:p w14:paraId="0D5FCBAA"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7326B0" w:rsidRPr="006556F2" w14:paraId="7CABE5B5" w14:textId="77777777" w:rsidTr="007326B0">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4F029F20" w14:textId="77777777" w:rsidR="007326B0" w:rsidRPr="006556F2" w:rsidRDefault="007326B0" w:rsidP="007326B0">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329F749B"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41.81</w:t>
            </w:r>
          </w:p>
        </w:tc>
        <w:tc>
          <w:tcPr>
            <w:tcW w:w="498" w:type="pct"/>
            <w:noWrap/>
            <w:hideMark/>
          </w:tcPr>
          <w:p w14:paraId="2A4919F4"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51756F98"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480" w:type="pct"/>
          </w:tcPr>
          <w:p w14:paraId="2146FEC6"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3BA8C2A1"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543F6604"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19</w:t>
            </w:r>
          </w:p>
        </w:tc>
        <w:tc>
          <w:tcPr>
            <w:tcW w:w="767" w:type="pct"/>
          </w:tcPr>
          <w:p w14:paraId="1F3984E4"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7326B0" w:rsidRPr="006556F2" w14:paraId="3C0AEB43" w14:textId="77777777" w:rsidTr="007326B0">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69984A83" w14:textId="77777777" w:rsidR="007326B0" w:rsidRDefault="007326B0" w:rsidP="007326B0">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126F63E0"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42.08</w:t>
            </w:r>
          </w:p>
        </w:tc>
        <w:tc>
          <w:tcPr>
            <w:tcW w:w="498" w:type="pct"/>
            <w:noWrap/>
          </w:tcPr>
          <w:p w14:paraId="56574B82"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6DF8B0D6"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78A4F02F"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6A9F3162"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7836759C"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767" w:type="pct"/>
          </w:tcPr>
          <w:p w14:paraId="5C4AC8EC"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7326B0" w:rsidRPr="006556F2" w14:paraId="52AE619E" w14:textId="77777777" w:rsidTr="007326B0">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09F047E7" w14:textId="77777777" w:rsidR="007326B0" w:rsidRDefault="007326B0" w:rsidP="007326B0">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6203253C" w14:textId="77777777" w:rsidR="007326B0"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42.46</w:t>
            </w:r>
          </w:p>
        </w:tc>
        <w:tc>
          <w:tcPr>
            <w:tcW w:w="498" w:type="pct"/>
            <w:noWrap/>
          </w:tcPr>
          <w:p w14:paraId="2DB8511B" w14:textId="77777777" w:rsidR="007326B0"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130C3847"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480" w:type="pct"/>
          </w:tcPr>
          <w:p w14:paraId="56D7A980"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2A8E65B3" w14:textId="77777777" w:rsidR="007326B0"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33E04178"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767" w:type="pct"/>
          </w:tcPr>
          <w:p w14:paraId="3D3C7056"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7326B0" w:rsidRPr="006556F2" w14:paraId="2B56BE81" w14:textId="77777777" w:rsidTr="007326B0">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06E3C417" w14:textId="77777777" w:rsidR="007326B0" w:rsidRDefault="007326B0" w:rsidP="007326B0">
            <w:pPr>
              <w:spacing w:after="0" w:line="240" w:lineRule="auto"/>
              <w:rPr>
                <w:rFonts w:asciiTheme="minorHAnsi" w:eastAsia="Times New Roman" w:hAnsiTheme="minorHAnsi" w:cstheme="minorHAnsi"/>
                <w:lang w:eastAsia="en-IN"/>
              </w:rPr>
            </w:pPr>
            <w:r>
              <w:rPr>
                <w:rFonts w:asciiTheme="minorHAnsi" w:eastAsia="Times New Roman" w:hAnsiTheme="minorHAnsi" w:cstheme="minorHAnsi"/>
                <w:lang w:eastAsia="en-IN"/>
              </w:rPr>
              <w:t>3BHK</w:t>
            </w:r>
          </w:p>
        </w:tc>
        <w:tc>
          <w:tcPr>
            <w:tcW w:w="670" w:type="pct"/>
            <w:noWrap/>
            <w:vAlign w:val="bottom"/>
          </w:tcPr>
          <w:p w14:paraId="6AE66A17"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43.57</w:t>
            </w:r>
          </w:p>
        </w:tc>
        <w:tc>
          <w:tcPr>
            <w:tcW w:w="498" w:type="pct"/>
            <w:noWrap/>
          </w:tcPr>
          <w:p w14:paraId="2480D5FD"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7D9E1875"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480" w:type="pct"/>
          </w:tcPr>
          <w:p w14:paraId="351D40A2"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3E4551B5"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045C51D7" w14:textId="77777777" w:rsidR="007326B0"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10</w:t>
            </w:r>
          </w:p>
        </w:tc>
        <w:tc>
          <w:tcPr>
            <w:tcW w:w="767" w:type="pct"/>
          </w:tcPr>
          <w:p w14:paraId="64BC6AB6" w14:textId="77777777" w:rsidR="007326B0" w:rsidRPr="006556F2" w:rsidRDefault="007326B0" w:rsidP="007326B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7326B0" w:rsidRPr="006556F2" w14:paraId="234782A4" w14:textId="77777777" w:rsidTr="007326B0">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39D73467" w14:textId="77777777" w:rsidR="007326B0" w:rsidRPr="006556F2" w:rsidRDefault="007326B0" w:rsidP="007326B0">
            <w:pPr>
              <w:spacing w:after="0" w:line="240" w:lineRule="auto"/>
              <w:rPr>
                <w:rFonts w:asciiTheme="minorHAnsi" w:eastAsia="Times New Roman" w:hAnsiTheme="minorHAnsi" w:cstheme="minorHAnsi"/>
                <w:b w:val="0"/>
                <w:bCs w:val="0"/>
                <w:lang w:eastAsia="en-IN"/>
              </w:rPr>
            </w:pPr>
            <w:r w:rsidRPr="006556F2">
              <w:rPr>
                <w:rFonts w:asciiTheme="minorHAnsi" w:eastAsia="Times New Roman" w:hAnsiTheme="minorHAnsi" w:cstheme="minorHAnsi"/>
                <w:lang w:eastAsia="en-IN"/>
              </w:rPr>
              <w:t xml:space="preserve">Total </w:t>
            </w:r>
          </w:p>
        </w:tc>
        <w:tc>
          <w:tcPr>
            <w:tcW w:w="670" w:type="pct"/>
            <w:noWrap/>
            <w:hideMark/>
          </w:tcPr>
          <w:p w14:paraId="10022F95"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6556F2">
              <w:rPr>
                <w:rFonts w:asciiTheme="minorHAnsi" w:eastAsia="Times New Roman" w:hAnsiTheme="minorHAnsi" w:cstheme="minorHAnsi"/>
                <w:b/>
                <w:bCs/>
                <w:lang w:eastAsia="en-IN"/>
              </w:rPr>
              <w:t> </w:t>
            </w:r>
          </w:p>
        </w:tc>
        <w:tc>
          <w:tcPr>
            <w:tcW w:w="498" w:type="pct"/>
            <w:noWrap/>
            <w:hideMark/>
          </w:tcPr>
          <w:p w14:paraId="3EE82AA4"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145</w:t>
            </w:r>
            <w:r>
              <w:rPr>
                <w:rFonts w:asciiTheme="minorHAnsi" w:eastAsia="Times New Roman" w:hAnsiTheme="minorHAnsi" w:cstheme="minorHAnsi"/>
                <w:b/>
                <w:bCs/>
                <w:lang w:eastAsia="en-IN"/>
              </w:rPr>
              <w:fldChar w:fldCharType="end"/>
            </w:r>
          </w:p>
        </w:tc>
        <w:tc>
          <w:tcPr>
            <w:tcW w:w="493" w:type="pct"/>
            <w:noWrap/>
            <w:hideMark/>
          </w:tcPr>
          <w:p w14:paraId="6BB8A24D"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173</w:t>
            </w:r>
            <w:r>
              <w:rPr>
                <w:rFonts w:asciiTheme="minorHAnsi" w:eastAsia="Times New Roman" w:hAnsiTheme="minorHAnsi" w:cstheme="minorHAnsi"/>
                <w:b/>
                <w:bCs/>
                <w:lang w:eastAsia="en-IN"/>
              </w:rPr>
              <w:fldChar w:fldCharType="end"/>
            </w:r>
          </w:p>
        </w:tc>
        <w:tc>
          <w:tcPr>
            <w:tcW w:w="480" w:type="pct"/>
          </w:tcPr>
          <w:p w14:paraId="2537642D"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0</w:t>
            </w:r>
            <w:r>
              <w:rPr>
                <w:rFonts w:asciiTheme="minorHAnsi" w:eastAsia="Times New Roman" w:hAnsiTheme="minorHAnsi" w:cstheme="minorHAnsi"/>
                <w:b/>
                <w:bCs/>
                <w:lang w:eastAsia="en-IN"/>
              </w:rPr>
              <w:fldChar w:fldCharType="end"/>
            </w:r>
          </w:p>
        </w:tc>
        <w:tc>
          <w:tcPr>
            <w:tcW w:w="767" w:type="pct"/>
            <w:noWrap/>
            <w:hideMark/>
          </w:tcPr>
          <w:p w14:paraId="590AE418"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145</w:t>
            </w:r>
            <w:r>
              <w:rPr>
                <w:rFonts w:asciiTheme="minorHAnsi" w:eastAsia="Times New Roman" w:hAnsiTheme="minorHAnsi" w:cstheme="minorHAnsi"/>
                <w:b/>
                <w:bCs/>
                <w:lang w:eastAsia="en-IN"/>
              </w:rPr>
              <w:fldChar w:fldCharType="end"/>
            </w:r>
          </w:p>
        </w:tc>
        <w:tc>
          <w:tcPr>
            <w:tcW w:w="768" w:type="pct"/>
            <w:noWrap/>
            <w:hideMark/>
          </w:tcPr>
          <w:p w14:paraId="11DD4D14"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141</w:t>
            </w:r>
            <w:r>
              <w:rPr>
                <w:rFonts w:asciiTheme="minorHAnsi" w:eastAsia="Times New Roman" w:hAnsiTheme="minorHAnsi" w:cstheme="minorHAnsi"/>
                <w:b/>
                <w:bCs/>
                <w:lang w:eastAsia="en-IN"/>
              </w:rPr>
              <w:fldChar w:fldCharType="end"/>
            </w:r>
          </w:p>
        </w:tc>
        <w:tc>
          <w:tcPr>
            <w:tcW w:w="767" w:type="pct"/>
          </w:tcPr>
          <w:p w14:paraId="71E2C25E" w14:textId="77777777" w:rsidR="007326B0" w:rsidRPr="006556F2" w:rsidRDefault="007326B0" w:rsidP="007326B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0</w:t>
            </w:r>
            <w:r>
              <w:rPr>
                <w:rFonts w:asciiTheme="minorHAnsi" w:eastAsia="Times New Roman" w:hAnsiTheme="minorHAnsi" w:cstheme="minorHAnsi"/>
                <w:b/>
                <w:bCs/>
                <w:lang w:eastAsia="en-IN"/>
              </w:rPr>
              <w:fldChar w:fldCharType="end"/>
            </w:r>
          </w:p>
        </w:tc>
      </w:tr>
    </w:tbl>
    <w:p w14:paraId="24DEC17F" w14:textId="77777777" w:rsidR="007326B0" w:rsidRDefault="007326B0" w:rsidP="002149F1">
      <w:pPr>
        <w:pStyle w:val="BodyText"/>
        <w:kinsoku w:val="0"/>
        <w:overflowPunct w:val="0"/>
        <w:spacing w:line="360" w:lineRule="auto"/>
        <w:ind w:right="233"/>
        <w:jc w:val="both"/>
        <w:rPr>
          <w:rFonts w:eastAsia="Calibri" w:cstheme="minorHAnsi"/>
          <w:color w:val="000000"/>
          <w:sz w:val="23"/>
          <w:szCs w:val="23"/>
          <w:lang w:eastAsia="en-IN"/>
        </w:rPr>
      </w:pPr>
    </w:p>
    <w:p w14:paraId="4AB3BC51" w14:textId="5240EAC5" w:rsidR="006B7F66" w:rsidRDefault="002149F1" w:rsidP="00AC2121">
      <w:pPr>
        <w:autoSpaceDE w:val="0"/>
        <w:autoSpaceDN w:val="0"/>
        <w:adjustRightInd w:val="0"/>
        <w:spacing w:after="0" w:line="360" w:lineRule="auto"/>
        <w:jc w:val="both"/>
        <w:rPr>
          <w:rFonts w:asciiTheme="minorHAnsi" w:hAnsiTheme="minorHAnsi" w:cstheme="minorHAnsi"/>
          <w:color w:val="000000"/>
          <w:sz w:val="24"/>
          <w:szCs w:val="24"/>
          <w:lang w:eastAsia="en-IN"/>
        </w:rPr>
      </w:pPr>
      <w:r w:rsidRPr="00496BEE">
        <w:rPr>
          <w:rFonts w:asciiTheme="minorHAnsi" w:hAnsiTheme="minorHAnsi" w:cstheme="minorHAnsi"/>
          <w:color w:val="000000"/>
          <w:sz w:val="24"/>
          <w:szCs w:val="24"/>
          <w:lang w:eastAsia="en-IN"/>
        </w:rPr>
        <w:t xml:space="preserve">Amenities available for the convenience of residents are closed car parking areas, open area for fire protection system, Fire sprinklers, fire safety equipment, well-lit internal roads, regular supply of water, and other facilities are provided in the complex. All work related to solid waste management and disposal, treatment of sewage and sullage water, sewerage chamber, lines, septic tank, and STP are taken care with the best technology in the premises. Water conservation, energy management, and rainwater harvesting, recreational activities, landscaping and tree planting are under taken to make buildings sustainable, protect the environment &amp; optimize the resources. </w:t>
      </w:r>
    </w:p>
    <w:p w14:paraId="1F7B744A" w14:textId="2B0F9760" w:rsidR="00AC2121" w:rsidRDefault="00AC2121" w:rsidP="00AC2121">
      <w:pPr>
        <w:autoSpaceDE w:val="0"/>
        <w:autoSpaceDN w:val="0"/>
        <w:adjustRightInd w:val="0"/>
        <w:spacing w:after="0" w:line="360" w:lineRule="auto"/>
        <w:jc w:val="both"/>
        <w:rPr>
          <w:rFonts w:asciiTheme="minorHAnsi" w:hAnsiTheme="minorHAnsi" w:cstheme="minorHAnsi"/>
          <w:color w:val="000000"/>
          <w:sz w:val="24"/>
          <w:szCs w:val="24"/>
          <w:lang w:eastAsia="en-IN"/>
        </w:rPr>
      </w:pPr>
    </w:p>
    <w:p w14:paraId="102F12D9" w14:textId="78F2C18E" w:rsidR="005B642E" w:rsidRDefault="005B642E" w:rsidP="00AC2121">
      <w:pPr>
        <w:autoSpaceDE w:val="0"/>
        <w:autoSpaceDN w:val="0"/>
        <w:adjustRightInd w:val="0"/>
        <w:spacing w:after="0" w:line="360" w:lineRule="auto"/>
        <w:jc w:val="both"/>
        <w:rPr>
          <w:rFonts w:asciiTheme="minorHAnsi" w:hAnsiTheme="minorHAnsi" w:cstheme="minorHAnsi"/>
          <w:color w:val="000000"/>
          <w:sz w:val="24"/>
          <w:szCs w:val="24"/>
          <w:lang w:eastAsia="en-IN"/>
        </w:rPr>
      </w:pPr>
    </w:p>
    <w:p w14:paraId="13F863AB" w14:textId="3B144CFF" w:rsidR="005B642E" w:rsidRDefault="005B642E" w:rsidP="00AC2121">
      <w:pPr>
        <w:autoSpaceDE w:val="0"/>
        <w:autoSpaceDN w:val="0"/>
        <w:adjustRightInd w:val="0"/>
        <w:spacing w:after="0" w:line="360" w:lineRule="auto"/>
        <w:jc w:val="both"/>
        <w:rPr>
          <w:rFonts w:asciiTheme="minorHAnsi" w:hAnsiTheme="minorHAnsi" w:cstheme="minorHAnsi"/>
          <w:color w:val="000000"/>
          <w:sz w:val="24"/>
          <w:szCs w:val="24"/>
          <w:lang w:eastAsia="en-IN"/>
        </w:rPr>
      </w:pPr>
    </w:p>
    <w:p w14:paraId="14DA9D1E" w14:textId="77777777" w:rsidR="005B642E" w:rsidRDefault="005B642E" w:rsidP="00AC2121">
      <w:pPr>
        <w:autoSpaceDE w:val="0"/>
        <w:autoSpaceDN w:val="0"/>
        <w:adjustRightInd w:val="0"/>
        <w:spacing w:after="0" w:line="360" w:lineRule="auto"/>
        <w:jc w:val="both"/>
        <w:rPr>
          <w:rFonts w:asciiTheme="minorHAnsi" w:hAnsiTheme="minorHAnsi" w:cstheme="minorHAnsi"/>
          <w:color w:val="000000"/>
          <w:sz w:val="24"/>
          <w:szCs w:val="24"/>
          <w:lang w:eastAsia="en-IN"/>
        </w:rPr>
      </w:pPr>
    </w:p>
    <w:p w14:paraId="1F93AD98" w14:textId="7F775EB5" w:rsidR="00AC2121" w:rsidRDefault="00AC2121" w:rsidP="00AC2121">
      <w:pPr>
        <w:autoSpaceDE w:val="0"/>
        <w:autoSpaceDN w:val="0"/>
        <w:adjustRightInd w:val="0"/>
        <w:spacing w:after="0" w:line="360" w:lineRule="auto"/>
        <w:jc w:val="both"/>
        <w:rPr>
          <w:rFonts w:asciiTheme="minorHAnsi" w:hAnsiTheme="minorHAnsi" w:cstheme="minorHAnsi"/>
          <w:color w:val="000000"/>
          <w:sz w:val="24"/>
          <w:szCs w:val="24"/>
          <w:lang w:eastAsia="en-IN"/>
        </w:rPr>
      </w:pPr>
    </w:p>
    <w:p w14:paraId="21793254" w14:textId="77777777" w:rsidR="00AC2121" w:rsidRPr="00AC2121" w:rsidRDefault="00AC2121" w:rsidP="00AC2121">
      <w:pPr>
        <w:autoSpaceDE w:val="0"/>
        <w:autoSpaceDN w:val="0"/>
        <w:adjustRightInd w:val="0"/>
        <w:spacing w:after="0" w:line="360" w:lineRule="auto"/>
        <w:jc w:val="both"/>
        <w:rPr>
          <w:rFonts w:asciiTheme="minorHAnsi" w:hAnsiTheme="minorHAnsi" w:cstheme="minorHAnsi"/>
          <w:color w:val="000000"/>
          <w:sz w:val="24"/>
          <w:szCs w:val="24"/>
          <w:lang w:eastAsia="en-IN"/>
        </w:rPr>
      </w:pPr>
    </w:p>
    <w:p w14:paraId="0D84A94A" w14:textId="77777777" w:rsidR="00E53A18" w:rsidRPr="00496BEE" w:rsidRDefault="00E53A18" w:rsidP="00E53A18">
      <w:pPr>
        <w:pStyle w:val="Heading2"/>
        <w:pBdr>
          <w:bottom w:val="single" w:sz="12" w:space="1" w:color="auto"/>
        </w:pBdr>
        <w:rPr>
          <w:rFonts w:asciiTheme="minorHAnsi" w:hAnsiTheme="minorHAnsi" w:cstheme="minorHAnsi"/>
        </w:rPr>
      </w:pPr>
      <w:bookmarkStart w:id="39" w:name="_Toc144378854"/>
      <w:r w:rsidRPr="00496BEE">
        <w:rPr>
          <w:rFonts w:asciiTheme="minorHAnsi" w:hAnsiTheme="minorHAnsi" w:cstheme="minorHAnsi"/>
        </w:rPr>
        <w:lastRenderedPageBreak/>
        <w:t>Location &amp; Connectivity</w:t>
      </w:r>
      <w:bookmarkEnd w:id="39"/>
    </w:p>
    <w:p w14:paraId="355F3F9E" w14:textId="77777777" w:rsidR="00E53A18" w:rsidRPr="00496BEE" w:rsidRDefault="00E53A18" w:rsidP="00E53A18">
      <w:pPr>
        <w:pStyle w:val="NoSpacing"/>
        <w:rPr>
          <w:rFonts w:asciiTheme="minorHAnsi" w:eastAsia="Calibri" w:hAnsiTheme="minorHAnsi" w:cstheme="minorHAnsi"/>
          <w:b/>
          <w:spacing w:val="-1"/>
        </w:rPr>
      </w:pPr>
    </w:p>
    <w:p w14:paraId="22187208" w14:textId="624D629A" w:rsidR="00906A06" w:rsidRPr="005803E0" w:rsidRDefault="00906A06" w:rsidP="00906A06">
      <w:pPr>
        <w:pStyle w:val="AkStyle1"/>
        <w:spacing w:line="360" w:lineRule="auto"/>
        <w:rPr>
          <w:rFonts w:asciiTheme="minorHAnsi" w:hAnsiTheme="minorHAnsi" w:cstheme="minorHAnsi"/>
          <w:bCs/>
          <w:lang w:val="en-US"/>
        </w:rPr>
      </w:pPr>
      <w:r w:rsidRPr="00496BEE">
        <w:rPr>
          <w:rFonts w:asciiTheme="minorHAnsi" w:hAnsiTheme="minorHAnsi" w:cstheme="minorHAnsi"/>
          <w:b/>
          <w:bCs/>
          <w:lang w:val="en-US"/>
        </w:rPr>
        <w:t xml:space="preserve">Project </w:t>
      </w:r>
      <w:proofErr w:type="spellStart"/>
      <w:r w:rsidR="00EB391C">
        <w:rPr>
          <w:rFonts w:asciiTheme="minorHAnsi" w:hAnsiTheme="minorHAnsi" w:cstheme="minorHAnsi"/>
          <w:b/>
          <w:bCs/>
          <w:lang w:val="en-US"/>
        </w:rPr>
        <w:t>Ashtavinayak</w:t>
      </w:r>
      <w:proofErr w:type="spellEnd"/>
      <w:r w:rsidR="00EB391C">
        <w:rPr>
          <w:rFonts w:asciiTheme="minorHAnsi" w:hAnsiTheme="minorHAnsi" w:cstheme="minorHAnsi"/>
          <w:b/>
          <w:bCs/>
          <w:lang w:val="en-US"/>
        </w:rPr>
        <w:t xml:space="preserve"> Apartments</w:t>
      </w:r>
      <w:r w:rsidRPr="00496BEE">
        <w:rPr>
          <w:rFonts w:asciiTheme="minorHAnsi" w:hAnsiTheme="minorHAnsi" w:cstheme="minorHAnsi"/>
          <w:b/>
          <w:bCs/>
          <w:lang w:val="en-US"/>
        </w:rPr>
        <w:t xml:space="preserve"> </w:t>
      </w:r>
      <w:r w:rsidR="009150FA" w:rsidRPr="009150FA">
        <w:rPr>
          <w:rFonts w:asciiTheme="minorHAnsi" w:hAnsiTheme="minorHAnsi" w:cstheme="minorHAnsi"/>
          <w:bCs/>
          <w:lang w:val="en-US"/>
        </w:rPr>
        <w:t>Plot bearing CTS No.  68,69 &amp; 72 (Old CTS nos. 68,68/1 TO 20,69,70,70/1 to 26,71, 71/ to 38,72,72/1 to 26,73,73/1 to 14,74, 74/1 to 17) of village Majas Andheri East at Jogeshwari (east)</w:t>
      </w:r>
      <w:r w:rsidR="009150FA" w:rsidRPr="005803E0">
        <w:rPr>
          <w:rFonts w:asciiTheme="minorHAnsi" w:hAnsiTheme="minorHAnsi" w:cstheme="minorHAnsi"/>
          <w:bCs/>
          <w:lang w:val="en-US"/>
        </w:rPr>
        <w:t xml:space="preserve"> </w:t>
      </w:r>
      <w:r w:rsidR="009150FA" w:rsidRPr="009150FA">
        <w:rPr>
          <w:rFonts w:asciiTheme="minorHAnsi" w:hAnsiTheme="minorHAnsi" w:cstheme="minorHAnsi"/>
          <w:bCs/>
          <w:lang w:val="en-US"/>
        </w:rPr>
        <w:t>Mumbai-400060</w:t>
      </w:r>
      <w:r w:rsidR="00F23D71" w:rsidRPr="00F23D71">
        <w:rPr>
          <w:rFonts w:asciiTheme="minorHAnsi" w:hAnsiTheme="minorHAnsi" w:cstheme="minorHAnsi"/>
          <w:bCs/>
          <w:lang w:val="en-US"/>
        </w:rPr>
        <w:t>, State – Maharashtra, Country – India</w:t>
      </w:r>
      <w:r w:rsidRPr="00496BEE">
        <w:rPr>
          <w:rFonts w:asciiTheme="minorHAnsi" w:hAnsiTheme="minorHAnsi" w:cstheme="minorHAnsi"/>
          <w:bCs/>
          <w:lang w:val="en-US"/>
        </w:rPr>
        <w:t>.</w:t>
      </w:r>
      <w:r w:rsidRPr="005803E0">
        <w:rPr>
          <w:rFonts w:asciiTheme="minorHAnsi" w:hAnsiTheme="minorHAnsi" w:cstheme="minorHAnsi"/>
          <w:bCs/>
          <w:lang w:val="en-US"/>
        </w:rPr>
        <w:t xml:space="preserve"> The satellite location of the site is </w:t>
      </w:r>
      <w:r w:rsidR="005803E0" w:rsidRPr="005803E0">
        <w:rPr>
          <w:rFonts w:asciiTheme="minorHAnsi" w:hAnsiTheme="minorHAnsi" w:cstheme="minorHAnsi"/>
          <w:bCs/>
          <w:lang w:val="en-US"/>
        </w:rPr>
        <w:t xml:space="preserve">19.13682902, 72.86163255770265 </w:t>
      </w:r>
      <w:r w:rsidRPr="005803E0">
        <w:rPr>
          <w:rFonts w:asciiTheme="minorHAnsi" w:hAnsiTheme="minorHAnsi" w:cstheme="minorHAnsi"/>
          <w:bCs/>
          <w:lang w:val="en-US"/>
        </w:rPr>
        <w:t xml:space="preserve">North and </w:t>
      </w:r>
      <w:r w:rsidR="005803E0" w:rsidRPr="005803E0">
        <w:rPr>
          <w:rFonts w:asciiTheme="minorHAnsi" w:hAnsiTheme="minorHAnsi" w:cstheme="minorHAnsi"/>
          <w:bCs/>
          <w:lang w:val="en-US"/>
        </w:rPr>
        <w:t xml:space="preserve">72.86163255 </w:t>
      </w:r>
      <w:r w:rsidRPr="005803E0">
        <w:rPr>
          <w:rFonts w:asciiTheme="minorHAnsi" w:hAnsiTheme="minorHAnsi" w:cstheme="minorHAnsi"/>
          <w:bCs/>
          <w:lang w:val="en-US"/>
        </w:rPr>
        <w:t>East.</w:t>
      </w:r>
    </w:p>
    <w:p w14:paraId="1EDB6A62" w14:textId="0AAC0C28" w:rsidR="00906A06" w:rsidRPr="00496BEE" w:rsidRDefault="005803E0" w:rsidP="00906A06">
      <w:pPr>
        <w:pStyle w:val="NoSpacing"/>
        <w:rPr>
          <w:rFonts w:asciiTheme="minorHAnsi" w:hAnsiTheme="minorHAnsi" w:cstheme="minorHAnsi"/>
          <w:noProof/>
          <w:lang w:bidi="hi-IN"/>
        </w:rPr>
      </w:pPr>
      <w:r w:rsidRPr="005803E0">
        <w:rPr>
          <w:rFonts w:asciiTheme="minorHAnsi" w:hAnsiTheme="minorHAnsi" w:cstheme="minorHAnsi"/>
          <w:noProof/>
          <w:lang w:bidi="hi-IN"/>
        </w:rPr>
        <w:drawing>
          <wp:anchor distT="0" distB="0" distL="114300" distR="114300" simplePos="0" relativeHeight="251702272" behindDoc="1" locked="0" layoutInCell="1" allowOverlap="1" wp14:anchorId="44C08118" wp14:editId="28255075">
            <wp:simplePos x="0" y="0"/>
            <wp:positionH relativeFrom="column">
              <wp:posOffset>0</wp:posOffset>
            </wp:positionH>
            <wp:positionV relativeFrom="paragraph">
              <wp:posOffset>0</wp:posOffset>
            </wp:positionV>
            <wp:extent cx="5731510" cy="3101340"/>
            <wp:effectExtent l="0" t="0" r="2540" b="3810"/>
            <wp:wrapNone/>
            <wp:docPr id="17997263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26353" name=""/>
                    <pic:cNvPicPr/>
                  </pic:nvPicPr>
                  <pic:blipFill>
                    <a:blip r:embed="rId33"/>
                    <a:stretch>
                      <a:fillRect/>
                    </a:stretch>
                  </pic:blipFill>
                  <pic:spPr>
                    <a:xfrm>
                      <a:off x="0" y="0"/>
                      <a:ext cx="5731510" cy="3101340"/>
                    </a:xfrm>
                    <a:prstGeom prst="rect">
                      <a:avLst/>
                    </a:prstGeom>
                  </pic:spPr>
                </pic:pic>
              </a:graphicData>
            </a:graphic>
          </wp:anchor>
        </w:drawing>
      </w:r>
    </w:p>
    <w:p w14:paraId="628D0465" w14:textId="7B01BEE1" w:rsidR="00906A06" w:rsidRPr="00496BEE" w:rsidRDefault="00906A06" w:rsidP="00906A06">
      <w:pPr>
        <w:pStyle w:val="NoSpacing"/>
        <w:rPr>
          <w:rFonts w:asciiTheme="minorHAnsi" w:hAnsiTheme="minorHAnsi" w:cstheme="minorHAnsi"/>
          <w:noProof/>
          <w:lang w:bidi="hi-IN"/>
        </w:rPr>
      </w:pPr>
    </w:p>
    <w:p w14:paraId="56EE8BE1" w14:textId="03C5DA70" w:rsidR="00F433FB" w:rsidRPr="00496BEE" w:rsidRDefault="00F433FB" w:rsidP="00F433FB">
      <w:pPr>
        <w:pStyle w:val="NoSpacing"/>
        <w:jc w:val="center"/>
        <w:rPr>
          <w:rFonts w:asciiTheme="minorHAnsi" w:hAnsiTheme="minorHAnsi" w:cstheme="minorHAnsi"/>
          <w:noProof/>
          <w:lang w:bidi="hi-IN"/>
        </w:rPr>
      </w:pPr>
    </w:p>
    <w:p w14:paraId="0185D481" w14:textId="650262AC" w:rsidR="00F23D71" w:rsidRDefault="00F23D71" w:rsidP="00F433FB">
      <w:pPr>
        <w:pStyle w:val="NoSpacing"/>
        <w:rPr>
          <w:rFonts w:asciiTheme="minorHAnsi" w:eastAsia="Calibri" w:hAnsiTheme="minorHAnsi" w:cstheme="minorHAnsi"/>
          <w:bCs/>
          <w:spacing w:val="-1"/>
          <w:sz w:val="28"/>
          <w:szCs w:val="28"/>
        </w:rPr>
      </w:pPr>
    </w:p>
    <w:p w14:paraId="38DA8DD7" w14:textId="77777777" w:rsidR="005803E0" w:rsidRDefault="00F23D71" w:rsidP="00F433FB">
      <w:pPr>
        <w:pStyle w:val="NoSpacing"/>
        <w:rPr>
          <w:rFonts w:asciiTheme="minorHAnsi" w:eastAsia="Calibri" w:hAnsiTheme="minorHAnsi" w:cstheme="minorHAnsi"/>
          <w:bCs/>
          <w:spacing w:val="-1"/>
          <w:sz w:val="28"/>
          <w:szCs w:val="28"/>
        </w:rPr>
      </w:pPr>
      <w:r>
        <w:rPr>
          <w:rFonts w:asciiTheme="minorHAnsi" w:eastAsia="Calibri" w:hAnsiTheme="minorHAnsi" w:cstheme="minorHAnsi"/>
          <w:bCs/>
          <w:spacing w:val="-1"/>
          <w:sz w:val="28"/>
          <w:szCs w:val="28"/>
        </w:rPr>
        <w:t xml:space="preserve">                                                                                                   </w:t>
      </w:r>
    </w:p>
    <w:p w14:paraId="5AB6E3DF" w14:textId="77777777" w:rsidR="005803E0" w:rsidRDefault="005803E0" w:rsidP="00F433FB">
      <w:pPr>
        <w:pStyle w:val="NoSpacing"/>
        <w:rPr>
          <w:rFonts w:asciiTheme="minorHAnsi" w:eastAsia="Calibri" w:hAnsiTheme="minorHAnsi" w:cstheme="minorHAnsi"/>
          <w:bCs/>
          <w:spacing w:val="-1"/>
          <w:sz w:val="28"/>
          <w:szCs w:val="28"/>
        </w:rPr>
      </w:pPr>
    </w:p>
    <w:p w14:paraId="765FFF10" w14:textId="382DB2D8" w:rsidR="005803E0" w:rsidRDefault="005803E0" w:rsidP="00F433FB">
      <w:pPr>
        <w:pStyle w:val="NoSpacing"/>
        <w:rPr>
          <w:rFonts w:asciiTheme="minorHAnsi" w:eastAsia="Calibri" w:hAnsiTheme="minorHAnsi" w:cstheme="minorHAnsi"/>
          <w:bCs/>
          <w:spacing w:val="-1"/>
          <w:sz w:val="28"/>
          <w:szCs w:val="28"/>
        </w:rPr>
      </w:pPr>
      <w:r w:rsidRPr="00496BEE">
        <w:rPr>
          <w:rFonts w:asciiTheme="minorHAnsi" w:hAnsiTheme="minorHAnsi" w:cstheme="minorHAnsi"/>
          <w:noProof/>
          <w:lang w:val="en-IN" w:eastAsia="en-IN"/>
        </w:rPr>
        <mc:AlternateContent>
          <mc:Choice Requires="wps">
            <w:drawing>
              <wp:anchor distT="0" distB="0" distL="114300" distR="114300" simplePos="0" relativeHeight="251663360" behindDoc="0" locked="0" layoutInCell="1" allowOverlap="1" wp14:anchorId="509118C6" wp14:editId="34813721">
                <wp:simplePos x="0" y="0"/>
                <wp:positionH relativeFrom="column">
                  <wp:posOffset>2601595</wp:posOffset>
                </wp:positionH>
                <wp:positionV relativeFrom="paragraph">
                  <wp:posOffset>108585</wp:posOffset>
                </wp:positionV>
                <wp:extent cx="285750" cy="234950"/>
                <wp:effectExtent l="25400" t="27940" r="31750" b="51435"/>
                <wp:wrapNone/>
                <wp:docPr id="4"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34950"/>
                        </a:xfrm>
                        <a:prstGeom prst="ellipse">
                          <a:avLst/>
                        </a:prstGeom>
                        <a:no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a:extLst>
                          <a:ext uri="{909E8E84-426E-40DD-AFC4-6F175D3DCCD1}">
                            <a14:hiddenFill xmlns:a14="http://schemas.microsoft.com/office/drawing/2010/main">
                              <a:solidFill>
                                <a:schemeClr val="accent1">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E4C321" id="Oval 1" o:spid="_x0000_s1026" style="position:absolute;margin-left:204.85pt;margin-top:8.55pt;width:22.5pt;height:1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" filled="f" fillcolor="#4f81bd [3204]" strokecolor="#f2f2f2 [3041]" strokeweight="3pt">
                <v:shadow on="t" color="#243f60 [1604]" opacity=".5" offset="1pt"/>
              </v:oval>
            </w:pict>
          </mc:Fallback>
        </mc:AlternateContent>
      </w:r>
    </w:p>
    <w:p w14:paraId="46B43AEF" w14:textId="055B0492" w:rsidR="005803E0" w:rsidRDefault="005803E0" w:rsidP="00F433FB">
      <w:pPr>
        <w:pStyle w:val="NoSpacing"/>
        <w:rPr>
          <w:rFonts w:asciiTheme="minorHAnsi" w:eastAsia="Calibri" w:hAnsiTheme="minorHAnsi" w:cstheme="minorHAnsi"/>
          <w:bCs/>
          <w:spacing w:val="-1"/>
          <w:sz w:val="28"/>
          <w:szCs w:val="28"/>
        </w:rPr>
      </w:pPr>
      <w:r w:rsidRPr="00496BEE">
        <w:rPr>
          <w:rFonts w:asciiTheme="minorHAnsi" w:hAnsiTheme="minorHAnsi" w:cstheme="minorHAnsi"/>
          <w:noProof/>
          <w:lang w:val="en-IN" w:eastAsia="en-IN"/>
        </w:rPr>
        <mc:AlternateContent>
          <mc:Choice Requires="wps">
            <w:drawing>
              <wp:anchor distT="0" distB="0" distL="114300" distR="114300" simplePos="0" relativeHeight="251664384" behindDoc="0" locked="0" layoutInCell="1" allowOverlap="1" wp14:anchorId="118E6549" wp14:editId="645525A4">
                <wp:simplePos x="0" y="0"/>
                <wp:positionH relativeFrom="column">
                  <wp:posOffset>2847974</wp:posOffset>
                </wp:positionH>
                <wp:positionV relativeFrom="paragraph">
                  <wp:posOffset>46990</wp:posOffset>
                </wp:positionV>
                <wp:extent cx="1358900" cy="2406650"/>
                <wp:effectExtent l="38100" t="38100" r="31750" b="31750"/>
                <wp:wrapNone/>
                <wp:docPr id="7"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58900" cy="2406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AC9A41" id="_x0000_t32" coordsize="21600,21600" o:spt="32" o:oned="t" path="m,l21600,21600e" filled="f">
                <v:path arrowok="t" fillok="f" o:connecttype="none"/>
                <o:lock v:ext="edit" shapetype="t"/>
              </v:shapetype>
              <v:shape id="Straight Arrow Connector 1" o:spid="_x0000_s1026" type="#_x0000_t32" style="position:absolute;margin-left:224.25pt;margin-top:3.7pt;width:107pt;height:189.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">
                <v:stroke endarrow="block"/>
              </v:shape>
            </w:pict>
          </mc:Fallback>
        </mc:AlternateContent>
      </w:r>
    </w:p>
    <w:p w14:paraId="0AC5D591" w14:textId="77777777" w:rsidR="005803E0" w:rsidRDefault="005803E0" w:rsidP="00F433FB">
      <w:pPr>
        <w:pStyle w:val="NoSpacing"/>
        <w:rPr>
          <w:rFonts w:asciiTheme="minorHAnsi" w:eastAsia="Calibri" w:hAnsiTheme="minorHAnsi" w:cstheme="minorHAnsi"/>
          <w:bCs/>
          <w:spacing w:val="-1"/>
          <w:sz w:val="28"/>
          <w:szCs w:val="28"/>
        </w:rPr>
      </w:pPr>
    </w:p>
    <w:p w14:paraId="0197BBAE" w14:textId="77777777" w:rsidR="005803E0" w:rsidRDefault="005803E0" w:rsidP="00F433FB">
      <w:pPr>
        <w:pStyle w:val="NoSpacing"/>
        <w:rPr>
          <w:rFonts w:asciiTheme="minorHAnsi" w:eastAsia="Calibri" w:hAnsiTheme="minorHAnsi" w:cstheme="minorHAnsi"/>
          <w:bCs/>
          <w:spacing w:val="-1"/>
          <w:sz w:val="28"/>
          <w:szCs w:val="28"/>
        </w:rPr>
      </w:pPr>
    </w:p>
    <w:p w14:paraId="03F19131" w14:textId="77777777" w:rsidR="005803E0" w:rsidRDefault="005803E0" w:rsidP="00F433FB">
      <w:pPr>
        <w:pStyle w:val="NoSpacing"/>
        <w:rPr>
          <w:rFonts w:asciiTheme="minorHAnsi" w:eastAsia="Calibri" w:hAnsiTheme="minorHAnsi" w:cstheme="minorHAnsi"/>
          <w:bCs/>
          <w:spacing w:val="-1"/>
          <w:sz w:val="28"/>
          <w:szCs w:val="28"/>
        </w:rPr>
      </w:pPr>
    </w:p>
    <w:p w14:paraId="0B55F66C" w14:textId="77777777" w:rsidR="005803E0" w:rsidRDefault="005803E0" w:rsidP="00F433FB">
      <w:pPr>
        <w:pStyle w:val="NoSpacing"/>
        <w:rPr>
          <w:rFonts w:asciiTheme="minorHAnsi" w:eastAsia="Calibri" w:hAnsiTheme="minorHAnsi" w:cstheme="minorHAnsi"/>
          <w:bCs/>
          <w:spacing w:val="-1"/>
          <w:sz w:val="28"/>
          <w:szCs w:val="28"/>
        </w:rPr>
      </w:pPr>
    </w:p>
    <w:p w14:paraId="2334CFFA" w14:textId="77777777" w:rsidR="005803E0" w:rsidRDefault="005803E0" w:rsidP="00F433FB">
      <w:pPr>
        <w:pStyle w:val="NoSpacing"/>
        <w:rPr>
          <w:rFonts w:asciiTheme="minorHAnsi" w:eastAsia="Calibri" w:hAnsiTheme="minorHAnsi" w:cstheme="minorHAnsi"/>
          <w:bCs/>
          <w:spacing w:val="-1"/>
          <w:sz w:val="28"/>
          <w:szCs w:val="28"/>
        </w:rPr>
      </w:pPr>
    </w:p>
    <w:p w14:paraId="0149F91D" w14:textId="77777777" w:rsidR="005803E0" w:rsidRDefault="005803E0" w:rsidP="00F433FB">
      <w:pPr>
        <w:pStyle w:val="NoSpacing"/>
        <w:rPr>
          <w:rFonts w:asciiTheme="minorHAnsi" w:eastAsia="Calibri" w:hAnsiTheme="minorHAnsi" w:cstheme="minorHAnsi"/>
          <w:bCs/>
          <w:spacing w:val="-1"/>
          <w:sz w:val="28"/>
          <w:szCs w:val="28"/>
        </w:rPr>
      </w:pPr>
    </w:p>
    <w:p w14:paraId="5D29F632" w14:textId="77777777" w:rsidR="005803E0" w:rsidRDefault="005803E0" w:rsidP="00F433FB">
      <w:pPr>
        <w:pStyle w:val="NoSpacing"/>
        <w:rPr>
          <w:rFonts w:asciiTheme="minorHAnsi" w:eastAsia="Calibri" w:hAnsiTheme="minorHAnsi" w:cstheme="minorHAnsi"/>
          <w:bCs/>
          <w:spacing w:val="-1"/>
          <w:sz w:val="28"/>
          <w:szCs w:val="28"/>
        </w:rPr>
      </w:pPr>
    </w:p>
    <w:p w14:paraId="2290D4CF" w14:textId="77777777" w:rsidR="005803E0" w:rsidRDefault="005803E0" w:rsidP="00F433FB">
      <w:pPr>
        <w:pStyle w:val="NoSpacing"/>
        <w:rPr>
          <w:rFonts w:asciiTheme="minorHAnsi" w:eastAsia="Calibri" w:hAnsiTheme="minorHAnsi" w:cstheme="minorHAnsi"/>
          <w:bCs/>
          <w:spacing w:val="-1"/>
          <w:sz w:val="28"/>
          <w:szCs w:val="28"/>
        </w:rPr>
      </w:pPr>
    </w:p>
    <w:p w14:paraId="37D199A3" w14:textId="77777777" w:rsidR="005803E0" w:rsidRDefault="005803E0" w:rsidP="00F433FB">
      <w:pPr>
        <w:pStyle w:val="NoSpacing"/>
        <w:rPr>
          <w:rFonts w:asciiTheme="minorHAnsi" w:eastAsia="Calibri" w:hAnsiTheme="minorHAnsi" w:cstheme="minorHAnsi"/>
          <w:bCs/>
          <w:spacing w:val="-1"/>
          <w:sz w:val="28"/>
          <w:szCs w:val="28"/>
        </w:rPr>
      </w:pPr>
    </w:p>
    <w:p w14:paraId="351D7FA0" w14:textId="77777777" w:rsidR="005803E0" w:rsidRDefault="005803E0" w:rsidP="00F433FB">
      <w:pPr>
        <w:pStyle w:val="NoSpacing"/>
        <w:rPr>
          <w:rFonts w:asciiTheme="minorHAnsi" w:eastAsia="Calibri" w:hAnsiTheme="minorHAnsi" w:cstheme="minorHAnsi"/>
          <w:bCs/>
          <w:spacing w:val="-1"/>
          <w:sz w:val="28"/>
          <w:szCs w:val="28"/>
        </w:rPr>
      </w:pPr>
    </w:p>
    <w:p w14:paraId="1DB6FFF0" w14:textId="77777777" w:rsidR="005803E0" w:rsidRDefault="005803E0" w:rsidP="00F433FB">
      <w:pPr>
        <w:pStyle w:val="NoSpacing"/>
        <w:rPr>
          <w:rFonts w:asciiTheme="minorHAnsi" w:eastAsia="Calibri" w:hAnsiTheme="minorHAnsi" w:cstheme="minorHAnsi"/>
          <w:bCs/>
          <w:spacing w:val="-1"/>
          <w:sz w:val="28"/>
          <w:szCs w:val="28"/>
        </w:rPr>
      </w:pPr>
    </w:p>
    <w:p w14:paraId="06360201" w14:textId="3FA73DBE" w:rsidR="00F433FB" w:rsidRPr="00496BEE" w:rsidRDefault="005803E0" w:rsidP="005803E0">
      <w:pPr>
        <w:pStyle w:val="NoSpacing"/>
        <w:jc w:val="center"/>
        <w:rPr>
          <w:rFonts w:asciiTheme="minorHAnsi" w:eastAsia="Calibri" w:hAnsiTheme="minorHAnsi" w:cstheme="minorHAnsi"/>
          <w:bCs/>
          <w:spacing w:val="-1"/>
          <w:sz w:val="28"/>
          <w:szCs w:val="28"/>
        </w:rPr>
      </w:pPr>
      <w:r>
        <w:rPr>
          <w:rFonts w:asciiTheme="minorHAnsi" w:eastAsia="Calibri" w:hAnsiTheme="minorHAnsi" w:cstheme="minorHAnsi"/>
          <w:bCs/>
          <w:spacing w:val="-1"/>
          <w:sz w:val="28"/>
          <w:szCs w:val="28"/>
        </w:rPr>
        <w:t xml:space="preserve">                                                                    </w:t>
      </w:r>
      <w:r w:rsidR="00C157DF" w:rsidRPr="00496BEE">
        <w:rPr>
          <w:rFonts w:asciiTheme="minorHAnsi" w:eastAsia="Calibri" w:hAnsiTheme="minorHAnsi" w:cstheme="minorHAnsi"/>
          <w:bCs/>
          <w:spacing w:val="-1"/>
          <w:sz w:val="28"/>
          <w:szCs w:val="28"/>
        </w:rPr>
        <w:t>Location</w:t>
      </w:r>
    </w:p>
    <w:p w14:paraId="292A4380" w14:textId="77A2B114" w:rsidR="00F433FB" w:rsidRDefault="00C157DF" w:rsidP="009150FA">
      <w:pPr>
        <w:pStyle w:val="AkStyle1"/>
        <w:spacing w:line="360" w:lineRule="auto"/>
        <w:rPr>
          <w:rFonts w:asciiTheme="minorHAnsi" w:hAnsiTheme="minorHAnsi" w:cstheme="minorHAnsi"/>
          <w:noProof/>
          <w:lang w:eastAsia="en-IN"/>
        </w:rPr>
      </w:pPr>
      <w:r w:rsidRPr="00496BEE">
        <w:rPr>
          <w:rFonts w:asciiTheme="minorHAnsi" w:hAnsiTheme="minorHAnsi" w:cstheme="minorHAnsi"/>
        </w:rPr>
        <w:t xml:space="preserve"> The project is closely connected with railways and city roads.  </w:t>
      </w:r>
      <w:r w:rsidRPr="00496BEE">
        <w:rPr>
          <w:rFonts w:asciiTheme="minorHAnsi" w:hAnsiTheme="minorHAnsi" w:cstheme="minorHAnsi"/>
          <w:lang w:val="en-US"/>
        </w:rPr>
        <w:t xml:space="preserve">The </w:t>
      </w:r>
      <w:r w:rsidR="00F23D71">
        <w:rPr>
          <w:rFonts w:asciiTheme="minorHAnsi" w:hAnsiTheme="minorHAnsi" w:cstheme="minorHAnsi"/>
          <w:lang w:val="en-US"/>
        </w:rPr>
        <w:t>Jogeshwari</w:t>
      </w:r>
      <w:r w:rsidRPr="00496BEE">
        <w:rPr>
          <w:rFonts w:asciiTheme="minorHAnsi" w:hAnsiTheme="minorHAnsi" w:cstheme="minorHAnsi"/>
          <w:lang w:val="en-US"/>
        </w:rPr>
        <w:t xml:space="preserve"> Railway Station is about </w:t>
      </w:r>
      <w:r w:rsidRPr="00496BEE">
        <w:rPr>
          <w:rFonts w:asciiTheme="minorHAnsi" w:hAnsiTheme="minorHAnsi" w:cstheme="minorHAnsi"/>
          <w:noProof/>
          <w:lang w:eastAsia="en-IN"/>
        </w:rPr>
        <w:t>2.</w:t>
      </w:r>
      <w:r w:rsidR="00F23D71">
        <w:rPr>
          <w:rFonts w:asciiTheme="minorHAnsi" w:hAnsiTheme="minorHAnsi" w:cstheme="minorHAnsi"/>
          <w:noProof/>
          <w:lang w:eastAsia="en-IN"/>
        </w:rPr>
        <w:t>10</w:t>
      </w:r>
      <w:r w:rsidRPr="00496BEE">
        <w:rPr>
          <w:rFonts w:asciiTheme="minorHAnsi" w:hAnsiTheme="minorHAnsi" w:cstheme="minorHAnsi"/>
          <w:noProof/>
          <w:lang w:eastAsia="en-IN"/>
        </w:rPr>
        <w:t xml:space="preserve"> Km </w:t>
      </w:r>
      <w:r w:rsidRPr="00496BEE">
        <w:rPr>
          <w:rFonts w:asciiTheme="minorHAnsi" w:hAnsiTheme="minorHAnsi" w:cstheme="minorHAnsi"/>
          <w:lang w:val="en-US"/>
        </w:rPr>
        <w:t xml:space="preserve">from the project site. </w:t>
      </w:r>
      <w:r w:rsidRPr="00496BEE">
        <w:rPr>
          <w:rFonts w:asciiTheme="minorHAnsi" w:hAnsiTheme="minorHAnsi" w:cstheme="minorHAnsi"/>
          <w:noProof/>
          <w:lang w:eastAsia="en-IN"/>
        </w:rPr>
        <w:t>The Chhatrapati  Shivaji International Airport is located about 2</w:t>
      </w:r>
      <w:r w:rsidR="00F23D71">
        <w:rPr>
          <w:rFonts w:asciiTheme="minorHAnsi" w:hAnsiTheme="minorHAnsi" w:cstheme="minorHAnsi"/>
          <w:noProof/>
          <w:lang w:eastAsia="en-IN"/>
        </w:rPr>
        <w:t>0</w:t>
      </w:r>
      <w:r w:rsidRPr="00496BEE">
        <w:rPr>
          <w:rFonts w:asciiTheme="minorHAnsi" w:hAnsiTheme="minorHAnsi" w:cstheme="minorHAnsi"/>
          <w:noProof/>
          <w:lang w:eastAsia="en-IN"/>
        </w:rPr>
        <w:t xml:space="preserve"> km from the said property</w:t>
      </w:r>
      <w:r w:rsidRPr="00496BEE">
        <w:rPr>
          <w:rFonts w:asciiTheme="minorHAnsi" w:hAnsiTheme="minorHAnsi" w:cstheme="minorHAnsi"/>
          <w:shd w:val="clear" w:color="auto" w:fill="FFFFFF"/>
        </w:rPr>
        <w:t xml:space="preserve">. </w:t>
      </w:r>
      <w:r w:rsidRPr="00496BEE">
        <w:rPr>
          <w:rFonts w:asciiTheme="minorHAnsi" w:hAnsiTheme="minorHAnsi" w:cstheme="minorHAnsi"/>
          <w:noProof/>
          <w:lang w:eastAsia="en-IN"/>
        </w:rPr>
        <w:t>The said property is located in a mixed-use development area where there are residential and commercial establishments.  The site is accessible by road.  There are buses, taxis and richshaws available to reach the site.</w:t>
      </w:r>
    </w:p>
    <w:p w14:paraId="3770432D" w14:textId="68CDF960" w:rsidR="005803E0" w:rsidRDefault="005803E0" w:rsidP="009150FA">
      <w:pPr>
        <w:pStyle w:val="AkStyle1"/>
        <w:spacing w:line="360" w:lineRule="auto"/>
        <w:rPr>
          <w:rFonts w:asciiTheme="minorHAnsi" w:hAnsiTheme="minorHAnsi" w:cstheme="minorHAnsi"/>
          <w:noProof/>
          <w:lang w:eastAsia="en-IN"/>
        </w:rPr>
      </w:pPr>
    </w:p>
    <w:p w14:paraId="40E4C485" w14:textId="23540AB2" w:rsidR="005803E0" w:rsidRDefault="005803E0" w:rsidP="009150FA">
      <w:pPr>
        <w:pStyle w:val="AkStyle1"/>
        <w:spacing w:line="360" w:lineRule="auto"/>
        <w:rPr>
          <w:rFonts w:asciiTheme="minorHAnsi" w:hAnsiTheme="minorHAnsi" w:cstheme="minorHAnsi"/>
          <w:noProof/>
          <w:lang w:eastAsia="en-IN"/>
        </w:rPr>
      </w:pPr>
    </w:p>
    <w:p w14:paraId="6A2B031D" w14:textId="77777777" w:rsidR="005803E0" w:rsidRDefault="005803E0" w:rsidP="009150FA">
      <w:pPr>
        <w:pStyle w:val="AkStyle1"/>
        <w:spacing w:line="360" w:lineRule="auto"/>
        <w:rPr>
          <w:rFonts w:asciiTheme="minorHAnsi" w:hAnsiTheme="minorHAnsi" w:cstheme="minorHAnsi"/>
          <w:noProof/>
          <w:lang w:eastAsia="en-IN"/>
        </w:rPr>
      </w:pPr>
    </w:p>
    <w:p w14:paraId="41953180" w14:textId="22676310" w:rsidR="005803E0" w:rsidRDefault="005803E0" w:rsidP="009150FA">
      <w:pPr>
        <w:pStyle w:val="AkStyle1"/>
        <w:spacing w:line="360" w:lineRule="auto"/>
        <w:rPr>
          <w:rFonts w:asciiTheme="minorHAnsi" w:hAnsiTheme="minorHAnsi" w:cstheme="minorHAnsi"/>
          <w:noProof/>
          <w:lang w:eastAsia="en-IN"/>
        </w:rPr>
      </w:pPr>
    </w:p>
    <w:p w14:paraId="556C475C" w14:textId="66E6BBEE" w:rsidR="00E53A18" w:rsidRPr="00496BEE" w:rsidRDefault="00C157DF" w:rsidP="00E53A18">
      <w:pPr>
        <w:pStyle w:val="Heading2"/>
        <w:pBdr>
          <w:bottom w:val="single" w:sz="12" w:space="1" w:color="auto"/>
        </w:pBdr>
        <w:rPr>
          <w:rFonts w:asciiTheme="minorHAnsi" w:hAnsiTheme="minorHAnsi" w:cstheme="minorHAnsi"/>
        </w:rPr>
      </w:pPr>
      <w:bookmarkStart w:id="40" w:name="_Toc144378855"/>
      <w:r w:rsidRPr="001C3235">
        <w:rPr>
          <w:rFonts w:asciiTheme="minorHAnsi" w:hAnsiTheme="minorHAnsi" w:cstheme="minorHAnsi"/>
        </w:rPr>
        <w:lastRenderedPageBreak/>
        <w:t>Land Details</w:t>
      </w:r>
      <w:bookmarkEnd w:id="40"/>
    </w:p>
    <w:p w14:paraId="35FA87AA" w14:textId="77777777" w:rsidR="00E53A18" w:rsidRPr="00496BEE" w:rsidRDefault="00E53A18" w:rsidP="00E53A18">
      <w:pPr>
        <w:pStyle w:val="NoSpacing"/>
        <w:rPr>
          <w:rFonts w:asciiTheme="minorHAnsi" w:eastAsia="Calibri" w:hAnsiTheme="minorHAnsi" w:cstheme="minorHAnsi"/>
          <w:b/>
          <w:spacing w:val="-1"/>
          <w:u w:val="single"/>
        </w:rPr>
      </w:pPr>
    </w:p>
    <w:p w14:paraId="4FF879C5" w14:textId="77777777" w:rsidR="009B5FCC" w:rsidRDefault="00F23D71" w:rsidP="00E24BDF">
      <w:pPr>
        <w:pStyle w:val="ListParagraph"/>
        <w:numPr>
          <w:ilvl w:val="0"/>
          <w:numId w:val="38"/>
        </w:numPr>
        <w:spacing w:after="0" w:line="360" w:lineRule="auto"/>
        <w:jc w:val="both"/>
        <w:rPr>
          <w:rFonts w:asciiTheme="minorHAnsi" w:eastAsia="Times New Roman" w:hAnsiTheme="minorHAnsi" w:cstheme="minorHAnsi"/>
        </w:rPr>
      </w:pPr>
      <w:r w:rsidRPr="009B5FCC">
        <w:rPr>
          <w:rFonts w:asciiTheme="minorHAnsi" w:eastAsia="Times New Roman" w:hAnsiTheme="minorHAnsi" w:cstheme="minorHAnsi"/>
        </w:rPr>
        <w:t>The</w:t>
      </w:r>
      <w:r w:rsidR="007F0424" w:rsidRPr="009B5FCC">
        <w:rPr>
          <w:rFonts w:asciiTheme="minorHAnsi" w:eastAsia="Times New Roman" w:hAnsiTheme="minorHAnsi" w:cstheme="minorHAnsi"/>
        </w:rPr>
        <w:t xml:space="preserve"> land is </w:t>
      </w:r>
      <w:r w:rsidRPr="009B5FCC">
        <w:rPr>
          <w:rFonts w:asciiTheme="minorHAnsi" w:eastAsia="Times New Roman" w:hAnsiTheme="minorHAnsi" w:cstheme="minorHAnsi"/>
        </w:rPr>
        <w:t xml:space="preserve">given </w:t>
      </w:r>
      <w:r w:rsidR="009B5FCC" w:rsidRPr="009B5FCC">
        <w:rPr>
          <w:rFonts w:asciiTheme="minorHAnsi" w:eastAsia="Times New Roman" w:hAnsiTheme="minorHAnsi" w:cstheme="minorHAnsi"/>
        </w:rPr>
        <w:t>Sale Agreement (registered agreement vide No. BDR-18-1136-2021 dated 22.01.2021) and agreement dated 29.12.2020 between M/s. Aishwarya Light Construction Company (The Vendor) and M/s. Shiv Shruti Developers LLP (The Purchasers).</w:t>
      </w:r>
    </w:p>
    <w:p w14:paraId="3C53200C" w14:textId="77777777" w:rsidR="009B5FCC" w:rsidRPr="009B5FCC" w:rsidRDefault="009B5FCC" w:rsidP="009B5FCC">
      <w:pPr>
        <w:pStyle w:val="ListParagraph"/>
        <w:spacing w:after="0" w:line="360" w:lineRule="auto"/>
        <w:ind w:left="360"/>
        <w:jc w:val="both"/>
        <w:rPr>
          <w:rFonts w:asciiTheme="minorHAnsi" w:eastAsia="Times New Roman" w:hAnsiTheme="minorHAnsi" w:cstheme="minorHAnsi"/>
        </w:rPr>
      </w:pPr>
    </w:p>
    <w:p w14:paraId="2247FBC7" w14:textId="77777777" w:rsidR="009B5FCC" w:rsidRDefault="009B5FCC" w:rsidP="009B5FCC">
      <w:pPr>
        <w:pStyle w:val="ListParagraph"/>
        <w:numPr>
          <w:ilvl w:val="0"/>
          <w:numId w:val="38"/>
        </w:numPr>
        <w:spacing w:after="0" w:line="360" w:lineRule="auto"/>
        <w:jc w:val="both"/>
        <w:rPr>
          <w:rFonts w:asciiTheme="minorHAnsi" w:eastAsia="Times New Roman" w:hAnsiTheme="minorHAnsi" w:cstheme="minorHAnsi"/>
        </w:rPr>
      </w:pPr>
      <w:r w:rsidRPr="009B5FCC">
        <w:rPr>
          <w:rFonts w:asciiTheme="minorHAnsi" w:eastAsia="Times New Roman" w:hAnsiTheme="minorHAnsi" w:cstheme="minorHAnsi"/>
        </w:rPr>
        <w:t xml:space="preserve">Rectification Deed (registered agreement vide No. BDR-18-8232-2021 dated 05.07.2021) and agreement dated 29.06.2021 between M/s. Aishwarya Light Construction Company (The Vendor) and M/s. Shiv Shruti </w:t>
      </w:r>
      <w:r>
        <w:rPr>
          <w:rFonts w:asciiTheme="minorHAnsi" w:eastAsia="Times New Roman" w:hAnsiTheme="minorHAnsi" w:cstheme="minorHAnsi"/>
        </w:rPr>
        <w:t>Developers LLP (The Purchasers).</w:t>
      </w:r>
    </w:p>
    <w:p w14:paraId="1FDF9C34" w14:textId="77777777" w:rsidR="009B5FCC" w:rsidRPr="009B5FCC" w:rsidRDefault="009B5FCC" w:rsidP="009B5FCC">
      <w:pPr>
        <w:pStyle w:val="ListParagraph"/>
        <w:rPr>
          <w:rFonts w:asciiTheme="minorHAnsi" w:eastAsia="Times New Roman" w:hAnsiTheme="minorHAnsi" w:cstheme="minorHAnsi"/>
          <w:sz w:val="24"/>
          <w:szCs w:val="24"/>
        </w:rPr>
      </w:pPr>
    </w:p>
    <w:p w14:paraId="57C0FC52" w14:textId="346C0A7F" w:rsidR="00216892" w:rsidRPr="009B5FCC" w:rsidRDefault="00216892" w:rsidP="009B5FCC">
      <w:pPr>
        <w:rPr>
          <w:rFonts w:asciiTheme="minorHAnsi" w:hAnsiTheme="minorHAnsi" w:cstheme="minorHAnsi"/>
          <w:b/>
          <w:bCs/>
          <w:sz w:val="24"/>
          <w:szCs w:val="24"/>
          <w:u w:val="single"/>
        </w:rPr>
      </w:pPr>
      <w:bookmarkStart w:id="41" w:name="_Toc25014394"/>
      <w:r w:rsidRPr="009B5FCC">
        <w:rPr>
          <w:rFonts w:asciiTheme="minorHAnsi" w:hAnsiTheme="minorHAnsi" w:cstheme="minorHAnsi"/>
          <w:b/>
          <w:bCs/>
          <w:sz w:val="24"/>
          <w:szCs w:val="24"/>
          <w:u w:val="single"/>
        </w:rPr>
        <w:t>Project Configuration</w:t>
      </w:r>
      <w:bookmarkEnd w:id="41"/>
    </w:p>
    <w:p w14:paraId="219CB77F" w14:textId="77777777" w:rsidR="00216892" w:rsidRPr="009B5FCC" w:rsidRDefault="00216892" w:rsidP="00216892">
      <w:pPr>
        <w:pStyle w:val="NoSpacing"/>
        <w:rPr>
          <w:rFonts w:asciiTheme="minorHAnsi" w:hAnsiTheme="minorHAnsi" w:cstheme="minorHAnsi"/>
          <w:sz w:val="6"/>
        </w:rPr>
      </w:pPr>
    </w:p>
    <w:p w14:paraId="14385795" w14:textId="4C910D5F" w:rsidR="0035074E" w:rsidRPr="00496BEE" w:rsidRDefault="00EB391C" w:rsidP="007E18FC">
      <w:pPr>
        <w:rPr>
          <w:rFonts w:asciiTheme="minorHAnsi" w:hAnsiTheme="minorHAnsi" w:cstheme="minorHAnsi"/>
          <w:b/>
          <w:bCs/>
          <w:sz w:val="24"/>
          <w:szCs w:val="24"/>
          <w:u w:val="single"/>
        </w:rPr>
      </w:pPr>
      <w:proofErr w:type="spellStart"/>
      <w:r>
        <w:rPr>
          <w:rFonts w:asciiTheme="minorHAnsi" w:hAnsiTheme="minorHAnsi" w:cstheme="minorHAnsi"/>
          <w:b/>
          <w:bCs/>
          <w:sz w:val="24"/>
          <w:szCs w:val="24"/>
          <w:u w:val="single"/>
        </w:rPr>
        <w:t>Ashtavinayak</w:t>
      </w:r>
      <w:proofErr w:type="spellEnd"/>
      <w:r>
        <w:rPr>
          <w:rFonts w:asciiTheme="minorHAnsi" w:hAnsiTheme="minorHAnsi" w:cstheme="minorHAnsi"/>
          <w:b/>
          <w:bCs/>
          <w:sz w:val="24"/>
          <w:szCs w:val="24"/>
          <w:u w:val="single"/>
        </w:rPr>
        <w:t xml:space="preserve"> Apartments</w:t>
      </w:r>
    </w:p>
    <w:p w14:paraId="5084BDCE" w14:textId="4D861519" w:rsidR="00DA1953" w:rsidRPr="00496BEE" w:rsidRDefault="0035074E" w:rsidP="0035074E">
      <w:pPr>
        <w:spacing w:after="0" w:line="360" w:lineRule="auto"/>
        <w:jc w:val="both"/>
        <w:rPr>
          <w:rFonts w:asciiTheme="minorHAnsi" w:hAnsiTheme="minorHAnsi" w:cstheme="minorHAnsi"/>
          <w:sz w:val="24"/>
          <w:szCs w:val="24"/>
        </w:rPr>
      </w:pPr>
      <w:r w:rsidRPr="00496BEE">
        <w:rPr>
          <w:rFonts w:asciiTheme="minorHAnsi" w:eastAsia="Times New Roman" w:hAnsiTheme="minorHAnsi" w:cstheme="minorHAnsi"/>
          <w:sz w:val="24"/>
          <w:szCs w:val="24"/>
        </w:rPr>
        <w:t>This Project is</w:t>
      </w:r>
      <w:r w:rsidR="00CE02C0" w:rsidRPr="00496BEE">
        <w:rPr>
          <w:rFonts w:asciiTheme="minorHAnsi" w:eastAsia="Times New Roman" w:hAnsiTheme="minorHAnsi" w:cstheme="minorHAnsi"/>
          <w:sz w:val="24"/>
          <w:szCs w:val="24"/>
        </w:rPr>
        <w:t xml:space="preserve"> being</w:t>
      </w:r>
      <w:r w:rsidRPr="00496BEE">
        <w:rPr>
          <w:rFonts w:asciiTheme="minorHAnsi" w:eastAsia="Times New Roman" w:hAnsiTheme="minorHAnsi" w:cstheme="minorHAnsi"/>
          <w:sz w:val="24"/>
          <w:szCs w:val="24"/>
        </w:rPr>
        <w:t xml:space="preserve"> constructed on </w:t>
      </w:r>
      <w:r w:rsidR="009B5FCC" w:rsidRPr="009150FA">
        <w:rPr>
          <w:rFonts w:asciiTheme="minorHAnsi" w:hAnsiTheme="minorHAnsi" w:cstheme="minorHAnsi"/>
          <w:bCs/>
          <w:szCs w:val="24"/>
          <w:lang w:val="en-US"/>
        </w:rPr>
        <w:t>Plot bearing CTS No</w:t>
      </w:r>
      <w:r w:rsidR="005803E0" w:rsidRPr="005803E0">
        <w:t xml:space="preserve"> </w:t>
      </w:r>
      <w:r w:rsidR="005803E0" w:rsidRPr="005803E0">
        <w:rPr>
          <w:rFonts w:asciiTheme="minorHAnsi" w:hAnsiTheme="minorHAnsi" w:cstheme="minorHAnsi"/>
          <w:bCs/>
          <w:szCs w:val="24"/>
          <w:lang w:val="en-US"/>
        </w:rPr>
        <w:t>C.T.S. No. 68, 68/1, to 20, 69, 70, 70/1 to 26, 71, 71/1 to 38, 72, 72/1 to 26, 73, 73/1 to 14, 74 &amp; 74/1 to 17</w:t>
      </w:r>
      <w:r w:rsidR="005803E0">
        <w:rPr>
          <w:rFonts w:asciiTheme="minorHAnsi" w:hAnsiTheme="minorHAnsi" w:cstheme="minorHAnsi"/>
          <w:bCs/>
          <w:szCs w:val="24"/>
          <w:lang w:val="en-US"/>
        </w:rPr>
        <w:t xml:space="preserve"> </w:t>
      </w:r>
      <w:r w:rsidR="009B5FCC">
        <w:rPr>
          <w:rFonts w:asciiTheme="minorHAnsi" w:hAnsiTheme="minorHAnsi" w:cstheme="minorHAnsi"/>
          <w:bCs/>
          <w:szCs w:val="24"/>
          <w:lang w:val="en-US"/>
        </w:rPr>
        <w:t xml:space="preserve">of </w:t>
      </w:r>
      <w:r w:rsidRPr="00496BEE">
        <w:rPr>
          <w:rFonts w:asciiTheme="minorHAnsi" w:hAnsiTheme="minorHAnsi" w:cstheme="minorHAnsi"/>
          <w:sz w:val="24"/>
          <w:szCs w:val="24"/>
        </w:rPr>
        <w:t xml:space="preserve">admeasuring </w:t>
      </w:r>
      <w:r w:rsidR="00F23D71">
        <w:rPr>
          <w:rFonts w:asciiTheme="minorHAnsi" w:hAnsiTheme="minorHAnsi" w:cstheme="minorHAnsi"/>
          <w:sz w:val="24"/>
          <w:szCs w:val="24"/>
        </w:rPr>
        <w:t xml:space="preserve">net plot area of </w:t>
      </w:r>
      <w:r w:rsidR="009B5FCC">
        <w:rPr>
          <w:rFonts w:asciiTheme="minorHAnsi" w:hAnsiTheme="minorHAnsi" w:cstheme="minorHAnsi"/>
          <w:b/>
          <w:sz w:val="24"/>
          <w:szCs w:val="24"/>
        </w:rPr>
        <w:t>3,217</w:t>
      </w:r>
      <w:r w:rsidR="00F23D71" w:rsidRPr="000F50A9">
        <w:rPr>
          <w:rFonts w:asciiTheme="minorHAnsi" w:hAnsiTheme="minorHAnsi" w:cstheme="minorHAnsi"/>
          <w:b/>
          <w:sz w:val="24"/>
          <w:szCs w:val="24"/>
        </w:rPr>
        <w:t>.80</w:t>
      </w:r>
      <w:r w:rsidRPr="000F50A9">
        <w:rPr>
          <w:rFonts w:asciiTheme="minorHAnsi" w:hAnsiTheme="minorHAnsi" w:cstheme="minorHAnsi"/>
          <w:b/>
          <w:sz w:val="24"/>
          <w:szCs w:val="24"/>
        </w:rPr>
        <w:t xml:space="preserve"> </w:t>
      </w:r>
      <w:r w:rsidR="00DA1953" w:rsidRPr="000F50A9">
        <w:rPr>
          <w:rFonts w:asciiTheme="minorHAnsi" w:hAnsiTheme="minorHAnsi" w:cstheme="minorHAnsi"/>
          <w:b/>
          <w:sz w:val="24"/>
          <w:szCs w:val="24"/>
        </w:rPr>
        <w:t>S</w:t>
      </w:r>
      <w:r w:rsidRPr="000F50A9">
        <w:rPr>
          <w:rFonts w:asciiTheme="minorHAnsi" w:hAnsiTheme="minorHAnsi" w:cstheme="minorHAnsi"/>
          <w:b/>
          <w:sz w:val="24"/>
          <w:szCs w:val="24"/>
        </w:rPr>
        <w:t xml:space="preserve">q. </w:t>
      </w:r>
      <w:r w:rsidR="00DA1953" w:rsidRPr="000F50A9">
        <w:rPr>
          <w:rFonts w:asciiTheme="minorHAnsi" w:hAnsiTheme="minorHAnsi" w:cstheme="minorHAnsi"/>
          <w:b/>
          <w:sz w:val="24"/>
          <w:szCs w:val="24"/>
        </w:rPr>
        <w:t>M</w:t>
      </w:r>
      <w:r w:rsidRPr="000F50A9">
        <w:rPr>
          <w:rFonts w:asciiTheme="minorHAnsi" w:hAnsiTheme="minorHAnsi" w:cstheme="minorHAnsi"/>
          <w:b/>
          <w:sz w:val="24"/>
          <w:szCs w:val="24"/>
        </w:rPr>
        <w:t>.</w:t>
      </w:r>
      <w:r w:rsidRPr="000F50A9">
        <w:rPr>
          <w:rFonts w:asciiTheme="minorHAnsi" w:hAnsiTheme="minorHAnsi" w:cstheme="minorHAnsi"/>
          <w:sz w:val="24"/>
          <w:szCs w:val="24"/>
        </w:rPr>
        <w:t xml:space="preserve"> </w:t>
      </w:r>
      <w:r w:rsidRPr="00496BEE">
        <w:rPr>
          <w:rFonts w:asciiTheme="minorHAnsi" w:hAnsiTheme="minorHAnsi" w:cstheme="minorHAnsi"/>
          <w:sz w:val="24"/>
          <w:szCs w:val="24"/>
        </w:rPr>
        <w:t>of Village</w:t>
      </w:r>
      <w:r w:rsidR="00DA1953" w:rsidRPr="00496BEE">
        <w:rPr>
          <w:rFonts w:asciiTheme="minorHAnsi" w:hAnsiTheme="minorHAnsi" w:cstheme="minorHAnsi"/>
          <w:sz w:val="24"/>
          <w:szCs w:val="24"/>
        </w:rPr>
        <w:t xml:space="preserve"> </w:t>
      </w:r>
      <w:r w:rsidR="001710B6">
        <w:rPr>
          <w:rFonts w:asciiTheme="minorHAnsi" w:hAnsiTheme="minorHAnsi" w:cstheme="minorHAnsi"/>
          <w:sz w:val="24"/>
          <w:szCs w:val="24"/>
        </w:rPr>
        <w:t>Majas III</w:t>
      </w:r>
      <w:r w:rsidR="00DA1953" w:rsidRPr="00496BEE">
        <w:rPr>
          <w:rFonts w:asciiTheme="minorHAnsi" w:hAnsiTheme="minorHAnsi" w:cstheme="minorHAnsi"/>
          <w:sz w:val="24"/>
          <w:szCs w:val="24"/>
        </w:rPr>
        <w:t xml:space="preserve"> of </w:t>
      </w:r>
      <w:r w:rsidR="001710B6">
        <w:rPr>
          <w:rFonts w:asciiTheme="minorHAnsi" w:hAnsiTheme="minorHAnsi" w:cstheme="minorHAnsi"/>
          <w:sz w:val="24"/>
          <w:szCs w:val="24"/>
        </w:rPr>
        <w:t>Jogeshwari (East)</w:t>
      </w:r>
      <w:r w:rsidRPr="00496BEE">
        <w:rPr>
          <w:rFonts w:asciiTheme="minorHAnsi" w:hAnsiTheme="minorHAnsi" w:cstheme="minorHAnsi"/>
          <w:sz w:val="24"/>
          <w:szCs w:val="24"/>
        </w:rPr>
        <w:t xml:space="preserve">, </w:t>
      </w:r>
      <w:proofErr w:type="spellStart"/>
      <w:r w:rsidR="001710B6">
        <w:rPr>
          <w:rFonts w:asciiTheme="minorHAnsi" w:hAnsiTheme="minorHAnsi" w:cstheme="minorHAnsi"/>
          <w:sz w:val="24"/>
          <w:szCs w:val="24"/>
          <w:lang w:val="en-US"/>
        </w:rPr>
        <w:t>Mumabi</w:t>
      </w:r>
      <w:proofErr w:type="spellEnd"/>
      <w:r w:rsidRPr="00496BEE">
        <w:rPr>
          <w:rFonts w:asciiTheme="minorHAnsi" w:hAnsiTheme="minorHAnsi" w:cstheme="minorHAnsi"/>
          <w:sz w:val="24"/>
          <w:szCs w:val="24"/>
        </w:rPr>
        <w:t xml:space="preserve"> having built up </w:t>
      </w:r>
      <w:r w:rsidR="002F2C31" w:rsidRPr="00496BEE">
        <w:rPr>
          <w:rFonts w:asciiTheme="minorHAnsi" w:hAnsiTheme="minorHAnsi" w:cstheme="minorHAnsi"/>
          <w:sz w:val="24"/>
          <w:szCs w:val="24"/>
        </w:rPr>
        <w:t>area as</w:t>
      </w:r>
      <w:r w:rsidR="00DA1953" w:rsidRPr="00496BEE">
        <w:rPr>
          <w:rFonts w:asciiTheme="minorHAnsi" w:hAnsiTheme="minorHAnsi" w:cstheme="minorHAnsi"/>
          <w:sz w:val="24"/>
          <w:szCs w:val="24"/>
        </w:rPr>
        <w:t xml:space="preserve"> Follow</w:t>
      </w:r>
      <w:r w:rsidR="007E18FC">
        <w:rPr>
          <w:rFonts w:asciiTheme="minorHAnsi" w:hAnsiTheme="minorHAnsi" w:cstheme="minorHAnsi"/>
          <w:sz w:val="24"/>
          <w:szCs w:val="24"/>
        </w:rPr>
        <w:t>s</w:t>
      </w:r>
      <w:r w:rsidR="00DA1953" w:rsidRPr="00496BEE">
        <w:rPr>
          <w:rFonts w:asciiTheme="minorHAnsi" w:hAnsiTheme="minorHAnsi" w:cstheme="minorHAnsi"/>
          <w:sz w:val="24"/>
          <w:szCs w:val="24"/>
        </w:rPr>
        <w:t xml:space="preserve">: </w:t>
      </w:r>
    </w:p>
    <w:tbl>
      <w:tblPr>
        <w:tblStyle w:val="GridTable4-Accent1"/>
        <w:tblW w:w="5000" w:type="pct"/>
        <w:tblLayout w:type="fixed"/>
        <w:tblLook w:val="04A0" w:firstRow="1" w:lastRow="0" w:firstColumn="1" w:lastColumn="0" w:noHBand="0" w:noVBand="1"/>
      </w:tblPr>
      <w:tblGrid>
        <w:gridCol w:w="2123"/>
        <w:gridCol w:w="1702"/>
        <w:gridCol w:w="1462"/>
        <w:gridCol w:w="1513"/>
        <w:gridCol w:w="2216"/>
      </w:tblGrid>
      <w:tr w:rsidR="001710B6" w:rsidRPr="00496BEE" w14:paraId="51DE1131" w14:textId="77777777" w:rsidTr="001710B6">
        <w:trPr>
          <w:cnfStyle w:val="100000000000" w:firstRow="1" w:lastRow="0" w:firstColumn="0" w:lastColumn="0" w:oddVBand="0" w:evenVBand="0" w:oddHBand="0"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1177" w:type="pct"/>
            <w:noWrap/>
            <w:vAlign w:val="center"/>
            <w:hideMark/>
          </w:tcPr>
          <w:p w14:paraId="0F72570A" w14:textId="77777777" w:rsidR="00DA1953" w:rsidRPr="001710B6" w:rsidRDefault="00DA1953" w:rsidP="001710B6">
            <w:pPr>
              <w:spacing w:after="0" w:line="240" w:lineRule="auto"/>
              <w:jc w:val="center"/>
              <w:rPr>
                <w:rFonts w:asciiTheme="minorHAnsi" w:eastAsia="Times New Roman" w:hAnsiTheme="minorHAnsi" w:cstheme="minorHAnsi"/>
                <w:color w:val="auto"/>
                <w:sz w:val="24"/>
                <w:szCs w:val="24"/>
                <w:lang w:eastAsia="en-IN"/>
              </w:rPr>
            </w:pPr>
            <w:r w:rsidRPr="001710B6">
              <w:rPr>
                <w:rFonts w:asciiTheme="minorHAnsi" w:eastAsia="Times New Roman" w:hAnsiTheme="minorHAnsi" w:cstheme="minorHAnsi"/>
                <w:color w:val="auto"/>
                <w:sz w:val="24"/>
                <w:szCs w:val="24"/>
                <w:lang w:eastAsia="en-IN"/>
              </w:rPr>
              <w:t>Particulars</w:t>
            </w:r>
          </w:p>
        </w:tc>
        <w:tc>
          <w:tcPr>
            <w:tcW w:w="944" w:type="pct"/>
            <w:vAlign w:val="center"/>
          </w:tcPr>
          <w:p w14:paraId="3081CDE3" w14:textId="77777777" w:rsidR="00DA1953" w:rsidRPr="001710B6" w:rsidRDefault="00DA1953" w:rsidP="001710B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4"/>
                <w:szCs w:val="24"/>
                <w:lang w:eastAsia="en-IN"/>
              </w:rPr>
            </w:pPr>
            <w:r w:rsidRPr="001710B6">
              <w:rPr>
                <w:rFonts w:asciiTheme="minorHAnsi" w:eastAsia="Times New Roman" w:hAnsiTheme="minorHAnsi" w:cstheme="minorHAnsi"/>
                <w:color w:val="auto"/>
                <w:sz w:val="24"/>
                <w:szCs w:val="24"/>
                <w:lang w:eastAsia="en-IN"/>
              </w:rPr>
              <w:t>Approved</w:t>
            </w:r>
          </w:p>
        </w:tc>
        <w:tc>
          <w:tcPr>
            <w:tcW w:w="811" w:type="pct"/>
            <w:vAlign w:val="center"/>
          </w:tcPr>
          <w:p w14:paraId="7EC43A3A" w14:textId="77777777" w:rsidR="00DA1953" w:rsidRPr="001710B6" w:rsidRDefault="00DA1953" w:rsidP="001710B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4"/>
                <w:szCs w:val="24"/>
                <w:lang w:eastAsia="en-IN"/>
              </w:rPr>
            </w:pPr>
            <w:r w:rsidRPr="001710B6">
              <w:rPr>
                <w:rFonts w:asciiTheme="minorHAnsi" w:eastAsia="Times New Roman" w:hAnsiTheme="minorHAnsi" w:cstheme="minorHAnsi"/>
                <w:color w:val="auto"/>
                <w:sz w:val="24"/>
                <w:szCs w:val="24"/>
                <w:lang w:eastAsia="en-IN"/>
              </w:rPr>
              <w:t>Proposed</w:t>
            </w:r>
          </w:p>
        </w:tc>
        <w:tc>
          <w:tcPr>
            <w:tcW w:w="839" w:type="pct"/>
            <w:vAlign w:val="center"/>
          </w:tcPr>
          <w:p w14:paraId="48FACF30" w14:textId="77777777" w:rsidR="00DA1953" w:rsidRPr="001710B6" w:rsidRDefault="00DA1953" w:rsidP="001710B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4"/>
                <w:szCs w:val="24"/>
                <w:lang w:eastAsia="en-IN"/>
              </w:rPr>
            </w:pPr>
            <w:r w:rsidRPr="001710B6">
              <w:rPr>
                <w:rFonts w:asciiTheme="minorHAnsi" w:eastAsia="Times New Roman" w:hAnsiTheme="minorHAnsi" w:cstheme="minorHAnsi"/>
                <w:color w:val="auto"/>
                <w:sz w:val="24"/>
                <w:szCs w:val="24"/>
                <w:lang w:eastAsia="en-IN"/>
              </w:rPr>
              <w:t>Free of FSI</w:t>
            </w:r>
          </w:p>
        </w:tc>
        <w:tc>
          <w:tcPr>
            <w:tcW w:w="1229" w:type="pct"/>
            <w:noWrap/>
            <w:vAlign w:val="center"/>
            <w:hideMark/>
          </w:tcPr>
          <w:p w14:paraId="58EB31B0" w14:textId="77777777" w:rsidR="00DA1953" w:rsidRPr="001710B6" w:rsidRDefault="001071AE" w:rsidP="001710B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4"/>
                <w:szCs w:val="24"/>
                <w:lang w:eastAsia="en-IN"/>
              </w:rPr>
            </w:pPr>
            <w:r w:rsidRPr="001710B6">
              <w:rPr>
                <w:rFonts w:asciiTheme="minorHAnsi" w:eastAsia="Times New Roman" w:hAnsiTheme="minorHAnsi" w:cstheme="minorHAnsi"/>
                <w:color w:val="auto"/>
                <w:sz w:val="24"/>
                <w:szCs w:val="24"/>
                <w:lang w:eastAsia="en-IN"/>
              </w:rPr>
              <w:t xml:space="preserve">Total </w:t>
            </w:r>
            <w:r w:rsidR="00DA1953" w:rsidRPr="001710B6">
              <w:rPr>
                <w:rFonts w:asciiTheme="minorHAnsi" w:eastAsia="Times New Roman" w:hAnsiTheme="minorHAnsi" w:cstheme="minorHAnsi"/>
                <w:color w:val="auto"/>
                <w:sz w:val="24"/>
                <w:szCs w:val="24"/>
                <w:lang w:eastAsia="en-IN"/>
              </w:rPr>
              <w:t>Construction area</w:t>
            </w:r>
          </w:p>
        </w:tc>
      </w:tr>
      <w:tr w:rsidR="001710B6" w:rsidRPr="00496BEE" w14:paraId="6F04B58C" w14:textId="77777777" w:rsidTr="001710B6">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177" w:type="pct"/>
            <w:noWrap/>
            <w:vAlign w:val="center"/>
            <w:hideMark/>
          </w:tcPr>
          <w:p w14:paraId="4F465FFD" w14:textId="77777777" w:rsidR="00DA1953" w:rsidRPr="00496BEE" w:rsidRDefault="001710B6" w:rsidP="001710B6">
            <w:pPr>
              <w:spacing w:after="0" w:line="240" w:lineRule="auto"/>
              <w:jc w:val="center"/>
              <w:rPr>
                <w:rFonts w:asciiTheme="minorHAnsi" w:eastAsia="Times New Roman" w:hAnsiTheme="minorHAnsi" w:cstheme="minorHAnsi"/>
                <w:color w:val="000000"/>
                <w:sz w:val="24"/>
                <w:szCs w:val="24"/>
                <w:lang w:eastAsia="en-IN"/>
              </w:rPr>
            </w:pPr>
            <w:r>
              <w:rPr>
                <w:rFonts w:asciiTheme="minorHAnsi" w:eastAsia="Times New Roman" w:hAnsiTheme="minorHAnsi" w:cstheme="minorHAnsi"/>
                <w:color w:val="000000"/>
                <w:sz w:val="24"/>
                <w:szCs w:val="24"/>
                <w:lang w:eastAsia="en-IN"/>
              </w:rPr>
              <w:t>Rehab Building No. 1</w:t>
            </w:r>
          </w:p>
        </w:tc>
        <w:tc>
          <w:tcPr>
            <w:tcW w:w="944" w:type="pct"/>
            <w:vAlign w:val="center"/>
          </w:tcPr>
          <w:p w14:paraId="194361AD" w14:textId="7826A6DD" w:rsidR="001071AE" w:rsidRPr="001710B6" w:rsidRDefault="005803E0"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eastAsia="en-IN"/>
              </w:rPr>
            </w:pPr>
            <w:r>
              <w:rPr>
                <w:rFonts w:asciiTheme="minorHAnsi" w:hAnsiTheme="minorHAnsi" w:cstheme="minorHAnsi"/>
                <w:color w:val="000000"/>
              </w:rPr>
              <w:t>6,202.55</w:t>
            </w:r>
          </w:p>
          <w:p w14:paraId="4906D874" w14:textId="77777777" w:rsidR="00DA1953" w:rsidRPr="001710B6" w:rsidRDefault="00DA1953"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eastAsia="en-IN"/>
              </w:rPr>
            </w:pPr>
          </w:p>
        </w:tc>
        <w:tc>
          <w:tcPr>
            <w:tcW w:w="811" w:type="pct"/>
            <w:vAlign w:val="center"/>
          </w:tcPr>
          <w:p w14:paraId="26AAB33B" w14:textId="0969498C" w:rsidR="00DA1953" w:rsidRPr="001710B6" w:rsidRDefault="005803E0"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w:t>
            </w:r>
          </w:p>
        </w:tc>
        <w:tc>
          <w:tcPr>
            <w:tcW w:w="839" w:type="pct"/>
            <w:vAlign w:val="center"/>
          </w:tcPr>
          <w:p w14:paraId="7DAAB725" w14:textId="2543125D" w:rsidR="00DA1953" w:rsidRPr="001710B6" w:rsidRDefault="005803E0"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eastAsia="en-IN"/>
              </w:rPr>
            </w:pPr>
            <w:r>
              <w:rPr>
                <w:rFonts w:asciiTheme="minorHAnsi" w:hAnsiTheme="minorHAnsi" w:cstheme="minorHAnsi"/>
                <w:color w:val="000000"/>
              </w:rPr>
              <w:t>8,222.18</w:t>
            </w:r>
          </w:p>
        </w:tc>
        <w:tc>
          <w:tcPr>
            <w:tcW w:w="1229" w:type="pct"/>
            <w:noWrap/>
            <w:vAlign w:val="center"/>
            <w:hideMark/>
          </w:tcPr>
          <w:p w14:paraId="1941090B" w14:textId="5994A0D8" w:rsidR="00DA1953" w:rsidRPr="001710B6" w:rsidRDefault="00833575"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14,424.73</w:t>
            </w:r>
          </w:p>
        </w:tc>
      </w:tr>
      <w:tr w:rsidR="001710B6" w:rsidRPr="00496BEE" w14:paraId="63E9FF14" w14:textId="77777777" w:rsidTr="001710B6">
        <w:trPr>
          <w:trHeight w:val="133"/>
        </w:trPr>
        <w:tc>
          <w:tcPr>
            <w:cnfStyle w:val="001000000000" w:firstRow="0" w:lastRow="0" w:firstColumn="1" w:lastColumn="0" w:oddVBand="0" w:evenVBand="0" w:oddHBand="0" w:evenHBand="0" w:firstRowFirstColumn="0" w:firstRowLastColumn="0" w:lastRowFirstColumn="0" w:lastRowLastColumn="0"/>
            <w:tcW w:w="1177" w:type="pct"/>
            <w:noWrap/>
            <w:vAlign w:val="center"/>
            <w:hideMark/>
          </w:tcPr>
          <w:p w14:paraId="5F611675" w14:textId="19244A43" w:rsidR="00DA1953" w:rsidRPr="00496BEE" w:rsidRDefault="00833575" w:rsidP="00833575">
            <w:pPr>
              <w:spacing w:after="0" w:line="240" w:lineRule="auto"/>
              <w:jc w:val="center"/>
              <w:rPr>
                <w:rFonts w:asciiTheme="minorHAnsi" w:eastAsia="Times New Roman" w:hAnsiTheme="minorHAnsi" w:cstheme="minorHAnsi"/>
                <w:color w:val="000000"/>
                <w:sz w:val="24"/>
                <w:szCs w:val="24"/>
                <w:lang w:eastAsia="en-IN"/>
              </w:rPr>
            </w:pPr>
            <w:r>
              <w:rPr>
                <w:rFonts w:asciiTheme="minorHAnsi" w:eastAsia="Times New Roman" w:hAnsiTheme="minorHAnsi" w:cstheme="minorHAnsi"/>
                <w:color w:val="000000"/>
                <w:sz w:val="24"/>
                <w:szCs w:val="24"/>
                <w:lang w:eastAsia="en-IN"/>
              </w:rPr>
              <w:t xml:space="preserve">Sale Building No. </w:t>
            </w:r>
            <w:r w:rsidR="005803E0">
              <w:rPr>
                <w:rFonts w:asciiTheme="minorHAnsi" w:eastAsia="Times New Roman" w:hAnsiTheme="minorHAnsi" w:cstheme="minorHAnsi"/>
                <w:color w:val="000000"/>
                <w:sz w:val="24"/>
                <w:szCs w:val="24"/>
                <w:lang w:eastAsia="en-IN"/>
              </w:rPr>
              <w:t>2 (</w:t>
            </w:r>
            <w:r>
              <w:rPr>
                <w:rFonts w:asciiTheme="minorHAnsi" w:eastAsia="Times New Roman" w:hAnsiTheme="minorHAnsi" w:cstheme="minorHAnsi"/>
                <w:color w:val="000000"/>
                <w:sz w:val="24"/>
                <w:szCs w:val="24"/>
                <w:lang w:eastAsia="en-IN"/>
              </w:rPr>
              <w:t>Wing A &amp;</w:t>
            </w:r>
            <w:r w:rsidR="005803E0">
              <w:rPr>
                <w:rFonts w:asciiTheme="minorHAnsi" w:eastAsia="Times New Roman" w:hAnsiTheme="minorHAnsi" w:cstheme="minorHAnsi"/>
                <w:color w:val="000000"/>
                <w:sz w:val="24"/>
                <w:szCs w:val="24"/>
                <w:lang w:eastAsia="en-IN"/>
              </w:rPr>
              <w:t xml:space="preserve"> </w:t>
            </w:r>
            <w:r w:rsidR="001710B6">
              <w:rPr>
                <w:rFonts w:asciiTheme="minorHAnsi" w:eastAsia="Times New Roman" w:hAnsiTheme="minorHAnsi" w:cstheme="minorHAnsi"/>
                <w:color w:val="000000"/>
                <w:sz w:val="24"/>
                <w:szCs w:val="24"/>
                <w:lang w:eastAsia="en-IN"/>
              </w:rPr>
              <w:t>B)</w:t>
            </w:r>
          </w:p>
        </w:tc>
        <w:tc>
          <w:tcPr>
            <w:tcW w:w="944" w:type="pct"/>
            <w:vAlign w:val="center"/>
          </w:tcPr>
          <w:p w14:paraId="2AA78090" w14:textId="0B6E4EBA" w:rsidR="00DA1953" w:rsidRPr="001710B6" w:rsidRDefault="005803E0" w:rsidP="001710B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11,643.19</w:t>
            </w:r>
          </w:p>
        </w:tc>
        <w:tc>
          <w:tcPr>
            <w:tcW w:w="811" w:type="pct"/>
            <w:vAlign w:val="center"/>
          </w:tcPr>
          <w:p w14:paraId="76FBEA07" w14:textId="54E47C65" w:rsidR="00DA1953" w:rsidRPr="001710B6" w:rsidRDefault="005803E0" w:rsidP="001710B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2,381.22</w:t>
            </w:r>
          </w:p>
        </w:tc>
        <w:tc>
          <w:tcPr>
            <w:tcW w:w="839" w:type="pct"/>
            <w:vAlign w:val="center"/>
          </w:tcPr>
          <w:p w14:paraId="394E06F4" w14:textId="58C0D7BC" w:rsidR="00DA1953" w:rsidRPr="001710B6" w:rsidRDefault="005803E0" w:rsidP="001710B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13,393.44</w:t>
            </w:r>
          </w:p>
        </w:tc>
        <w:tc>
          <w:tcPr>
            <w:tcW w:w="1229" w:type="pct"/>
            <w:noWrap/>
            <w:vAlign w:val="center"/>
          </w:tcPr>
          <w:p w14:paraId="016D9496" w14:textId="75B0EEE2" w:rsidR="00DA1953" w:rsidRPr="001710B6" w:rsidRDefault="00833575" w:rsidP="001710B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27,417.85</w:t>
            </w:r>
          </w:p>
        </w:tc>
      </w:tr>
      <w:tr w:rsidR="001710B6" w:rsidRPr="00496BEE" w14:paraId="716D3BF3" w14:textId="77777777" w:rsidTr="001710B6">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177" w:type="pct"/>
            <w:noWrap/>
            <w:vAlign w:val="center"/>
            <w:hideMark/>
          </w:tcPr>
          <w:p w14:paraId="22EB9223" w14:textId="77777777" w:rsidR="00DA1953" w:rsidRPr="00496BEE" w:rsidRDefault="00DA1953" w:rsidP="001710B6">
            <w:pPr>
              <w:spacing w:after="0" w:line="240" w:lineRule="auto"/>
              <w:jc w:val="center"/>
              <w:rPr>
                <w:rFonts w:asciiTheme="minorHAnsi" w:eastAsia="Times New Roman" w:hAnsiTheme="minorHAnsi" w:cstheme="minorHAnsi"/>
                <w:color w:val="000000"/>
                <w:sz w:val="24"/>
                <w:szCs w:val="24"/>
                <w:lang w:eastAsia="en-IN"/>
              </w:rPr>
            </w:pPr>
            <w:r w:rsidRPr="00496BEE">
              <w:rPr>
                <w:rFonts w:asciiTheme="minorHAnsi" w:eastAsia="Times New Roman" w:hAnsiTheme="minorHAnsi" w:cstheme="minorHAnsi"/>
                <w:color w:val="000000"/>
                <w:sz w:val="24"/>
                <w:szCs w:val="24"/>
                <w:lang w:eastAsia="en-IN"/>
              </w:rPr>
              <w:t>Total</w:t>
            </w:r>
          </w:p>
        </w:tc>
        <w:tc>
          <w:tcPr>
            <w:tcW w:w="944" w:type="pct"/>
            <w:vAlign w:val="center"/>
          </w:tcPr>
          <w:p w14:paraId="42520EEC" w14:textId="7F363F7E" w:rsidR="00DA1953" w:rsidRPr="001710B6" w:rsidRDefault="005803E0"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20,226.96</w:t>
            </w:r>
          </w:p>
        </w:tc>
        <w:tc>
          <w:tcPr>
            <w:tcW w:w="811" w:type="pct"/>
            <w:vAlign w:val="center"/>
          </w:tcPr>
          <w:p w14:paraId="61135524" w14:textId="0AFA2739" w:rsidR="00DA1953" w:rsidRPr="001710B6" w:rsidRDefault="005803E0"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2,381.22</w:t>
            </w:r>
          </w:p>
        </w:tc>
        <w:tc>
          <w:tcPr>
            <w:tcW w:w="839" w:type="pct"/>
            <w:vAlign w:val="center"/>
          </w:tcPr>
          <w:p w14:paraId="3DB62503" w14:textId="6AD3AAB9" w:rsidR="00DA1953" w:rsidRPr="001710B6" w:rsidRDefault="00987901"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21,615.62</w:t>
            </w:r>
          </w:p>
        </w:tc>
        <w:tc>
          <w:tcPr>
            <w:tcW w:w="1229" w:type="pct"/>
            <w:noWrap/>
            <w:vAlign w:val="center"/>
          </w:tcPr>
          <w:p w14:paraId="0FB6C341" w14:textId="07CD9FCA" w:rsidR="00DA1953" w:rsidRPr="001710B6" w:rsidRDefault="00833575" w:rsidP="001710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fldChar w:fldCharType="begin"/>
            </w:r>
            <w:r>
              <w:rPr>
                <w:rFonts w:asciiTheme="minorHAnsi" w:eastAsia="Times New Roman" w:hAnsiTheme="minorHAnsi" w:cstheme="minorHAnsi"/>
                <w:color w:val="000000"/>
                <w:lang w:eastAsia="en-IN"/>
              </w:rPr>
              <w:instrText xml:space="preserve"> =SUM(ABOVE) </w:instrText>
            </w:r>
            <w:r>
              <w:rPr>
                <w:rFonts w:asciiTheme="minorHAnsi" w:eastAsia="Times New Roman" w:hAnsiTheme="minorHAnsi" w:cstheme="minorHAnsi"/>
                <w:color w:val="000000"/>
                <w:lang w:eastAsia="en-IN"/>
              </w:rPr>
              <w:fldChar w:fldCharType="separate"/>
            </w:r>
            <w:r>
              <w:rPr>
                <w:rFonts w:asciiTheme="minorHAnsi" w:eastAsia="Times New Roman" w:hAnsiTheme="minorHAnsi" w:cstheme="minorHAnsi"/>
                <w:noProof/>
                <w:color w:val="000000"/>
                <w:lang w:eastAsia="en-IN"/>
              </w:rPr>
              <w:t>41,842.58</w:t>
            </w:r>
            <w:r>
              <w:rPr>
                <w:rFonts w:asciiTheme="minorHAnsi" w:eastAsia="Times New Roman" w:hAnsiTheme="minorHAnsi" w:cstheme="minorHAnsi"/>
                <w:color w:val="000000"/>
                <w:lang w:eastAsia="en-IN"/>
              </w:rPr>
              <w:fldChar w:fldCharType="end"/>
            </w:r>
          </w:p>
        </w:tc>
      </w:tr>
    </w:tbl>
    <w:p w14:paraId="06A1C0FB" w14:textId="77777777" w:rsidR="002F2C31" w:rsidRPr="00496BEE" w:rsidRDefault="002F2C31" w:rsidP="0035074E">
      <w:pPr>
        <w:spacing w:after="0" w:line="360" w:lineRule="auto"/>
        <w:jc w:val="both"/>
        <w:rPr>
          <w:rFonts w:asciiTheme="minorHAnsi" w:hAnsiTheme="minorHAnsi" w:cstheme="minorHAnsi"/>
          <w:sz w:val="24"/>
          <w:szCs w:val="24"/>
        </w:rPr>
      </w:pPr>
    </w:p>
    <w:p w14:paraId="06751FA6" w14:textId="77777777" w:rsidR="002F2C31" w:rsidRPr="00496BEE" w:rsidRDefault="002F2C31" w:rsidP="0035074E">
      <w:pPr>
        <w:spacing w:after="0" w:line="360" w:lineRule="auto"/>
        <w:jc w:val="both"/>
        <w:rPr>
          <w:rFonts w:asciiTheme="minorHAnsi" w:hAnsiTheme="minorHAnsi" w:cstheme="minorHAnsi"/>
          <w:sz w:val="24"/>
          <w:szCs w:val="24"/>
        </w:rPr>
      </w:pPr>
      <w:r w:rsidRPr="00496BEE">
        <w:rPr>
          <w:rFonts w:asciiTheme="minorHAnsi" w:hAnsiTheme="minorHAnsi" w:cstheme="minorHAnsi"/>
          <w:b/>
          <w:bCs/>
          <w:sz w:val="24"/>
          <w:szCs w:val="24"/>
        </w:rPr>
        <w:t xml:space="preserve">Details for </w:t>
      </w:r>
      <w:r w:rsidR="001710B6">
        <w:rPr>
          <w:rFonts w:asciiTheme="minorHAnsi" w:hAnsiTheme="minorHAnsi" w:cstheme="minorHAnsi"/>
          <w:b/>
          <w:bCs/>
          <w:sz w:val="24"/>
          <w:szCs w:val="24"/>
          <w:u w:val="single"/>
        </w:rPr>
        <w:t>Rehab Building No. 1</w:t>
      </w:r>
      <w:r w:rsidRPr="00496BEE">
        <w:rPr>
          <w:rFonts w:asciiTheme="minorHAnsi" w:hAnsiTheme="minorHAnsi" w:cstheme="minorHAnsi"/>
          <w:sz w:val="24"/>
          <w:szCs w:val="24"/>
        </w:rPr>
        <w:t>:</w:t>
      </w:r>
    </w:p>
    <w:p w14:paraId="3103498C" w14:textId="77777777" w:rsidR="003906FA" w:rsidRDefault="0035074E" w:rsidP="003906FA">
      <w:pPr>
        <w:spacing w:after="0" w:line="360" w:lineRule="auto"/>
        <w:jc w:val="both"/>
        <w:rPr>
          <w:rFonts w:asciiTheme="minorHAnsi" w:hAnsiTheme="minorHAnsi" w:cstheme="minorHAnsi"/>
          <w:sz w:val="24"/>
          <w:szCs w:val="24"/>
        </w:rPr>
      </w:pPr>
      <w:r w:rsidRPr="00496BEE">
        <w:rPr>
          <w:rFonts w:asciiTheme="minorHAnsi" w:hAnsiTheme="minorHAnsi" w:cstheme="minorHAnsi"/>
          <w:sz w:val="24"/>
          <w:szCs w:val="24"/>
        </w:rPr>
        <w:t>According to the information uploaded on the RERA website the Proposed Date of completion of this project is</w:t>
      </w:r>
      <w:r w:rsidRPr="00496BEE">
        <w:rPr>
          <w:rFonts w:asciiTheme="minorHAnsi" w:hAnsiTheme="minorHAnsi" w:cstheme="minorHAnsi"/>
          <w:b/>
          <w:sz w:val="24"/>
          <w:szCs w:val="24"/>
        </w:rPr>
        <w:t xml:space="preserve"> December 31, </w:t>
      </w:r>
      <w:r w:rsidR="001710B6">
        <w:rPr>
          <w:rFonts w:asciiTheme="minorHAnsi" w:hAnsiTheme="minorHAnsi" w:cstheme="minorHAnsi"/>
          <w:b/>
          <w:sz w:val="24"/>
          <w:szCs w:val="24"/>
        </w:rPr>
        <w:t>2026</w:t>
      </w:r>
      <w:r w:rsidRPr="00496BEE">
        <w:rPr>
          <w:rFonts w:asciiTheme="minorHAnsi" w:hAnsiTheme="minorHAnsi" w:cstheme="minorHAnsi"/>
          <w:sz w:val="24"/>
          <w:szCs w:val="24"/>
        </w:rPr>
        <w:t xml:space="preserve">. The RERA website further indicates that this building comprises of </w:t>
      </w:r>
      <w:r w:rsidR="001710B6">
        <w:rPr>
          <w:rFonts w:asciiTheme="minorHAnsi" w:hAnsiTheme="minorHAnsi" w:cstheme="minorHAnsi"/>
          <w:sz w:val="24"/>
          <w:szCs w:val="24"/>
        </w:rPr>
        <w:t>Ground</w:t>
      </w:r>
      <w:r w:rsidRPr="00496BEE">
        <w:rPr>
          <w:rFonts w:asciiTheme="minorHAnsi" w:hAnsiTheme="minorHAnsi" w:cstheme="minorHAnsi"/>
          <w:sz w:val="24"/>
          <w:szCs w:val="24"/>
        </w:rPr>
        <w:t xml:space="preserve"> </w:t>
      </w:r>
      <w:r w:rsidR="001710B6">
        <w:rPr>
          <w:rFonts w:asciiTheme="minorHAnsi" w:hAnsiTheme="minorHAnsi" w:cstheme="minorHAnsi"/>
          <w:sz w:val="24"/>
          <w:szCs w:val="24"/>
        </w:rPr>
        <w:t xml:space="preserve">Floor </w:t>
      </w:r>
      <w:r w:rsidRPr="00496BEE">
        <w:rPr>
          <w:rFonts w:asciiTheme="minorHAnsi" w:hAnsiTheme="minorHAnsi" w:cstheme="minorHAnsi"/>
          <w:sz w:val="24"/>
          <w:szCs w:val="24"/>
        </w:rPr>
        <w:t xml:space="preserve">+ </w:t>
      </w:r>
      <w:r w:rsidR="001710B6">
        <w:rPr>
          <w:rFonts w:asciiTheme="minorHAnsi" w:hAnsiTheme="minorHAnsi" w:cstheme="minorHAnsi"/>
          <w:sz w:val="24"/>
          <w:szCs w:val="24"/>
        </w:rPr>
        <w:t>1</w:t>
      </w:r>
      <w:r w:rsidR="001710B6" w:rsidRPr="001710B6">
        <w:rPr>
          <w:rFonts w:asciiTheme="minorHAnsi" w:hAnsiTheme="minorHAnsi" w:cstheme="minorHAnsi"/>
          <w:sz w:val="24"/>
          <w:szCs w:val="24"/>
          <w:vertAlign w:val="superscript"/>
        </w:rPr>
        <w:t>st</w:t>
      </w:r>
      <w:r w:rsidR="001710B6">
        <w:rPr>
          <w:rFonts w:asciiTheme="minorHAnsi" w:hAnsiTheme="minorHAnsi" w:cstheme="minorHAnsi"/>
          <w:sz w:val="24"/>
          <w:szCs w:val="24"/>
        </w:rPr>
        <w:t xml:space="preserve"> to 23</w:t>
      </w:r>
      <w:r w:rsidR="001710B6" w:rsidRPr="001710B6">
        <w:rPr>
          <w:rFonts w:asciiTheme="minorHAnsi" w:hAnsiTheme="minorHAnsi" w:cstheme="minorHAnsi"/>
          <w:sz w:val="24"/>
          <w:szCs w:val="24"/>
          <w:vertAlign w:val="superscript"/>
        </w:rPr>
        <w:t>rd</w:t>
      </w:r>
      <w:r w:rsidR="001710B6">
        <w:rPr>
          <w:rFonts w:asciiTheme="minorHAnsi" w:hAnsiTheme="minorHAnsi" w:cstheme="minorHAnsi"/>
          <w:sz w:val="24"/>
          <w:szCs w:val="24"/>
        </w:rPr>
        <w:t xml:space="preserve"> Upper Residential Floor</w:t>
      </w:r>
      <w:r w:rsidRPr="00496BEE">
        <w:rPr>
          <w:rFonts w:asciiTheme="minorHAnsi" w:hAnsiTheme="minorHAnsi" w:cstheme="minorHAnsi"/>
          <w:sz w:val="24"/>
          <w:szCs w:val="24"/>
        </w:rPr>
        <w:t xml:space="preserve">. Further, provision of Total </w:t>
      </w:r>
      <w:r w:rsidR="003906FA">
        <w:rPr>
          <w:rFonts w:asciiTheme="minorHAnsi" w:hAnsiTheme="minorHAnsi" w:cstheme="minorHAnsi"/>
          <w:sz w:val="24"/>
          <w:szCs w:val="24"/>
        </w:rPr>
        <w:t>27</w:t>
      </w:r>
      <w:r w:rsidRPr="00496BEE">
        <w:rPr>
          <w:rFonts w:asciiTheme="minorHAnsi" w:hAnsiTheme="minorHAnsi" w:cstheme="minorHAnsi"/>
          <w:sz w:val="24"/>
          <w:szCs w:val="24"/>
        </w:rPr>
        <w:t xml:space="preserve"> </w:t>
      </w:r>
      <w:r w:rsidR="001710B6">
        <w:rPr>
          <w:rFonts w:asciiTheme="minorHAnsi" w:hAnsiTheme="minorHAnsi" w:cstheme="minorHAnsi"/>
          <w:sz w:val="24"/>
          <w:szCs w:val="24"/>
        </w:rPr>
        <w:t xml:space="preserve">Stack Car </w:t>
      </w:r>
      <w:r w:rsidRPr="00496BEE">
        <w:rPr>
          <w:rFonts w:asciiTheme="minorHAnsi" w:hAnsiTheme="minorHAnsi" w:cstheme="minorHAnsi"/>
          <w:sz w:val="24"/>
          <w:szCs w:val="24"/>
        </w:rPr>
        <w:t xml:space="preserve">Parking.  </w:t>
      </w:r>
    </w:p>
    <w:p w14:paraId="2EEC7002" w14:textId="66294E9B" w:rsidR="00D31158" w:rsidRPr="00496BEE" w:rsidRDefault="0035074E" w:rsidP="003906FA">
      <w:pPr>
        <w:spacing w:after="0" w:line="360" w:lineRule="auto"/>
        <w:jc w:val="both"/>
        <w:rPr>
          <w:rFonts w:asciiTheme="minorHAnsi" w:hAnsiTheme="minorHAnsi" w:cstheme="minorHAnsi"/>
          <w:b/>
          <w:bCs/>
          <w:sz w:val="24"/>
          <w:szCs w:val="24"/>
          <w:u w:val="single"/>
        </w:rPr>
      </w:pPr>
      <w:r w:rsidRPr="00496BEE">
        <w:rPr>
          <w:rFonts w:asciiTheme="minorHAnsi" w:hAnsiTheme="minorHAnsi" w:cstheme="minorHAnsi"/>
          <w:i/>
          <w:sz w:val="18"/>
          <w:szCs w:val="18"/>
        </w:rPr>
        <w:t>* Information culled out of from https://maharerait.mahaonline.gov.in/SearchList/Search</w:t>
      </w:r>
      <w:r w:rsidR="00D31158" w:rsidRPr="00496BEE">
        <w:rPr>
          <w:rFonts w:asciiTheme="minorHAnsi" w:hAnsiTheme="minorHAnsi" w:cstheme="minorHAnsi"/>
          <w:b/>
          <w:bCs/>
          <w:sz w:val="24"/>
          <w:szCs w:val="24"/>
          <w:u w:val="single"/>
        </w:rPr>
        <w:br w:type="page"/>
      </w:r>
    </w:p>
    <w:p w14:paraId="3F91C69B" w14:textId="58415BEB" w:rsidR="0035074E" w:rsidRPr="00496BEE" w:rsidRDefault="002F2C31" w:rsidP="0035074E">
      <w:pPr>
        <w:rPr>
          <w:rFonts w:asciiTheme="minorHAnsi" w:hAnsiTheme="minorHAnsi" w:cstheme="minorHAnsi"/>
          <w:b/>
          <w:bCs/>
          <w:sz w:val="24"/>
          <w:szCs w:val="24"/>
          <w:u w:val="single"/>
        </w:rPr>
      </w:pPr>
      <w:r w:rsidRPr="00496BEE">
        <w:rPr>
          <w:rFonts w:asciiTheme="minorHAnsi" w:hAnsiTheme="minorHAnsi" w:cstheme="minorHAnsi"/>
          <w:b/>
          <w:bCs/>
          <w:sz w:val="24"/>
          <w:szCs w:val="24"/>
        </w:rPr>
        <w:lastRenderedPageBreak/>
        <w:t xml:space="preserve">Details for </w:t>
      </w:r>
      <w:r w:rsidR="003906FA">
        <w:rPr>
          <w:rFonts w:asciiTheme="minorHAnsi" w:hAnsiTheme="minorHAnsi" w:cstheme="minorHAnsi"/>
          <w:b/>
          <w:bCs/>
          <w:sz w:val="24"/>
          <w:szCs w:val="24"/>
          <w:u w:val="single"/>
        </w:rPr>
        <w:t>Sale Building No. 2 (Wings A &amp; B</w:t>
      </w:r>
      <w:r w:rsidR="003519B9">
        <w:rPr>
          <w:rFonts w:asciiTheme="minorHAnsi" w:hAnsiTheme="minorHAnsi" w:cstheme="minorHAnsi"/>
          <w:b/>
          <w:bCs/>
          <w:sz w:val="24"/>
          <w:szCs w:val="24"/>
          <w:u w:val="single"/>
        </w:rPr>
        <w:t>)</w:t>
      </w:r>
    </w:p>
    <w:p w14:paraId="567D05E5" w14:textId="77E6159B" w:rsidR="0035074E" w:rsidRDefault="002F2C31" w:rsidP="00D31158">
      <w:pPr>
        <w:spacing w:line="360" w:lineRule="auto"/>
        <w:jc w:val="both"/>
        <w:rPr>
          <w:rFonts w:asciiTheme="minorHAnsi" w:hAnsiTheme="minorHAnsi" w:cstheme="minorHAnsi"/>
          <w:sz w:val="24"/>
          <w:szCs w:val="24"/>
        </w:rPr>
      </w:pPr>
      <w:r w:rsidRPr="00496BEE">
        <w:rPr>
          <w:rFonts w:asciiTheme="minorHAnsi" w:hAnsiTheme="minorHAnsi" w:cstheme="minorHAnsi"/>
          <w:sz w:val="24"/>
          <w:szCs w:val="24"/>
        </w:rPr>
        <w:t xml:space="preserve">The Total </w:t>
      </w:r>
      <w:proofErr w:type="spellStart"/>
      <w:r w:rsidR="00987901">
        <w:rPr>
          <w:rFonts w:asciiTheme="minorHAnsi" w:hAnsiTheme="minorHAnsi" w:cstheme="minorHAnsi"/>
          <w:sz w:val="24"/>
          <w:szCs w:val="24"/>
        </w:rPr>
        <w:t>cosntruction</w:t>
      </w:r>
      <w:proofErr w:type="spellEnd"/>
      <w:r w:rsidR="0035074E" w:rsidRPr="00496BEE">
        <w:rPr>
          <w:rFonts w:asciiTheme="minorHAnsi" w:hAnsiTheme="minorHAnsi" w:cstheme="minorHAnsi"/>
          <w:sz w:val="24"/>
          <w:szCs w:val="24"/>
        </w:rPr>
        <w:t xml:space="preserve"> area admeasuring </w:t>
      </w:r>
      <w:r w:rsidR="003906FA">
        <w:rPr>
          <w:rFonts w:asciiTheme="minorHAnsi" w:hAnsiTheme="minorHAnsi" w:cstheme="minorHAnsi"/>
          <w:sz w:val="24"/>
          <w:szCs w:val="24"/>
        </w:rPr>
        <w:t>27,417.85</w:t>
      </w:r>
      <w:r w:rsidR="0035074E" w:rsidRPr="00496BEE">
        <w:rPr>
          <w:rFonts w:asciiTheme="minorHAnsi" w:hAnsiTheme="minorHAnsi" w:cstheme="minorHAnsi"/>
          <w:sz w:val="24"/>
          <w:szCs w:val="24"/>
        </w:rPr>
        <w:t xml:space="preserve"> sq. </w:t>
      </w:r>
      <w:r w:rsidR="003519B9">
        <w:rPr>
          <w:rFonts w:asciiTheme="minorHAnsi" w:hAnsiTheme="minorHAnsi" w:cstheme="minorHAnsi"/>
          <w:sz w:val="24"/>
          <w:szCs w:val="24"/>
        </w:rPr>
        <w:t>m.</w:t>
      </w:r>
    </w:p>
    <w:p w14:paraId="50C2D3B8" w14:textId="051296A6" w:rsidR="00D82B63" w:rsidRPr="00D82B63" w:rsidRDefault="0035074E" w:rsidP="00D82B63">
      <w:pPr>
        <w:spacing w:line="360" w:lineRule="auto"/>
        <w:jc w:val="both"/>
        <w:rPr>
          <w:rFonts w:asciiTheme="minorHAnsi" w:hAnsiTheme="minorHAnsi" w:cstheme="minorHAnsi"/>
          <w:sz w:val="24"/>
          <w:szCs w:val="24"/>
        </w:rPr>
      </w:pPr>
      <w:r w:rsidRPr="00496BEE">
        <w:rPr>
          <w:rFonts w:asciiTheme="minorHAnsi" w:hAnsiTheme="minorHAnsi" w:cstheme="minorHAnsi"/>
          <w:sz w:val="24"/>
          <w:szCs w:val="24"/>
        </w:rPr>
        <w:t xml:space="preserve">According to the information uploaded on the RERA website the Proposed Date of completion of this project is </w:t>
      </w:r>
      <w:r w:rsidRPr="00496BEE">
        <w:rPr>
          <w:rFonts w:asciiTheme="minorHAnsi" w:hAnsiTheme="minorHAnsi" w:cstheme="minorHAnsi"/>
          <w:b/>
          <w:bCs/>
          <w:sz w:val="24"/>
          <w:szCs w:val="24"/>
        </w:rPr>
        <w:t>December 31, 20</w:t>
      </w:r>
      <w:r w:rsidR="003519B9">
        <w:rPr>
          <w:rFonts w:asciiTheme="minorHAnsi" w:hAnsiTheme="minorHAnsi" w:cstheme="minorHAnsi"/>
          <w:b/>
          <w:bCs/>
          <w:sz w:val="24"/>
          <w:szCs w:val="24"/>
        </w:rPr>
        <w:t>26</w:t>
      </w:r>
      <w:r w:rsidRPr="00496BEE">
        <w:rPr>
          <w:rFonts w:asciiTheme="minorHAnsi" w:hAnsiTheme="minorHAnsi" w:cstheme="minorHAnsi"/>
          <w:sz w:val="24"/>
          <w:szCs w:val="24"/>
        </w:rPr>
        <w:t xml:space="preserve">. The RERA website further indicates that this building comprises of </w:t>
      </w:r>
      <w:r w:rsidR="003519B9">
        <w:rPr>
          <w:rFonts w:asciiTheme="minorHAnsi" w:hAnsiTheme="minorHAnsi" w:cstheme="minorHAnsi"/>
          <w:sz w:val="24"/>
          <w:szCs w:val="24"/>
        </w:rPr>
        <w:t>Ground Floor</w:t>
      </w:r>
      <w:r w:rsidRPr="00496BEE">
        <w:rPr>
          <w:rFonts w:asciiTheme="minorHAnsi" w:hAnsiTheme="minorHAnsi" w:cstheme="minorHAnsi"/>
          <w:sz w:val="24"/>
          <w:szCs w:val="24"/>
        </w:rPr>
        <w:t xml:space="preserve"> + </w:t>
      </w:r>
      <w:r w:rsidR="003519B9">
        <w:rPr>
          <w:rFonts w:asciiTheme="minorHAnsi" w:hAnsiTheme="minorHAnsi" w:cstheme="minorHAnsi"/>
          <w:sz w:val="24"/>
          <w:szCs w:val="24"/>
        </w:rPr>
        <w:t>1</w:t>
      </w:r>
      <w:r w:rsidR="003519B9" w:rsidRPr="003519B9">
        <w:rPr>
          <w:rFonts w:asciiTheme="minorHAnsi" w:hAnsiTheme="minorHAnsi" w:cstheme="minorHAnsi"/>
          <w:sz w:val="24"/>
          <w:szCs w:val="24"/>
          <w:vertAlign w:val="superscript"/>
        </w:rPr>
        <w:t>st</w:t>
      </w:r>
      <w:r w:rsidR="003906FA">
        <w:rPr>
          <w:rFonts w:asciiTheme="minorHAnsi" w:hAnsiTheme="minorHAnsi" w:cstheme="minorHAnsi"/>
          <w:sz w:val="24"/>
          <w:szCs w:val="24"/>
        </w:rPr>
        <w:t xml:space="preserve"> to 23</w:t>
      </w:r>
      <w:r w:rsidR="003906FA">
        <w:rPr>
          <w:rFonts w:asciiTheme="minorHAnsi" w:hAnsiTheme="minorHAnsi" w:cstheme="minorHAnsi"/>
          <w:sz w:val="24"/>
          <w:szCs w:val="24"/>
          <w:vertAlign w:val="superscript"/>
        </w:rPr>
        <w:t>rd</w:t>
      </w:r>
      <w:r w:rsidR="003519B9">
        <w:rPr>
          <w:rFonts w:asciiTheme="minorHAnsi" w:hAnsiTheme="minorHAnsi" w:cstheme="minorHAnsi"/>
          <w:sz w:val="24"/>
          <w:szCs w:val="24"/>
        </w:rPr>
        <w:t xml:space="preserve"> Upper </w:t>
      </w:r>
      <w:r w:rsidR="00322AF1" w:rsidRPr="00496BEE">
        <w:rPr>
          <w:rFonts w:asciiTheme="minorHAnsi" w:hAnsiTheme="minorHAnsi" w:cstheme="minorHAnsi"/>
          <w:sz w:val="24"/>
          <w:szCs w:val="24"/>
        </w:rPr>
        <w:t>floors</w:t>
      </w:r>
      <w:r w:rsidRPr="00496BEE">
        <w:rPr>
          <w:rFonts w:asciiTheme="minorHAnsi" w:hAnsiTheme="minorHAnsi" w:cstheme="minorHAnsi"/>
          <w:bCs/>
          <w:sz w:val="24"/>
          <w:szCs w:val="24"/>
        </w:rPr>
        <w:t xml:space="preserve"> of Super Structure</w:t>
      </w:r>
      <w:r w:rsidRPr="00496BEE">
        <w:rPr>
          <w:rFonts w:asciiTheme="minorHAnsi" w:hAnsiTheme="minorHAnsi" w:cstheme="minorHAnsi"/>
          <w:sz w:val="24"/>
          <w:szCs w:val="24"/>
        </w:rPr>
        <w:t xml:space="preserve">. Further, provision of Total </w:t>
      </w:r>
      <w:r w:rsidR="003906FA">
        <w:rPr>
          <w:rFonts w:asciiTheme="minorHAnsi" w:hAnsiTheme="minorHAnsi" w:cstheme="minorHAnsi"/>
          <w:sz w:val="24"/>
          <w:szCs w:val="24"/>
        </w:rPr>
        <w:t>78</w:t>
      </w:r>
      <w:r w:rsidR="003519B9">
        <w:rPr>
          <w:rFonts w:asciiTheme="minorHAnsi" w:hAnsiTheme="minorHAnsi" w:cstheme="minorHAnsi"/>
          <w:sz w:val="24"/>
          <w:szCs w:val="24"/>
        </w:rPr>
        <w:t xml:space="preserve"> Stack Car</w:t>
      </w:r>
      <w:r w:rsidRPr="00496BEE">
        <w:rPr>
          <w:rFonts w:asciiTheme="minorHAnsi" w:hAnsiTheme="minorHAnsi" w:cstheme="minorHAnsi"/>
          <w:sz w:val="24"/>
          <w:szCs w:val="24"/>
        </w:rPr>
        <w:t xml:space="preserve"> Parking.  </w:t>
      </w:r>
      <w:r w:rsidR="00322AF1" w:rsidRPr="00496BEE">
        <w:rPr>
          <w:rFonts w:asciiTheme="minorHAnsi" w:hAnsiTheme="minorHAnsi" w:cstheme="minorHAnsi"/>
          <w:sz w:val="24"/>
          <w:szCs w:val="24"/>
        </w:rPr>
        <w:t>Considering</w:t>
      </w:r>
      <w:r w:rsidRPr="00496BEE">
        <w:rPr>
          <w:rFonts w:asciiTheme="minorHAnsi" w:hAnsiTheme="minorHAnsi" w:cstheme="minorHAnsi"/>
          <w:sz w:val="24"/>
          <w:szCs w:val="24"/>
        </w:rPr>
        <w:t xml:space="preserve"> the above the Configuration of </w:t>
      </w:r>
      <w:r w:rsidR="003906FA">
        <w:rPr>
          <w:rFonts w:asciiTheme="minorHAnsi" w:hAnsiTheme="minorHAnsi" w:cstheme="minorHAnsi"/>
          <w:sz w:val="24"/>
          <w:szCs w:val="24"/>
        </w:rPr>
        <w:t>Sale Building N</w:t>
      </w:r>
      <w:r w:rsidR="00987901">
        <w:rPr>
          <w:rFonts w:asciiTheme="minorHAnsi" w:hAnsiTheme="minorHAnsi" w:cstheme="minorHAnsi"/>
          <w:sz w:val="24"/>
          <w:szCs w:val="24"/>
        </w:rPr>
        <w:t>o</w:t>
      </w:r>
      <w:r w:rsidR="003906FA">
        <w:rPr>
          <w:rFonts w:asciiTheme="minorHAnsi" w:hAnsiTheme="minorHAnsi" w:cstheme="minorHAnsi"/>
          <w:sz w:val="24"/>
          <w:szCs w:val="24"/>
        </w:rPr>
        <w:t>. 2</w:t>
      </w:r>
      <w:r w:rsidRPr="00496BEE">
        <w:rPr>
          <w:rFonts w:asciiTheme="minorHAnsi" w:hAnsiTheme="minorHAnsi" w:cstheme="minorHAnsi"/>
          <w:sz w:val="24"/>
          <w:szCs w:val="24"/>
        </w:rPr>
        <w:t xml:space="preserve"> is as follows: </w:t>
      </w:r>
    </w:p>
    <w:tbl>
      <w:tblPr>
        <w:tblStyle w:val="ListTable4-Accent1"/>
        <w:tblW w:w="5000" w:type="pct"/>
        <w:tblLook w:val="04A0" w:firstRow="1" w:lastRow="0" w:firstColumn="1" w:lastColumn="0" w:noHBand="0" w:noVBand="1"/>
      </w:tblPr>
      <w:tblGrid>
        <w:gridCol w:w="1004"/>
        <w:gridCol w:w="1208"/>
        <w:gridCol w:w="898"/>
        <w:gridCol w:w="889"/>
        <w:gridCol w:w="866"/>
        <w:gridCol w:w="1383"/>
        <w:gridCol w:w="1385"/>
        <w:gridCol w:w="1383"/>
      </w:tblGrid>
      <w:tr w:rsidR="00D82B63" w:rsidRPr="006556F2" w14:paraId="2C3333C1" w14:textId="77777777" w:rsidTr="00E24BDF">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5D411DDF" w14:textId="77777777" w:rsidR="00D82B63" w:rsidRPr="006556F2" w:rsidRDefault="00D82B63" w:rsidP="00E24BDF">
            <w:pPr>
              <w:spacing w:after="0" w:line="240" w:lineRule="auto"/>
              <w:rPr>
                <w:rFonts w:asciiTheme="minorHAnsi" w:eastAsia="Times New Roman" w:hAnsiTheme="minorHAnsi" w:cstheme="minorHAnsi"/>
                <w:b w:val="0"/>
                <w:bCs w:val="0"/>
                <w:color w:val="auto"/>
                <w:lang w:eastAsia="en-IN"/>
              </w:rPr>
            </w:pPr>
            <w:r w:rsidRPr="006556F2">
              <w:rPr>
                <w:rFonts w:asciiTheme="minorHAnsi" w:eastAsia="Times New Roman" w:hAnsiTheme="minorHAnsi" w:cstheme="minorHAnsi"/>
                <w:color w:val="auto"/>
                <w:lang w:eastAsia="en-IN"/>
              </w:rPr>
              <w:t>Type</w:t>
            </w:r>
          </w:p>
        </w:tc>
        <w:tc>
          <w:tcPr>
            <w:tcW w:w="670" w:type="pct"/>
            <w:noWrap/>
            <w:hideMark/>
          </w:tcPr>
          <w:p w14:paraId="2623E0A9" w14:textId="77777777" w:rsidR="00D82B63" w:rsidRPr="006556F2" w:rsidRDefault="00D82B63" w:rsidP="00E24B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6556F2">
              <w:rPr>
                <w:rFonts w:asciiTheme="minorHAnsi" w:eastAsia="Times New Roman" w:hAnsiTheme="minorHAnsi" w:cstheme="minorHAnsi"/>
                <w:color w:val="auto"/>
                <w:lang w:eastAsia="en-IN"/>
              </w:rPr>
              <w:t>RERA Area</w:t>
            </w:r>
          </w:p>
        </w:tc>
        <w:tc>
          <w:tcPr>
            <w:tcW w:w="1471" w:type="pct"/>
            <w:gridSpan w:val="3"/>
            <w:noWrap/>
            <w:hideMark/>
          </w:tcPr>
          <w:p w14:paraId="496E7568" w14:textId="77777777" w:rsidR="00D82B63" w:rsidRPr="006556F2" w:rsidRDefault="00D82B63" w:rsidP="00E24B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lang w:eastAsia="en-IN"/>
              </w:rPr>
            </w:pPr>
            <w:r w:rsidRPr="006556F2">
              <w:rPr>
                <w:rFonts w:asciiTheme="minorHAnsi" w:eastAsia="Times New Roman" w:hAnsiTheme="minorHAnsi" w:cstheme="minorHAnsi"/>
                <w:color w:val="auto"/>
                <w:lang w:eastAsia="en-IN"/>
              </w:rPr>
              <w:t>Total Units</w:t>
            </w:r>
          </w:p>
        </w:tc>
        <w:tc>
          <w:tcPr>
            <w:tcW w:w="2302" w:type="pct"/>
            <w:gridSpan w:val="3"/>
            <w:noWrap/>
            <w:hideMark/>
          </w:tcPr>
          <w:p w14:paraId="2D9AF199" w14:textId="77777777" w:rsidR="00D82B63" w:rsidRPr="006556F2" w:rsidRDefault="00D82B63" w:rsidP="00E24BD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lang w:eastAsia="en-IN"/>
              </w:rPr>
            </w:pPr>
            <w:r w:rsidRPr="006556F2">
              <w:rPr>
                <w:rFonts w:asciiTheme="minorHAnsi" w:eastAsia="Times New Roman" w:hAnsiTheme="minorHAnsi" w:cstheme="minorHAnsi"/>
                <w:color w:val="auto"/>
                <w:lang w:eastAsia="en-IN"/>
              </w:rPr>
              <w:t xml:space="preserve">Inventory as on </w:t>
            </w:r>
            <w:r>
              <w:rPr>
                <w:rFonts w:asciiTheme="minorHAnsi" w:eastAsia="Times New Roman" w:hAnsiTheme="minorHAnsi" w:cstheme="minorHAnsi"/>
                <w:color w:val="auto"/>
                <w:lang w:eastAsia="en-IN"/>
              </w:rPr>
              <w:t>30</w:t>
            </w:r>
            <w:r>
              <w:rPr>
                <w:rFonts w:asciiTheme="minorHAnsi" w:eastAsia="Times New Roman" w:hAnsiTheme="minorHAnsi" w:cstheme="minorHAnsi"/>
                <w:color w:val="auto"/>
                <w:vertAlign w:val="superscript"/>
                <w:lang w:eastAsia="en-IN"/>
              </w:rPr>
              <w:t>th</w:t>
            </w:r>
            <w:r>
              <w:rPr>
                <w:rFonts w:asciiTheme="minorHAnsi" w:eastAsia="Times New Roman" w:hAnsiTheme="minorHAnsi" w:cstheme="minorHAnsi"/>
                <w:color w:val="auto"/>
                <w:lang w:eastAsia="en-IN"/>
              </w:rPr>
              <w:t xml:space="preserve"> June’ 23</w:t>
            </w:r>
          </w:p>
        </w:tc>
      </w:tr>
      <w:tr w:rsidR="00D82B63" w:rsidRPr="006556F2" w14:paraId="1D7C5860" w14:textId="77777777" w:rsidTr="00E24BD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43553D4B" w14:textId="77777777" w:rsidR="00D82B63" w:rsidRPr="006556F2" w:rsidRDefault="00D82B63" w:rsidP="00E24BDF">
            <w:pPr>
              <w:spacing w:after="0" w:line="240" w:lineRule="auto"/>
              <w:rPr>
                <w:rFonts w:asciiTheme="minorHAnsi" w:eastAsia="Times New Roman" w:hAnsiTheme="minorHAnsi" w:cstheme="minorHAnsi"/>
                <w:lang w:eastAsia="en-IN"/>
              </w:rPr>
            </w:pPr>
            <w:r w:rsidRPr="006556F2">
              <w:rPr>
                <w:rFonts w:asciiTheme="minorHAnsi" w:eastAsia="Times New Roman" w:hAnsiTheme="minorHAnsi" w:cstheme="minorHAnsi"/>
                <w:lang w:eastAsia="en-IN"/>
              </w:rPr>
              <w:t> </w:t>
            </w:r>
          </w:p>
        </w:tc>
        <w:tc>
          <w:tcPr>
            <w:tcW w:w="670" w:type="pct"/>
            <w:noWrap/>
            <w:hideMark/>
          </w:tcPr>
          <w:p w14:paraId="381D3958" w14:textId="77777777" w:rsidR="00D82B63" w:rsidRPr="006556F2" w:rsidRDefault="00D82B63" w:rsidP="00E24BDF">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In Sq. Ft.</w:t>
            </w:r>
          </w:p>
        </w:tc>
        <w:tc>
          <w:tcPr>
            <w:tcW w:w="498" w:type="pct"/>
            <w:noWrap/>
            <w:hideMark/>
          </w:tcPr>
          <w:p w14:paraId="542DA94D"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A</w:t>
            </w:r>
          </w:p>
        </w:tc>
        <w:tc>
          <w:tcPr>
            <w:tcW w:w="493" w:type="pct"/>
            <w:noWrap/>
            <w:hideMark/>
          </w:tcPr>
          <w:p w14:paraId="76C4E1FC"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B</w:t>
            </w:r>
          </w:p>
        </w:tc>
        <w:tc>
          <w:tcPr>
            <w:tcW w:w="480" w:type="pct"/>
          </w:tcPr>
          <w:p w14:paraId="7A1E79C7"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C</w:t>
            </w:r>
          </w:p>
        </w:tc>
        <w:tc>
          <w:tcPr>
            <w:tcW w:w="767" w:type="pct"/>
            <w:noWrap/>
            <w:hideMark/>
          </w:tcPr>
          <w:p w14:paraId="7E32C398"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A</w:t>
            </w:r>
          </w:p>
        </w:tc>
        <w:tc>
          <w:tcPr>
            <w:tcW w:w="768" w:type="pct"/>
            <w:noWrap/>
            <w:hideMark/>
          </w:tcPr>
          <w:p w14:paraId="7C86AB9B"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B</w:t>
            </w:r>
          </w:p>
        </w:tc>
        <w:tc>
          <w:tcPr>
            <w:tcW w:w="767" w:type="pct"/>
          </w:tcPr>
          <w:p w14:paraId="55725038"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C</w:t>
            </w:r>
          </w:p>
        </w:tc>
      </w:tr>
      <w:tr w:rsidR="00D82B63" w:rsidRPr="006556F2" w14:paraId="4242ABD1" w14:textId="77777777" w:rsidTr="00E24BDF">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46572128" w14:textId="77777777" w:rsidR="00D82B63" w:rsidRDefault="00D82B63" w:rsidP="00E24BDF">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179FE3E9"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29.45</w:t>
            </w:r>
          </w:p>
        </w:tc>
        <w:tc>
          <w:tcPr>
            <w:tcW w:w="498" w:type="pct"/>
            <w:noWrap/>
          </w:tcPr>
          <w:p w14:paraId="6BF71618"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493" w:type="pct"/>
            <w:noWrap/>
          </w:tcPr>
          <w:p w14:paraId="01177642"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20</w:t>
            </w:r>
          </w:p>
        </w:tc>
        <w:tc>
          <w:tcPr>
            <w:tcW w:w="480" w:type="pct"/>
          </w:tcPr>
          <w:p w14:paraId="7C2065DD"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7" w:type="pct"/>
            <w:noWrap/>
          </w:tcPr>
          <w:p w14:paraId="01F0CFB8"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8" w:type="pct"/>
            <w:noWrap/>
          </w:tcPr>
          <w:p w14:paraId="0E5D6B3D"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11</w:t>
            </w:r>
          </w:p>
        </w:tc>
        <w:tc>
          <w:tcPr>
            <w:tcW w:w="767" w:type="pct"/>
          </w:tcPr>
          <w:p w14:paraId="30E7A8C7"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r>
      <w:tr w:rsidR="00D82B63" w:rsidRPr="006556F2" w14:paraId="039920B7" w14:textId="77777777" w:rsidTr="00E24BD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12C63C62" w14:textId="77777777" w:rsidR="00D82B63" w:rsidRPr="006556F2" w:rsidRDefault="00D82B63" w:rsidP="00E24BDF">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5A072BB4"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30.01</w:t>
            </w:r>
          </w:p>
        </w:tc>
        <w:tc>
          <w:tcPr>
            <w:tcW w:w="498" w:type="pct"/>
            <w:noWrap/>
            <w:hideMark/>
          </w:tcPr>
          <w:p w14:paraId="602489C1"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145</w:t>
            </w:r>
          </w:p>
        </w:tc>
        <w:tc>
          <w:tcPr>
            <w:tcW w:w="493" w:type="pct"/>
            <w:noWrap/>
            <w:hideMark/>
          </w:tcPr>
          <w:p w14:paraId="74C5AA7F"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480" w:type="pct"/>
          </w:tcPr>
          <w:p w14:paraId="5E2AADDD"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265CEE7F"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145</w:t>
            </w:r>
          </w:p>
        </w:tc>
        <w:tc>
          <w:tcPr>
            <w:tcW w:w="768" w:type="pct"/>
            <w:noWrap/>
            <w:hideMark/>
          </w:tcPr>
          <w:p w14:paraId="5636579A"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7" w:type="pct"/>
          </w:tcPr>
          <w:p w14:paraId="7DCB8423"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r>
      <w:tr w:rsidR="00D82B63" w:rsidRPr="006556F2" w14:paraId="0FDDA1E7" w14:textId="77777777" w:rsidTr="00E24BDF">
        <w:trPr>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2488B279" w14:textId="77777777" w:rsidR="00D82B63" w:rsidRPr="006556F2" w:rsidRDefault="00D82B63" w:rsidP="00E24BDF">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2B3382F5"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39.76</w:t>
            </w:r>
          </w:p>
        </w:tc>
        <w:tc>
          <w:tcPr>
            <w:tcW w:w="498" w:type="pct"/>
            <w:noWrap/>
            <w:hideMark/>
          </w:tcPr>
          <w:p w14:paraId="7233B0EA"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4416FEE3"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20</w:t>
            </w:r>
          </w:p>
        </w:tc>
        <w:tc>
          <w:tcPr>
            <w:tcW w:w="480" w:type="pct"/>
          </w:tcPr>
          <w:p w14:paraId="413D2A4C"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628C8BA9"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44D6BB5E"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13</w:t>
            </w:r>
          </w:p>
        </w:tc>
        <w:tc>
          <w:tcPr>
            <w:tcW w:w="767" w:type="pct"/>
          </w:tcPr>
          <w:p w14:paraId="7CDEF157"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D82B63" w:rsidRPr="006556F2" w14:paraId="7F700772" w14:textId="77777777" w:rsidTr="00E24BD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4498C1CE" w14:textId="77777777" w:rsidR="00D82B63" w:rsidRPr="006556F2" w:rsidRDefault="00D82B63" w:rsidP="00E24BDF">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334FE017"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41.43</w:t>
            </w:r>
          </w:p>
        </w:tc>
        <w:tc>
          <w:tcPr>
            <w:tcW w:w="498" w:type="pct"/>
            <w:noWrap/>
            <w:hideMark/>
          </w:tcPr>
          <w:p w14:paraId="1A54AD8C"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3D928982"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39B21C2A"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00EF4C3B"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774C2628"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767" w:type="pct"/>
          </w:tcPr>
          <w:p w14:paraId="3F60CB9C"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D82B63" w:rsidRPr="006556F2" w14:paraId="7E25596F" w14:textId="77777777" w:rsidTr="00E24BDF">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07DA9036" w14:textId="77777777" w:rsidR="00D82B63" w:rsidRDefault="00D82B63" w:rsidP="00E24BDF">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66DB1B64"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41.53</w:t>
            </w:r>
          </w:p>
        </w:tc>
        <w:tc>
          <w:tcPr>
            <w:tcW w:w="498" w:type="pct"/>
            <w:noWrap/>
          </w:tcPr>
          <w:p w14:paraId="7EB6B8DF"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42DF3248"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0798C3F5"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0AA252A4"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10491FBE"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767" w:type="pct"/>
          </w:tcPr>
          <w:p w14:paraId="60537E69"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D82B63" w:rsidRPr="006556F2" w14:paraId="39B176B7" w14:textId="77777777" w:rsidTr="00E24BD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79E4E89D" w14:textId="77777777" w:rsidR="00D82B63" w:rsidRPr="006556F2" w:rsidRDefault="00D82B63" w:rsidP="00E24BDF">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5DBCC173"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41.81</w:t>
            </w:r>
          </w:p>
        </w:tc>
        <w:tc>
          <w:tcPr>
            <w:tcW w:w="498" w:type="pct"/>
            <w:noWrap/>
            <w:hideMark/>
          </w:tcPr>
          <w:p w14:paraId="2D5640B4"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60FD10C1"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480" w:type="pct"/>
          </w:tcPr>
          <w:p w14:paraId="6778B45F"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1CAC8ECF"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22EF5D10"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19</w:t>
            </w:r>
          </w:p>
        </w:tc>
        <w:tc>
          <w:tcPr>
            <w:tcW w:w="767" w:type="pct"/>
          </w:tcPr>
          <w:p w14:paraId="53D1FBB0"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D82B63" w:rsidRPr="006556F2" w14:paraId="22743646" w14:textId="77777777" w:rsidTr="00E24BDF">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682413E8" w14:textId="77777777" w:rsidR="00D82B63" w:rsidRDefault="00D82B63" w:rsidP="00E24BDF">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4B1CABC8"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42.08</w:t>
            </w:r>
          </w:p>
        </w:tc>
        <w:tc>
          <w:tcPr>
            <w:tcW w:w="498" w:type="pct"/>
            <w:noWrap/>
          </w:tcPr>
          <w:p w14:paraId="25F70534"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108F64CD"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681AB5D5"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63BE9068"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20B6D26E"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767" w:type="pct"/>
          </w:tcPr>
          <w:p w14:paraId="20B387FA"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D82B63" w:rsidRPr="006556F2" w14:paraId="01F1BCD7" w14:textId="77777777" w:rsidTr="00E24BD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5F52D499" w14:textId="77777777" w:rsidR="00D82B63" w:rsidRDefault="00D82B63" w:rsidP="00E24BDF">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07B2E221" w14:textId="77777777" w:rsidR="00D82B63"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42.46</w:t>
            </w:r>
          </w:p>
        </w:tc>
        <w:tc>
          <w:tcPr>
            <w:tcW w:w="498" w:type="pct"/>
            <w:noWrap/>
          </w:tcPr>
          <w:p w14:paraId="7499B8B8" w14:textId="77777777" w:rsidR="00D82B63"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4850558B"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480" w:type="pct"/>
          </w:tcPr>
          <w:p w14:paraId="4CEE8226"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7503BEAC" w14:textId="77777777" w:rsidR="00D82B63"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2BB6C8A4"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767" w:type="pct"/>
          </w:tcPr>
          <w:p w14:paraId="1E3C14AC"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D82B63" w:rsidRPr="006556F2" w14:paraId="12059A15" w14:textId="77777777" w:rsidTr="00E24BDF">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31E639FB" w14:textId="77777777" w:rsidR="00D82B63" w:rsidRDefault="00D82B63" w:rsidP="00E24BDF">
            <w:pPr>
              <w:spacing w:after="0" w:line="240" w:lineRule="auto"/>
              <w:rPr>
                <w:rFonts w:asciiTheme="minorHAnsi" w:eastAsia="Times New Roman" w:hAnsiTheme="minorHAnsi" w:cstheme="minorHAnsi"/>
                <w:lang w:eastAsia="en-IN"/>
              </w:rPr>
            </w:pPr>
            <w:r>
              <w:rPr>
                <w:rFonts w:asciiTheme="minorHAnsi" w:eastAsia="Times New Roman" w:hAnsiTheme="minorHAnsi" w:cstheme="minorHAnsi"/>
                <w:lang w:eastAsia="en-IN"/>
              </w:rPr>
              <w:t>3BHK</w:t>
            </w:r>
          </w:p>
        </w:tc>
        <w:tc>
          <w:tcPr>
            <w:tcW w:w="670" w:type="pct"/>
            <w:noWrap/>
            <w:vAlign w:val="bottom"/>
          </w:tcPr>
          <w:p w14:paraId="684B1CAA"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43.57</w:t>
            </w:r>
          </w:p>
        </w:tc>
        <w:tc>
          <w:tcPr>
            <w:tcW w:w="498" w:type="pct"/>
            <w:noWrap/>
          </w:tcPr>
          <w:p w14:paraId="2497855E"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63E4384B"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480" w:type="pct"/>
          </w:tcPr>
          <w:p w14:paraId="45508A95"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3DE16134"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0A5AD106" w14:textId="77777777" w:rsidR="00D82B63"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10</w:t>
            </w:r>
          </w:p>
        </w:tc>
        <w:tc>
          <w:tcPr>
            <w:tcW w:w="767" w:type="pct"/>
          </w:tcPr>
          <w:p w14:paraId="59119172" w14:textId="77777777" w:rsidR="00D82B63" w:rsidRPr="006556F2" w:rsidRDefault="00D82B63" w:rsidP="00E24B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D82B63" w:rsidRPr="006556F2" w14:paraId="68AD5188" w14:textId="77777777" w:rsidTr="00E24BD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7BF4DF08" w14:textId="77777777" w:rsidR="00D82B63" w:rsidRPr="006556F2" w:rsidRDefault="00D82B63" w:rsidP="00E24BDF">
            <w:pPr>
              <w:spacing w:after="0" w:line="240" w:lineRule="auto"/>
              <w:rPr>
                <w:rFonts w:asciiTheme="minorHAnsi" w:eastAsia="Times New Roman" w:hAnsiTheme="minorHAnsi" w:cstheme="minorHAnsi"/>
                <w:b w:val="0"/>
                <w:bCs w:val="0"/>
                <w:lang w:eastAsia="en-IN"/>
              </w:rPr>
            </w:pPr>
            <w:r w:rsidRPr="006556F2">
              <w:rPr>
                <w:rFonts w:asciiTheme="minorHAnsi" w:eastAsia="Times New Roman" w:hAnsiTheme="minorHAnsi" w:cstheme="minorHAnsi"/>
                <w:lang w:eastAsia="en-IN"/>
              </w:rPr>
              <w:t xml:space="preserve">Total </w:t>
            </w:r>
          </w:p>
        </w:tc>
        <w:tc>
          <w:tcPr>
            <w:tcW w:w="670" w:type="pct"/>
            <w:noWrap/>
            <w:hideMark/>
          </w:tcPr>
          <w:p w14:paraId="7C1D3A14"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6556F2">
              <w:rPr>
                <w:rFonts w:asciiTheme="minorHAnsi" w:eastAsia="Times New Roman" w:hAnsiTheme="minorHAnsi" w:cstheme="minorHAnsi"/>
                <w:b/>
                <w:bCs/>
                <w:lang w:eastAsia="en-IN"/>
              </w:rPr>
              <w:t> </w:t>
            </w:r>
          </w:p>
        </w:tc>
        <w:tc>
          <w:tcPr>
            <w:tcW w:w="498" w:type="pct"/>
            <w:noWrap/>
            <w:hideMark/>
          </w:tcPr>
          <w:p w14:paraId="0849FAFE"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145</w:t>
            </w:r>
            <w:r>
              <w:rPr>
                <w:rFonts w:asciiTheme="minorHAnsi" w:eastAsia="Times New Roman" w:hAnsiTheme="minorHAnsi" w:cstheme="minorHAnsi"/>
                <w:b/>
                <w:bCs/>
                <w:lang w:eastAsia="en-IN"/>
              </w:rPr>
              <w:fldChar w:fldCharType="end"/>
            </w:r>
          </w:p>
        </w:tc>
        <w:tc>
          <w:tcPr>
            <w:tcW w:w="493" w:type="pct"/>
            <w:noWrap/>
            <w:hideMark/>
          </w:tcPr>
          <w:p w14:paraId="192EA124"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173</w:t>
            </w:r>
            <w:r>
              <w:rPr>
                <w:rFonts w:asciiTheme="minorHAnsi" w:eastAsia="Times New Roman" w:hAnsiTheme="minorHAnsi" w:cstheme="minorHAnsi"/>
                <w:b/>
                <w:bCs/>
                <w:lang w:eastAsia="en-IN"/>
              </w:rPr>
              <w:fldChar w:fldCharType="end"/>
            </w:r>
          </w:p>
        </w:tc>
        <w:tc>
          <w:tcPr>
            <w:tcW w:w="480" w:type="pct"/>
          </w:tcPr>
          <w:p w14:paraId="2CE8A4C4"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0</w:t>
            </w:r>
            <w:r>
              <w:rPr>
                <w:rFonts w:asciiTheme="minorHAnsi" w:eastAsia="Times New Roman" w:hAnsiTheme="minorHAnsi" w:cstheme="minorHAnsi"/>
                <w:b/>
                <w:bCs/>
                <w:lang w:eastAsia="en-IN"/>
              </w:rPr>
              <w:fldChar w:fldCharType="end"/>
            </w:r>
          </w:p>
        </w:tc>
        <w:tc>
          <w:tcPr>
            <w:tcW w:w="767" w:type="pct"/>
            <w:noWrap/>
            <w:hideMark/>
          </w:tcPr>
          <w:p w14:paraId="7405C000"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145</w:t>
            </w:r>
            <w:r>
              <w:rPr>
                <w:rFonts w:asciiTheme="minorHAnsi" w:eastAsia="Times New Roman" w:hAnsiTheme="minorHAnsi" w:cstheme="minorHAnsi"/>
                <w:b/>
                <w:bCs/>
                <w:lang w:eastAsia="en-IN"/>
              </w:rPr>
              <w:fldChar w:fldCharType="end"/>
            </w:r>
          </w:p>
        </w:tc>
        <w:tc>
          <w:tcPr>
            <w:tcW w:w="768" w:type="pct"/>
            <w:noWrap/>
            <w:hideMark/>
          </w:tcPr>
          <w:p w14:paraId="1BA3C72C"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141</w:t>
            </w:r>
            <w:r>
              <w:rPr>
                <w:rFonts w:asciiTheme="minorHAnsi" w:eastAsia="Times New Roman" w:hAnsiTheme="minorHAnsi" w:cstheme="minorHAnsi"/>
                <w:b/>
                <w:bCs/>
                <w:lang w:eastAsia="en-IN"/>
              </w:rPr>
              <w:fldChar w:fldCharType="end"/>
            </w:r>
          </w:p>
        </w:tc>
        <w:tc>
          <w:tcPr>
            <w:tcW w:w="767" w:type="pct"/>
          </w:tcPr>
          <w:p w14:paraId="751CB088" w14:textId="77777777" w:rsidR="00D82B63" w:rsidRPr="006556F2" w:rsidRDefault="00D82B63" w:rsidP="00E24B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0</w:t>
            </w:r>
            <w:r>
              <w:rPr>
                <w:rFonts w:asciiTheme="minorHAnsi" w:eastAsia="Times New Roman" w:hAnsiTheme="minorHAnsi" w:cstheme="minorHAnsi"/>
                <w:b/>
                <w:bCs/>
                <w:lang w:eastAsia="en-IN"/>
              </w:rPr>
              <w:fldChar w:fldCharType="end"/>
            </w:r>
          </w:p>
        </w:tc>
      </w:tr>
    </w:tbl>
    <w:p w14:paraId="3626373A" w14:textId="77777777" w:rsidR="00D82B63" w:rsidRDefault="00D82B63" w:rsidP="0035074E">
      <w:pPr>
        <w:rPr>
          <w:rFonts w:asciiTheme="minorHAnsi" w:hAnsiTheme="minorHAnsi" w:cstheme="minorHAnsi"/>
          <w:sz w:val="24"/>
          <w:szCs w:val="24"/>
        </w:rPr>
      </w:pPr>
    </w:p>
    <w:p w14:paraId="7A92F720" w14:textId="77777777" w:rsidR="0035074E" w:rsidRPr="00496BEE" w:rsidRDefault="0035074E" w:rsidP="0035074E">
      <w:pPr>
        <w:rPr>
          <w:rFonts w:asciiTheme="minorHAnsi" w:hAnsiTheme="minorHAnsi" w:cstheme="minorHAnsi"/>
          <w:i/>
          <w:sz w:val="18"/>
          <w:szCs w:val="18"/>
        </w:rPr>
      </w:pPr>
      <w:r w:rsidRPr="00496BEE">
        <w:rPr>
          <w:rFonts w:asciiTheme="minorHAnsi" w:hAnsiTheme="minorHAnsi" w:cstheme="minorHAnsi"/>
          <w:i/>
          <w:sz w:val="18"/>
          <w:szCs w:val="18"/>
        </w:rPr>
        <w:t>* Information culled out of from https://maharerait.mahaonline.gov.in/SearchList/Search</w:t>
      </w:r>
    </w:p>
    <w:p w14:paraId="731F8F5E" w14:textId="77777777" w:rsidR="002F2C31" w:rsidRPr="00496BEE" w:rsidRDefault="002F2C31">
      <w:pPr>
        <w:spacing w:after="0" w:line="240" w:lineRule="auto"/>
        <w:rPr>
          <w:rFonts w:asciiTheme="minorHAnsi" w:eastAsia="Times New Roman" w:hAnsiTheme="minorHAnsi" w:cstheme="minorHAnsi"/>
          <w:lang w:val="en-US"/>
        </w:rPr>
      </w:pPr>
      <w:r w:rsidRPr="00496BEE">
        <w:rPr>
          <w:rFonts w:asciiTheme="minorHAnsi" w:hAnsiTheme="minorHAnsi" w:cstheme="minorHAnsi"/>
        </w:rPr>
        <w:br w:type="page"/>
      </w:r>
    </w:p>
    <w:p w14:paraId="1CCBF606"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42" w:name="_Toc25014395"/>
      <w:bookmarkStart w:id="43" w:name="_Toc144378856"/>
      <w:r w:rsidRPr="001C3235">
        <w:rPr>
          <w:rFonts w:asciiTheme="minorHAnsi" w:hAnsiTheme="minorHAnsi" w:cstheme="minorHAnsi"/>
          <w:color w:val="auto"/>
        </w:rPr>
        <w:lastRenderedPageBreak/>
        <w:t>Project Area Statement as per Approved Building Plans</w:t>
      </w:r>
      <w:bookmarkEnd w:id="42"/>
      <w:bookmarkEnd w:id="43"/>
    </w:p>
    <w:p w14:paraId="57A9F4CF" w14:textId="77777777" w:rsidR="0083091E" w:rsidRDefault="0083091E">
      <w:pPr>
        <w:spacing w:after="0" w:line="240" w:lineRule="auto"/>
        <w:rPr>
          <w:rFonts w:asciiTheme="minorHAnsi" w:hAnsiTheme="minorHAnsi" w:cstheme="minorHAnsi"/>
        </w:rPr>
      </w:pPr>
    </w:p>
    <w:p w14:paraId="2E217E9E" w14:textId="6FADDC79" w:rsidR="00216892" w:rsidRDefault="0083091E">
      <w:pPr>
        <w:spacing w:after="0" w:line="240" w:lineRule="auto"/>
        <w:rPr>
          <w:rFonts w:asciiTheme="minorHAnsi" w:hAnsiTheme="minorHAnsi" w:cstheme="minorHAnsi"/>
        </w:rPr>
      </w:pPr>
      <w:r>
        <w:rPr>
          <w:rFonts w:asciiTheme="minorHAnsi" w:hAnsiTheme="minorHAnsi" w:cstheme="minorHAnsi"/>
        </w:rPr>
        <w:t>As per Approved Plan:</w:t>
      </w:r>
    </w:p>
    <w:tbl>
      <w:tblPr>
        <w:tblStyle w:val="PlainTable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1648"/>
        <w:gridCol w:w="876"/>
        <w:gridCol w:w="1352"/>
        <w:gridCol w:w="1177"/>
        <w:gridCol w:w="969"/>
        <w:gridCol w:w="1221"/>
        <w:gridCol w:w="1255"/>
      </w:tblGrid>
      <w:tr w:rsidR="00987901" w:rsidRPr="00452E6B" w14:paraId="67CF09BF" w14:textId="77777777" w:rsidTr="0098790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24B6E1F" w14:textId="77777777" w:rsidR="00987901" w:rsidRPr="00987901" w:rsidRDefault="00987901" w:rsidP="00987901">
            <w:pPr>
              <w:spacing w:after="0"/>
              <w:jc w:val="center"/>
              <w:rPr>
                <w:rFonts w:ascii="Arial Narrow" w:hAnsi="Arial Narrow" w:cs="Calibri"/>
                <w:color w:val="000000"/>
              </w:rPr>
            </w:pPr>
            <w:r w:rsidRPr="00987901">
              <w:rPr>
                <w:rFonts w:ascii="Arial Narrow" w:hAnsi="Arial Narrow" w:cs="Calibri"/>
                <w:color w:val="000000"/>
              </w:rPr>
              <w:t>I</w:t>
            </w:r>
          </w:p>
        </w:tc>
        <w:tc>
          <w:tcPr>
            <w:tcW w:w="2803" w:type="pct"/>
            <w:gridSpan w:val="4"/>
            <w:vAlign w:val="center"/>
            <w:hideMark/>
          </w:tcPr>
          <w:p w14:paraId="12CC76AD" w14:textId="77777777" w:rsidR="00987901" w:rsidRPr="00987901" w:rsidRDefault="00987901" w:rsidP="00987901">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000000"/>
              </w:rPr>
            </w:pPr>
            <w:r w:rsidRPr="00987901">
              <w:rPr>
                <w:rFonts w:ascii="Arial Narrow" w:hAnsi="Arial Narrow" w:cs="Calibri"/>
                <w:color w:val="000000"/>
              </w:rPr>
              <w:t>Area Statement</w:t>
            </w:r>
          </w:p>
        </w:tc>
        <w:tc>
          <w:tcPr>
            <w:tcW w:w="537" w:type="pct"/>
            <w:vAlign w:val="center"/>
            <w:hideMark/>
          </w:tcPr>
          <w:p w14:paraId="48F19567" w14:textId="77777777" w:rsidR="00987901" w:rsidRPr="00987901" w:rsidRDefault="00987901" w:rsidP="00987901">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000000"/>
              </w:rPr>
            </w:pPr>
            <w:r w:rsidRPr="00987901">
              <w:rPr>
                <w:rFonts w:ascii="Arial Narrow" w:hAnsi="Arial Narrow" w:cs="Calibri"/>
                <w:color w:val="000000"/>
              </w:rPr>
              <w:t>33(10)</w:t>
            </w:r>
          </w:p>
        </w:tc>
        <w:tc>
          <w:tcPr>
            <w:tcW w:w="677" w:type="pct"/>
            <w:vAlign w:val="center"/>
            <w:hideMark/>
          </w:tcPr>
          <w:p w14:paraId="76FD5FFD" w14:textId="77777777" w:rsidR="00987901" w:rsidRPr="00987901" w:rsidRDefault="00987901" w:rsidP="00987901">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000000"/>
              </w:rPr>
            </w:pPr>
            <w:r w:rsidRPr="00987901">
              <w:rPr>
                <w:rFonts w:ascii="Arial Narrow" w:hAnsi="Arial Narrow" w:cs="Calibri"/>
                <w:color w:val="000000"/>
              </w:rPr>
              <w:t>30 (non-Slum)</w:t>
            </w:r>
          </w:p>
        </w:tc>
        <w:tc>
          <w:tcPr>
            <w:tcW w:w="696" w:type="pct"/>
            <w:vAlign w:val="center"/>
            <w:hideMark/>
          </w:tcPr>
          <w:p w14:paraId="7158695D" w14:textId="77777777" w:rsidR="00987901" w:rsidRPr="00987901" w:rsidRDefault="00987901" w:rsidP="00987901">
            <w:pPr>
              <w:spacing w:after="0"/>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000000"/>
              </w:rPr>
            </w:pPr>
            <w:r w:rsidRPr="00987901">
              <w:rPr>
                <w:rFonts w:ascii="Arial Narrow" w:hAnsi="Arial Narrow" w:cs="Calibri"/>
                <w:color w:val="000000"/>
              </w:rPr>
              <w:t>Total Area in Sq. M.</w:t>
            </w:r>
          </w:p>
        </w:tc>
      </w:tr>
      <w:tr w:rsidR="00987901" w:rsidRPr="00452E6B" w14:paraId="3DC850B1"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CB5D30F"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w:t>
            </w:r>
          </w:p>
        </w:tc>
        <w:tc>
          <w:tcPr>
            <w:tcW w:w="2803" w:type="pct"/>
            <w:gridSpan w:val="4"/>
            <w:vAlign w:val="center"/>
            <w:hideMark/>
          </w:tcPr>
          <w:p w14:paraId="366EA4C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Gross area of plot</w:t>
            </w:r>
          </w:p>
        </w:tc>
        <w:tc>
          <w:tcPr>
            <w:tcW w:w="537" w:type="pct"/>
            <w:vAlign w:val="center"/>
            <w:hideMark/>
          </w:tcPr>
          <w:p w14:paraId="4DB4B804"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3062.75</w:t>
            </w:r>
          </w:p>
        </w:tc>
        <w:tc>
          <w:tcPr>
            <w:tcW w:w="677" w:type="pct"/>
            <w:vAlign w:val="center"/>
            <w:hideMark/>
          </w:tcPr>
          <w:p w14:paraId="29045B1B"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696" w:type="pct"/>
            <w:vAlign w:val="center"/>
            <w:hideMark/>
          </w:tcPr>
          <w:p w14:paraId="2727D2A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3217.8</w:t>
            </w:r>
          </w:p>
        </w:tc>
      </w:tr>
      <w:tr w:rsidR="00987901" w:rsidRPr="00452E6B" w14:paraId="2FE9CE03"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48CC66D9"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649276C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Road Set back / D.P Road</w:t>
            </w:r>
          </w:p>
        </w:tc>
        <w:tc>
          <w:tcPr>
            <w:tcW w:w="537" w:type="pct"/>
            <w:vAlign w:val="center"/>
            <w:hideMark/>
          </w:tcPr>
          <w:p w14:paraId="61E3E2B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7E7CB328"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10F2065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3B21D15E"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791087B"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2</w:t>
            </w:r>
          </w:p>
        </w:tc>
        <w:tc>
          <w:tcPr>
            <w:tcW w:w="2803" w:type="pct"/>
            <w:gridSpan w:val="4"/>
            <w:vAlign w:val="center"/>
            <w:hideMark/>
          </w:tcPr>
          <w:p w14:paraId="51FF23C9"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Deductions for</w:t>
            </w:r>
          </w:p>
        </w:tc>
        <w:tc>
          <w:tcPr>
            <w:tcW w:w="537" w:type="pct"/>
            <w:vAlign w:val="center"/>
            <w:hideMark/>
          </w:tcPr>
          <w:p w14:paraId="440CAC5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353C42A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63D69BB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AD448C1"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1B69DAF8"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47020B1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For Reservation/ Road area</w:t>
            </w:r>
          </w:p>
        </w:tc>
        <w:tc>
          <w:tcPr>
            <w:tcW w:w="537" w:type="pct"/>
            <w:vAlign w:val="center"/>
            <w:hideMark/>
          </w:tcPr>
          <w:p w14:paraId="346FAD7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3B5EBF11"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3CD4CD4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5DEA6759"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4CF7E8C8"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5DAA243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Road set-back area to be handed over (100%)</w:t>
            </w:r>
          </w:p>
        </w:tc>
        <w:tc>
          <w:tcPr>
            <w:tcW w:w="537" w:type="pct"/>
            <w:vAlign w:val="center"/>
            <w:hideMark/>
          </w:tcPr>
          <w:p w14:paraId="633CFAF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3575E360"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06A0B27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796BC83"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48BBA6C"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(B)</w:t>
            </w:r>
          </w:p>
        </w:tc>
        <w:tc>
          <w:tcPr>
            <w:tcW w:w="2803" w:type="pct"/>
            <w:gridSpan w:val="4"/>
            <w:vAlign w:val="center"/>
            <w:hideMark/>
          </w:tcPr>
          <w:p w14:paraId="7F7B62B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For Amenity area</w:t>
            </w:r>
          </w:p>
        </w:tc>
        <w:tc>
          <w:tcPr>
            <w:tcW w:w="537" w:type="pct"/>
            <w:vAlign w:val="center"/>
            <w:hideMark/>
          </w:tcPr>
          <w:p w14:paraId="3B875AD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52B4482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6941423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CB5459C"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CCA905B"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4210D7B0"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Amenity plot/plots to be handed over as per dcr 14(a)</w:t>
            </w:r>
          </w:p>
        </w:tc>
        <w:tc>
          <w:tcPr>
            <w:tcW w:w="537" w:type="pct"/>
            <w:vAlign w:val="center"/>
            <w:hideMark/>
          </w:tcPr>
          <w:p w14:paraId="1B2F529B"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0180CBB8"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4514094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C95B4BE"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413C3BED"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b</w:t>
            </w:r>
          </w:p>
        </w:tc>
        <w:tc>
          <w:tcPr>
            <w:tcW w:w="2803" w:type="pct"/>
            <w:gridSpan w:val="4"/>
            <w:vAlign w:val="center"/>
            <w:hideMark/>
          </w:tcPr>
          <w:p w14:paraId="3ED3CD2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amenity plot/plots to be handed over as per dcr 14(b)</w:t>
            </w:r>
          </w:p>
        </w:tc>
        <w:tc>
          <w:tcPr>
            <w:tcW w:w="537" w:type="pct"/>
            <w:vAlign w:val="center"/>
            <w:hideMark/>
          </w:tcPr>
          <w:p w14:paraId="5E728478"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6A50E2F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3C20ACE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6124344A"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2643B7EA"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c</w:t>
            </w:r>
          </w:p>
        </w:tc>
        <w:tc>
          <w:tcPr>
            <w:tcW w:w="2803" w:type="pct"/>
            <w:gridSpan w:val="4"/>
            <w:vAlign w:val="center"/>
            <w:hideMark/>
          </w:tcPr>
          <w:p w14:paraId="0EF34C2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amenity plot/plots to be handed over as per dcr 15</w:t>
            </w:r>
          </w:p>
        </w:tc>
        <w:tc>
          <w:tcPr>
            <w:tcW w:w="537" w:type="pct"/>
            <w:vAlign w:val="center"/>
            <w:hideMark/>
          </w:tcPr>
          <w:p w14:paraId="26BD13D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3EAFD8C1"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7B1B4B49"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1A30CABD"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44F6F5FD"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d</w:t>
            </w:r>
          </w:p>
        </w:tc>
        <w:tc>
          <w:tcPr>
            <w:tcW w:w="2803" w:type="pct"/>
            <w:gridSpan w:val="4"/>
            <w:vAlign w:val="center"/>
            <w:hideMark/>
          </w:tcPr>
          <w:p w14:paraId="5147D575"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amenity plot/plots to be handed over as per dcr 35</w:t>
            </w:r>
          </w:p>
        </w:tc>
        <w:tc>
          <w:tcPr>
            <w:tcW w:w="537" w:type="pct"/>
            <w:vAlign w:val="center"/>
            <w:hideMark/>
          </w:tcPr>
          <w:p w14:paraId="4BD4CE95"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3E06053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0803F09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0A8FC609"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CDE62E4"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(C)</w:t>
            </w:r>
          </w:p>
        </w:tc>
        <w:tc>
          <w:tcPr>
            <w:tcW w:w="2803" w:type="pct"/>
            <w:gridSpan w:val="4"/>
            <w:vAlign w:val="center"/>
            <w:hideMark/>
          </w:tcPr>
          <w:p w14:paraId="5A84A170"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Deductions for existing built-up area to be retained if any</w:t>
            </w:r>
          </w:p>
        </w:tc>
        <w:tc>
          <w:tcPr>
            <w:tcW w:w="537" w:type="pct"/>
            <w:vAlign w:val="center"/>
            <w:hideMark/>
          </w:tcPr>
          <w:p w14:paraId="2D32330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79DBAE1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7BB28470"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0139043"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48ACF8CC"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2ED1866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Land component of existing BUA as per regulation under which the development was allowed</w:t>
            </w:r>
          </w:p>
        </w:tc>
        <w:tc>
          <w:tcPr>
            <w:tcW w:w="537" w:type="pct"/>
            <w:vAlign w:val="center"/>
            <w:hideMark/>
          </w:tcPr>
          <w:p w14:paraId="371EAEA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2F20340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0179FE0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01DC231D"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499230E2"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3</w:t>
            </w:r>
          </w:p>
        </w:tc>
        <w:tc>
          <w:tcPr>
            <w:tcW w:w="2803" w:type="pct"/>
            <w:gridSpan w:val="4"/>
            <w:vAlign w:val="center"/>
            <w:hideMark/>
          </w:tcPr>
          <w:p w14:paraId="086A2B8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deductions: [2(A)+2(B) +2(C)]</w:t>
            </w:r>
          </w:p>
        </w:tc>
        <w:tc>
          <w:tcPr>
            <w:tcW w:w="537" w:type="pct"/>
            <w:vAlign w:val="center"/>
            <w:hideMark/>
          </w:tcPr>
          <w:p w14:paraId="6C151403"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7FADB0D8"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4566551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2678BB4F"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53BC063"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4</w:t>
            </w:r>
          </w:p>
        </w:tc>
        <w:tc>
          <w:tcPr>
            <w:tcW w:w="2803" w:type="pct"/>
            <w:gridSpan w:val="4"/>
            <w:vAlign w:val="center"/>
            <w:hideMark/>
          </w:tcPr>
          <w:p w14:paraId="1050804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Balance area of plot (1 minus 3)</w:t>
            </w:r>
          </w:p>
        </w:tc>
        <w:tc>
          <w:tcPr>
            <w:tcW w:w="537" w:type="pct"/>
            <w:vAlign w:val="center"/>
            <w:hideMark/>
          </w:tcPr>
          <w:p w14:paraId="7B567E0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3062.75</w:t>
            </w:r>
          </w:p>
        </w:tc>
        <w:tc>
          <w:tcPr>
            <w:tcW w:w="677" w:type="pct"/>
            <w:vAlign w:val="center"/>
            <w:hideMark/>
          </w:tcPr>
          <w:p w14:paraId="402EE3D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696" w:type="pct"/>
            <w:vAlign w:val="center"/>
            <w:hideMark/>
          </w:tcPr>
          <w:p w14:paraId="61E843A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3217.8</w:t>
            </w:r>
          </w:p>
        </w:tc>
      </w:tr>
      <w:tr w:rsidR="00987901" w:rsidRPr="00452E6B" w14:paraId="016A80B0"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0B6846B"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4a</w:t>
            </w:r>
          </w:p>
        </w:tc>
        <w:tc>
          <w:tcPr>
            <w:tcW w:w="2803" w:type="pct"/>
            <w:gridSpan w:val="4"/>
            <w:vAlign w:val="center"/>
            <w:hideMark/>
          </w:tcPr>
          <w:p w14:paraId="7502B19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Addition For</w:t>
            </w:r>
          </w:p>
        </w:tc>
        <w:tc>
          <w:tcPr>
            <w:tcW w:w="537" w:type="pct"/>
            <w:vAlign w:val="center"/>
            <w:hideMark/>
          </w:tcPr>
          <w:p w14:paraId="0364F5C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5336CB8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782A14B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E660068"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6DD7944F"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026199A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For Reservation / Road Area</w:t>
            </w:r>
          </w:p>
        </w:tc>
        <w:tc>
          <w:tcPr>
            <w:tcW w:w="537" w:type="pct"/>
            <w:vAlign w:val="center"/>
            <w:hideMark/>
          </w:tcPr>
          <w:p w14:paraId="754F8F5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083A5B3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41C930E8"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5D893D01"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A2A849B"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1C2DD43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Road Set-Back Area to be Handed Over (100%)</w:t>
            </w:r>
          </w:p>
        </w:tc>
        <w:tc>
          <w:tcPr>
            <w:tcW w:w="537" w:type="pct"/>
            <w:vAlign w:val="center"/>
            <w:hideMark/>
          </w:tcPr>
          <w:p w14:paraId="2533651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3FBA5A7B"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6B2DF7D3"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1735E964"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4F64A2B"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278848A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w:t>
            </w:r>
          </w:p>
        </w:tc>
        <w:tc>
          <w:tcPr>
            <w:tcW w:w="537" w:type="pct"/>
            <w:vAlign w:val="center"/>
            <w:hideMark/>
          </w:tcPr>
          <w:p w14:paraId="32584AB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0038429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095EDC4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47D875F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A474F67"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5</w:t>
            </w:r>
          </w:p>
        </w:tc>
        <w:tc>
          <w:tcPr>
            <w:tcW w:w="2803" w:type="pct"/>
            <w:gridSpan w:val="4"/>
            <w:vAlign w:val="center"/>
            <w:hideMark/>
          </w:tcPr>
          <w:p w14:paraId="6CBDE1D8"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Plot area under development (As per Sr. No. 4 above)</w:t>
            </w:r>
          </w:p>
        </w:tc>
        <w:tc>
          <w:tcPr>
            <w:tcW w:w="537" w:type="pct"/>
            <w:vAlign w:val="center"/>
            <w:hideMark/>
          </w:tcPr>
          <w:p w14:paraId="4B8DFF3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3062.75</w:t>
            </w:r>
          </w:p>
        </w:tc>
        <w:tc>
          <w:tcPr>
            <w:tcW w:w="677" w:type="pct"/>
            <w:vAlign w:val="center"/>
            <w:hideMark/>
          </w:tcPr>
          <w:p w14:paraId="2185884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696" w:type="pct"/>
            <w:vAlign w:val="center"/>
            <w:hideMark/>
          </w:tcPr>
          <w:p w14:paraId="1AC9B95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3217.8</w:t>
            </w:r>
          </w:p>
        </w:tc>
      </w:tr>
      <w:tr w:rsidR="00987901" w:rsidRPr="00452E6B" w14:paraId="542CCC24"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631FDB0"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6</w:t>
            </w:r>
          </w:p>
        </w:tc>
        <w:tc>
          <w:tcPr>
            <w:tcW w:w="2803" w:type="pct"/>
            <w:gridSpan w:val="4"/>
            <w:vAlign w:val="center"/>
            <w:hideMark/>
          </w:tcPr>
          <w:p w14:paraId="56DE1FE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 xml:space="preserve">Zonal (basic) </w:t>
            </w:r>
            <w:proofErr w:type="spellStart"/>
            <w:r w:rsidRPr="00452E6B">
              <w:rPr>
                <w:rFonts w:ascii="Arial Narrow" w:hAnsi="Arial Narrow" w:cs="Calibri"/>
                <w:color w:val="000000"/>
              </w:rPr>
              <w:t>fsi</w:t>
            </w:r>
            <w:proofErr w:type="spellEnd"/>
            <w:r w:rsidRPr="00452E6B">
              <w:rPr>
                <w:rFonts w:ascii="Arial Narrow" w:hAnsi="Arial Narrow" w:cs="Calibri"/>
                <w:color w:val="000000"/>
              </w:rPr>
              <w:t xml:space="preserve"> (1 or 1.33)</w:t>
            </w:r>
          </w:p>
        </w:tc>
        <w:tc>
          <w:tcPr>
            <w:tcW w:w="537" w:type="pct"/>
            <w:vAlign w:val="center"/>
            <w:hideMark/>
          </w:tcPr>
          <w:p w14:paraId="227BC2E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00F00E47"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696" w:type="pct"/>
            <w:vAlign w:val="center"/>
            <w:hideMark/>
          </w:tcPr>
          <w:p w14:paraId="146079C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r>
      <w:tr w:rsidR="00987901" w:rsidRPr="00452E6B" w14:paraId="544BEFAD"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5A0684A"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7</w:t>
            </w:r>
          </w:p>
        </w:tc>
        <w:tc>
          <w:tcPr>
            <w:tcW w:w="2803" w:type="pct"/>
            <w:gridSpan w:val="4"/>
            <w:vAlign w:val="center"/>
            <w:hideMark/>
          </w:tcPr>
          <w:p w14:paraId="05CDD3E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 xml:space="preserve">Permissible built-up area as per zonal(basic) </w:t>
            </w:r>
            <w:proofErr w:type="spellStart"/>
            <w:r w:rsidRPr="00452E6B">
              <w:rPr>
                <w:rFonts w:ascii="Arial Narrow" w:hAnsi="Arial Narrow" w:cs="Calibri"/>
                <w:color w:val="000000"/>
              </w:rPr>
              <w:t>fsi</w:t>
            </w:r>
            <w:proofErr w:type="spellEnd"/>
            <w:r w:rsidRPr="00452E6B">
              <w:rPr>
                <w:rFonts w:ascii="Arial Narrow" w:hAnsi="Arial Narrow" w:cs="Calibri"/>
                <w:color w:val="000000"/>
              </w:rPr>
              <w:t xml:space="preserve"> (5*6) (in case of mill land permissible built-up area kept in abeyance)</w:t>
            </w:r>
          </w:p>
        </w:tc>
        <w:tc>
          <w:tcPr>
            <w:tcW w:w="537" w:type="pct"/>
            <w:vAlign w:val="center"/>
            <w:hideMark/>
          </w:tcPr>
          <w:p w14:paraId="4447D3E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129A5171"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453318D1"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3BD249F4"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036B351"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8</w:t>
            </w:r>
          </w:p>
        </w:tc>
        <w:tc>
          <w:tcPr>
            <w:tcW w:w="2803" w:type="pct"/>
            <w:gridSpan w:val="4"/>
            <w:vAlign w:val="center"/>
            <w:hideMark/>
          </w:tcPr>
          <w:p w14:paraId="4D89DA61"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Built up area equal to area of land handed over as per 3(a) of regulation 30(a)</w:t>
            </w:r>
          </w:p>
        </w:tc>
        <w:tc>
          <w:tcPr>
            <w:tcW w:w="537" w:type="pct"/>
            <w:vAlign w:val="center"/>
            <w:hideMark/>
          </w:tcPr>
          <w:p w14:paraId="3C8B9EA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5352EFC5"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2FC536C1"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6B7EFF5E"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D6BE631"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9</w:t>
            </w:r>
          </w:p>
        </w:tc>
        <w:tc>
          <w:tcPr>
            <w:tcW w:w="2803" w:type="pct"/>
            <w:gridSpan w:val="4"/>
            <w:vAlign w:val="center"/>
            <w:hideMark/>
          </w:tcPr>
          <w:p w14:paraId="7F6AA363"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Built up area in lieu of cost of construction of built-up amenity to be handed over</w:t>
            </w:r>
          </w:p>
        </w:tc>
        <w:tc>
          <w:tcPr>
            <w:tcW w:w="537" w:type="pct"/>
            <w:vAlign w:val="center"/>
            <w:hideMark/>
          </w:tcPr>
          <w:p w14:paraId="390B190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79CB27E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01C7DD3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E677DAC"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2179850"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10</w:t>
            </w:r>
          </w:p>
        </w:tc>
        <w:tc>
          <w:tcPr>
            <w:tcW w:w="2803" w:type="pct"/>
            <w:gridSpan w:val="4"/>
            <w:vAlign w:val="center"/>
            <w:hideMark/>
          </w:tcPr>
          <w:p w14:paraId="5E3AF37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 xml:space="preserve">Built up area due to "additional </w:t>
            </w:r>
            <w:proofErr w:type="spellStart"/>
            <w:r w:rsidRPr="00452E6B">
              <w:rPr>
                <w:rFonts w:ascii="Arial Narrow" w:hAnsi="Arial Narrow" w:cs="Calibri"/>
                <w:color w:val="000000"/>
              </w:rPr>
              <w:t>fsi</w:t>
            </w:r>
            <w:proofErr w:type="spellEnd"/>
            <w:r w:rsidRPr="00452E6B">
              <w:rPr>
                <w:rFonts w:ascii="Arial Narrow" w:hAnsi="Arial Narrow" w:cs="Calibri"/>
                <w:color w:val="000000"/>
              </w:rPr>
              <w:t xml:space="preserve"> on payment of premium" as per table no 12 of regulation no 30(a) subject to regulation no 30(a)3</w:t>
            </w:r>
          </w:p>
        </w:tc>
        <w:tc>
          <w:tcPr>
            <w:tcW w:w="537" w:type="pct"/>
            <w:vAlign w:val="center"/>
            <w:hideMark/>
          </w:tcPr>
          <w:p w14:paraId="169B74E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64E17E4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39B5CC3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38280058"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34CEB5A"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11</w:t>
            </w:r>
          </w:p>
        </w:tc>
        <w:tc>
          <w:tcPr>
            <w:tcW w:w="2803" w:type="pct"/>
            <w:gridSpan w:val="4"/>
            <w:vAlign w:val="center"/>
            <w:hideMark/>
          </w:tcPr>
          <w:p w14:paraId="28EDBA8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Built up area due to admissible "</w:t>
            </w:r>
            <w:proofErr w:type="spellStart"/>
            <w:r w:rsidRPr="00452E6B">
              <w:rPr>
                <w:rFonts w:ascii="Arial Narrow" w:hAnsi="Arial Narrow" w:cs="Calibri"/>
                <w:color w:val="000000"/>
              </w:rPr>
              <w:t>tdr</w:t>
            </w:r>
            <w:proofErr w:type="spellEnd"/>
            <w:r w:rsidRPr="00452E6B">
              <w:rPr>
                <w:rFonts w:ascii="Arial Narrow" w:hAnsi="Arial Narrow" w:cs="Calibri"/>
                <w:color w:val="000000"/>
              </w:rPr>
              <w:t>" as per table no 12 of regulation no 30(a) subject to regulation no 30(a)3</w:t>
            </w:r>
          </w:p>
        </w:tc>
        <w:tc>
          <w:tcPr>
            <w:tcW w:w="537" w:type="pct"/>
            <w:vAlign w:val="center"/>
            <w:hideMark/>
          </w:tcPr>
          <w:p w14:paraId="431AB1C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7222F11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4188CCD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30E6708F"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1A20370"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12</w:t>
            </w:r>
          </w:p>
        </w:tc>
        <w:tc>
          <w:tcPr>
            <w:tcW w:w="2803" w:type="pct"/>
            <w:gridSpan w:val="4"/>
            <w:vAlign w:val="center"/>
            <w:hideMark/>
          </w:tcPr>
          <w:p w14:paraId="6F6AC6D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Permissible built-up area (7 + 8 + 9 + 10 + 11)</w:t>
            </w:r>
          </w:p>
        </w:tc>
        <w:tc>
          <w:tcPr>
            <w:tcW w:w="537" w:type="pct"/>
            <w:vAlign w:val="center"/>
            <w:hideMark/>
          </w:tcPr>
          <w:p w14:paraId="6E5BEAC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574A635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696" w:type="pct"/>
            <w:vAlign w:val="center"/>
            <w:hideMark/>
          </w:tcPr>
          <w:p w14:paraId="5BD2612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r>
      <w:tr w:rsidR="00987901" w:rsidRPr="00452E6B" w14:paraId="4FA8CA7F"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1378F1CC"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13</w:t>
            </w:r>
          </w:p>
        </w:tc>
        <w:tc>
          <w:tcPr>
            <w:tcW w:w="2803" w:type="pct"/>
            <w:gridSpan w:val="4"/>
            <w:vAlign w:val="center"/>
            <w:hideMark/>
          </w:tcPr>
          <w:p w14:paraId="21E0DC6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Proposed built up area</w:t>
            </w:r>
          </w:p>
        </w:tc>
        <w:tc>
          <w:tcPr>
            <w:tcW w:w="537" w:type="pct"/>
            <w:vAlign w:val="center"/>
            <w:hideMark/>
          </w:tcPr>
          <w:p w14:paraId="4A742539"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64C4D25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6DC5931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15D58B53"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196D4EC5" w14:textId="77777777" w:rsidR="00987901" w:rsidRPr="00452E6B" w:rsidRDefault="00987901" w:rsidP="00987901">
            <w:pPr>
              <w:spacing w:after="0"/>
              <w:jc w:val="center"/>
              <w:rPr>
                <w:rFonts w:ascii="Arial Narrow" w:hAnsi="Arial Narrow" w:cs="Calibri"/>
                <w:b w:val="0"/>
                <w:bCs w:val="0"/>
                <w:color w:val="000000"/>
              </w:rPr>
            </w:pPr>
          </w:p>
        </w:tc>
        <w:tc>
          <w:tcPr>
            <w:tcW w:w="914" w:type="pct"/>
            <w:vAlign w:val="center"/>
            <w:hideMark/>
          </w:tcPr>
          <w:p w14:paraId="11738CD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Bldgs.</w:t>
            </w:r>
          </w:p>
        </w:tc>
        <w:tc>
          <w:tcPr>
            <w:tcW w:w="486" w:type="pct"/>
            <w:vAlign w:val="center"/>
            <w:hideMark/>
          </w:tcPr>
          <w:p w14:paraId="18F00E6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Rehab Bua</w:t>
            </w:r>
          </w:p>
        </w:tc>
        <w:tc>
          <w:tcPr>
            <w:tcW w:w="750" w:type="pct"/>
            <w:vAlign w:val="center"/>
            <w:hideMark/>
          </w:tcPr>
          <w:p w14:paraId="4C65FCA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Sale Comm. BUA</w:t>
            </w:r>
          </w:p>
        </w:tc>
        <w:tc>
          <w:tcPr>
            <w:tcW w:w="652" w:type="pct"/>
            <w:vAlign w:val="center"/>
            <w:hideMark/>
          </w:tcPr>
          <w:p w14:paraId="7F9B88E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Sale Resi. BUA</w:t>
            </w:r>
          </w:p>
        </w:tc>
        <w:tc>
          <w:tcPr>
            <w:tcW w:w="537" w:type="pct"/>
            <w:vAlign w:val="center"/>
            <w:hideMark/>
          </w:tcPr>
          <w:p w14:paraId="0CE11DF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3347E20D"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67B7EB9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7D224133"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C4E9A9C" w14:textId="77777777" w:rsidR="00987901" w:rsidRPr="00452E6B" w:rsidRDefault="00987901" w:rsidP="00987901">
            <w:pPr>
              <w:spacing w:after="0"/>
              <w:jc w:val="center"/>
              <w:rPr>
                <w:rFonts w:ascii="Arial Narrow" w:hAnsi="Arial Narrow" w:cs="Calibri"/>
                <w:b w:val="0"/>
                <w:bCs w:val="0"/>
                <w:color w:val="000000"/>
              </w:rPr>
            </w:pPr>
          </w:p>
        </w:tc>
        <w:tc>
          <w:tcPr>
            <w:tcW w:w="914" w:type="pct"/>
            <w:vAlign w:val="center"/>
            <w:hideMark/>
          </w:tcPr>
          <w:p w14:paraId="2E8E3A00"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Rehab Building No.1</w:t>
            </w:r>
          </w:p>
        </w:tc>
        <w:tc>
          <w:tcPr>
            <w:tcW w:w="486" w:type="pct"/>
            <w:vAlign w:val="center"/>
            <w:hideMark/>
          </w:tcPr>
          <w:p w14:paraId="2153D7F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6202.55</w:t>
            </w:r>
          </w:p>
        </w:tc>
        <w:tc>
          <w:tcPr>
            <w:tcW w:w="750" w:type="pct"/>
            <w:vAlign w:val="center"/>
            <w:hideMark/>
          </w:tcPr>
          <w:p w14:paraId="2891AB0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52" w:type="pct"/>
            <w:vAlign w:val="center"/>
            <w:hideMark/>
          </w:tcPr>
          <w:p w14:paraId="775BD6A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153.11</w:t>
            </w:r>
          </w:p>
        </w:tc>
        <w:tc>
          <w:tcPr>
            <w:tcW w:w="537" w:type="pct"/>
            <w:vAlign w:val="center"/>
            <w:hideMark/>
          </w:tcPr>
          <w:p w14:paraId="1946C91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4B9C6984"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4A88CCB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1CFFCAA"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262C2EA0" w14:textId="77777777" w:rsidR="00987901" w:rsidRPr="00452E6B" w:rsidRDefault="00987901" w:rsidP="00987901">
            <w:pPr>
              <w:spacing w:after="0"/>
              <w:jc w:val="center"/>
              <w:rPr>
                <w:rFonts w:ascii="Arial Narrow" w:hAnsi="Arial Narrow" w:cs="Calibri"/>
                <w:b w:val="0"/>
                <w:bCs w:val="0"/>
                <w:color w:val="000000"/>
              </w:rPr>
            </w:pPr>
          </w:p>
        </w:tc>
        <w:tc>
          <w:tcPr>
            <w:tcW w:w="914" w:type="pct"/>
            <w:vAlign w:val="center"/>
            <w:hideMark/>
          </w:tcPr>
          <w:p w14:paraId="0805759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Sale Bldg. No. 2</w:t>
            </w:r>
          </w:p>
        </w:tc>
        <w:tc>
          <w:tcPr>
            <w:tcW w:w="486" w:type="pct"/>
            <w:vAlign w:val="center"/>
            <w:hideMark/>
          </w:tcPr>
          <w:p w14:paraId="547CBD9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534.72</w:t>
            </w:r>
          </w:p>
        </w:tc>
        <w:tc>
          <w:tcPr>
            <w:tcW w:w="750" w:type="pct"/>
            <w:vAlign w:val="center"/>
            <w:hideMark/>
          </w:tcPr>
          <w:p w14:paraId="5081B88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22.57</w:t>
            </w:r>
          </w:p>
        </w:tc>
        <w:tc>
          <w:tcPr>
            <w:tcW w:w="652" w:type="pct"/>
            <w:vAlign w:val="center"/>
            <w:hideMark/>
          </w:tcPr>
          <w:p w14:paraId="1B91AE4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11964.65</w:t>
            </w:r>
          </w:p>
        </w:tc>
        <w:tc>
          <w:tcPr>
            <w:tcW w:w="537" w:type="pct"/>
            <w:vAlign w:val="center"/>
            <w:hideMark/>
          </w:tcPr>
          <w:p w14:paraId="3ED77DF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6C08FC1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2FBD075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929B05E"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231CA7A1"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14</w:t>
            </w:r>
          </w:p>
        </w:tc>
        <w:tc>
          <w:tcPr>
            <w:tcW w:w="914" w:type="pct"/>
            <w:vAlign w:val="center"/>
            <w:hideMark/>
          </w:tcPr>
          <w:p w14:paraId="1D5782D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Rehab BUA</w:t>
            </w:r>
          </w:p>
        </w:tc>
        <w:tc>
          <w:tcPr>
            <w:tcW w:w="486" w:type="pct"/>
            <w:vAlign w:val="center"/>
            <w:hideMark/>
          </w:tcPr>
          <w:p w14:paraId="41442BA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6737.27</w:t>
            </w:r>
          </w:p>
        </w:tc>
        <w:tc>
          <w:tcPr>
            <w:tcW w:w="750" w:type="pct"/>
            <w:vAlign w:val="center"/>
            <w:hideMark/>
          </w:tcPr>
          <w:p w14:paraId="6F4C926B"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52" w:type="pct"/>
            <w:vAlign w:val="center"/>
            <w:hideMark/>
          </w:tcPr>
          <w:p w14:paraId="6799F56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537" w:type="pct"/>
            <w:vAlign w:val="center"/>
            <w:hideMark/>
          </w:tcPr>
          <w:p w14:paraId="186844D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6737.27</w:t>
            </w:r>
          </w:p>
        </w:tc>
        <w:tc>
          <w:tcPr>
            <w:tcW w:w="677" w:type="pct"/>
            <w:vAlign w:val="center"/>
            <w:hideMark/>
          </w:tcPr>
          <w:p w14:paraId="7326A0F5"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2BF9CC91"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6737.27</w:t>
            </w:r>
          </w:p>
        </w:tc>
      </w:tr>
      <w:tr w:rsidR="00987901" w:rsidRPr="00452E6B" w14:paraId="7EBB04D3"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F5FC9E2"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15</w:t>
            </w:r>
          </w:p>
        </w:tc>
        <w:tc>
          <w:tcPr>
            <w:tcW w:w="2803" w:type="pct"/>
            <w:gridSpan w:val="4"/>
            <w:vAlign w:val="center"/>
            <w:hideMark/>
          </w:tcPr>
          <w:p w14:paraId="58D0C4B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Rehab Component Area</w:t>
            </w:r>
          </w:p>
        </w:tc>
        <w:tc>
          <w:tcPr>
            <w:tcW w:w="537" w:type="pct"/>
            <w:vAlign w:val="center"/>
            <w:hideMark/>
          </w:tcPr>
          <w:p w14:paraId="5C182DC5"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11134.29</w:t>
            </w:r>
          </w:p>
        </w:tc>
        <w:tc>
          <w:tcPr>
            <w:tcW w:w="677" w:type="pct"/>
            <w:vAlign w:val="center"/>
            <w:hideMark/>
          </w:tcPr>
          <w:p w14:paraId="26A0D7B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0380C96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11134.29</w:t>
            </w:r>
          </w:p>
        </w:tc>
      </w:tr>
      <w:tr w:rsidR="00987901" w:rsidRPr="00452E6B" w14:paraId="5DCF640F"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67B50A63"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16</w:t>
            </w:r>
          </w:p>
        </w:tc>
        <w:tc>
          <w:tcPr>
            <w:tcW w:w="2803" w:type="pct"/>
            <w:gridSpan w:val="4"/>
            <w:vAlign w:val="center"/>
            <w:hideMark/>
          </w:tcPr>
          <w:p w14:paraId="275C5BF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Incentive Sale Area (15 x 1.10)</w:t>
            </w:r>
          </w:p>
        </w:tc>
        <w:tc>
          <w:tcPr>
            <w:tcW w:w="537" w:type="pct"/>
            <w:vAlign w:val="center"/>
            <w:hideMark/>
          </w:tcPr>
          <w:p w14:paraId="1D420BE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12247.72</w:t>
            </w:r>
          </w:p>
        </w:tc>
        <w:tc>
          <w:tcPr>
            <w:tcW w:w="677" w:type="pct"/>
            <w:vAlign w:val="center"/>
            <w:hideMark/>
          </w:tcPr>
          <w:p w14:paraId="09D01EC0"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10386034"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12966.28</w:t>
            </w:r>
          </w:p>
        </w:tc>
      </w:tr>
      <w:tr w:rsidR="00987901" w:rsidRPr="00452E6B" w14:paraId="4E0AFB5E"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83E83FD"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16a</w:t>
            </w:r>
          </w:p>
        </w:tc>
        <w:tc>
          <w:tcPr>
            <w:tcW w:w="2803" w:type="pct"/>
            <w:gridSpan w:val="4"/>
            <w:vAlign w:val="center"/>
            <w:hideMark/>
          </w:tcPr>
          <w:p w14:paraId="115A7A5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Sale Area Permissible in Non-slum</w:t>
            </w:r>
          </w:p>
        </w:tc>
        <w:tc>
          <w:tcPr>
            <w:tcW w:w="537" w:type="pct"/>
            <w:vAlign w:val="center"/>
            <w:hideMark/>
          </w:tcPr>
          <w:p w14:paraId="571552E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681AFB5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696" w:type="pct"/>
            <w:vAlign w:val="center"/>
            <w:hideMark/>
          </w:tcPr>
          <w:p w14:paraId="6E29A0C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r>
      <w:tr w:rsidR="00987901" w:rsidRPr="00452E6B" w14:paraId="3423CE78"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165A1ACB"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17</w:t>
            </w:r>
          </w:p>
        </w:tc>
        <w:tc>
          <w:tcPr>
            <w:tcW w:w="2803" w:type="pct"/>
            <w:gridSpan w:val="4"/>
            <w:vAlign w:val="center"/>
            <w:hideMark/>
          </w:tcPr>
          <w:p w14:paraId="19C2A8D4"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Area Permissible (14 + 16 + 16a)</w:t>
            </w:r>
          </w:p>
        </w:tc>
        <w:tc>
          <w:tcPr>
            <w:tcW w:w="537" w:type="pct"/>
            <w:vAlign w:val="center"/>
            <w:hideMark/>
          </w:tcPr>
          <w:p w14:paraId="5BD380A4"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18984.99</w:t>
            </w:r>
          </w:p>
        </w:tc>
        <w:tc>
          <w:tcPr>
            <w:tcW w:w="677" w:type="pct"/>
            <w:vAlign w:val="center"/>
            <w:hideMark/>
          </w:tcPr>
          <w:p w14:paraId="5BFAF32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696" w:type="pct"/>
            <w:vAlign w:val="center"/>
            <w:hideMark/>
          </w:tcPr>
          <w:p w14:paraId="4550499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19140.04</w:t>
            </w:r>
          </w:p>
        </w:tc>
      </w:tr>
      <w:tr w:rsidR="00987901" w:rsidRPr="00452E6B" w14:paraId="52507B26"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CB4964D"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18</w:t>
            </w:r>
          </w:p>
        </w:tc>
        <w:tc>
          <w:tcPr>
            <w:tcW w:w="2803" w:type="pct"/>
            <w:gridSpan w:val="4"/>
            <w:vAlign w:val="center"/>
            <w:hideMark/>
          </w:tcPr>
          <w:p w14:paraId="16F6F778"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Sanctioned FSI.</w:t>
            </w:r>
          </w:p>
        </w:tc>
        <w:tc>
          <w:tcPr>
            <w:tcW w:w="537" w:type="pct"/>
            <w:vAlign w:val="center"/>
            <w:hideMark/>
          </w:tcPr>
          <w:p w14:paraId="1B8074DD"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6.2</w:t>
            </w:r>
          </w:p>
        </w:tc>
        <w:tc>
          <w:tcPr>
            <w:tcW w:w="677" w:type="pct"/>
            <w:vAlign w:val="center"/>
            <w:hideMark/>
          </w:tcPr>
          <w:p w14:paraId="2A0FF397"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w:t>
            </w:r>
          </w:p>
        </w:tc>
        <w:tc>
          <w:tcPr>
            <w:tcW w:w="696" w:type="pct"/>
            <w:vAlign w:val="center"/>
            <w:hideMark/>
          </w:tcPr>
          <w:p w14:paraId="4100AF4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B4E7455"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4914A87"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19</w:t>
            </w:r>
          </w:p>
        </w:tc>
        <w:tc>
          <w:tcPr>
            <w:tcW w:w="2803" w:type="pct"/>
            <w:gridSpan w:val="4"/>
            <w:vAlign w:val="center"/>
            <w:hideMark/>
          </w:tcPr>
          <w:p w14:paraId="04E50233"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Sale BUA Permissible</w:t>
            </w:r>
          </w:p>
        </w:tc>
        <w:tc>
          <w:tcPr>
            <w:tcW w:w="537" w:type="pct"/>
            <w:vAlign w:val="center"/>
            <w:hideMark/>
          </w:tcPr>
          <w:p w14:paraId="60921A65"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12247.72</w:t>
            </w:r>
          </w:p>
        </w:tc>
        <w:tc>
          <w:tcPr>
            <w:tcW w:w="677" w:type="pct"/>
            <w:vAlign w:val="center"/>
            <w:hideMark/>
          </w:tcPr>
          <w:p w14:paraId="600B738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696" w:type="pct"/>
            <w:vAlign w:val="center"/>
            <w:hideMark/>
          </w:tcPr>
          <w:p w14:paraId="325CC06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12402.77</w:t>
            </w:r>
          </w:p>
        </w:tc>
      </w:tr>
      <w:tr w:rsidR="00987901" w:rsidRPr="00452E6B" w14:paraId="473B89D8"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BD1A1D7"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20</w:t>
            </w:r>
          </w:p>
        </w:tc>
        <w:tc>
          <w:tcPr>
            <w:tcW w:w="1400" w:type="pct"/>
            <w:gridSpan w:val="2"/>
            <w:vAlign w:val="center"/>
            <w:hideMark/>
          </w:tcPr>
          <w:p w14:paraId="343AA17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Sale BUA Proposed</w:t>
            </w:r>
          </w:p>
        </w:tc>
        <w:tc>
          <w:tcPr>
            <w:tcW w:w="750" w:type="pct"/>
            <w:vAlign w:val="center"/>
            <w:hideMark/>
          </w:tcPr>
          <w:p w14:paraId="4850ABC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22.57</w:t>
            </w:r>
          </w:p>
        </w:tc>
        <w:tc>
          <w:tcPr>
            <w:tcW w:w="652" w:type="pct"/>
            <w:vAlign w:val="center"/>
            <w:hideMark/>
          </w:tcPr>
          <w:p w14:paraId="59DB5D9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12117.76</w:t>
            </w:r>
          </w:p>
        </w:tc>
        <w:tc>
          <w:tcPr>
            <w:tcW w:w="537" w:type="pct"/>
            <w:vAlign w:val="center"/>
            <w:hideMark/>
          </w:tcPr>
          <w:p w14:paraId="4FA34C31"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12140.33</w:t>
            </w:r>
          </w:p>
        </w:tc>
        <w:tc>
          <w:tcPr>
            <w:tcW w:w="677" w:type="pct"/>
            <w:vAlign w:val="center"/>
            <w:hideMark/>
          </w:tcPr>
          <w:p w14:paraId="46AECCD1"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3AF43FA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12140.33</w:t>
            </w:r>
          </w:p>
        </w:tc>
      </w:tr>
      <w:tr w:rsidR="00987901" w:rsidRPr="00452E6B" w14:paraId="2D885888"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223ED92"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21</w:t>
            </w:r>
          </w:p>
        </w:tc>
        <w:tc>
          <w:tcPr>
            <w:tcW w:w="2803" w:type="pct"/>
            <w:gridSpan w:val="4"/>
            <w:vAlign w:val="center"/>
            <w:hideMark/>
          </w:tcPr>
          <w:p w14:paraId="475DEC88"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Proposed BUA (Rehab + Sale)</w:t>
            </w:r>
            <w:r>
              <w:rPr>
                <w:rFonts w:ascii="Arial Narrow" w:hAnsi="Arial Narrow" w:cs="Calibri"/>
                <w:color w:val="000000"/>
              </w:rPr>
              <w:t xml:space="preserve"> </w:t>
            </w:r>
            <w:r w:rsidRPr="00452E6B">
              <w:rPr>
                <w:rFonts w:ascii="Arial Narrow" w:hAnsi="Arial Narrow" w:cs="Calibri"/>
                <w:color w:val="000000"/>
              </w:rPr>
              <w:t>(14 + 20)</w:t>
            </w:r>
          </w:p>
        </w:tc>
        <w:tc>
          <w:tcPr>
            <w:tcW w:w="537" w:type="pct"/>
            <w:vAlign w:val="center"/>
            <w:hideMark/>
          </w:tcPr>
          <w:p w14:paraId="7947E5D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18877.6</w:t>
            </w:r>
          </w:p>
        </w:tc>
        <w:tc>
          <w:tcPr>
            <w:tcW w:w="677" w:type="pct"/>
            <w:vAlign w:val="center"/>
            <w:hideMark/>
          </w:tcPr>
          <w:p w14:paraId="564A1B90"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741039D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18877.6</w:t>
            </w:r>
          </w:p>
        </w:tc>
      </w:tr>
      <w:tr w:rsidR="00987901" w:rsidRPr="00452E6B" w14:paraId="49D456B5"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62B92874"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22</w:t>
            </w:r>
          </w:p>
        </w:tc>
        <w:tc>
          <w:tcPr>
            <w:tcW w:w="4017" w:type="pct"/>
            <w:gridSpan w:val="6"/>
            <w:vAlign w:val="center"/>
            <w:hideMark/>
          </w:tcPr>
          <w:p w14:paraId="7451DC2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Fungible compensatory area as per regulation no 31(3)</w:t>
            </w:r>
          </w:p>
        </w:tc>
        <w:tc>
          <w:tcPr>
            <w:tcW w:w="696" w:type="pct"/>
            <w:vAlign w:val="center"/>
            <w:hideMark/>
          </w:tcPr>
          <w:p w14:paraId="0378BC1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1E4444E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Merge w:val="restart"/>
            <w:vAlign w:val="center"/>
            <w:hideMark/>
          </w:tcPr>
          <w:p w14:paraId="720F38DD"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4017" w:type="pct"/>
            <w:gridSpan w:val="6"/>
            <w:vAlign w:val="center"/>
            <w:hideMark/>
          </w:tcPr>
          <w:p w14:paraId="4D0571B1"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roofErr w:type="spellStart"/>
            <w:r w:rsidRPr="00452E6B">
              <w:rPr>
                <w:rFonts w:ascii="Arial Narrow" w:hAnsi="Arial Narrow" w:cs="Calibri"/>
                <w:color w:val="000000"/>
              </w:rPr>
              <w:t>i</w:t>
            </w:r>
            <w:proofErr w:type="spellEnd"/>
            <w:r w:rsidRPr="00452E6B">
              <w:rPr>
                <w:rFonts w:ascii="Arial Narrow" w:hAnsi="Arial Narrow" w:cs="Calibri"/>
                <w:color w:val="000000"/>
              </w:rPr>
              <w:t>) Permissible Fungible Compensatory area for Rehab component without charging premium</w:t>
            </w:r>
          </w:p>
        </w:tc>
        <w:tc>
          <w:tcPr>
            <w:tcW w:w="696" w:type="pct"/>
            <w:vAlign w:val="center"/>
            <w:hideMark/>
          </w:tcPr>
          <w:p w14:paraId="64E7736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2358.04</w:t>
            </w:r>
          </w:p>
        </w:tc>
      </w:tr>
      <w:tr w:rsidR="00987901" w:rsidRPr="00452E6B" w14:paraId="4FC86379"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3C1390F5" w14:textId="77777777" w:rsidR="00987901" w:rsidRPr="00452E6B" w:rsidRDefault="00987901" w:rsidP="00987901">
            <w:pPr>
              <w:spacing w:after="0"/>
              <w:jc w:val="center"/>
              <w:rPr>
                <w:rFonts w:ascii="Arial Narrow" w:hAnsi="Arial Narrow" w:cs="Calibri"/>
                <w:color w:val="000000"/>
              </w:rPr>
            </w:pPr>
          </w:p>
        </w:tc>
        <w:tc>
          <w:tcPr>
            <w:tcW w:w="4017" w:type="pct"/>
            <w:gridSpan w:val="6"/>
            <w:vAlign w:val="center"/>
            <w:hideMark/>
          </w:tcPr>
          <w:p w14:paraId="55ACCE5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Fungible Compensatory area availed for Rehab component without charging premium</w:t>
            </w:r>
          </w:p>
        </w:tc>
        <w:tc>
          <w:tcPr>
            <w:tcW w:w="696" w:type="pct"/>
            <w:vAlign w:val="center"/>
            <w:hideMark/>
          </w:tcPr>
          <w:p w14:paraId="61749015"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325.64</w:t>
            </w:r>
          </w:p>
        </w:tc>
      </w:tr>
      <w:tr w:rsidR="00987901" w:rsidRPr="00452E6B" w14:paraId="2F971731"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Merge w:val="restart"/>
            <w:vAlign w:val="center"/>
            <w:hideMark/>
          </w:tcPr>
          <w:p w14:paraId="559CFDBC"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b</w:t>
            </w:r>
          </w:p>
        </w:tc>
        <w:tc>
          <w:tcPr>
            <w:tcW w:w="4017" w:type="pct"/>
            <w:gridSpan w:val="6"/>
            <w:vAlign w:val="center"/>
            <w:hideMark/>
          </w:tcPr>
          <w:p w14:paraId="02BEFAE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roofErr w:type="spellStart"/>
            <w:r w:rsidRPr="00452E6B">
              <w:rPr>
                <w:rFonts w:ascii="Arial Narrow" w:hAnsi="Arial Narrow" w:cs="Calibri"/>
                <w:color w:val="000000"/>
              </w:rPr>
              <w:t>i</w:t>
            </w:r>
            <w:proofErr w:type="spellEnd"/>
            <w:r w:rsidRPr="00452E6B">
              <w:rPr>
                <w:rFonts w:ascii="Arial Narrow" w:hAnsi="Arial Narrow" w:cs="Calibri"/>
                <w:color w:val="000000"/>
              </w:rPr>
              <w:t>) Sale Commercial Area</w:t>
            </w:r>
          </w:p>
        </w:tc>
        <w:tc>
          <w:tcPr>
            <w:tcW w:w="696" w:type="pct"/>
            <w:vAlign w:val="center"/>
            <w:hideMark/>
          </w:tcPr>
          <w:p w14:paraId="73AC2F14"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22.57</w:t>
            </w:r>
          </w:p>
        </w:tc>
      </w:tr>
      <w:tr w:rsidR="00987901" w:rsidRPr="00452E6B" w14:paraId="277E295F"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52618632" w14:textId="77777777" w:rsidR="00987901" w:rsidRPr="00452E6B" w:rsidRDefault="00987901" w:rsidP="00987901">
            <w:pPr>
              <w:spacing w:after="0"/>
              <w:jc w:val="center"/>
              <w:rPr>
                <w:rFonts w:ascii="Arial Narrow" w:hAnsi="Arial Narrow" w:cs="Calibri"/>
                <w:color w:val="000000"/>
              </w:rPr>
            </w:pPr>
          </w:p>
        </w:tc>
        <w:tc>
          <w:tcPr>
            <w:tcW w:w="4017" w:type="pct"/>
            <w:gridSpan w:val="6"/>
            <w:vAlign w:val="center"/>
            <w:hideMark/>
          </w:tcPr>
          <w:p w14:paraId="02660C60"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Permissible Sale Commercial Fungible Compensatory area by charging premium</w:t>
            </w:r>
          </w:p>
        </w:tc>
        <w:tc>
          <w:tcPr>
            <w:tcW w:w="696" w:type="pct"/>
            <w:vAlign w:val="center"/>
            <w:hideMark/>
          </w:tcPr>
          <w:p w14:paraId="1FF57B0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099769BA"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2E05D9DC" w14:textId="77777777" w:rsidR="00987901" w:rsidRPr="00452E6B" w:rsidRDefault="00987901" w:rsidP="00987901">
            <w:pPr>
              <w:spacing w:after="0"/>
              <w:jc w:val="center"/>
              <w:rPr>
                <w:rFonts w:ascii="Arial Narrow" w:hAnsi="Arial Narrow" w:cs="Calibri"/>
                <w:color w:val="000000"/>
              </w:rPr>
            </w:pPr>
          </w:p>
        </w:tc>
        <w:tc>
          <w:tcPr>
            <w:tcW w:w="4017" w:type="pct"/>
            <w:gridSpan w:val="6"/>
            <w:vAlign w:val="center"/>
            <w:hideMark/>
          </w:tcPr>
          <w:p w14:paraId="3183972D"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iii)Sale Commercial Fungible Compensatory area availed on payment of premium</w:t>
            </w:r>
          </w:p>
        </w:tc>
        <w:tc>
          <w:tcPr>
            <w:tcW w:w="696" w:type="pct"/>
            <w:vAlign w:val="center"/>
            <w:hideMark/>
          </w:tcPr>
          <w:p w14:paraId="204B736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7F9FA128"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Merge w:val="restart"/>
            <w:vAlign w:val="center"/>
            <w:hideMark/>
          </w:tcPr>
          <w:p w14:paraId="10BFAB3D"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c</w:t>
            </w:r>
          </w:p>
        </w:tc>
        <w:tc>
          <w:tcPr>
            <w:tcW w:w="4017" w:type="pct"/>
            <w:gridSpan w:val="6"/>
            <w:vAlign w:val="center"/>
            <w:hideMark/>
          </w:tcPr>
          <w:p w14:paraId="2418EC2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roofErr w:type="spellStart"/>
            <w:r w:rsidRPr="00452E6B">
              <w:rPr>
                <w:rFonts w:ascii="Arial Narrow" w:hAnsi="Arial Narrow" w:cs="Calibri"/>
                <w:color w:val="000000"/>
              </w:rPr>
              <w:t>i</w:t>
            </w:r>
            <w:proofErr w:type="spellEnd"/>
            <w:r w:rsidRPr="00452E6B">
              <w:rPr>
                <w:rFonts w:ascii="Arial Narrow" w:hAnsi="Arial Narrow" w:cs="Calibri"/>
                <w:color w:val="000000"/>
              </w:rPr>
              <w:t>) Sale Residential Area</w:t>
            </w:r>
          </w:p>
        </w:tc>
        <w:tc>
          <w:tcPr>
            <w:tcW w:w="696" w:type="pct"/>
            <w:vAlign w:val="center"/>
            <w:hideMark/>
          </w:tcPr>
          <w:p w14:paraId="6B282EFD"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12117.76</w:t>
            </w:r>
          </w:p>
        </w:tc>
      </w:tr>
      <w:tr w:rsidR="00987901" w:rsidRPr="00452E6B" w14:paraId="239032A3"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29F68879" w14:textId="77777777" w:rsidR="00987901" w:rsidRPr="00452E6B" w:rsidRDefault="00987901" w:rsidP="00987901">
            <w:pPr>
              <w:spacing w:after="0"/>
              <w:jc w:val="center"/>
              <w:rPr>
                <w:rFonts w:ascii="Arial Narrow" w:hAnsi="Arial Narrow" w:cs="Calibri"/>
                <w:color w:val="000000"/>
              </w:rPr>
            </w:pPr>
          </w:p>
        </w:tc>
        <w:tc>
          <w:tcPr>
            <w:tcW w:w="4017" w:type="pct"/>
            <w:gridSpan w:val="6"/>
            <w:vAlign w:val="center"/>
            <w:hideMark/>
          </w:tcPr>
          <w:p w14:paraId="71DE570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Permissible Sale Residential Fungible Compensatory area by charging premium</w:t>
            </w:r>
          </w:p>
        </w:tc>
        <w:tc>
          <w:tcPr>
            <w:tcW w:w="696" w:type="pct"/>
            <w:vAlign w:val="center"/>
            <w:hideMark/>
          </w:tcPr>
          <w:p w14:paraId="79BEB0C3"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2C26FCDB"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6DF34C30" w14:textId="77777777" w:rsidR="00987901" w:rsidRPr="00452E6B" w:rsidRDefault="00987901" w:rsidP="00987901">
            <w:pPr>
              <w:spacing w:after="0"/>
              <w:jc w:val="center"/>
              <w:rPr>
                <w:rFonts w:ascii="Arial Narrow" w:hAnsi="Arial Narrow" w:cs="Calibri"/>
                <w:color w:val="000000"/>
              </w:rPr>
            </w:pPr>
          </w:p>
        </w:tc>
        <w:tc>
          <w:tcPr>
            <w:tcW w:w="4017" w:type="pct"/>
            <w:gridSpan w:val="6"/>
            <w:vAlign w:val="center"/>
            <w:hideMark/>
          </w:tcPr>
          <w:p w14:paraId="29BEB76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 Sale Residential Fungible Compensatory area availed on payment of premium</w:t>
            </w:r>
          </w:p>
        </w:tc>
        <w:tc>
          <w:tcPr>
            <w:tcW w:w="696" w:type="pct"/>
            <w:vAlign w:val="center"/>
            <w:hideMark/>
          </w:tcPr>
          <w:p w14:paraId="148E24D0"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1277F53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6EBF275C"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23</w:t>
            </w:r>
          </w:p>
        </w:tc>
        <w:tc>
          <w:tcPr>
            <w:tcW w:w="4017" w:type="pct"/>
            <w:gridSpan w:val="6"/>
            <w:vAlign w:val="center"/>
            <w:hideMark/>
          </w:tcPr>
          <w:p w14:paraId="3655F16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Sale Built up Area proposed including Fungible Compensatory Area [20 + 22(b)(iii) + 22(c)(iii)]</w:t>
            </w:r>
          </w:p>
        </w:tc>
        <w:tc>
          <w:tcPr>
            <w:tcW w:w="696" w:type="pct"/>
            <w:vAlign w:val="center"/>
            <w:hideMark/>
          </w:tcPr>
          <w:p w14:paraId="1A1AD55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12140.33</w:t>
            </w:r>
          </w:p>
        </w:tc>
      </w:tr>
      <w:tr w:rsidR="00987901" w:rsidRPr="00452E6B" w14:paraId="748603BD"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1F068A02"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24</w:t>
            </w:r>
          </w:p>
        </w:tc>
        <w:tc>
          <w:tcPr>
            <w:tcW w:w="2803" w:type="pct"/>
            <w:gridSpan w:val="4"/>
            <w:vAlign w:val="center"/>
            <w:hideMark/>
          </w:tcPr>
          <w:p w14:paraId="58E9387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FSI consumed on Net Plot [ 21/4]</w:t>
            </w:r>
          </w:p>
        </w:tc>
        <w:tc>
          <w:tcPr>
            <w:tcW w:w="537" w:type="pct"/>
            <w:vAlign w:val="center"/>
            <w:hideMark/>
          </w:tcPr>
          <w:p w14:paraId="0627B028"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6.16</w:t>
            </w:r>
          </w:p>
        </w:tc>
        <w:tc>
          <w:tcPr>
            <w:tcW w:w="677" w:type="pct"/>
            <w:vAlign w:val="center"/>
            <w:hideMark/>
          </w:tcPr>
          <w:p w14:paraId="3B9DA53B"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29D892D7"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1BCCC85C"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44A6E5B"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II</w:t>
            </w:r>
          </w:p>
        </w:tc>
        <w:tc>
          <w:tcPr>
            <w:tcW w:w="2803" w:type="pct"/>
            <w:gridSpan w:val="4"/>
            <w:vAlign w:val="center"/>
            <w:hideMark/>
          </w:tcPr>
          <w:p w14:paraId="46788D4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Other Requirements</w:t>
            </w:r>
          </w:p>
        </w:tc>
        <w:tc>
          <w:tcPr>
            <w:tcW w:w="537" w:type="pct"/>
            <w:vAlign w:val="center"/>
            <w:hideMark/>
          </w:tcPr>
          <w:p w14:paraId="19D085B5"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6FA62AF8"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54CB717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22451F56"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1A2F3B01"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20F7571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Reservation/Designation</w:t>
            </w:r>
          </w:p>
        </w:tc>
        <w:tc>
          <w:tcPr>
            <w:tcW w:w="537" w:type="pct"/>
            <w:vAlign w:val="center"/>
            <w:hideMark/>
          </w:tcPr>
          <w:p w14:paraId="4BD45934"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2C6F0FE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3BC2265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4FB2F0F"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0CFF045"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803" w:type="pct"/>
            <w:gridSpan w:val="4"/>
            <w:vAlign w:val="center"/>
            <w:hideMark/>
          </w:tcPr>
          <w:p w14:paraId="5441729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Name of Reservation</w:t>
            </w:r>
          </w:p>
        </w:tc>
        <w:tc>
          <w:tcPr>
            <w:tcW w:w="537" w:type="pct"/>
            <w:vAlign w:val="center"/>
            <w:hideMark/>
          </w:tcPr>
          <w:p w14:paraId="6DD5D76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3FB6893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58BB500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A95FC5D"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3492399" w14:textId="77777777" w:rsidR="00987901" w:rsidRPr="00452E6B" w:rsidRDefault="00987901" w:rsidP="00987901">
            <w:pPr>
              <w:spacing w:after="0"/>
              <w:jc w:val="center"/>
              <w:rPr>
                <w:rFonts w:ascii="Arial Narrow" w:hAnsi="Arial Narrow" w:cs="Calibri"/>
                <w:b w:val="0"/>
                <w:bCs w:val="0"/>
                <w:color w:val="000000"/>
              </w:rPr>
            </w:pPr>
            <w:r w:rsidRPr="00452E6B">
              <w:rPr>
                <w:rFonts w:ascii="Arial Narrow" w:hAnsi="Arial Narrow" w:cs="Calibri"/>
                <w:b w:val="0"/>
                <w:bCs w:val="0"/>
                <w:color w:val="000000"/>
              </w:rPr>
              <w:t>b</w:t>
            </w:r>
          </w:p>
        </w:tc>
        <w:tc>
          <w:tcPr>
            <w:tcW w:w="2803" w:type="pct"/>
            <w:gridSpan w:val="4"/>
            <w:vAlign w:val="center"/>
            <w:hideMark/>
          </w:tcPr>
          <w:p w14:paraId="37E7738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Reservation affecting the plot</w:t>
            </w:r>
          </w:p>
        </w:tc>
        <w:tc>
          <w:tcPr>
            <w:tcW w:w="537" w:type="pct"/>
            <w:vAlign w:val="center"/>
            <w:hideMark/>
          </w:tcPr>
          <w:p w14:paraId="4548F9A9"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1B9E9187"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2D41A64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17A13F3F"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6FF698D"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3F814A6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Reservation land to be handed/ handed over as per Regulation No.17</w:t>
            </w:r>
          </w:p>
        </w:tc>
        <w:tc>
          <w:tcPr>
            <w:tcW w:w="537" w:type="pct"/>
            <w:vAlign w:val="center"/>
            <w:hideMark/>
          </w:tcPr>
          <w:p w14:paraId="5E0FEE6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243A3DA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695C5E79"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77DC11DE"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20040DF5"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5698411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Built up area of Amenity to be handed over as per Regulation No.17</w:t>
            </w:r>
          </w:p>
        </w:tc>
        <w:tc>
          <w:tcPr>
            <w:tcW w:w="537" w:type="pct"/>
            <w:vAlign w:val="center"/>
            <w:hideMark/>
          </w:tcPr>
          <w:p w14:paraId="2A05644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2BE49A4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7BFEC518"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5C674BE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0A65E12"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1973AC1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Built up Area of Designation</w:t>
            </w:r>
          </w:p>
        </w:tc>
        <w:tc>
          <w:tcPr>
            <w:tcW w:w="537" w:type="pct"/>
            <w:vAlign w:val="center"/>
            <w:hideMark/>
          </w:tcPr>
          <w:p w14:paraId="059D8FC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08A17939"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35B42E7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1994F8A"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1D760AB"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3EA436B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Plot area/ Built up Amenity to be Handed Over as per Regulation No</w:t>
            </w:r>
          </w:p>
        </w:tc>
        <w:tc>
          <w:tcPr>
            <w:tcW w:w="537" w:type="pct"/>
            <w:vAlign w:val="center"/>
            <w:hideMark/>
          </w:tcPr>
          <w:p w14:paraId="3CD500D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528D7B6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18C46667"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12A2DDDC"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18D3DF8"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128F2EF5"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roofErr w:type="spellStart"/>
            <w:r w:rsidRPr="00452E6B">
              <w:rPr>
                <w:rFonts w:ascii="Arial Narrow" w:hAnsi="Arial Narrow" w:cs="Calibri"/>
                <w:color w:val="000000"/>
              </w:rPr>
              <w:t>i</w:t>
            </w:r>
            <w:proofErr w:type="spellEnd"/>
            <w:r w:rsidRPr="00452E6B">
              <w:rPr>
                <w:rFonts w:ascii="Arial Narrow" w:hAnsi="Arial Narrow" w:cs="Calibri"/>
                <w:color w:val="000000"/>
              </w:rPr>
              <w:t>) 14(A)</w:t>
            </w:r>
          </w:p>
        </w:tc>
        <w:tc>
          <w:tcPr>
            <w:tcW w:w="537" w:type="pct"/>
            <w:vAlign w:val="center"/>
            <w:hideMark/>
          </w:tcPr>
          <w:p w14:paraId="1A093B0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6F297292"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241D49B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56AB93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D26009D"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05F249A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14(B)</w:t>
            </w:r>
          </w:p>
        </w:tc>
        <w:tc>
          <w:tcPr>
            <w:tcW w:w="537" w:type="pct"/>
            <w:vAlign w:val="center"/>
            <w:hideMark/>
          </w:tcPr>
          <w:p w14:paraId="3B002B2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1083C2A5"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29CF011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6860B2BD"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6A4F1F61"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7873CE3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 15</w:t>
            </w:r>
          </w:p>
        </w:tc>
        <w:tc>
          <w:tcPr>
            <w:tcW w:w="537" w:type="pct"/>
            <w:vAlign w:val="center"/>
            <w:hideMark/>
          </w:tcPr>
          <w:p w14:paraId="0DBBD99F"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7A986C1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4478C66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2CFD0C63"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60B5DB85"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3BB3558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Requirement of Open Space in Layout/ Plot as per Regulation No. 27</w:t>
            </w:r>
          </w:p>
        </w:tc>
        <w:tc>
          <w:tcPr>
            <w:tcW w:w="537" w:type="pct"/>
            <w:vAlign w:val="center"/>
            <w:hideMark/>
          </w:tcPr>
          <w:p w14:paraId="69E42E0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77" w:type="pct"/>
            <w:vAlign w:val="center"/>
            <w:hideMark/>
          </w:tcPr>
          <w:p w14:paraId="71C769A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6" w:type="pct"/>
            <w:vAlign w:val="center"/>
            <w:hideMark/>
          </w:tcPr>
          <w:p w14:paraId="0A2E4AED"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42DDD8DA"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2D104D7"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27B35B89"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Tenement Statement</w:t>
            </w:r>
          </w:p>
        </w:tc>
        <w:tc>
          <w:tcPr>
            <w:tcW w:w="537" w:type="pct"/>
            <w:vAlign w:val="center"/>
            <w:hideMark/>
          </w:tcPr>
          <w:p w14:paraId="26CB6FC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77" w:type="pct"/>
            <w:vAlign w:val="center"/>
            <w:hideMark/>
          </w:tcPr>
          <w:p w14:paraId="658C5AC4"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6" w:type="pct"/>
            <w:vAlign w:val="center"/>
            <w:hideMark/>
          </w:tcPr>
          <w:p w14:paraId="54830EDB"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7A968F77"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3D4EF3F"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2AEB2BBD"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w:t>
            </w:r>
            <w:proofErr w:type="spellStart"/>
            <w:r w:rsidRPr="00452E6B">
              <w:rPr>
                <w:rFonts w:ascii="Arial Narrow" w:hAnsi="Arial Narrow" w:cs="Calibri"/>
                <w:color w:val="000000"/>
              </w:rPr>
              <w:t>i</w:t>
            </w:r>
            <w:proofErr w:type="spellEnd"/>
            <w:r w:rsidRPr="00452E6B">
              <w:rPr>
                <w:rFonts w:ascii="Arial Narrow" w:hAnsi="Arial Narrow" w:cs="Calibri"/>
                <w:color w:val="000000"/>
              </w:rPr>
              <w:t>) Proposed built up area (13 above)</w:t>
            </w:r>
          </w:p>
        </w:tc>
        <w:tc>
          <w:tcPr>
            <w:tcW w:w="1910" w:type="pct"/>
            <w:gridSpan w:val="3"/>
            <w:vMerge w:val="restart"/>
            <w:vAlign w:val="center"/>
            <w:hideMark/>
          </w:tcPr>
          <w:p w14:paraId="1AF9C210"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Refer above statements</w:t>
            </w:r>
          </w:p>
        </w:tc>
      </w:tr>
      <w:tr w:rsidR="00987901" w:rsidRPr="00452E6B" w14:paraId="6503B60D"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D0AB626"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1EFABBA1"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Less deduction of Non-residential area (Shop etc.)</w:t>
            </w:r>
          </w:p>
        </w:tc>
        <w:tc>
          <w:tcPr>
            <w:tcW w:w="1910" w:type="pct"/>
            <w:gridSpan w:val="3"/>
            <w:vMerge/>
            <w:vAlign w:val="center"/>
            <w:hideMark/>
          </w:tcPr>
          <w:p w14:paraId="13FCD1A7"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26B71169"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A6C0E60"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7E706A2A"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 Area available for tenements [(</w:t>
            </w:r>
            <w:proofErr w:type="spellStart"/>
            <w:r w:rsidRPr="00452E6B">
              <w:rPr>
                <w:rFonts w:ascii="Arial Narrow" w:hAnsi="Arial Narrow" w:cs="Calibri"/>
                <w:color w:val="000000"/>
              </w:rPr>
              <w:t>i</w:t>
            </w:r>
            <w:proofErr w:type="spellEnd"/>
            <w:r w:rsidRPr="00452E6B">
              <w:rPr>
                <w:rFonts w:ascii="Arial Narrow" w:hAnsi="Arial Narrow" w:cs="Calibri"/>
                <w:color w:val="000000"/>
              </w:rPr>
              <w:t>) minus (ii).]</w:t>
            </w:r>
          </w:p>
        </w:tc>
        <w:tc>
          <w:tcPr>
            <w:tcW w:w="1910" w:type="pct"/>
            <w:gridSpan w:val="3"/>
            <w:vMerge/>
            <w:vAlign w:val="center"/>
            <w:hideMark/>
          </w:tcPr>
          <w:p w14:paraId="39A5BFAD"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181293D5"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823C083"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6E9D337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(iv) Tenements permissible (Density of tenements/hectare)</w:t>
            </w:r>
          </w:p>
        </w:tc>
        <w:tc>
          <w:tcPr>
            <w:tcW w:w="1910" w:type="pct"/>
            <w:gridSpan w:val="3"/>
            <w:vMerge/>
            <w:vAlign w:val="center"/>
            <w:hideMark/>
          </w:tcPr>
          <w:p w14:paraId="1FCD0A58"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B05A59D"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1BBE1F42"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67C1E86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(v) Total number of Tenements proposed on the plot</w:t>
            </w:r>
          </w:p>
        </w:tc>
        <w:tc>
          <w:tcPr>
            <w:tcW w:w="1910" w:type="pct"/>
            <w:gridSpan w:val="3"/>
            <w:vMerge/>
            <w:vAlign w:val="center"/>
            <w:hideMark/>
          </w:tcPr>
          <w:p w14:paraId="14FD0DC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A973A4E"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2AF6595"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0DD8CE0A"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Parking Statement</w:t>
            </w:r>
          </w:p>
        </w:tc>
        <w:tc>
          <w:tcPr>
            <w:tcW w:w="1910" w:type="pct"/>
            <w:gridSpan w:val="3"/>
            <w:vMerge/>
            <w:vAlign w:val="center"/>
            <w:hideMark/>
          </w:tcPr>
          <w:p w14:paraId="5164FEF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9B0AB9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6A4889F"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7119FDC5"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w:t>
            </w:r>
            <w:proofErr w:type="spellStart"/>
            <w:r w:rsidRPr="00452E6B">
              <w:rPr>
                <w:rFonts w:ascii="Arial Narrow" w:hAnsi="Arial Narrow" w:cs="Calibri"/>
                <w:color w:val="000000"/>
              </w:rPr>
              <w:t>i</w:t>
            </w:r>
            <w:proofErr w:type="spellEnd"/>
            <w:r w:rsidRPr="00452E6B">
              <w:rPr>
                <w:rFonts w:ascii="Arial Narrow" w:hAnsi="Arial Narrow" w:cs="Calibri"/>
                <w:color w:val="000000"/>
              </w:rPr>
              <w:t xml:space="preserve">) Parking required by Regulations </w:t>
            </w:r>
            <w:proofErr w:type="gramStart"/>
            <w:r w:rsidRPr="00452E6B">
              <w:rPr>
                <w:rFonts w:ascii="Arial Narrow" w:hAnsi="Arial Narrow" w:cs="Calibri"/>
                <w:color w:val="000000"/>
              </w:rPr>
              <w:t>for.-</w:t>
            </w:r>
            <w:proofErr w:type="gramEnd"/>
          </w:p>
        </w:tc>
        <w:tc>
          <w:tcPr>
            <w:tcW w:w="1910" w:type="pct"/>
            <w:gridSpan w:val="3"/>
            <w:vMerge/>
            <w:vAlign w:val="center"/>
            <w:hideMark/>
          </w:tcPr>
          <w:p w14:paraId="0D296FB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7627932A"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9B25721"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29C56016"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Scooter/Motor cycle</w:t>
            </w:r>
          </w:p>
        </w:tc>
        <w:tc>
          <w:tcPr>
            <w:tcW w:w="1910" w:type="pct"/>
            <w:gridSpan w:val="3"/>
            <w:vMerge/>
            <w:vAlign w:val="center"/>
            <w:hideMark/>
          </w:tcPr>
          <w:p w14:paraId="1403F054"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170B98FB"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6745AB7D"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76D0D6B7"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Outsider (Visitors)</w:t>
            </w:r>
          </w:p>
        </w:tc>
        <w:tc>
          <w:tcPr>
            <w:tcW w:w="1910" w:type="pct"/>
            <w:gridSpan w:val="3"/>
            <w:vMerge/>
            <w:vAlign w:val="center"/>
            <w:hideMark/>
          </w:tcPr>
          <w:p w14:paraId="44CA116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34739849"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32F89DDD"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06CD0879"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Covered garage permissible</w:t>
            </w:r>
          </w:p>
        </w:tc>
        <w:tc>
          <w:tcPr>
            <w:tcW w:w="1910" w:type="pct"/>
            <w:gridSpan w:val="3"/>
            <w:vMerge/>
            <w:vAlign w:val="center"/>
            <w:hideMark/>
          </w:tcPr>
          <w:p w14:paraId="02CAADA1"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8C4AFF1"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1A5F519"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66B8A2FC"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 Covered garages proposed</w:t>
            </w:r>
          </w:p>
        </w:tc>
        <w:tc>
          <w:tcPr>
            <w:tcW w:w="1910" w:type="pct"/>
            <w:gridSpan w:val="3"/>
            <w:vMerge/>
            <w:vAlign w:val="center"/>
            <w:hideMark/>
          </w:tcPr>
          <w:p w14:paraId="545194C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6554A2FB"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0C9E85BF"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387DB805"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Scooter/Motor cycle</w:t>
            </w:r>
          </w:p>
        </w:tc>
        <w:tc>
          <w:tcPr>
            <w:tcW w:w="1910" w:type="pct"/>
            <w:gridSpan w:val="3"/>
            <w:vMerge/>
            <w:vAlign w:val="center"/>
            <w:hideMark/>
          </w:tcPr>
          <w:p w14:paraId="4A09642B"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7DA826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AFD5D75"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64F74F62"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Outsider (Visitors)</w:t>
            </w:r>
          </w:p>
        </w:tc>
        <w:tc>
          <w:tcPr>
            <w:tcW w:w="1910" w:type="pct"/>
            <w:gridSpan w:val="3"/>
            <w:vMerge/>
            <w:vAlign w:val="center"/>
            <w:hideMark/>
          </w:tcPr>
          <w:p w14:paraId="7EAD426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48812E48"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4C885FF"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4BC981C5"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(iv) Total parking provided</w:t>
            </w:r>
          </w:p>
        </w:tc>
        <w:tc>
          <w:tcPr>
            <w:tcW w:w="1910" w:type="pct"/>
            <w:gridSpan w:val="3"/>
            <w:vMerge/>
            <w:vAlign w:val="center"/>
            <w:hideMark/>
          </w:tcPr>
          <w:p w14:paraId="0C843F68"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6CEB58B"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1ED94E29" w14:textId="77777777" w:rsidR="00987901" w:rsidRPr="00452E6B" w:rsidRDefault="00987901" w:rsidP="00987901">
            <w:pPr>
              <w:spacing w:after="0"/>
              <w:jc w:val="center"/>
              <w:rPr>
                <w:rFonts w:ascii="Arial Narrow" w:hAnsi="Arial Narrow" w:cs="Calibri"/>
                <w:color w:val="000000"/>
              </w:rPr>
            </w:pPr>
          </w:p>
        </w:tc>
        <w:tc>
          <w:tcPr>
            <w:tcW w:w="2803" w:type="pct"/>
            <w:gridSpan w:val="4"/>
            <w:vAlign w:val="center"/>
            <w:hideMark/>
          </w:tcPr>
          <w:p w14:paraId="119831BF"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Transport Vehicles Parking</w:t>
            </w:r>
          </w:p>
        </w:tc>
        <w:tc>
          <w:tcPr>
            <w:tcW w:w="1910" w:type="pct"/>
            <w:gridSpan w:val="3"/>
            <w:vMerge/>
            <w:vAlign w:val="center"/>
            <w:hideMark/>
          </w:tcPr>
          <w:p w14:paraId="16B91E5E"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775D8678"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3177494"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45E03EDC"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w:t>
            </w:r>
            <w:proofErr w:type="spellStart"/>
            <w:r w:rsidRPr="00452E6B">
              <w:rPr>
                <w:rFonts w:ascii="Arial Narrow" w:hAnsi="Arial Narrow" w:cs="Calibri"/>
                <w:color w:val="000000"/>
              </w:rPr>
              <w:t>i</w:t>
            </w:r>
            <w:proofErr w:type="spellEnd"/>
            <w:r w:rsidRPr="00452E6B">
              <w:rPr>
                <w:rFonts w:ascii="Arial Narrow" w:hAnsi="Arial Narrow" w:cs="Calibri"/>
                <w:color w:val="000000"/>
              </w:rPr>
              <w:t>)Spaces for transport vehicles parking required by Regulations</w:t>
            </w:r>
          </w:p>
        </w:tc>
        <w:tc>
          <w:tcPr>
            <w:tcW w:w="1910" w:type="pct"/>
            <w:gridSpan w:val="3"/>
            <w:vMerge/>
            <w:vAlign w:val="center"/>
            <w:hideMark/>
          </w:tcPr>
          <w:p w14:paraId="46D869BE" w14:textId="77777777" w:rsidR="00987901" w:rsidRPr="00452E6B"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BC78BF8"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59FCB1BD" w14:textId="77777777" w:rsidR="00987901" w:rsidRPr="00452E6B" w:rsidRDefault="00987901" w:rsidP="00987901">
            <w:pPr>
              <w:spacing w:after="0"/>
              <w:jc w:val="center"/>
              <w:rPr>
                <w:rFonts w:ascii="Arial Narrow" w:hAnsi="Arial Narrow" w:cs="Calibri"/>
                <w:b w:val="0"/>
                <w:bCs w:val="0"/>
                <w:color w:val="000000"/>
              </w:rPr>
            </w:pPr>
          </w:p>
        </w:tc>
        <w:tc>
          <w:tcPr>
            <w:tcW w:w="2803" w:type="pct"/>
            <w:gridSpan w:val="4"/>
            <w:vAlign w:val="center"/>
            <w:hideMark/>
          </w:tcPr>
          <w:p w14:paraId="4E3B7B26"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Total No. of transport vehicles parking spaces provided</w:t>
            </w:r>
          </w:p>
        </w:tc>
        <w:tc>
          <w:tcPr>
            <w:tcW w:w="1910" w:type="pct"/>
            <w:gridSpan w:val="3"/>
            <w:vMerge/>
            <w:vAlign w:val="center"/>
            <w:hideMark/>
          </w:tcPr>
          <w:p w14:paraId="5AF03253" w14:textId="77777777" w:rsidR="00987901" w:rsidRPr="00452E6B"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bl>
    <w:p w14:paraId="2A98CD72" w14:textId="77777777" w:rsidR="00D31158" w:rsidRDefault="00D31158">
      <w:pPr>
        <w:spacing w:after="0" w:line="240" w:lineRule="auto"/>
        <w:rPr>
          <w:rFonts w:asciiTheme="minorHAnsi" w:hAnsiTheme="minorHAnsi" w:cstheme="minorHAnsi"/>
        </w:rPr>
      </w:pPr>
    </w:p>
    <w:p w14:paraId="120D7F2A" w14:textId="65006509" w:rsidR="00987901" w:rsidRPr="00496BEE" w:rsidRDefault="00987901" w:rsidP="00987901">
      <w:pPr>
        <w:pStyle w:val="Heading2"/>
        <w:pBdr>
          <w:bottom w:val="single" w:sz="12" w:space="1" w:color="auto"/>
        </w:pBdr>
        <w:rPr>
          <w:rFonts w:asciiTheme="minorHAnsi" w:hAnsiTheme="minorHAnsi" w:cstheme="minorHAnsi"/>
          <w:color w:val="auto"/>
        </w:rPr>
      </w:pPr>
      <w:bookmarkStart w:id="44" w:name="_Toc144378857"/>
      <w:r w:rsidRPr="001C3235">
        <w:rPr>
          <w:rFonts w:asciiTheme="minorHAnsi" w:hAnsiTheme="minorHAnsi" w:cstheme="minorHAnsi"/>
          <w:color w:val="auto"/>
        </w:rPr>
        <w:t xml:space="preserve">Project Area Statement as per </w:t>
      </w:r>
      <w:r>
        <w:rPr>
          <w:rFonts w:asciiTheme="minorHAnsi" w:hAnsiTheme="minorHAnsi" w:cstheme="minorHAnsi"/>
          <w:color w:val="auto"/>
        </w:rPr>
        <w:t>Concessions</w:t>
      </w:r>
      <w:r w:rsidRPr="001C3235">
        <w:rPr>
          <w:rFonts w:asciiTheme="minorHAnsi" w:hAnsiTheme="minorHAnsi" w:cstheme="minorHAnsi"/>
          <w:color w:val="auto"/>
        </w:rPr>
        <w:t xml:space="preserve"> Building Plans</w:t>
      </w:r>
      <w:bookmarkEnd w:id="44"/>
    </w:p>
    <w:tbl>
      <w:tblPr>
        <w:tblStyle w:val="PlainTable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1534"/>
        <w:gridCol w:w="892"/>
        <w:gridCol w:w="1382"/>
        <w:gridCol w:w="1197"/>
        <w:gridCol w:w="969"/>
        <w:gridCol w:w="1247"/>
        <w:gridCol w:w="1278"/>
      </w:tblGrid>
      <w:tr w:rsidR="00987901" w:rsidRPr="00452E6B" w14:paraId="4714E933" w14:textId="77777777" w:rsidTr="0098790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929255D" w14:textId="77777777" w:rsidR="00987901" w:rsidRPr="00987901" w:rsidRDefault="00987901" w:rsidP="00987901">
            <w:pPr>
              <w:spacing w:after="0" w:line="240" w:lineRule="auto"/>
              <w:jc w:val="center"/>
              <w:rPr>
                <w:rFonts w:ascii="Arial Narrow" w:hAnsi="Arial Narrow" w:cs="Calibri"/>
                <w:color w:val="000000"/>
                <w:lang w:eastAsia="en-IN"/>
              </w:rPr>
            </w:pPr>
            <w:r w:rsidRPr="00987901">
              <w:rPr>
                <w:rFonts w:ascii="Arial Narrow" w:hAnsi="Arial Narrow" w:cs="Calibri"/>
                <w:color w:val="000000"/>
              </w:rPr>
              <w:t>I</w:t>
            </w:r>
          </w:p>
        </w:tc>
        <w:tc>
          <w:tcPr>
            <w:tcW w:w="2789" w:type="pct"/>
            <w:gridSpan w:val="4"/>
            <w:vAlign w:val="center"/>
            <w:hideMark/>
          </w:tcPr>
          <w:p w14:paraId="7A8B396C" w14:textId="77777777" w:rsidR="00987901" w:rsidRPr="00987901" w:rsidRDefault="00987901" w:rsidP="0098790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000000"/>
              </w:rPr>
            </w:pPr>
            <w:r w:rsidRPr="00987901">
              <w:rPr>
                <w:rFonts w:ascii="Arial Narrow" w:hAnsi="Arial Narrow" w:cs="Calibri"/>
                <w:color w:val="000000"/>
              </w:rPr>
              <w:t>Area Statement</w:t>
            </w:r>
          </w:p>
        </w:tc>
        <w:tc>
          <w:tcPr>
            <w:tcW w:w="524" w:type="pct"/>
            <w:vAlign w:val="center"/>
            <w:hideMark/>
          </w:tcPr>
          <w:p w14:paraId="4A26DFDE" w14:textId="77777777" w:rsidR="00987901" w:rsidRPr="00987901" w:rsidRDefault="00987901" w:rsidP="0098790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000000"/>
              </w:rPr>
            </w:pPr>
            <w:r w:rsidRPr="00987901">
              <w:rPr>
                <w:rFonts w:ascii="Arial Narrow" w:hAnsi="Arial Narrow" w:cs="Calibri"/>
                <w:color w:val="000000"/>
              </w:rPr>
              <w:t>33(10)</w:t>
            </w:r>
          </w:p>
        </w:tc>
        <w:tc>
          <w:tcPr>
            <w:tcW w:w="695" w:type="pct"/>
            <w:vAlign w:val="center"/>
            <w:hideMark/>
          </w:tcPr>
          <w:p w14:paraId="50671666" w14:textId="77777777" w:rsidR="00987901" w:rsidRPr="00987901" w:rsidRDefault="00987901" w:rsidP="0098790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000000"/>
              </w:rPr>
            </w:pPr>
            <w:r w:rsidRPr="00987901">
              <w:rPr>
                <w:rFonts w:ascii="Arial Narrow" w:hAnsi="Arial Narrow" w:cs="Calibri"/>
                <w:color w:val="000000"/>
              </w:rPr>
              <w:t>30 (non-Slum)</w:t>
            </w:r>
          </w:p>
        </w:tc>
        <w:tc>
          <w:tcPr>
            <w:tcW w:w="712" w:type="pct"/>
            <w:vAlign w:val="center"/>
            <w:hideMark/>
          </w:tcPr>
          <w:p w14:paraId="1DD31D3A" w14:textId="77777777" w:rsidR="00987901" w:rsidRPr="00987901" w:rsidRDefault="00987901" w:rsidP="0098790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color w:val="000000"/>
              </w:rPr>
            </w:pPr>
            <w:r w:rsidRPr="00987901">
              <w:rPr>
                <w:rFonts w:ascii="Arial Narrow" w:hAnsi="Arial Narrow" w:cs="Calibri"/>
                <w:color w:val="000000"/>
              </w:rPr>
              <w:t>Total Area in Sq. M.</w:t>
            </w:r>
          </w:p>
        </w:tc>
      </w:tr>
      <w:tr w:rsidR="00987901" w:rsidRPr="00452E6B" w14:paraId="34E871F6"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8432D09"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w:t>
            </w:r>
          </w:p>
        </w:tc>
        <w:tc>
          <w:tcPr>
            <w:tcW w:w="2789" w:type="pct"/>
            <w:gridSpan w:val="4"/>
            <w:vAlign w:val="center"/>
            <w:hideMark/>
          </w:tcPr>
          <w:p w14:paraId="14236E24"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Gross area of plot</w:t>
            </w:r>
          </w:p>
        </w:tc>
        <w:tc>
          <w:tcPr>
            <w:tcW w:w="524" w:type="pct"/>
            <w:vAlign w:val="center"/>
            <w:hideMark/>
          </w:tcPr>
          <w:p w14:paraId="2E45139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3062.75</w:t>
            </w:r>
          </w:p>
        </w:tc>
        <w:tc>
          <w:tcPr>
            <w:tcW w:w="695" w:type="pct"/>
            <w:vAlign w:val="center"/>
            <w:hideMark/>
          </w:tcPr>
          <w:p w14:paraId="2B0CC69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712" w:type="pct"/>
            <w:vAlign w:val="center"/>
            <w:hideMark/>
          </w:tcPr>
          <w:p w14:paraId="242B870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3217.8</w:t>
            </w:r>
          </w:p>
        </w:tc>
      </w:tr>
      <w:tr w:rsidR="00987901" w:rsidRPr="00452E6B" w14:paraId="519B43DD"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5468B059"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789" w:type="pct"/>
            <w:gridSpan w:val="4"/>
            <w:vAlign w:val="center"/>
            <w:hideMark/>
          </w:tcPr>
          <w:p w14:paraId="4F423932"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Road Set back / D.P Road</w:t>
            </w:r>
          </w:p>
        </w:tc>
        <w:tc>
          <w:tcPr>
            <w:tcW w:w="524" w:type="pct"/>
            <w:vAlign w:val="center"/>
            <w:hideMark/>
          </w:tcPr>
          <w:p w14:paraId="3A991E76"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1F3272E8"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6D6EE02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0D170DBC"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4C875891"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2</w:t>
            </w:r>
          </w:p>
        </w:tc>
        <w:tc>
          <w:tcPr>
            <w:tcW w:w="2789" w:type="pct"/>
            <w:gridSpan w:val="4"/>
            <w:vAlign w:val="center"/>
            <w:hideMark/>
          </w:tcPr>
          <w:p w14:paraId="7F5D8000"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Deductions for</w:t>
            </w:r>
          </w:p>
        </w:tc>
        <w:tc>
          <w:tcPr>
            <w:tcW w:w="524" w:type="pct"/>
            <w:vAlign w:val="center"/>
            <w:hideMark/>
          </w:tcPr>
          <w:p w14:paraId="41046B3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619240D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42CEA830"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36A10EC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4876A609"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789" w:type="pct"/>
            <w:gridSpan w:val="4"/>
            <w:vAlign w:val="center"/>
            <w:hideMark/>
          </w:tcPr>
          <w:p w14:paraId="0ACC7EB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For Reservation/ Road area</w:t>
            </w:r>
          </w:p>
        </w:tc>
        <w:tc>
          <w:tcPr>
            <w:tcW w:w="524" w:type="pct"/>
            <w:vAlign w:val="center"/>
            <w:hideMark/>
          </w:tcPr>
          <w:p w14:paraId="6225E4FB"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62CE5B5B"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21939AA9"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F46BEA0"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5BBFAEEB"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789" w:type="pct"/>
            <w:gridSpan w:val="4"/>
            <w:vAlign w:val="center"/>
            <w:hideMark/>
          </w:tcPr>
          <w:p w14:paraId="63A65F0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Road set-back area to be handed over (100%)</w:t>
            </w:r>
          </w:p>
        </w:tc>
        <w:tc>
          <w:tcPr>
            <w:tcW w:w="524" w:type="pct"/>
            <w:vAlign w:val="center"/>
            <w:hideMark/>
          </w:tcPr>
          <w:p w14:paraId="0098CB2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00B6DD82"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025C7024"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67CEFACF"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480BCB66"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(B)</w:t>
            </w:r>
          </w:p>
        </w:tc>
        <w:tc>
          <w:tcPr>
            <w:tcW w:w="2789" w:type="pct"/>
            <w:gridSpan w:val="4"/>
            <w:vAlign w:val="center"/>
            <w:hideMark/>
          </w:tcPr>
          <w:p w14:paraId="0786EF89"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For Amenity area</w:t>
            </w:r>
          </w:p>
        </w:tc>
        <w:tc>
          <w:tcPr>
            <w:tcW w:w="524" w:type="pct"/>
            <w:vAlign w:val="center"/>
            <w:hideMark/>
          </w:tcPr>
          <w:p w14:paraId="5EA00853"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3C6C42C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204A91FB"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CDB97E2"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A78D2FC"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789" w:type="pct"/>
            <w:gridSpan w:val="4"/>
            <w:vAlign w:val="center"/>
            <w:hideMark/>
          </w:tcPr>
          <w:p w14:paraId="5842C3B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Amenity plot/plots to be handed over as per dcr 14(a)</w:t>
            </w:r>
          </w:p>
        </w:tc>
        <w:tc>
          <w:tcPr>
            <w:tcW w:w="524" w:type="pct"/>
            <w:vAlign w:val="center"/>
            <w:hideMark/>
          </w:tcPr>
          <w:p w14:paraId="145B503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0E206CA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0CF4F805"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951FCB8"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F5E7830"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b</w:t>
            </w:r>
          </w:p>
        </w:tc>
        <w:tc>
          <w:tcPr>
            <w:tcW w:w="2789" w:type="pct"/>
            <w:gridSpan w:val="4"/>
            <w:vAlign w:val="center"/>
            <w:hideMark/>
          </w:tcPr>
          <w:p w14:paraId="6635C764"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amenity plot/plots to be handed over as per dcr 14(b)</w:t>
            </w:r>
          </w:p>
        </w:tc>
        <w:tc>
          <w:tcPr>
            <w:tcW w:w="524" w:type="pct"/>
            <w:vAlign w:val="center"/>
            <w:hideMark/>
          </w:tcPr>
          <w:p w14:paraId="382F2E3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050C69CB"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48434F9C"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58510978"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9591202"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c</w:t>
            </w:r>
          </w:p>
        </w:tc>
        <w:tc>
          <w:tcPr>
            <w:tcW w:w="2789" w:type="pct"/>
            <w:gridSpan w:val="4"/>
            <w:vAlign w:val="center"/>
            <w:hideMark/>
          </w:tcPr>
          <w:p w14:paraId="2914B78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amenity plot/plots to be handed over as per dcr 15</w:t>
            </w:r>
          </w:p>
        </w:tc>
        <w:tc>
          <w:tcPr>
            <w:tcW w:w="524" w:type="pct"/>
            <w:vAlign w:val="center"/>
            <w:hideMark/>
          </w:tcPr>
          <w:p w14:paraId="1AD1D05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7E31B38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53C2194A"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F8D6F0A"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7E5156A"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d</w:t>
            </w:r>
          </w:p>
        </w:tc>
        <w:tc>
          <w:tcPr>
            <w:tcW w:w="2789" w:type="pct"/>
            <w:gridSpan w:val="4"/>
            <w:vAlign w:val="center"/>
            <w:hideMark/>
          </w:tcPr>
          <w:p w14:paraId="6A734EA9"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amenity plot/plots to be handed over as per dcr 35</w:t>
            </w:r>
          </w:p>
        </w:tc>
        <w:tc>
          <w:tcPr>
            <w:tcW w:w="524" w:type="pct"/>
            <w:vAlign w:val="center"/>
            <w:hideMark/>
          </w:tcPr>
          <w:p w14:paraId="649D8A5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0AD17A3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21492E99"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1017EA2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FE982BD"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(C)</w:t>
            </w:r>
          </w:p>
        </w:tc>
        <w:tc>
          <w:tcPr>
            <w:tcW w:w="2789" w:type="pct"/>
            <w:gridSpan w:val="4"/>
            <w:vAlign w:val="center"/>
            <w:hideMark/>
          </w:tcPr>
          <w:p w14:paraId="7C4957A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Deductions for existing built-up area to be retained if any</w:t>
            </w:r>
          </w:p>
        </w:tc>
        <w:tc>
          <w:tcPr>
            <w:tcW w:w="524" w:type="pct"/>
            <w:vAlign w:val="center"/>
            <w:hideMark/>
          </w:tcPr>
          <w:p w14:paraId="24B4E7C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4B2CA106"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0A2A33F5"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291A73FA"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07E1A09"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789" w:type="pct"/>
            <w:gridSpan w:val="4"/>
            <w:vAlign w:val="center"/>
            <w:hideMark/>
          </w:tcPr>
          <w:p w14:paraId="00B96C2B"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 xml:space="preserve">Land component of existing </w:t>
            </w:r>
            <w:proofErr w:type="spellStart"/>
            <w:r w:rsidRPr="00452E6B">
              <w:rPr>
                <w:rFonts w:ascii="Arial Narrow" w:hAnsi="Arial Narrow" w:cs="Calibri"/>
                <w:color w:val="000000"/>
              </w:rPr>
              <w:t>bua</w:t>
            </w:r>
            <w:proofErr w:type="spellEnd"/>
            <w:r w:rsidRPr="00452E6B">
              <w:rPr>
                <w:rFonts w:ascii="Arial Narrow" w:hAnsi="Arial Narrow" w:cs="Calibri"/>
                <w:color w:val="000000"/>
              </w:rPr>
              <w:t xml:space="preserve"> as per regulation under which the development was allowed</w:t>
            </w:r>
          </w:p>
        </w:tc>
        <w:tc>
          <w:tcPr>
            <w:tcW w:w="524" w:type="pct"/>
            <w:vAlign w:val="center"/>
            <w:hideMark/>
          </w:tcPr>
          <w:p w14:paraId="6477572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51568A74"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000A603B"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4079B8D9"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6E00EAB"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3</w:t>
            </w:r>
          </w:p>
        </w:tc>
        <w:tc>
          <w:tcPr>
            <w:tcW w:w="2789" w:type="pct"/>
            <w:gridSpan w:val="4"/>
            <w:vAlign w:val="center"/>
            <w:hideMark/>
          </w:tcPr>
          <w:p w14:paraId="0C9F9D3A"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deductions: [2(A)+2(B) +2(C)]</w:t>
            </w:r>
          </w:p>
        </w:tc>
        <w:tc>
          <w:tcPr>
            <w:tcW w:w="524" w:type="pct"/>
            <w:vAlign w:val="center"/>
            <w:hideMark/>
          </w:tcPr>
          <w:p w14:paraId="625F6B26"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019E69AC"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3548AF4C"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9345689"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8B531B1"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4</w:t>
            </w:r>
          </w:p>
        </w:tc>
        <w:tc>
          <w:tcPr>
            <w:tcW w:w="2789" w:type="pct"/>
            <w:gridSpan w:val="4"/>
            <w:vAlign w:val="center"/>
            <w:hideMark/>
          </w:tcPr>
          <w:p w14:paraId="7A400EC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Balance area of plot (1 minus 3)</w:t>
            </w:r>
          </w:p>
        </w:tc>
        <w:tc>
          <w:tcPr>
            <w:tcW w:w="524" w:type="pct"/>
            <w:vAlign w:val="center"/>
            <w:hideMark/>
          </w:tcPr>
          <w:p w14:paraId="0684642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3062.75</w:t>
            </w:r>
          </w:p>
        </w:tc>
        <w:tc>
          <w:tcPr>
            <w:tcW w:w="695" w:type="pct"/>
            <w:vAlign w:val="center"/>
            <w:hideMark/>
          </w:tcPr>
          <w:p w14:paraId="20020C8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712" w:type="pct"/>
            <w:vAlign w:val="center"/>
            <w:hideMark/>
          </w:tcPr>
          <w:p w14:paraId="09A63B0F"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3217.8</w:t>
            </w:r>
          </w:p>
        </w:tc>
      </w:tr>
      <w:tr w:rsidR="00987901" w:rsidRPr="00452E6B" w14:paraId="0C9C6132"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7E8A66D"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4a</w:t>
            </w:r>
          </w:p>
        </w:tc>
        <w:tc>
          <w:tcPr>
            <w:tcW w:w="2789" w:type="pct"/>
            <w:gridSpan w:val="4"/>
            <w:vAlign w:val="center"/>
            <w:hideMark/>
          </w:tcPr>
          <w:p w14:paraId="3345899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Addition For</w:t>
            </w:r>
          </w:p>
        </w:tc>
        <w:tc>
          <w:tcPr>
            <w:tcW w:w="524" w:type="pct"/>
            <w:vAlign w:val="center"/>
            <w:hideMark/>
          </w:tcPr>
          <w:p w14:paraId="0DBBAE7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74219BF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4869598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223ED66"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664963C6"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789" w:type="pct"/>
            <w:gridSpan w:val="4"/>
            <w:vAlign w:val="center"/>
            <w:hideMark/>
          </w:tcPr>
          <w:p w14:paraId="28858E0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For Reservation / Road Area</w:t>
            </w:r>
          </w:p>
        </w:tc>
        <w:tc>
          <w:tcPr>
            <w:tcW w:w="524" w:type="pct"/>
            <w:vAlign w:val="center"/>
            <w:hideMark/>
          </w:tcPr>
          <w:p w14:paraId="26A5857F"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36FF176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7331A21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07991ADA"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47573FF1"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2789" w:type="pct"/>
            <w:gridSpan w:val="4"/>
            <w:vAlign w:val="center"/>
            <w:hideMark/>
          </w:tcPr>
          <w:p w14:paraId="793CCAE0"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Road Set-Back Area to be Handed Over (100%)</w:t>
            </w:r>
          </w:p>
        </w:tc>
        <w:tc>
          <w:tcPr>
            <w:tcW w:w="524" w:type="pct"/>
            <w:vAlign w:val="center"/>
            <w:hideMark/>
          </w:tcPr>
          <w:p w14:paraId="2C3FFAC6"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2D843A1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44B5A574"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671DB76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7A7CA28"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2789" w:type="pct"/>
            <w:gridSpan w:val="4"/>
            <w:vAlign w:val="center"/>
            <w:hideMark/>
          </w:tcPr>
          <w:p w14:paraId="1B031369"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w:t>
            </w:r>
          </w:p>
        </w:tc>
        <w:tc>
          <w:tcPr>
            <w:tcW w:w="524" w:type="pct"/>
            <w:vAlign w:val="center"/>
            <w:hideMark/>
          </w:tcPr>
          <w:p w14:paraId="600C636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564F6D5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4021AE04"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640F37A5"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A10DB9A"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lastRenderedPageBreak/>
              <w:t>5</w:t>
            </w:r>
          </w:p>
        </w:tc>
        <w:tc>
          <w:tcPr>
            <w:tcW w:w="2789" w:type="pct"/>
            <w:gridSpan w:val="4"/>
            <w:vAlign w:val="center"/>
            <w:hideMark/>
          </w:tcPr>
          <w:p w14:paraId="73C59B34"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Plot area under development (As per Sr. No. 4 above)</w:t>
            </w:r>
          </w:p>
        </w:tc>
        <w:tc>
          <w:tcPr>
            <w:tcW w:w="524" w:type="pct"/>
            <w:vAlign w:val="center"/>
            <w:hideMark/>
          </w:tcPr>
          <w:p w14:paraId="7EE00842"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3062.75</w:t>
            </w:r>
          </w:p>
        </w:tc>
        <w:tc>
          <w:tcPr>
            <w:tcW w:w="695" w:type="pct"/>
            <w:vAlign w:val="center"/>
            <w:hideMark/>
          </w:tcPr>
          <w:p w14:paraId="73A9BB3E"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712" w:type="pct"/>
            <w:vAlign w:val="center"/>
            <w:hideMark/>
          </w:tcPr>
          <w:p w14:paraId="51812FAF"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3217.8</w:t>
            </w:r>
          </w:p>
        </w:tc>
      </w:tr>
      <w:tr w:rsidR="00987901" w:rsidRPr="00452E6B" w14:paraId="423A8C1F"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6D6A470"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6</w:t>
            </w:r>
          </w:p>
        </w:tc>
        <w:tc>
          <w:tcPr>
            <w:tcW w:w="2789" w:type="pct"/>
            <w:gridSpan w:val="4"/>
            <w:vAlign w:val="center"/>
            <w:hideMark/>
          </w:tcPr>
          <w:p w14:paraId="636F1AF3"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 xml:space="preserve">Zonal (basic) </w:t>
            </w:r>
            <w:proofErr w:type="spellStart"/>
            <w:r w:rsidRPr="00452E6B">
              <w:rPr>
                <w:rFonts w:ascii="Arial Narrow" w:hAnsi="Arial Narrow" w:cs="Calibri"/>
                <w:color w:val="000000"/>
              </w:rPr>
              <w:t>fsi</w:t>
            </w:r>
            <w:proofErr w:type="spellEnd"/>
            <w:r w:rsidRPr="00452E6B">
              <w:rPr>
                <w:rFonts w:ascii="Arial Narrow" w:hAnsi="Arial Narrow" w:cs="Calibri"/>
                <w:color w:val="000000"/>
              </w:rPr>
              <w:t xml:space="preserve"> (1 or 1.33)</w:t>
            </w:r>
          </w:p>
        </w:tc>
        <w:tc>
          <w:tcPr>
            <w:tcW w:w="524" w:type="pct"/>
            <w:vAlign w:val="center"/>
            <w:hideMark/>
          </w:tcPr>
          <w:p w14:paraId="3869DA4F"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4FE8D01B"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c>
          <w:tcPr>
            <w:tcW w:w="712" w:type="pct"/>
            <w:vAlign w:val="center"/>
            <w:hideMark/>
          </w:tcPr>
          <w:p w14:paraId="3184799F"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155.05</w:t>
            </w:r>
          </w:p>
        </w:tc>
      </w:tr>
      <w:tr w:rsidR="00987901" w:rsidRPr="00452E6B" w14:paraId="3D5ADAF3"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5B1E666A"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7</w:t>
            </w:r>
          </w:p>
        </w:tc>
        <w:tc>
          <w:tcPr>
            <w:tcW w:w="2789" w:type="pct"/>
            <w:gridSpan w:val="4"/>
            <w:vAlign w:val="center"/>
            <w:hideMark/>
          </w:tcPr>
          <w:p w14:paraId="384BD29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 xml:space="preserve">Permissible built-up area as per zonal(basic) </w:t>
            </w:r>
            <w:proofErr w:type="spellStart"/>
            <w:r w:rsidRPr="00452E6B">
              <w:rPr>
                <w:rFonts w:ascii="Arial Narrow" w:hAnsi="Arial Narrow" w:cs="Calibri"/>
                <w:color w:val="000000"/>
              </w:rPr>
              <w:t>fsi</w:t>
            </w:r>
            <w:proofErr w:type="spellEnd"/>
            <w:r w:rsidRPr="00452E6B">
              <w:rPr>
                <w:rFonts w:ascii="Arial Narrow" w:hAnsi="Arial Narrow" w:cs="Calibri"/>
                <w:color w:val="000000"/>
              </w:rPr>
              <w:t xml:space="preserve"> (5*6) (in case of mill land permissible </w:t>
            </w:r>
            <w:proofErr w:type="gramStart"/>
            <w:r w:rsidRPr="00452E6B">
              <w:rPr>
                <w:rFonts w:ascii="Arial Narrow" w:hAnsi="Arial Narrow" w:cs="Calibri"/>
                <w:color w:val="000000"/>
              </w:rPr>
              <w:t>built up</w:t>
            </w:r>
            <w:proofErr w:type="gramEnd"/>
            <w:r w:rsidRPr="00452E6B">
              <w:rPr>
                <w:rFonts w:ascii="Arial Narrow" w:hAnsi="Arial Narrow" w:cs="Calibri"/>
                <w:color w:val="000000"/>
              </w:rPr>
              <w:t xml:space="preserve"> area kept in abeyance)</w:t>
            </w:r>
          </w:p>
        </w:tc>
        <w:tc>
          <w:tcPr>
            <w:tcW w:w="524" w:type="pct"/>
            <w:vAlign w:val="center"/>
            <w:hideMark/>
          </w:tcPr>
          <w:p w14:paraId="4FDABBC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1562A1B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03E32DA6"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0B40305"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618E651B"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8</w:t>
            </w:r>
          </w:p>
        </w:tc>
        <w:tc>
          <w:tcPr>
            <w:tcW w:w="2789" w:type="pct"/>
            <w:gridSpan w:val="4"/>
            <w:vAlign w:val="center"/>
            <w:hideMark/>
          </w:tcPr>
          <w:p w14:paraId="2EC9ABE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Built up area equal to area of land handed over as per 3(a) of regulation 30(a)</w:t>
            </w:r>
          </w:p>
        </w:tc>
        <w:tc>
          <w:tcPr>
            <w:tcW w:w="524" w:type="pct"/>
            <w:vAlign w:val="center"/>
            <w:hideMark/>
          </w:tcPr>
          <w:p w14:paraId="09D58B4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604BDC28"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5949D66D"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3B1A7BD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4E48E1E"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9</w:t>
            </w:r>
          </w:p>
        </w:tc>
        <w:tc>
          <w:tcPr>
            <w:tcW w:w="2789" w:type="pct"/>
            <w:gridSpan w:val="4"/>
            <w:vAlign w:val="center"/>
            <w:hideMark/>
          </w:tcPr>
          <w:p w14:paraId="1F2CCA5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Built up area in lieu of cost of construction of built-up amenity to be handed over</w:t>
            </w:r>
          </w:p>
        </w:tc>
        <w:tc>
          <w:tcPr>
            <w:tcW w:w="524" w:type="pct"/>
            <w:vAlign w:val="center"/>
            <w:hideMark/>
          </w:tcPr>
          <w:p w14:paraId="145AA4B0"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746CBD8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0AB0C8F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78B21BDB"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20D5487"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10</w:t>
            </w:r>
          </w:p>
        </w:tc>
        <w:tc>
          <w:tcPr>
            <w:tcW w:w="2789" w:type="pct"/>
            <w:gridSpan w:val="4"/>
            <w:vAlign w:val="center"/>
            <w:hideMark/>
          </w:tcPr>
          <w:p w14:paraId="547070B8"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 xml:space="preserve">Built up area due to "additional </w:t>
            </w:r>
            <w:proofErr w:type="spellStart"/>
            <w:r w:rsidRPr="00452E6B">
              <w:rPr>
                <w:rFonts w:ascii="Arial Narrow" w:hAnsi="Arial Narrow" w:cs="Calibri"/>
                <w:color w:val="000000"/>
              </w:rPr>
              <w:t>fsi</w:t>
            </w:r>
            <w:proofErr w:type="spellEnd"/>
            <w:r w:rsidRPr="00452E6B">
              <w:rPr>
                <w:rFonts w:ascii="Arial Narrow" w:hAnsi="Arial Narrow" w:cs="Calibri"/>
                <w:color w:val="000000"/>
              </w:rPr>
              <w:t xml:space="preserve"> on payment of premium" as per table no 12 of regulation no 30(a) subject to regulation no 30(a)3</w:t>
            </w:r>
          </w:p>
        </w:tc>
        <w:tc>
          <w:tcPr>
            <w:tcW w:w="524" w:type="pct"/>
            <w:vAlign w:val="center"/>
            <w:hideMark/>
          </w:tcPr>
          <w:p w14:paraId="78A12D1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5A4BD1ED"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77.52</w:t>
            </w:r>
          </w:p>
        </w:tc>
        <w:tc>
          <w:tcPr>
            <w:tcW w:w="712" w:type="pct"/>
            <w:vAlign w:val="center"/>
            <w:hideMark/>
          </w:tcPr>
          <w:p w14:paraId="29C153A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77.52</w:t>
            </w:r>
          </w:p>
        </w:tc>
      </w:tr>
      <w:tr w:rsidR="00987901" w:rsidRPr="00452E6B" w14:paraId="5EA6958A"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63E38EA0"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11</w:t>
            </w:r>
          </w:p>
        </w:tc>
        <w:tc>
          <w:tcPr>
            <w:tcW w:w="2789" w:type="pct"/>
            <w:gridSpan w:val="4"/>
            <w:vAlign w:val="center"/>
            <w:hideMark/>
          </w:tcPr>
          <w:p w14:paraId="2BE389E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Built up area due to admissible "</w:t>
            </w:r>
            <w:proofErr w:type="spellStart"/>
            <w:r w:rsidRPr="00452E6B">
              <w:rPr>
                <w:rFonts w:ascii="Arial Narrow" w:hAnsi="Arial Narrow" w:cs="Calibri"/>
                <w:color w:val="000000"/>
              </w:rPr>
              <w:t>tdr</w:t>
            </w:r>
            <w:proofErr w:type="spellEnd"/>
            <w:r w:rsidRPr="00452E6B">
              <w:rPr>
                <w:rFonts w:ascii="Arial Narrow" w:hAnsi="Arial Narrow" w:cs="Calibri"/>
                <w:color w:val="000000"/>
              </w:rPr>
              <w:t>" as per table no 12 of regulation no 30(a) subject to regulation no 30(a)3</w:t>
            </w:r>
          </w:p>
        </w:tc>
        <w:tc>
          <w:tcPr>
            <w:tcW w:w="524" w:type="pct"/>
            <w:vAlign w:val="center"/>
            <w:hideMark/>
          </w:tcPr>
          <w:p w14:paraId="532D834F"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95" w:type="pct"/>
            <w:vAlign w:val="center"/>
            <w:hideMark/>
          </w:tcPr>
          <w:p w14:paraId="1413503C"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139.54</w:t>
            </w:r>
          </w:p>
        </w:tc>
        <w:tc>
          <w:tcPr>
            <w:tcW w:w="712" w:type="pct"/>
            <w:vAlign w:val="center"/>
            <w:hideMark/>
          </w:tcPr>
          <w:p w14:paraId="43F9BBCE"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139.54</w:t>
            </w:r>
          </w:p>
        </w:tc>
      </w:tr>
      <w:tr w:rsidR="00987901" w:rsidRPr="00452E6B" w14:paraId="4E26268B"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7C3C8D1"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12</w:t>
            </w:r>
          </w:p>
        </w:tc>
        <w:tc>
          <w:tcPr>
            <w:tcW w:w="2789" w:type="pct"/>
            <w:gridSpan w:val="4"/>
            <w:vAlign w:val="center"/>
            <w:hideMark/>
          </w:tcPr>
          <w:p w14:paraId="6CFBD32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 xml:space="preserve">Permissible </w:t>
            </w:r>
            <w:proofErr w:type="gramStart"/>
            <w:r w:rsidRPr="00452E6B">
              <w:rPr>
                <w:rFonts w:ascii="Arial Narrow" w:hAnsi="Arial Narrow" w:cs="Calibri"/>
                <w:color w:val="000000"/>
              </w:rPr>
              <w:t>built up</w:t>
            </w:r>
            <w:proofErr w:type="gramEnd"/>
            <w:r w:rsidRPr="00452E6B">
              <w:rPr>
                <w:rFonts w:ascii="Arial Narrow" w:hAnsi="Arial Narrow" w:cs="Calibri"/>
                <w:color w:val="000000"/>
              </w:rPr>
              <w:t xml:space="preserve"> area (7 + 8 + 9 + 10 + 11)</w:t>
            </w:r>
          </w:p>
        </w:tc>
        <w:tc>
          <w:tcPr>
            <w:tcW w:w="524" w:type="pct"/>
            <w:vAlign w:val="center"/>
            <w:hideMark/>
          </w:tcPr>
          <w:p w14:paraId="13E0D8E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33EE36C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372.11</w:t>
            </w:r>
          </w:p>
        </w:tc>
        <w:tc>
          <w:tcPr>
            <w:tcW w:w="712" w:type="pct"/>
            <w:vAlign w:val="center"/>
            <w:hideMark/>
          </w:tcPr>
          <w:p w14:paraId="54B8BC8C"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372.11</w:t>
            </w:r>
          </w:p>
        </w:tc>
      </w:tr>
      <w:tr w:rsidR="00987901" w:rsidRPr="00452E6B" w14:paraId="017EA49F"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28A17A9D"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13</w:t>
            </w:r>
          </w:p>
        </w:tc>
        <w:tc>
          <w:tcPr>
            <w:tcW w:w="2789" w:type="pct"/>
            <w:gridSpan w:val="4"/>
            <w:vAlign w:val="center"/>
            <w:hideMark/>
          </w:tcPr>
          <w:p w14:paraId="55E9A3E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Proposed built up area</w:t>
            </w:r>
          </w:p>
        </w:tc>
        <w:tc>
          <w:tcPr>
            <w:tcW w:w="1931" w:type="pct"/>
            <w:gridSpan w:val="3"/>
            <w:vMerge w:val="restart"/>
            <w:vAlign w:val="center"/>
            <w:hideMark/>
          </w:tcPr>
          <w:p w14:paraId="7F4126E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F2E3BF4"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27E117E"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854" w:type="pct"/>
            <w:vAlign w:val="center"/>
            <w:hideMark/>
          </w:tcPr>
          <w:p w14:paraId="697215A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Bldgs.</w:t>
            </w:r>
          </w:p>
        </w:tc>
        <w:tc>
          <w:tcPr>
            <w:tcW w:w="498" w:type="pct"/>
            <w:vAlign w:val="center"/>
            <w:hideMark/>
          </w:tcPr>
          <w:p w14:paraId="58B53E8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Rehab Bua</w:t>
            </w:r>
          </w:p>
        </w:tc>
        <w:tc>
          <w:tcPr>
            <w:tcW w:w="770" w:type="pct"/>
            <w:vAlign w:val="center"/>
            <w:hideMark/>
          </w:tcPr>
          <w:p w14:paraId="3C2C5D84"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Sale Comm. BUA</w:t>
            </w:r>
          </w:p>
        </w:tc>
        <w:tc>
          <w:tcPr>
            <w:tcW w:w="667" w:type="pct"/>
            <w:vAlign w:val="center"/>
            <w:hideMark/>
          </w:tcPr>
          <w:p w14:paraId="0D0C6BB2"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Sale Resi. BUA</w:t>
            </w:r>
          </w:p>
        </w:tc>
        <w:tc>
          <w:tcPr>
            <w:tcW w:w="1931" w:type="pct"/>
            <w:gridSpan w:val="3"/>
            <w:vMerge/>
            <w:vAlign w:val="center"/>
            <w:hideMark/>
          </w:tcPr>
          <w:p w14:paraId="308C3DD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037E6EE0"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BBEABFF"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854" w:type="pct"/>
            <w:vAlign w:val="center"/>
            <w:hideMark/>
          </w:tcPr>
          <w:p w14:paraId="5CD943D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Rehab Building No.1</w:t>
            </w:r>
          </w:p>
        </w:tc>
        <w:tc>
          <w:tcPr>
            <w:tcW w:w="498" w:type="pct"/>
            <w:vAlign w:val="center"/>
            <w:hideMark/>
          </w:tcPr>
          <w:p w14:paraId="160D09E5"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6202.55</w:t>
            </w:r>
          </w:p>
        </w:tc>
        <w:tc>
          <w:tcPr>
            <w:tcW w:w="770" w:type="pct"/>
            <w:vAlign w:val="center"/>
            <w:hideMark/>
          </w:tcPr>
          <w:p w14:paraId="0D4147CC"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67" w:type="pct"/>
            <w:vAlign w:val="center"/>
            <w:hideMark/>
          </w:tcPr>
          <w:p w14:paraId="1C6C1A0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153.11</w:t>
            </w:r>
          </w:p>
        </w:tc>
        <w:tc>
          <w:tcPr>
            <w:tcW w:w="1931" w:type="pct"/>
            <w:gridSpan w:val="3"/>
            <w:vMerge/>
            <w:vAlign w:val="center"/>
            <w:hideMark/>
          </w:tcPr>
          <w:p w14:paraId="7A2F4BDE"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74EF3DDA"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24703828"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854" w:type="pct"/>
            <w:vAlign w:val="center"/>
            <w:hideMark/>
          </w:tcPr>
          <w:p w14:paraId="0027138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Sale Bldg. No. 2</w:t>
            </w:r>
          </w:p>
        </w:tc>
        <w:tc>
          <w:tcPr>
            <w:tcW w:w="498" w:type="pct"/>
            <w:vAlign w:val="center"/>
            <w:hideMark/>
          </w:tcPr>
          <w:p w14:paraId="7624CFF9"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948.42</w:t>
            </w:r>
          </w:p>
        </w:tc>
        <w:tc>
          <w:tcPr>
            <w:tcW w:w="770" w:type="pct"/>
            <w:vAlign w:val="center"/>
            <w:hideMark/>
          </w:tcPr>
          <w:p w14:paraId="7D4B6A8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16.72</w:t>
            </w:r>
          </w:p>
        </w:tc>
        <w:tc>
          <w:tcPr>
            <w:tcW w:w="667" w:type="pct"/>
            <w:vAlign w:val="center"/>
            <w:hideMark/>
          </w:tcPr>
          <w:p w14:paraId="5143D5C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13168.56</w:t>
            </w:r>
          </w:p>
        </w:tc>
        <w:tc>
          <w:tcPr>
            <w:tcW w:w="524" w:type="pct"/>
            <w:vAlign w:val="center"/>
            <w:hideMark/>
          </w:tcPr>
          <w:p w14:paraId="326D077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1BC32CDB"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299C86E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455C8DEE"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924C56A"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14</w:t>
            </w:r>
          </w:p>
        </w:tc>
        <w:tc>
          <w:tcPr>
            <w:tcW w:w="854" w:type="pct"/>
            <w:vAlign w:val="center"/>
            <w:hideMark/>
          </w:tcPr>
          <w:p w14:paraId="32B638A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Rehab BUA</w:t>
            </w:r>
          </w:p>
        </w:tc>
        <w:tc>
          <w:tcPr>
            <w:tcW w:w="498" w:type="pct"/>
            <w:vAlign w:val="center"/>
            <w:hideMark/>
          </w:tcPr>
          <w:p w14:paraId="13A8C4B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7150.97</w:t>
            </w:r>
          </w:p>
        </w:tc>
        <w:tc>
          <w:tcPr>
            <w:tcW w:w="770" w:type="pct"/>
            <w:vAlign w:val="center"/>
            <w:hideMark/>
          </w:tcPr>
          <w:p w14:paraId="4C8ED2EE"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667" w:type="pct"/>
            <w:vAlign w:val="center"/>
            <w:hideMark/>
          </w:tcPr>
          <w:p w14:paraId="1E3ECE61"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524" w:type="pct"/>
            <w:vAlign w:val="center"/>
            <w:hideMark/>
          </w:tcPr>
          <w:p w14:paraId="6A80118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7150.97</w:t>
            </w:r>
          </w:p>
        </w:tc>
        <w:tc>
          <w:tcPr>
            <w:tcW w:w="695" w:type="pct"/>
            <w:vAlign w:val="center"/>
            <w:hideMark/>
          </w:tcPr>
          <w:p w14:paraId="4E2CCA3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2756BB4F"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7150.97</w:t>
            </w:r>
          </w:p>
        </w:tc>
      </w:tr>
      <w:tr w:rsidR="00987901" w:rsidRPr="00452E6B" w14:paraId="1224586E"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ABDC133"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15</w:t>
            </w:r>
          </w:p>
        </w:tc>
        <w:tc>
          <w:tcPr>
            <w:tcW w:w="2789" w:type="pct"/>
            <w:gridSpan w:val="4"/>
            <w:vAlign w:val="center"/>
            <w:hideMark/>
          </w:tcPr>
          <w:p w14:paraId="2CA97DEC"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Rehab Component Area</w:t>
            </w:r>
          </w:p>
        </w:tc>
        <w:tc>
          <w:tcPr>
            <w:tcW w:w="524" w:type="pct"/>
            <w:vAlign w:val="center"/>
            <w:hideMark/>
          </w:tcPr>
          <w:p w14:paraId="7D5089A4"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11787.53</w:t>
            </w:r>
          </w:p>
        </w:tc>
        <w:tc>
          <w:tcPr>
            <w:tcW w:w="695" w:type="pct"/>
            <w:vAlign w:val="center"/>
            <w:hideMark/>
          </w:tcPr>
          <w:p w14:paraId="15BD60A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712" w:type="pct"/>
            <w:vAlign w:val="center"/>
            <w:hideMark/>
          </w:tcPr>
          <w:p w14:paraId="1D3194C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11787.53</w:t>
            </w:r>
          </w:p>
        </w:tc>
      </w:tr>
      <w:tr w:rsidR="00987901" w:rsidRPr="00452E6B" w14:paraId="70AA9AFA"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7611CCD"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16</w:t>
            </w:r>
          </w:p>
        </w:tc>
        <w:tc>
          <w:tcPr>
            <w:tcW w:w="2789" w:type="pct"/>
            <w:gridSpan w:val="4"/>
            <w:vAlign w:val="center"/>
            <w:hideMark/>
          </w:tcPr>
          <w:p w14:paraId="039A97BA"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Incentive Sale Area (15 x 1.10)</w:t>
            </w:r>
          </w:p>
        </w:tc>
        <w:tc>
          <w:tcPr>
            <w:tcW w:w="524" w:type="pct"/>
            <w:vAlign w:val="center"/>
            <w:hideMark/>
          </w:tcPr>
          <w:p w14:paraId="5CBB7756"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12966.28</w:t>
            </w:r>
          </w:p>
        </w:tc>
        <w:tc>
          <w:tcPr>
            <w:tcW w:w="695" w:type="pct"/>
            <w:vAlign w:val="center"/>
            <w:hideMark/>
          </w:tcPr>
          <w:p w14:paraId="1EDE03FF"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c>
          <w:tcPr>
            <w:tcW w:w="712" w:type="pct"/>
            <w:vAlign w:val="center"/>
            <w:hideMark/>
          </w:tcPr>
          <w:p w14:paraId="464C1AB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12966.28</w:t>
            </w:r>
          </w:p>
        </w:tc>
      </w:tr>
      <w:tr w:rsidR="00987901" w:rsidRPr="00452E6B" w14:paraId="139612DC"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5C084C40"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16a</w:t>
            </w:r>
          </w:p>
        </w:tc>
        <w:tc>
          <w:tcPr>
            <w:tcW w:w="2789" w:type="pct"/>
            <w:gridSpan w:val="4"/>
            <w:vAlign w:val="center"/>
            <w:hideMark/>
          </w:tcPr>
          <w:p w14:paraId="45620E96"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Sale Area Permissible in Non-slum</w:t>
            </w:r>
          </w:p>
        </w:tc>
        <w:tc>
          <w:tcPr>
            <w:tcW w:w="524" w:type="pct"/>
            <w:vAlign w:val="center"/>
            <w:hideMark/>
          </w:tcPr>
          <w:p w14:paraId="5DD67A7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c>
          <w:tcPr>
            <w:tcW w:w="695" w:type="pct"/>
            <w:vAlign w:val="center"/>
            <w:hideMark/>
          </w:tcPr>
          <w:p w14:paraId="082414C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372.11</w:t>
            </w:r>
          </w:p>
        </w:tc>
        <w:tc>
          <w:tcPr>
            <w:tcW w:w="712" w:type="pct"/>
            <w:vAlign w:val="center"/>
            <w:hideMark/>
          </w:tcPr>
          <w:p w14:paraId="6B3CB91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372.11</w:t>
            </w:r>
          </w:p>
        </w:tc>
      </w:tr>
      <w:tr w:rsidR="00987901" w:rsidRPr="00452E6B" w14:paraId="79F155B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F5E317F"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17</w:t>
            </w:r>
          </w:p>
        </w:tc>
        <w:tc>
          <w:tcPr>
            <w:tcW w:w="2789" w:type="pct"/>
            <w:gridSpan w:val="4"/>
            <w:vAlign w:val="center"/>
            <w:hideMark/>
          </w:tcPr>
          <w:p w14:paraId="5B9DE27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Area Permissible (14 + 16 + 16a)</w:t>
            </w:r>
          </w:p>
        </w:tc>
        <w:tc>
          <w:tcPr>
            <w:tcW w:w="524" w:type="pct"/>
            <w:vAlign w:val="center"/>
            <w:hideMark/>
          </w:tcPr>
          <w:p w14:paraId="530545C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20117.25</w:t>
            </w:r>
          </w:p>
        </w:tc>
        <w:tc>
          <w:tcPr>
            <w:tcW w:w="695" w:type="pct"/>
            <w:vAlign w:val="center"/>
            <w:hideMark/>
          </w:tcPr>
          <w:p w14:paraId="0C536BC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372.11</w:t>
            </w:r>
          </w:p>
        </w:tc>
        <w:tc>
          <w:tcPr>
            <w:tcW w:w="712" w:type="pct"/>
            <w:vAlign w:val="center"/>
            <w:hideMark/>
          </w:tcPr>
          <w:p w14:paraId="775B0590"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20489.36</w:t>
            </w:r>
          </w:p>
        </w:tc>
      </w:tr>
      <w:tr w:rsidR="00987901" w:rsidRPr="00452E6B" w14:paraId="38FE88C9"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A71C5EA"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18</w:t>
            </w:r>
          </w:p>
        </w:tc>
        <w:tc>
          <w:tcPr>
            <w:tcW w:w="2789" w:type="pct"/>
            <w:gridSpan w:val="4"/>
            <w:vAlign w:val="center"/>
            <w:hideMark/>
          </w:tcPr>
          <w:p w14:paraId="39C26EA9"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Sanctioned FSI.</w:t>
            </w:r>
          </w:p>
        </w:tc>
        <w:tc>
          <w:tcPr>
            <w:tcW w:w="524" w:type="pct"/>
            <w:vAlign w:val="center"/>
            <w:hideMark/>
          </w:tcPr>
          <w:p w14:paraId="731C1C43"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6.57</w:t>
            </w:r>
          </w:p>
        </w:tc>
        <w:tc>
          <w:tcPr>
            <w:tcW w:w="695" w:type="pct"/>
            <w:vAlign w:val="center"/>
            <w:hideMark/>
          </w:tcPr>
          <w:p w14:paraId="1875328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2.4</w:t>
            </w:r>
          </w:p>
        </w:tc>
        <w:tc>
          <w:tcPr>
            <w:tcW w:w="712" w:type="pct"/>
            <w:vAlign w:val="center"/>
            <w:hideMark/>
          </w:tcPr>
          <w:p w14:paraId="631F0B3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4CAC785C"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7D26342"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19</w:t>
            </w:r>
          </w:p>
        </w:tc>
        <w:tc>
          <w:tcPr>
            <w:tcW w:w="1352" w:type="pct"/>
            <w:gridSpan w:val="2"/>
            <w:vAlign w:val="center"/>
            <w:hideMark/>
          </w:tcPr>
          <w:p w14:paraId="7D36A574"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Sale BUA Proposed</w:t>
            </w:r>
          </w:p>
        </w:tc>
        <w:tc>
          <w:tcPr>
            <w:tcW w:w="770" w:type="pct"/>
            <w:vAlign w:val="center"/>
            <w:hideMark/>
          </w:tcPr>
          <w:p w14:paraId="3476421C"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16.72</w:t>
            </w:r>
          </w:p>
        </w:tc>
        <w:tc>
          <w:tcPr>
            <w:tcW w:w="667" w:type="pct"/>
            <w:vAlign w:val="center"/>
            <w:hideMark/>
          </w:tcPr>
          <w:p w14:paraId="37D30676"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13321.67</w:t>
            </w:r>
          </w:p>
        </w:tc>
        <w:tc>
          <w:tcPr>
            <w:tcW w:w="524" w:type="pct"/>
            <w:vAlign w:val="center"/>
            <w:hideMark/>
          </w:tcPr>
          <w:p w14:paraId="35ABB1F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12966.28</w:t>
            </w:r>
          </w:p>
        </w:tc>
        <w:tc>
          <w:tcPr>
            <w:tcW w:w="695" w:type="pct"/>
            <w:vAlign w:val="center"/>
            <w:hideMark/>
          </w:tcPr>
          <w:p w14:paraId="16D7F79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372.11</w:t>
            </w:r>
          </w:p>
        </w:tc>
        <w:tc>
          <w:tcPr>
            <w:tcW w:w="712" w:type="pct"/>
            <w:vAlign w:val="center"/>
            <w:hideMark/>
          </w:tcPr>
          <w:p w14:paraId="764192DF"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13338.39</w:t>
            </w:r>
          </w:p>
        </w:tc>
      </w:tr>
      <w:tr w:rsidR="00987901" w:rsidRPr="00452E6B" w14:paraId="698E5DE6"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F924B4D"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20</w:t>
            </w:r>
          </w:p>
        </w:tc>
        <w:tc>
          <w:tcPr>
            <w:tcW w:w="2789" w:type="pct"/>
            <w:gridSpan w:val="4"/>
            <w:vAlign w:val="center"/>
            <w:hideMark/>
          </w:tcPr>
          <w:p w14:paraId="7A5F6F5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Proposed BUA (Rehab + Sale)</w:t>
            </w:r>
            <w:r w:rsidRPr="00452E6B">
              <w:rPr>
                <w:rFonts w:ascii="Arial Narrow" w:hAnsi="Arial Narrow" w:cs="Calibri"/>
                <w:color w:val="000000"/>
              </w:rPr>
              <w:br/>
              <w:t>(14 + 19)</w:t>
            </w:r>
          </w:p>
        </w:tc>
        <w:tc>
          <w:tcPr>
            <w:tcW w:w="524" w:type="pct"/>
            <w:vAlign w:val="center"/>
            <w:hideMark/>
          </w:tcPr>
          <w:p w14:paraId="3A3F101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20117.25</w:t>
            </w:r>
          </w:p>
        </w:tc>
        <w:tc>
          <w:tcPr>
            <w:tcW w:w="695" w:type="pct"/>
            <w:vAlign w:val="center"/>
            <w:hideMark/>
          </w:tcPr>
          <w:p w14:paraId="2058C76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372.11</w:t>
            </w:r>
          </w:p>
        </w:tc>
        <w:tc>
          <w:tcPr>
            <w:tcW w:w="712" w:type="pct"/>
            <w:vAlign w:val="center"/>
            <w:hideMark/>
          </w:tcPr>
          <w:p w14:paraId="08E58E3D"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20489.36</w:t>
            </w:r>
          </w:p>
        </w:tc>
      </w:tr>
      <w:tr w:rsidR="00987901" w:rsidRPr="00452E6B" w14:paraId="79A7BA48"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5B5330C"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21</w:t>
            </w:r>
          </w:p>
        </w:tc>
        <w:tc>
          <w:tcPr>
            <w:tcW w:w="4008" w:type="pct"/>
            <w:gridSpan w:val="6"/>
            <w:vAlign w:val="center"/>
            <w:hideMark/>
          </w:tcPr>
          <w:p w14:paraId="63741BD0"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Fungible compensatory area as per regulation no 31(3)</w:t>
            </w:r>
          </w:p>
        </w:tc>
        <w:tc>
          <w:tcPr>
            <w:tcW w:w="712" w:type="pct"/>
            <w:vAlign w:val="center"/>
            <w:hideMark/>
          </w:tcPr>
          <w:p w14:paraId="785BED33"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D28787C"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2A246A1"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22</w:t>
            </w:r>
          </w:p>
        </w:tc>
        <w:tc>
          <w:tcPr>
            <w:tcW w:w="4008" w:type="pct"/>
            <w:gridSpan w:val="6"/>
            <w:vAlign w:val="center"/>
            <w:hideMark/>
          </w:tcPr>
          <w:p w14:paraId="167C6CAD"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roofErr w:type="spellStart"/>
            <w:r w:rsidRPr="00452E6B">
              <w:rPr>
                <w:rFonts w:ascii="Arial Narrow" w:hAnsi="Arial Narrow" w:cs="Calibri"/>
                <w:color w:val="000000"/>
              </w:rPr>
              <w:t>i</w:t>
            </w:r>
            <w:proofErr w:type="spellEnd"/>
            <w:r w:rsidRPr="00452E6B">
              <w:rPr>
                <w:rFonts w:ascii="Arial Narrow" w:hAnsi="Arial Narrow" w:cs="Calibri"/>
                <w:color w:val="000000"/>
              </w:rPr>
              <w:t>) Permissible Fungible Compensatory area for Rehab component without charging premium</w:t>
            </w:r>
          </w:p>
        </w:tc>
        <w:tc>
          <w:tcPr>
            <w:tcW w:w="712" w:type="pct"/>
            <w:vAlign w:val="center"/>
            <w:hideMark/>
          </w:tcPr>
          <w:p w14:paraId="3E61E8B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2502.84</w:t>
            </w:r>
          </w:p>
        </w:tc>
      </w:tr>
      <w:tr w:rsidR="00987901" w:rsidRPr="00452E6B" w14:paraId="79150167"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Merge w:val="restart"/>
            <w:vAlign w:val="center"/>
            <w:hideMark/>
          </w:tcPr>
          <w:p w14:paraId="24A31101"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4008" w:type="pct"/>
            <w:gridSpan w:val="6"/>
            <w:vAlign w:val="center"/>
            <w:hideMark/>
          </w:tcPr>
          <w:p w14:paraId="1ED012AE"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Fungible Compensatory area availed for Rehab component without charging premium</w:t>
            </w:r>
          </w:p>
        </w:tc>
        <w:tc>
          <w:tcPr>
            <w:tcW w:w="712" w:type="pct"/>
            <w:vAlign w:val="center"/>
            <w:hideMark/>
          </w:tcPr>
          <w:p w14:paraId="2F69635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343.76</w:t>
            </w:r>
          </w:p>
        </w:tc>
      </w:tr>
      <w:tr w:rsidR="00987901" w:rsidRPr="00452E6B" w14:paraId="68C0CF6D"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Merge/>
            <w:vAlign w:val="center"/>
            <w:hideMark/>
          </w:tcPr>
          <w:p w14:paraId="35E3D5D6" w14:textId="77777777" w:rsidR="00987901" w:rsidRPr="00452E6B" w:rsidRDefault="00987901" w:rsidP="00987901">
            <w:pPr>
              <w:spacing w:after="0" w:line="240" w:lineRule="auto"/>
              <w:jc w:val="center"/>
              <w:rPr>
                <w:rFonts w:ascii="Arial Narrow" w:hAnsi="Arial Narrow" w:cs="Calibri"/>
                <w:color w:val="000000"/>
              </w:rPr>
            </w:pPr>
          </w:p>
        </w:tc>
        <w:tc>
          <w:tcPr>
            <w:tcW w:w="4008" w:type="pct"/>
            <w:gridSpan w:val="6"/>
            <w:vAlign w:val="center"/>
            <w:hideMark/>
          </w:tcPr>
          <w:p w14:paraId="008F51A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roofErr w:type="spellStart"/>
            <w:r w:rsidRPr="00452E6B">
              <w:rPr>
                <w:rFonts w:ascii="Arial Narrow" w:hAnsi="Arial Narrow" w:cs="Calibri"/>
                <w:color w:val="000000"/>
              </w:rPr>
              <w:t>i</w:t>
            </w:r>
            <w:proofErr w:type="spellEnd"/>
            <w:r w:rsidRPr="00452E6B">
              <w:rPr>
                <w:rFonts w:ascii="Arial Narrow" w:hAnsi="Arial Narrow" w:cs="Calibri"/>
                <w:color w:val="000000"/>
              </w:rPr>
              <w:t>) Sale Commercial Area</w:t>
            </w:r>
          </w:p>
        </w:tc>
        <w:tc>
          <w:tcPr>
            <w:tcW w:w="712" w:type="pct"/>
            <w:vAlign w:val="center"/>
            <w:hideMark/>
          </w:tcPr>
          <w:p w14:paraId="153D3902"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16.72</w:t>
            </w:r>
          </w:p>
        </w:tc>
      </w:tr>
      <w:tr w:rsidR="00987901" w:rsidRPr="00452E6B" w14:paraId="62157F7A"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Merge w:val="restart"/>
            <w:vAlign w:val="center"/>
            <w:hideMark/>
          </w:tcPr>
          <w:p w14:paraId="47E27BCD"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b</w:t>
            </w:r>
          </w:p>
        </w:tc>
        <w:tc>
          <w:tcPr>
            <w:tcW w:w="4008" w:type="pct"/>
            <w:gridSpan w:val="6"/>
            <w:vAlign w:val="center"/>
            <w:hideMark/>
          </w:tcPr>
          <w:p w14:paraId="56B4388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Permissible Sale Commercial Fungible Compensatory area by charging premium</w:t>
            </w:r>
          </w:p>
        </w:tc>
        <w:tc>
          <w:tcPr>
            <w:tcW w:w="712" w:type="pct"/>
            <w:vAlign w:val="center"/>
            <w:hideMark/>
          </w:tcPr>
          <w:p w14:paraId="5AEA1AD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5.85</w:t>
            </w:r>
          </w:p>
        </w:tc>
      </w:tr>
      <w:tr w:rsidR="00987901" w:rsidRPr="00452E6B" w14:paraId="069856BB"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Merge/>
            <w:vAlign w:val="center"/>
            <w:hideMark/>
          </w:tcPr>
          <w:p w14:paraId="6DC85A70" w14:textId="77777777" w:rsidR="00987901" w:rsidRPr="00452E6B" w:rsidRDefault="00987901" w:rsidP="00987901">
            <w:pPr>
              <w:spacing w:after="0" w:line="240" w:lineRule="auto"/>
              <w:jc w:val="center"/>
              <w:rPr>
                <w:rFonts w:ascii="Arial Narrow" w:hAnsi="Arial Narrow" w:cs="Calibri"/>
                <w:color w:val="000000"/>
              </w:rPr>
            </w:pPr>
          </w:p>
        </w:tc>
        <w:tc>
          <w:tcPr>
            <w:tcW w:w="4008" w:type="pct"/>
            <w:gridSpan w:val="6"/>
            <w:vAlign w:val="center"/>
            <w:hideMark/>
          </w:tcPr>
          <w:p w14:paraId="3A4262D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iii)Sale Commercial Fungible Compensatory area availed on payment of premium</w:t>
            </w:r>
          </w:p>
        </w:tc>
        <w:tc>
          <w:tcPr>
            <w:tcW w:w="712" w:type="pct"/>
            <w:vAlign w:val="center"/>
            <w:hideMark/>
          </w:tcPr>
          <w:p w14:paraId="1FD6982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5.85</w:t>
            </w:r>
          </w:p>
        </w:tc>
      </w:tr>
      <w:tr w:rsidR="00987901" w:rsidRPr="00452E6B" w14:paraId="2465DCBF"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Merge/>
            <w:vAlign w:val="center"/>
            <w:hideMark/>
          </w:tcPr>
          <w:p w14:paraId="1D4404C0" w14:textId="77777777" w:rsidR="00987901" w:rsidRPr="00452E6B" w:rsidRDefault="00987901" w:rsidP="00987901">
            <w:pPr>
              <w:spacing w:after="0" w:line="240" w:lineRule="auto"/>
              <w:jc w:val="center"/>
              <w:rPr>
                <w:rFonts w:ascii="Arial Narrow" w:hAnsi="Arial Narrow" w:cs="Calibri"/>
                <w:color w:val="000000"/>
              </w:rPr>
            </w:pPr>
          </w:p>
        </w:tc>
        <w:tc>
          <w:tcPr>
            <w:tcW w:w="4008" w:type="pct"/>
            <w:gridSpan w:val="6"/>
            <w:vAlign w:val="center"/>
            <w:hideMark/>
          </w:tcPr>
          <w:p w14:paraId="5576F1CC"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roofErr w:type="spellStart"/>
            <w:r w:rsidRPr="00452E6B">
              <w:rPr>
                <w:rFonts w:ascii="Arial Narrow" w:hAnsi="Arial Narrow" w:cs="Calibri"/>
                <w:color w:val="000000"/>
              </w:rPr>
              <w:t>i</w:t>
            </w:r>
            <w:proofErr w:type="spellEnd"/>
            <w:r w:rsidRPr="00452E6B">
              <w:rPr>
                <w:rFonts w:ascii="Arial Narrow" w:hAnsi="Arial Narrow" w:cs="Calibri"/>
                <w:color w:val="000000"/>
              </w:rPr>
              <w:t>) Sale Residential Area</w:t>
            </w:r>
          </w:p>
        </w:tc>
        <w:tc>
          <w:tcPr>
            <w:tcW w:w="712" w:type="pct"/>
            <w:vAlign w:val="center"/>
            <w:hideMark/>
          </w:tcPr>
          <w:p w14:paraId="4F26F3DA"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13321.67</w:t>
            </w:r>
          </w:p>
        </w:tc>
      </w:tr>
      <w:tr w:rsidR="00987901" w:rsidRPr="00452E6B" w14:paraId="70431C54"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Merge w:val="restart"/>
            <w:vAlign w:val="center"/>
            <w:hideMark/>
          </w:tcPr>
          <w:p w14:paraId="72D24A19"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c</w:t>
            </w:r>
          </w:p>
        </w:tc>
        <w:tc>
          <w:tcPr>
            <w:tcW w:w="4008" w:type="pct"/>
            <w:gridSpan w:val="6"/>
            <w:vAlign w:val="center"/>
            <w:hideMark/>
          </w:tcPr>
          <w:p w14:paraId="0871A29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Permissible Sale Residential Fungible Compensatory area by charging premium</w:t>
            </w:r>
          </w:p>
        </w:tc>
        <w:tc>
          <w:tcPr>
            <w:tcW w:w="712" w:type="pct"/>
            <w:vAlign w:val="center"/>
            <w:hideMark/>
          </w:tcPr>
          <w:p w14:paraId="0A761CFF"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4662.58</w:t>
            </w:r>
          </w:p>
        </w:tc>
      </w:tr>
      <w:tr w:rsidR="00987901" w:rsidRPr="00452E6B" w14:paraId="638B44E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Merge/>
            <w:vAlign w:val="center"/>
            <w:hideMark/>
          </w:tcPr>
          <w:p w14:paraId="59A2BD79" w14:textId="77777777" w:rsidR="00987901" w:rsidRPr="00452E6B" w:rsidRDefault="00987901" w:rsidP="00987901">
            <w:pPr>
              <w:spacing w:after="0" w:line="240" w:lineRule="auto"/>
              <w:jc w:val="center"/>
              <w:rPr>
                <w:rFonts w:ascii="Arial Narrow" w:hAnsi="Arial Narrow" w:cs="Calibri"/>
                <w:color w:val="000000"/>
              </w:rPr>
            </w:pPr>
          </w:p>
        </w:tc>
        <w:tc>
          <w:tcPr>
            <w:tcW w:w="4008" w:type="pct"/>
            <w:gridSpan w:val="6"/>
            <w:vAlign w:val="center"/>
            <w:hideMark/>
          </w:tcPr>
          <w:p w14:paraId="534BA7A4"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 Sale Residential Fungible Compensatory area availed on payment of premium</w:t>
            </w:r>
          </w:p>
        </w:tc>
        <w:tc>
          <w:tcPr>
            <w:tcW w:w="712" w:type="pct"/>
            <w:vAlign w:val="center"/>
            <w:hideMark/>
          </w:tcPr>
          <w:p w14:paraId="186B32DF"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2830.49</w:t>
            </w:r>
          </w:p>
        </w:tc>
      </w:tr>
      <w:tr w:rsidR="00987901" w:rsidRPr="00452E6B" w14:paraId="372F45E9"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Merge/>
            <w:vAlign w:val="center"/>
            <w:hideMark/>
          </w:tcPr>
          <w:p w14:paraId="70DEBB49" w14:textId="77777777" w:rsidR="00987901" w:rsidRPr="00452E6B" w:rsidRDefault="00987901" w:rsidP="00987901">
            <w:pPr>
              <w:spacing w:after="0" w:line="240" w:lineRule="auto"/>
              <w:jc w:val="center"/>
              <w:rPr>
                <w:rFonts w:ascii="Arial Narrow" w:hAnsi="Arial Narrow" w:cs="Calibri"/>
                <w:color w:val="000000"/>
              </w:rPr>
            </w:pPr>
          </w:p>
        </w:tc>
        <w:tc>
          <w:tcPr>
            <w:tcW w:w="4008" w:type="pct"/>
            <w:gridSpan w:val="6"/>
            <w:vAlign w:val="center"/>
            <w:hideMark/>
          </w:tcPr>
          <w:p w14:paraId="2BC3E54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Total Sale Built up Area proposed including Fungible Compensatory Area [20 + 21(b)(iii) + 21(c)(iii)]</w:t>
            </w:r>
          </w:p>
        </w:tc>
        <w:tc>
          <w:tcPr>
            <w:tcW w:w="712" w:type="pct"/>
            <w:vAlign w:val="center"/>
            <w:hideMark/>
          </w:tcPr>
          <w:p w14:paraId="153F4463"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16174.73</w:t>
            </w:r>
          </w:p>
        </w:tc>
      </w:tr>
      <w:tr w:rsidR="00987901" w:rsidRPr="00452E6B" w14:paraId="3D39A9BC"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2B99BB1C"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23</w:t>
            </w:r>
          </w:p>
        </w:tc>
        <w:tc>
          <w:tcPr>
            <w:tcW w:w="2789" w:type="pct"/>
            <w:gridSpan w:val="4"/>
            <w:vAlign w:val="center"/>
            <w:hideMark/>
          </w:tcPr>
          <w:p w14:paraId="43ABF53E"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FSI consumed on Net Plot [ 20/</w:t>
            </w:r>
            <w:proofErr w:type="gramStart"/>
            <w:r w:rsidRPr="00452E6B">
              <w:rPr>
                <w:rFonts w:ascii="Arial Narrow" w:hAnsi="Arial Narrow" w:cs="Calibri"/>
                <w:color w:val="000000"/>
              </w:rPr>
              <w:t>4 ]</w:t>
            </w:r>
            <w:proofErr w:type="gramEnd"/>
          </w:p>
        </w:tc>
        <w:tc>
          <w:tcPr>
            <w:tcW w:w="524" w:type="pct"/>
            <w:vAlign w:val="center"/>
            <w:hideMark/>
          </w:tcPr>
          <w:p w14:paraId="36EC1DB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6.57</w:t>
            </w:r>
          </w:p>
        </w:tc>
        <w:tc>
          <w:tcPr>
            <w:tcW w:w="695" w:type="pct"/>
            <w:vAlign w:val="center"/>
            <w:hideMark/>
          </w:tcPr>
          <w:p w14:paraId="1B3CFFA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2.4</w:t>
            </w:r>
          </w:p>
        </w:tc>
        <w:tc>
          <w:tcPr>
            <w:tcW w:w="712" w:type="pct"/>
            <w:vAlign w:val="center"/>
            <w:hideMark/>
          </w:tcPr>
          <w:p w14:paraId="0E285B0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66180AE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68316AFC"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24</w:t>
            </w:r>
          </w:p>
        </w:tc>
        <w:tc>
          <w:tcPr>
            <w:tcW w:w="4008" w:type="pct"/>
            <w:gridSpan w:val="6"/>
            <w:vAlign w:val="center"/>
            <w:hideMark/>
          </w:tcPr>
          <w:p w14:paraId="4AE22FA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Other Requirements</w:t>
            </w:r>
          </w:p>
        </w:tc>
        <w:tc>
          <w:tcPr>
            <w:tcW w:w="712" w:type="pct"/>
            <w:vAlign w:val="center"/>
            <w:hideMark/>
          </w:tcPr>
          <w:p w14:paraId="624AAE92"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3C6E6A6E"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43662C89"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II</w:t>
            </w:r>
          </w:p>
        </w:tc>
        <w:tc>
          <w:tcPr>
            <w:tcW w:w="4008" w:type="pct"/>
            <w:gridSpan w:val="6"/>
            <w:vAlign w:val="center"/>
            <w:hideMark/>
          </w:tcPr>
          <w:p w14:paraId="41C7529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Reservation/Designation</w:t>
            </w:r>
          </w:p>
        </w:tc>
        <w:tc>
          <w:tcPr>
            <w:tcW w:w="712" w:type="pct"/>
            <w:vAlign w:val="center"/>
            <w:hideMark/>
          </w:tcPr>
          <w:p w14:paraId="16B86E5C"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97B95C6"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2F5E1D6"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4008" w:type="pct"/>
            <w:gridSpan w:val="6"/>
            <w:vAlign w:val="center"/>
            <w:hideMark/>
          </w:tcPr>
          <w:p w14:paraId="5DE5D3D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Name of Reservation</w:t>
            </w:r>
          </w:p>
        </w:tc>
        <w:tc>
          <w:tcPr>
            <w:tcW w:w="712" w:type="pct"/>
            <w:vAlign w:val="center"/>
            <w:hideMark/>
          </w:tcPr>
          <w:p w14:paraId="54FBC32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B67A7FF"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52DB381"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a</w:t>
            </w:r>
          </w:p>
        </w:tc>
        <w:tc>
          <w:tcPr>
            <w:tcW w:w="4008" w:type="pct"/>
            <w:gridSpan w:val="6"/>
            <w:vAlign w:val="center"/>
            <w:hideMark/>
          </w:tcPr>
          <w:p w14:paraId="754C4F40"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Reservation affecting the plot</w:t>
            </w:r>
          </w:p>
        </w:tc>
        <w:tc>
          <w:tcPr>
            <w:tcW w:w="712" w:type="pct"/>
            <w:vAlign w:val="center"/>
            <w:hideMark/>
          </w:tcPr>
          <w:p w14:paraId="0B893FF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BAF52DC"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42A49D21" w14:textId="77777777" w:rsidR="00987901" w:rsidRPr="00452E6B" w:rsidRDefault="00987901" w:rsidP="00987901">
            <w:pPr>
              <w:spacing w:after="0" w:line="240" w:lineRule="auto"/>
              <w:jc w:val="center"/>
              <w:rPr>
                <w:rFonts w:ascii="Arial Narrow" w:hAnsi="Arial Narrow" w:cs="Calibri"/>
                <w:b w:val="0"/>
                <w:bCs w:val="0"/>
                <w:color w:val="000000"/>
              </w:rPr>
            </w:pPr>
            <w:r w:rsidRPr="00452E6B">
              <w:rPr>
                <w:rFonts w:ascii="Arial Narrow" w:hAnsi="Arial Narrow" w:cs="Calibri"/>
                <w:b w:val="0"/>
                <w:bCs w:val="0"/>
                <w:color w:val="000000"/>
              </w:rPr>
              <w:t>b</w:t>
            </w:r>
          </w:p>
        </w:tc>
        <w:tc>
          <w:tcPr>
            <w:tcW w:w="4008" w:type="pct"/>
            <w:gridSpan w:val="6"/>
            <w:vAlign w:val="center"/>
            <w:hideMark/>
          </w:tcPr>
          <w:p w14:paraId="402CDD5F"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of Reservation land to be handed/ handed over as per Regulation No.17</w:t>
            </w:r>
          </w:p>
        </w:tc>
        <w:tc>
          <w:tcPr>
            <w:tcW w:w="712" w:type="pct"/>
            <w:vAlign w:val="center"/>
            <w:hideMark/>
          </w:tcPr>
          <w:p w14:paraId="14354BF3"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E84826E"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00ABADB"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4008" w:type="pct"/>
            <w:gridSpan w:val="6"/>
            <w:vAlign w:val="center"/>
            <w:hideMark/>
          </w:tcPr>
          <w:p w14:paraId="66AF43D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Built up area of Amenity to be handed over as per Regulation No.17</w:t>
            </w:r>
          </w:p>
        </w:tc>
        <w:tc>
          <w:tcPr>
            <w:tcW w:w="712" w:type="pct"/>
            <w:vAlign w:val="center"/>
            <w:hideMark/>
          </w:tcPr>
          <w:p w14:paraId="6CCA78A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642FB765"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2C8C79EC"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4008" w:type="pct"/>
            <w:gridSpan w:val="6"/>
            <w:vAlign w:val="center"/>
            <w:hideMark/>
          </w:tcPr>
          <w:p w14:paraId="242E22E9"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Area/ Built up Area of Designation</w:t>
            </w:r>
          </w:p>
        </w:tc>
        <w:tc>
          <w:tcPr>
            <w:tcW w:w="712" w:type="pct"/>
            <w:vAlign w:val="center"/>
            <w:hideMark/>
          </w:tcPr>
          <w:p w14:paraId="18FE05C3"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7F76FEAC"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59B8851"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4008" w:type="pct"/>
            <w:gridSpan w:val="6"/>
            <w:vAlign w:val="center"/>
            <w:hideMark/>
          </w:tcPr>
          <w:p w14:paraId="0AC9511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Plot area/ Built up Amenity to be Handed Over as per Regulation No</w:t>
            </w:r>
          </w:p>
        </w:tc>
        <w:tc>
          <w:tcPr>
            <w:tcW w:w="712" w:type="pct"/>
            <w:vAlign w:val="center"/>
            <w:hideMark/>
          </w:tcPr>
          <w:p w14:paraId="68397629"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4191AC3A"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3150F63"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4008" w:type="pct"/>
            <w:gridSpan w:val="6"/>
            <w:vAlign w:val="center"/>
            <w:hideMark/>
          </w:tcPr>
          <w:p w14:paraId="29FC0908"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roofErr w:type="spellStart"/>
            <w:r w:rsidRPr="00452E6B">
              <w:rPr>
                <w:rFonts w:ascii="Arial Narrow" w:hAnsi="Arial Narrow" w:cs="Calibri"/>
                <w:color w:val="000000"/>
              </w:rPr>
              <w:t>i</w:t>
            </w:r>
            <w:proofErr w:type="spellEnd"/>
            <w:r w:rsidRPr="00452E6B">
              <w:rPr>
                <w:rFonts w:ascii="Arial Narrow" w:hAnsi="Arial Narrow" w:cs="Calibri"/>
                <w:color w:val="000000"/>
              </w:rPr>
              <w:t>) 14(A)</w:t>
            </w:r>
          </w:p>
        </w:tc>
        <w:tc>
          <w:tcPr>
            <w:tcW w:w="712" w:type="pct"/>
            <w:vAlign w:val="center"/>
            <w:hideMark/>
          </w:tcPr>
          <w:p w14:paraId="44F336FF"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7ADD993B"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C8913E0"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4008" w:type="pct"/>
            <w:gridSpan w:val="6"/>
            <w:vAlign w:val="center"/>
            <w:hideMark/>
          </w:tcPr>
          <w:p w14:paraId="01CC33F2"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14(B)</w:t>
            </w:r>
          </w:p>
        </w:tc>
        <w:tc>
          <w:tcPr>
            <w:tcW w:w="712" w:type="pct"/>
            <w:vAlign w:val="center"/>
            <w:hideMark/>
          </w:tcPr>
          <w:p w14:paraId="11F18DE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C32195C"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224C53C3"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4008" w:type="pct"/>
            <w:gridSpan w:val="6"/>
            <w:vAlign w:val="center"/>
            <w:hideMark/>
          </w:tcPr>
          <w:p w14:paraId="653625E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 15</w:t>
            </w:r>
          </w:p>
        </w:tc>
        <w:tc>
          <w:tcPr>
            <w:tcW w:w="712" w:type="pct"/>
            <w:vAlign w:val="center"/>
            <w:hideMark/>
          </w:tcPr>
          <w:p w14:paraId="6958BC06"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4EFEC155"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9039677"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4008" w:type="pct"/>
            <w:gridSpan w:val="6"/>
            <w:vAlign w:val="center"/>
            <w:hideMark/>
          </w:tcPr>
          <w:p w14:paraId="19B04E5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Requirement of Open Space in Layout/ Plot as per Regulation No. 27</w:t>
            </w:r>
          </w:p>
        </w:tc>
        <w:tc>
          <w:tcPr>
            <w:tcW w:w="712" w:type="pct"/>
            <w:vAlign w:val="center"/>
            <w:hideMark/>
          </w:tcPr>
          <w:p w14:paraId="1BBA23DE"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5563967D"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1E4BB0DF"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4008" w:type="pct"/>
            <w:gridSpan w:val="6"/>
            <w:vAlign w:val="center"/>
            <w:hideMark/>
          </w:tcPr>
          <w:p w14:paraId="58CD306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Tenement Statement</w:t>
            </w:r>
          </w:p>
        </w:tc>
        <w:tc>
          <w:tcPr>
            <w:tcW w:w="712" w:type="pct"/>
            <w:vAlign w:val="center"/>
            <w:hideMark/>
          </w:tcPr>
          <w:p w14:paraId="52C7C87F"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6248086B"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689117E5"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2789" w:type="pct"/>
            <w:gridSpan w:val="4"/>
            <w:vAlign w:val="center"/>
            <w:hideMark/>
          </w:tcPr>
          <w:p w14:paraId="214E87E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w:t>
            </w:r>
            <w:proofErr w:type="spellStart"/>
            <w:r w:rsidRPr="00452E6B">
              <w:rPr>
                <w:rFonts w:ascii="Arial Narrow" w:hAnsi="Arial Narrow" w:cs="Calibri"/>
                <w:color w:val="000000"/>
              </w:rPr>
              <w:t>i</w:t>
            </w:r>
            <w:proofErr w:type="spellEnd"/>
            <w:r w:rsidRPr="00452E6B">
              <w:rPr>
                <w:rFonts w:ascii="Arial Narrow" w:hAnsi="Arial Narrow" w:cs="Calibri"/>
                <w:color w:val="000000"/>
              </w:rPr>
              <w:t>) Proposed built up area (13 above)</w:t>
            </w:r>
          </w:p>
        </w:tc>
        <w:tc>
          <w:tcPr>
            <w:tcW w:w="1931" w:type="pct"/>
            <w:gridSpan w:val="3"/>
            <w:vMerge w:val="restart"/>
            <w:vAlign w:val="center"/>
            <w:hideMark/>
          </w:tcPr>
          <w:p w14:paraId="5CC08F5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Refer above statements</w:t>
            </w:r>
          </w:p>
        </w:tc>
      </w:tr>
      <w:tr w:rsidR="00987901" w:rsidRPr="00452E6B" w14:paraId="40936E64"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077EED4"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2789" w:type="pct"/>
            <w:gridSpan w:val="4"/>
            <w:vAlign w:val="center"/>
            <w:hideMark/>
          </w:tcPr>
          <w:p w14:paraId="1411FB75"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Less deduction of Non-residential area (Shop etc.)</w:t>
            </w:r>
          </w:p>
        </w:tc>
        <w:tc>
          <w:tcPr>
            <w:tcW w:w="1931" w:type="pct"/>
            <w:gridSpan w:val="3"/>
            <w:vMerge/>
            <w:vAlign w:val="center"/>
            <w:hideMark/>
          </w:tcPr>
          <w:p w14:paraId="10E87314"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606FA519"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72FEC349"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3296BEA8"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 Area available for tenements [(</w:t>
            </w:r>
            <w:proofErr w:type="spellStart"/>
            <w:r w:rsidRPr="00452E6B">
              <w:rPr>
                <w:rFonts w:ascii="Arial Narrow" w:hAnsi="Arial Narrow" w:cs="Calibri"/>
                <w:color w:val="000000"/>
              </w:rPr>
              <w:t>i</w:t>
            </w:r>
            <w:proofErr w:type="spellEnd"/>
            <w:r w:rsidRPr="00452E6B">
              <w:rPr>
                <w:rFonts w:ascii="Arial Narrow" w:hAnsi="Arial Narrow" w:cs="Calibri"/>
                <w:color w:val="000000"/>
              </w:rPr>
              <w:t>) minus (ii).]</w:t>
            </w:r>
          </w:p>
        </w:tc>
        <w:tc>
          <w:tcPr>
            <w:tcW w:w="1931" w:type="pct"/>
            <w:gridSpan w:val="3"/>
            <w:vMerge/>
            <w:vAlign w:val="center"/>
            <w:hideMark/>
          </w:tcPr>
          <w:p w14:paraId="5C1D05A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31ED8C7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61D9576"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27FBA07E"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(iv) Tenements permissible (Density of tenements/hectare)</w:t>
            </w:r>
          </w:p>
        </w:tc>
        <w:tc>
          <w:tcPr>
            <w:tcW w:w="1931" w:type="pct"/>
            <w:gridSpan w:val="3"/>
            <w:vMerge/>
            <w:vAlign w:val="center"/>
            <w:hideMark/>
          </w:tcPr>
          <w:p w14:paraId="7B48C654"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57F303CB"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1316B59"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5FEFF3D2"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(v) Total number of Tenements proposed on the plot</w:t>
            </w:r>
          </w:p>
        </w:tc>
        <w:tc>
          <w:tcPr>
            <w:tcW w:w="1931" w:type="pct"/>
            <w:gridSpan w:val="3"/>
            <w:vMerge/>
            <w:vAlign w:val="center"/>
            <w:hideMark/>
          </w:tcPr>
          <w:p w14:paraId="1369ABDD"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1FF02A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20E559AA"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19AD9D36"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Parking Statement</w:t>
            </w:r>
          </w:p>
        </w:tc>
        <w:tc>
          <w:tcPr>
            <w:tcW w:w="1931" w:type="pct"/>
            <w:gridSpan w:val="3"/>
            <w:vAlign w:val="center"/>
            <w:hideMark/>
          </w:tcPr>
          <w:p w14:paraId="3474DAEA"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39623002"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2F146FC5"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2789" w:type="pct"/>
            <w:gridSpan w:val="4"/>
            <w:vAlign w:val="center"/>
            <w:hideMark/>
          </w:tcPr>
          <w:p w14:paraId="3E10A286"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w:t>
            </w:r>
            <w:proofErr w:type="spellStart"/>
            <w:r w:rsidRPr="00452E6B">
              <w:rPr>
                <w:rFonts w:ascii="Arial Narrow" w:hAnsi="Arial Narrow" w:cs="Calibri"/>
                <w:color w:val="000000"/>
              </w:rPr>
              <w:t>i</w:t>
            </w:r>
            <w:proofErr w:type="spellEnd"/>
            <w:r w:rsidRPr="00452E6B">
              <w:rPr>
                <w:rFonts w:ascii="Arial Narrow" w:hAnsi="Arial Narrow" w:cs="Calibri"/>
                <w:color w:val="000000"/>
              </w:rPr>
              <w:t xml:space="preserve">) Parking required by Regulations </w:t>
            </w:r>
            <w:proofErr w:type="gramStart"/>
            <w:r w:rsidRPr="00452E6B">
              <w:rPr>
                <w:rFonts w:ascii="Arial Narrow" w:hAnsi="Arial Narrow" w:cs="Calibri"/>
                <w:color w:val="000000"/>
              </w:rPr>
              <w:t>for.-</w:t>
            </w:r>
            <w:proofErr w:type="gramEnd"/>
          </w:p>
        </w:tc>
        <w:tc>
          <w:tcPr>
            <w:tcW w:w="1931" w:type="pct"/>
            <w:gridSpan w:val="3"/>
            <w:vMerge w:val="restart"/>
            <w:vAlign w:val="center"/>
            <w:hideMark/>
          </w:tcPr>
          <w:p w14:paraId="1F37C3E0"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Refer above statements</w:t>
            </w:r>
          </w:p>
        </w:tc>
      </w:tr>
      <w:tr w:rsidR="00987901" w:rsidRPr="00452E6B" w14:paraId="41E40FEF"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6D88915" w14:textId="77777777" w:rsidR="00987901" w:rsidRPr="00452E6B" w:rsidRDefault="00987901" w:rsidP="00987901">
            <w:pPr>
              <w:spacing w:after="0" w:line="240" w:lineRule="auto"/>
              <w:jc w:val="center"/>
              <w:rPr>
                <w:rFonts w:ascii="Arial Narrow" w:hAnsi="Arial Narrow" w:cs="Calibri"/>
                <w:b w:val="0"/>
                <w:bCs w:val="0"/>
                <w:color w:val="000000"/>
              </w:rPr>
            </w:pPr>
          </w:p>
        </w:tc>
        <w:tc>
          <w:tcPr>
            <w:tcW w:w="2789" w:type="pct"/>
            <w:gridSpan w:val="4"/>
            <w:vAlign w:val="center"/>
            <w:hideMark/>
          </w:tcPr>
          <w:p w14:paraId="3C0FA1A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Scooter/Motor cycle</w:t>
            </w:r>
          </w:p>
        </w:tc>
        <w:tc>
          <w:tcPr>
            <w:tcW w:w="1931" w:type="pct"/>
            <w:gridSpan w:val="3"/>
            <w:vMerge/>
            <w:vAlign w:val="center"/>
            <w:hideMark/>
          </w:tcPr>
          <w:p w14:paraId="3EB85D6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7AA5B024"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654423A8"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0218CA16"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Outsider (Visitors)</w:t>
            </w:r>
          </w:p>
        </w:tc>
        <w:tc>
          <w:tcPr>
            <w:tcW w:w="1931" w:type="pct"/>
            <w:gridSpan w:val="3"/>
            <w:vMerge/>
            <w:vAlign w:val="center"/>
            <w:hideMark/>
          </w:tcPr>
          <w:p w14:paraId="0C0D709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08E12C8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41635100"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1A274857"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Covered garage permissible</w:t>
            </w:r>
          </w:p>
        </w:tc>
        <w:tc>
          <w:tcPr>
            <w:tcW w:w="1931" w:type="pct"/>
            <w:gridSpan w:val="3"/>
            <w:vMerge/>
            <w:vAlign w:val="center"/>
            <w:hideMark/>
          </w:tcPr>
          <w:p w14:paraId="700EF53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65D5F688"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4174D9EE"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3AD9587A"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(iii) Covered garages proposed</w:t>
            </w:r>
          </w:p>
        </w:tc>
        <w:tc>
          <w:tcPr>
            <w:tcW w:w="1931" w:type="pct"/>
            <w:gridSpan w:val="3"/>
            <w:vMerge/>
            <w:vAlign w:val="center"/>
            <w:hideMark/>
          </w:tcPr>
          <w:p w14:paraId="3F241211"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7AB80F10"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5C5FAFDF"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5DEAF080"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Scooter/Motor cycle</w:t>
            </w:r>
          </w:p>
        </w:tc>
        <w:tc>
          <w:tcPr>
            <w:tcW w:w="1931" w:type="pct"/>
            <w:gridSpan w:val="3"/>
            <w:vMerge/>
            <w:vAlign w:val="center"/>
            <w:hideMark/>
          </w:tcPr>
          <w:p w14:paraId="19194D52"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1F56B03F"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226D592"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26DC0627"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Outsider (Visitors)</w:t>
            </w:r>
          </w:p>
        </w:tc>
        <w:tc>
          <w:tcPr>
            <w:tcW w:w="1931" w:type="pct"/>
            <w:gridSpan w:val="3"/>
            <w:vMerge/>
            <w:vAlign w:val="center"/>
            <w:hideMark/>
          </w:tcPr>
          <w:p w14:paraId="61E4BDEA"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1B3E2AB6"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5BB42C7D"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2A1B9BD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(iv) Total parking provided</w:t>
            </w:r>
          </w:p>
        </w:tc>
        <w:tc>
          <w:tcPr>
            <w:tcW w:w="1931" w:type="pct"/>
            <w:gridSpan w:val="3"/>
            <w:vMerge/>
            <w:vAlign w:val="center"/>
            <w:hideMark/>
          </w:tcPr>
          <w:p w14:paraId="003563B1"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4057849"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3AF93E71"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06DD515E"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Transport Vehicles Parking</w:t>
            </w:r>
          </w:p>
        </w:tc>
        <w:tc>
          <w:tcPr>
            <w:tcW w:w="1931" w:type="pct"/>
            <w:gridSpan w:val="3"/>
            <w:vMerge/>
            <w:vAlign w:val="center"/>
            <w:hideMark/>
          </w:tcPr>
          <w:p w14:paraId="73872E3B"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r w:rsidR="00987901" w:rsidRPr="00452E6B" w14:paraId="38426D7B" w14:textId="77777777" w:rsidTr="00987901">
        <w:trPr>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00E43CE6"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4F00F5C2"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w:t>
            </w:r>
            <w:proofErr w:type="spellStart"/>
            <w:r w:rsidRPr="00452E6B">
              <w:rPr>
                <w:rFonts w:ascii="Arial Narrow" w:hAnsi="Arial Narrow" w:cs="Calibri"/>
                <w:color w:val="000000"/>
              </w:rPr>
              <w:t>i</w:t>
            </w:r>
            <w:proofErr w:type="spellEnd"/>
            <w:r w:rsidRPr="00452E6B">
              <w:rPr>
                <w:rFonts w:ascii="Arial Narrow" w:hAnsi="Arial Narrow" w:cs="Calibri"/>
                <w:color w:val="000000"/>
              </w:rPr>
              <w:t>)Spaces for transport vehicles parking required by Regulations</w:t>
            </w:r>
          </w:p>
        </w:tc>
        <w:tc>
          <w:tcPr>
            <w:tcW w:w="1931" w:type="pct"/>
            <w:gridSpan w:val="3"/>
            <w:vMerge/>
            <w:vAlign w:val="center"/>
            <w:hideMark/>
          </w:tcPr>
          <w:p w14:paraId="72E0E1C6" w14:textId="77777777" w:rsidR="00987901" w:rsidRPr="00452E6B" w:rsidRDefault="00987901" w:rsidP="0098790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color w:val="000000"/>
              </w:rPr>
            </w:pPr>
          </w:p>
        </w:tc>
      </w:tr>
      <w:tr w:rsidR="00987901" w:rsidRPr="00452E6B" w14:paraId="2FD5ED10" w14:textId="77777777" w:rsidTr="0098790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 w:type="pct"/>
            <w:vAlign w:val="center"/>
            <w:hideMark/>
          </w:tcPr>
          <w:p w14:paraId="676EC798" w14:textId="77777777" w:rsidR="00987901" w:rsidRPr="00452E6B" w:rsidRDefault="00987901" w:rsidP="00987901">
            <w:pPr>
              <w:spacing w:after="0" w:line="240" w:lineRule="auto"/>
              <w:jc w:val="center"/>
              <w:rPr>
                <w:rFonts w:ascii="Arial Narrow" w:hAnsi="Arial Narrow" w:cs="Calibri"/>
                <w:color w:val="000000"/>
              </w:rPr>
            </w:pPr>
          </w:p>
        </w:tc>
        <w:tc>
          <w:tcPr>
            <w:tcW w:w="2789" w:type="pct"/>
            <w:gridSpan w:val="4"/>
            <w:vAlign w:val="center"/>
            <w:hideMark/>
          </w:tcPr>
          <w:p w14:paraId="1FEC101A"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r w:rsidRPr="00452E6B">
              <w:rPr>
                <w:rFonts w:ascii="Arial Narrow" w:hAnsi="Arial Narrow" w:cs="Calibri"/>
                <w:color w:val="000000"/>
              </w:rPr>
              <w:t>(ii) Total No. of transport vehicles parking spaces provided</w:t>
            </w:r>
          </w:p>
        </w:tc>
        <w:tc>
          <w:tcPr>
            <w:tcW w:w="1931" w:type="pct"/>
            <w:gridSpan w:val="3"/>
            <w:vMerge/>
            <w:vAlign w:val="center"/>
            <w:hideMark/>
          </w:tcPr>
          <w:p w14:paraId="3E326EEA" w14:textId="77777777" w:rsidR="00987901" w:rsidRPr="00452E6B" w:rsidRDefault="00987901" w:rsidP="0098790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color w:val="000000"/>
              </w:rPr>
            </w:pPr>
          </w:p>
        </w:tc>
      </w:tr>
    </w:tbl>
    <w:p w14:paraId="174A1F40" w14:textId="3FAF5553" w:rsidR="009D30C3" w:rsidRPr="00987901" w:rsidRDefault="009D30C3" w:rsidP="00987901">
      <w:pPr>
        <w:spacing w:after="0" w:line="360" w:lineRule="auto"/>
        <w:jc w:val="both"/>
        <w:rPr>
          <w:rStyle w:val="IntenseQuoteChar"/>
          <w:sz w:val="24"/>
          <w:szCs w:val="24"/>
        </w:rPr>
      </w:pPr>
      <w:r w:rsidRPr="00987901">
        <w:rPr>
          <w:rStyle w:val="IntenseQuoteChar"/>
          <w:sz w:val="24"/>
          <w:szCs w:val="24"/>
          <w:lang w:eastAsia="en-IN"/>
        </w:rPr>
        <w:br w:type="page"/>
      </w:r>
    </w:p>
    <w:p w14:paraId="119D94B2"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45" w:name="_Toc25014397"/>
      <w:bookmarkStart w:id="46" w:name="_Toc144378858"/>
      <w:r w:rsidRPr="00496BEE">
        <w:rPr>
          <w:rFonts w:asciiTheme="minorHAnsi" w:hAnsiTheme="minorHAnsi" w:cstheme="minorHAnsi"/>
          <w:color w:val="auto"/>
        </w:rPr>
        <w:lastRenderedPageBreak/>
        <w:t>Project Cost</w:t>
      </w:r>
      <w:bookmarkEnd w:id="45"/>
      <w:bookmarkEnd w:id="46"/>
      <w:r w:rsidRPr="00496BEE">
        <w:rPr>
          <w:rFonts w:asciiTheme="minorHAnsi" w:hAnsiTheme="minorHAnsi" w:cstheme="minorHAnsi"/>
          <w:color w:val="auto"/>
        </w:rPr>
        <w:t xml:space="preserve"> </w:t>
      </w:r>
    </w:p>
    <w:p w14:paraId="655E3E37" w14:textId="77777777" w:rsidR="00216892" w:rsidRPr="00496BEE" w:rsidRDefault="00216892" w:rsidP="00216892">
      <w:pPr>
        <w:pStyle w:val="AkStyle1"/>
        <w:rPr>
          <w:rFonts w:asciiTheme="minorHAnsi" w:hAnsiTheme="minorHAnsi" w:cstheme="minorHAnsi"/>
        </w:rPr>
      </w:pPr>
    </w:p>
    <w:p w14:paraId="6B859DBE" w14:textId="5497686B" w:rsidR="001127F2" w:rsidRPr="00496BEE" w:rsidRDefault="001127F2" w:rsidP="001127F2">
      <w:pPr>
        <w:pStyle w:val="AkStyle1"/>
        <w:spacing w:after="120"/>
        <w:rPr>
          <w:rFonts w:asciiTheme="minorHAnsi" w:hAnsiTheme="minorHAnsi" w:cstheme="minorHAnsi"/>
        </w:rPr>
      </w:pPr>
      <w:r w:rsidRPr="00496BEE">
        <w:rPr>
          <w:rFonts w:asciiTheme="minorHAnsi" w:hAnsiTheme="minorHAnsi" w:cstheme="minorHAnsi"/>
        </w:rPr>
        <w:t>T</w:t>
      </w:r>
      <w:r w:rsidRPr="00496BEE">
        <w:rPr>
          <w:rFonts w:asciiTheme="minorHAnsi" w:hAnsiTheme="minorHAnsi" w:cstheme="minorHAnsi"/>
          <w:spacing w:val="1"/>
        </w:rPr>
        <w:t>h</w:t>
      </w:r>
      <w:r w:rsidRPr="00496BEE">
        <w:rPr>
          <w:rFonts w:asciiTheme="minorHAnsi" w:hAnsiTheme="minorHAnsi" w:cstheme="minorHAnsi"/>
        </w:rPr>
        <w:t>e total project cost</w:t>
      </w:r>
      <w:r w:rsidRPr="00496BEE">
        <w:rPr>
          <w:rFonts w:asciiTheme="minorHAnsi" w:hAnsiTheme="minorHAnsi" w:cstheme="minorHAnsi"/>
          <w:spacing w:val="1"/>
        </w:rPr>
        <w:t xml:space="preserve"> </w:t>
      </w:r>
      <w:r w:rsidRPr="00496BEE">
        <w:rPr>
          <w:rFonts w:asciiTheme="minorHAnsi" w:hAnsiTheme="minorHAnsi" w:cstheme="minorHAnsi"/>
        </w:rPr>
        <w:t>e</w:t>
      </w:r>
      <w:r w:rsidRPr="00496BEE">
        <w:rPr>
          <w:rFonts w:asciiTheme="minorHAnsi" w:hAnsiTheme="minorHAnsi" w:cstheme="minorHAnsi"/>
          <w:spacing w:val="-2"/>
        </w:rPr>
        <w:t>s</w:t>
      </w:r>
      <w:r w:rsidRPr="00496BEE">
        <w:rPr>
          <w:rFonts w:asciiTheme="minorHAnsi" w:hAnsiTheme="minorHAnsi" w:cstheme="minorHAnsi"/>
          <w:spacing w:val="1"/>
        </w:rPr>
        <w:t>t</w:t>
      </w:r>
      <w:r w:rsidRPr="00496BEE">
        <w:rPr>
          <w:rFonts w:asciiTheme="minorHAnsi" w:hAnsiTheme="minorHAnsi" w:cstheme="minorHAnsi"/>
        </w:rPr>
        <w:t>imated by</w:t>
      </w:r>
      <w:r w:rsidRPr="00496BEE">
        <w:rPr>
          <w:rFonts w:asciiTheme="minorHAnsi" w:hAnsiTheme="minorHAnsi" w:cstheme="minorHAnsi"/>
          <w:spacing w:val="4"/>
        </w:rPr>
        <w:t xml:space="preserve"> </w:t>
      </w:r>
      <w:r w:rsidR="003F3EB6">
        <w:rPr>
          <w:rFonts w:asciiTheme="minorHAnsi" w:hAnsiTheme="minorHAnsi" w:cstheme="minorHAnsi"/>
          <w:b/>
          <w:spacing w:val="1"/>
        </w:rPr>
        <w:t>SSDL</w:t>
      </w:r>
      <w:r w:rsidRPr="00496BEE">
        <w:rPr>
          <w:rFonts w:asciiTheme="minorHAnsi" w:hAnsiTheme="minorHAnsi" w:cstheme="minorHAnsi"/>
          <w:b/>
          <w:spacing w:val="2"/>
        </w:rPr>
        <w:t xml:space="preserve"> </w:t>
      </w:r>
      <w:r w:rsidRPr="00496BEE">
        <w:rPr>
          <w:rFonts w:asciiTheme="minorHAnsi" w:hAnsiTheme="minorHAnsi" w:cstheme="minorHAnsi"/>
          <w:spacing w:val="-1"/>
        </w:rPr>
        <w:t>w</w:t>
      </w:r>
      <w:r w:rsidRPr="00496BEE">
        <w:rPr>
          <w:rFonts w:asciiTheme="minorHAnsi" w:hAnsiTheme="minorHAnsi" w:cstheme="minorHAnsi"/>
        </w:rPr>
        <w:t>or</w:t>
      </w:r>
      <w:r w:rsidRPr="00496BEE">
        <w:rPr>
          <w:rFonts w:asciiTheme="minorHAnsi" w:hAnsiTheme="minorHAnsi" w:cstheme="minorHAnsi"/>
          <w:spacing w:val="-1"/>
        </w:rPr>
        <w:t>k</w:t>
      </w:r>
      <w:r w:rsidRPr="00496BEE">
        <w:rPr>
          <w:rFonts w:asciiTheme="minorHAnsi" w:hAnsiTheme="minorHAnsi" w:cstheme="minorHAnsi"/>
        </w:rPr>
        <w:t>s o</w:t>
      </w:r>
      <w:r w:rsidRPr="00496BEE">
        <w:rPr>
          <w:rFonts w:asciiTheme="minorHAnsi" w:hAnsiTheme="minorHAnsi" w:cstheme="minorHAnsi"/>
          <w:spacing w:val="1"/>
        </w:rPr>
        <w:t>u</w:t>
      </w:r>
      <w:r w:rsidRPr="00496BEE">
        <w:rPr>
          <w:rFonts w:asciiTheme="minorHAnsi" w:hAnsiTheme="minorHAnsi" w:cstheme="minorHAnsi"/>
        </w:rPr>
        <w:t xml:space="preserve">t </w:t>
      </w:r>
      <w:r w:rsidRPr="00496BEE">
        <w:rPr>
          <w:rFonts w:asciiTheme="minorHAnsi" w:hAnsiTheme="minorHAnsi" w:cstheme="minorHAnsi"/>
          <w:spacing w:val="1"/>
        </w:rPr>
        <w:t>t</w:t>
      </w:r>
      <w:r w:rsidRPr="00496BEE">
        <w:rPr>
          <w:rFonts w:asciiTheme="minorHAnsi" w:hAnsiTheme="minorHAnsi" w:cstheme="minorHAnsi"/>
        </w:rPr>
        <w:t>o</w:t>
      </w:r>
      <w:r w:rsidRPr="00496BEE">
        <w:rPr>
          <w:rFonts w:asciiTheme="minorHAnsi" w:hAnsiTheme="minorHAnsi" w:cstheme="minorHAnsi"/>
          <w:spacing w:val="1"/>
        </w:rPr>
        <w:t xml:space="preserve"> </w:t>
      </w:r>
      <w:r w:rsidRPr="00496BEE">
        <w:rPr>
          <w:rFonts w:asciiTheme="minorHAnsi" w:hAnsiTheme="minorHAnsi" w:cstheme="minorHAnsi"/>
          <w:b/>
          <w:spacing w:val="1"/>
        </w:rPr>
        <w:t>I</w:t>
      </w:r>
      <w:r w:rsidRPr="00496BEE">
        <w:rPr>
          <w:rFonts w:asciiTheme="minorHAnsi" w:hAnsiTheme="minorHAnsi" w:cstheme="minorHAnsi"/>
          <w:b/>
        </w:rPr>
        <w:t>NR</w:t>
      </w:r>
      <w:r w:rsidRPr="00496BEE">
        <w:rPr>
          <w:rFonts w:asciiTheme="minorHAnsi" w:hAnsiTheme="minorHAnsi" w:cstheme="minorHAnsi"/>
          <w:b/>
          <w:spacing w:val="1"/>
        </w:rPr>
        <w:t xml:space="preserve"> </w:t>
      </w:r>
      <w:r w:rsidR="00371456">
        <w:rPr>
          <w:rFonts w:asciiTheme="minorHAnsi" w:hAnsiTheme="minorHAnsi" w:cstheme="minorHAnsi"/>
          <w:b/>
        </w:rPr>
        <w:t>148.4</w:t>
      </w:r>
      <w:r w:rsidR="00184BB2">
        <w:rPr>
          <w:rFonts w:asciiTheme="minorHAnsi" w:hAnsiTheme="minorHAnsi" w:cstheme="minorHAnsi"/>
          <w:b/>
        </w:rPr>
        <w:t>9</w:t>
      </w:r>
      <w:r w:rsidRPr="00496BEE">
        <w:rPr>
          <w:rFonts w:asciiTheme="minorHAnsi" w:hAnsiTheme="minorHAnsi" w:cstheme="minorHAnsi"/>
          <w:b/>
        </w:rPr>
        <w:t xml:space="preserve"> Crore</w:t>
      </w:r>
      <w:r w:rsidRPr="00496BEE">
        <w:rPr>
          <w:rFonts w:asciiTheme="minorHAnsi" w:hAnsiTheme="minorHAnsi" w:cstheme="minorHAnsi"/>
        </w:rPr>
        <w:t xml:space="preserve">. </w:t>
      </w:r>
      <w:r w:rsidRPr="00496BEE">
        <w:rPr>
          <w:rFonts w:asciiTheme="minorHAnsi" w:hAnsiTheme="minorHAnsi" w:cstheme="minorHAnsi"/>
          <w:spacing w:val="1"/>
        </w:rPr>
        <w:t xml:space="preserve"> </w:t>
      </w:r>
      <w:r w:rsidRPr="00496BEE">
        <w:rPr>
          <w:rFonts w:asciiTheme="minorHAnsi" w:hAnsiTheme="minorHAnsi" w:cstheme="minorHAnsi"/>
        </w:rPr>
        <w:t>T</w:t>
      </w:r>
      <w:r w:rsidRPr="00496BEE">
        <w:rPr>
          <w:rFonts w:asciiTheme="minorHAnsi" w:hAnsiTheme="minorHAnsi" w:cstheme="minorHAnsi"/>
          <w:spacing w:val="1"/>
        </w:rPr>
        <w:t>h</w:t>
      </w:r>
      <w:r w:rsidRPr="00496BEE">
        <w:rPr>
          <w:rFonts w:asciiTheme="minorHAnsi" w:hAnsiTheme="minorHAnsi" w:cstheme="minorHAnsi"/>
        </w:rPr>
        <w:t>e</w:t>
      </w:r>
      <w:r w:rsidRPr="00496BEE">
        <w:rPr>
          <w:rFonts w:asciiTheme="minorHAnsi" w:hAnsiTheme="minorHAnsi" w:cstheme="minorHAnsi"/>
          <w:spacing w:val="-1"/>
        </w:rPr>
        <w:t xml:space="preserve"> </w:t>
      </w:r>
      <w:r w:rsidRPr="00496BEE">
        <w:rPr>
          <w:rFonts w:asciiTheme="minorHAnsi" w:hAnsiTheme="minorHAnsi" w:cstheme="minorHAnsi"/>
          <w:spacing w:val="1"/>
        </w:rPr>
        <w:t>d</w:t>
      </w:r>
      <w:r w:rsidRPr="00496BEE">
        <w:rPr>
          <w:rFonts w:asciiTheme="minorHAnsi" w:hAnsiTheme="minorHAnsi" w:cstheme="minorHAnsi"/>
          <w:spacing w:val="-2"/>
        </w:rPr>
        <w:t>e</w:t>
      </w:r>
      <w:r w:rsidRPr="00496BEE">
        <w:rPr>
          <w:rFonts w:asciiTheme="minorHAnsi" w:hAnsiTheme="minorHAnsi" w:cstheme="minorHAnsi"/>
          <w:spacing w:val="-1"/>
        </w:rPr>
        <w:t>t</w:t>
      </w:r>
      <w:r w:rsidRPr="00496BEE">
        <w:rPr>
          <w:rFonts w:asciiTheme="minorHAnsi" w:hAnsiTheme="minorHAnsi" w:cstheme="minorHAnsi"/>
        </w:rPr>
        <w:t>ail</w:t>
      </w:r>
      <w:r w:rsidRPr="00496BEE">
        <w:rPr>
          <w:rFonts w:asciiTheme="minorHAnsi" w:hAnsiTheme="minorHAnsi" w:cstheme="minorHAnsi"/>
          <w:spacing w:val="1"/>
        </w:rPr>
        <w:t>e</w:t>
      </w:r>
      <w:r w:rsidRPr="00496BEE">
        <w:rPr>
          <w:rFonts w:asciiTheme="minorHAnsi" w:hAnsiTheme="minorHAnsi" w:cstheme="minorHAnsi"/>
        </w:rPr>
        <w:t>d</w:t>
      </w:r>
      <w:r w:rsidRPr="00496BEE">
        <w:rPr>
          <w:rFonts w:asciiTheme="minorHAnsi" w:hAnsiTheme="minorHAnsi" w:cstheme="minorHAnsi"/>
          <w:spacing w:val="2"/>
        </w:rPr>
        <w:t xml:space="preserve"> </w:t>
      </w:r>
      <w:r w:rsidRPr="00496BEE">
        <w:rPr>
          <w:rFonts w:asciiTheme="minorHAnsi" w:hAnsiTheme="minorHAnsi" w:cstheme="minorHAnsi"/>
        </w:rPr>
        <w:t>acquisition cost</w:t>
      </w:r>
      <w:r w:rsidRPr="00496BEE">
        <w:rPr>
          <w:rFonts w:asciiTheme="minorHAnsi" w:hAnsiTheme="minorHAnsi" w:cstheme="minorHAnsi"/>
          <w:spacing w:val="2"/>
        </w:rPr>
        <w:t xml:space="preserve"> </w:t>
      </w:r>
      <w:r w:rsidRPr="00496BEE">
        <w:rPr>
          <w:rFonts w:asciiTheme="minorHAnsi" w:hAnsiTheme="minorHAnsi" w:cstheme="minorHAnsi"/>
        </w:rPr>
        <w:t>is</w:t>
      </w:r>
      <w:r w:rsidRPr="00496BEE">
        <w:rPr>
          <w:rFonts w:asciiTheme="minorHAnsi" w:hAnsiTheme="minorHAnsi" w:cstheme="minorHAnsi"/>
          <w:spacing w:val="1"/>
        </w:rPr>
        <w:t xml:space="preserve"> </w:t>
      </w:r>
      <w:r w:rsidRPr="00496BEE">
        <w:rPr>
          <w:rFonts w:asciiTheme="minorHAnsi" w:hAnsiTheme="minorHAnsi" w:cstheme="minorHAnsi"/>
        </w:rPr>
        <w:t>as</w:t>
      </w:r>
      <w:r w:rsidRPr="00496BEE">
        <w:rPr>
          <w:rFonts w:asciiTheme="minorHAnsi" w:hAnsiTheme="minorHAnsi" w:cstheme="minorHAnsi"/>
          <w:spacing w:val="-2"/>
        </w:rPr>
        <w:t xml:space="preserve"> </w:t>
      </w:r>
      <w:r w:rsidRPr="00496BEE">
        <w:rPr>
          <w:rFonts w:asciiTheme="minorHAnsi" w:hAnsiTheme="minorHAnsi" w:cstheme="minorHAnsi"/>
          <w:spacing w:val="1"/>
        </w:rPr>
        <w:t>t</w:t>
      </w:r>
      <w:r w:rsidRPr="00496BEE">
        <w:rPr>
          <w:rFonts w:asciiTheme="minorHAnsi" w:hAnsiTheme="minorHAnsi" w:cstheme="minorHAnsi"/>
          <w:spacing w:val="-2"/>
        </w:rPr>
        <w:t>a</w:t>
      </w:r>
      <w:r w:rsidRPr="00496BEE">
        <w:rPr>
          <w:rFonts w:asciiTheme="minorHAnsi" w:hAnsiTheme="minorHAnsi" w:cstheme="minorHAnsi"/>
          <w:spacing w:val="1"/>
        </w:rPr>
        <w:t>bu</w:t>
      </w:r>
      <w:r w:rsidRPr="00496BEE">
        <w:rPr>
          <w:rFonts w:asciiTheme="minorHAnsi" w:hAnsiTheme="minorHAnsi" w:cstheme="minorHAnsi"/>
        </w:rPr>
        <w:t>l</w:t>
      </w:r>
      <w:r w:rsidRPr="00496BEE">
        <w:rPr>
          <w:rFonts w:asciiTheme="minorHAnsi" w:hAnsiTheme="minorHAnsi" w:cstheme="minorHAnsi"/>
          <w:spacing w:val="-2"/>
        </w:rPr>
        <w:t>a</w:t>
      </w:r>
      <w:r w:rsidRPr="00496BEE">
        <w:rPr>
          <w:rFonts w:asciiTheme="minorHAnsi" w:hAnsiTheme="minorHAnsi" w:cstheme="minorHAnsi"/>
          <w:spacing w:val="1"/>
        </w:rPr>
        <w:t>t</w:t>
      </w:r>
      <w:r w:rsidRPr="00496BEE">
        <w:rPr>
          <w:rFonts w:asciiTheme="minorHAnsi" w:hAnsiTheme="minorHAnsi" w:cstheme="minorHAnsi"/>
        </w:rPr>
        <w:t xml:space="preserve">ed </w:t>
      </w:r>
      <w:r w:rsidRPr="00496BEE">
        <w:rPr>
          <w:rFonts w:asciiTheme="minorHAnsi" w:hAnsiTheme="minorHAnsi" w:cstheme="minorHAnsi"/>
          <w:spacing w:val="1"/>
        </w:rPr>
        <w:t>b</w:t>
      </w:r>
      <w:r w:rsidRPr="00496BEE">
        <w:rPr>
          <w:rFonts w:asciiTheme="minorHAnsi" w:hAnsiTheme="minorHAnsi" w:cstheme="minorHAnsi"/>
          <w:spacing w:val="-2"/>
        </w:rPr>
        <w:t>e</w:t>
      </w:r>
      <w:r w:rsidRPr="00496BEE">
        <w:rPr>
          <w:rFonts w:asciiTheme="minorHAnsi" w:hAnsiTheme="minorHAnsi" w:cstheme="minorHAnsi"/>
        </w:rPr>
        <w:t>low:</w:t>
      </w:r>
    </w:p>
    <w:p w14:paraId="00017318" w14:textId="77777777" w:rsidR="001127F2" w:rsidRDefault="001127F2" w:rsidP="001127F2">
      <w:pPr>
        <w:pStyle w:val="AkStyle1"/>
        <w:spacing w:after="120"/>
        <w:rPr>
          <w:rFonts w:asciiTheme="minorHAnsi" w:hAnsiTheme="minorHAnsi" w:cstheme="minorHAnsi"/>
          <w:b/>
          <w:bCs/>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00B10074" w:rsidRPr="00496BEE">
        <w:rPr>
          <w:rFonts w:asciiTheme="minorHAnsi" w:hAnsiTheme="minorHAnsi" w:cstheme="minorHAnsi"/>
        </w:rPr>
        <w:tab/>
      </w:r>
      <w:r w:rsidR="00B10074" w:rsidRPr="00496BEE">
        <w:rPr>
          <w:rFonts w:asciiTheme="minorHAnsi" w:hAnsiTheme="minorHAnsi" w:cstheme="minorHAnsi"/>
        </w:rPr>
        <w:tab/>
        <w:t xml:space="preserve">   </w:t>
      </w:r>
      <w:r w:rsidR="003519B9">
        <w:rPr>
          <w:rFonts w:asciiTheme="minorHAnsi" w:hAnsiTheme="minorHAnsi" w:cstheme="minorHAnsi"/>
        </w:rPr>
        <w:t xml:space="preserve">                  </w:t>
      </w:r>
      <w:r w:rsidR="00B10074" w:rsidRPr="00496BEE">
        <w:rPr>
          <w:rFonts w:asciiTheme="minorHAnsi" w:hAnsiTheme="minorHAnsi" w:cstheme="minorHAnsi"/>
        </w:rPr>
        <w:t xml:space="preserve"> </w:t>
      </w:r>
      <w:r w:rsidRPr="00496BEE">
        <w:rPr>
          <w:rFonts w:asciiTheme="minorHAnsi" w:hAnsiTheme="minorHAnsi" w:cstheme="minorHAnsi"/>
          <w:b/>
          <w:bCs/>
        </w:rPr>
        <w:t>INR in Crore</w:t>
      </w:r>
    </w:p>
    <w:tbl>
      <w:tblPr>
        <w:tblStyle w:val="GridTable4-Accent1"/>
        <w:tblW w:w="5000" w:type="pct"/>
        <w:tblLayout w:type="fixed"/>
        <w:tblLook w:val="04A0" w:firstRow="1" w:lastRow="0" w:firstColumn="1" w:lastColumn="0" w:noHBand="0" w:noVBand="1"/>
      </w:tblPr>
      <w:tblGrid>
        <w:gridCol w:w="4391"/>
        <w:gridCol w:w="1560"/>
        <w:gridCol w:w="1132"/>
        <w:gridCol w:w="994"/>
        <w:gridCol w:w="939"/>
      </w:tblGrid>
      <w:tr w:rsidR="003519B9" w:rsidRPr="003519B9" w14:paraId="52167920" w14:textId="77777777" w:rsidTr="00184BB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5" w:type="pct"/>
            <w:vAlign w:val="center"/>
            <w:hideMark/>
          </w:tcPr>
          <w:p w14:paraId="52A916F1" w14:textId="77777777" w:rsidR="003519B9" w:rsidRPr="003519B9" w:rsidRDefault="003519B9" w:rsidP="003519B9">
            <w:pPr>
              <w:spacing w:after="0" w:line="240" w:lineRule="auto"/>
              <w:jc w:val="center"/>
              <w:rPr>
                <w:rFonts w:eastAsia="Times New Roman" w:cs="Calibri"/>
                <w:color w:val="000000"/>
                <w:sz w:val="18"/>
                <w:szCs w:val="18"/>
                <w:lang w:eastAsia="en-IN"/>
              </w:rPr>
            </w:pPr>
            <w:r w:rsidRPr="003519B9">
              <w:rPr>
                <w:rFonts w:eastAsia="Times New Roman" w:cs="Calibri"/>
                <w:color w:val="000000"/>
                <w:sz w:val="18"/>
                <w:szCs w:val="18"/>
                <w:lang w:eastAsia="en-IN"/>
              </w:rPr>
              <w:t>Particulars</w:t>
            </w:r>
          </w:p>
        </w:tc>
        <w:tc>
          <w:tcPr>
            <w:tcW w:w="865" w:type="pct"/>
            <w:vAlign w:val="center"/>
            <w:hideMark/>
          </w:tcPr>
          <w:p w14:paraId="3BE1F05F" w14:textId="77777777" w:rsidR="003519B9" w:rsidRPr="003519B9" w:rsidRDefault="003519B9" w:rsidP="003519B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3519B9">
              <w:rPr>
                <w:rFonts w:eastAsia="Times New Roman" w:cs="Calibri"/>
                <w:color w:val="000000"/>
                <w:sz w:val="18"/>
                <w:szCs w:val="18"/>
                <w:lang w:eastAsia="en-IN"/>
              </w:rPr>
              <w:t>Total Project Cost</w:t>
            </w:r>
          </w:p>
        </w:tc>
        <w:tc>
          <w:tcPr>
            <w:tcW w:w="628" w:type="pct"/>
            <w:vAlign w:val="center"/>
            <w:hideMark/>
          </w:tcPr>
          <w:p w14:paraId="65CF4586" w14:textId="7CEA4324" w:rsidR="003519B9" w:rsidRPr="003519B9" w:rsidRDefault="003519B9" w:rsidP="0037145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3519B9">
              <w:rPr>
                <w:rFonts w:eastAsia="Times New Roman" w:cs="Calibri"/>
                <w:color w:val="000000"/>
                <w:sz w:val="18"/>
                <w:szCs w:val="18"/>
                <w:lang w:eastAsia="en-IN"/>
              </w:rPr>
              <w:t>Cost incurred till 30/0</w:t>
            </w:r>
            <w:r w:rsidR="00371456">
              <w:rPr>
                <w:rFonts w:eastAsia="Times New Roman" w:cs="Calibri"/>
                <w:color w:val="000000"/>
                <w:sz w:val="18"/>
                <w:szCs w:val="18"/>
                <w:lang w:eastAsia="en-IN"/>
              </w:rPr>
              <w:t>6</w:t>
            </w:r>
            <w:r w:rsidRPr="003519B9">
              <w:rPr>
                <w:rFonts w:eastAsia="Times New Roman" w:cs="Calibri"/>
                <w:color w:val="000000"/>
                <w:sz w:val="18"/>
                <w:szCs w:val="18"/>
                <w:lang w:eastAsia="en-IN"/>
              </w:rPr>
              <w:t>/2023</w:t>
            </w:r>
          </w:p>
        </w:tc>
        <w:tc>
          <w:tcPr>
            <w:tcW w:w="551" w:type="pct"/>
            <w:vAlign w:val="center"/>
            <w:hideMark/>
          </w:tcPr>
          <w:p w14:paraId="5BAB1DCA" w14:textId="77777777" w:rsidR="003519B9" w:rsidRPr="003519B9" w:rsidRDefault="003519B9" w:rsidP="003519B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3519B9">
              <w:rPr>
                <w:rFonts w:eastAsia="Times New Roman" w:cs="Calibri"/>
                <w:color w:val="000000"/>
                <w:sz w:val="18"/>
                <w:szCs w:val="18"/>
                <w:lang w:eastAsia="en-IN"/>
              </w:rPr>
              <w:t>Balance Cost to be Incurred</w:t>
            </w:r>
          </w:p>
        </w:tc>
        <w:tc>
          <w:tcPr>
            <w:tcW w:w="521" w:type="pct"/>
            <w:vAlign w:val="center"/>
            <w:hideMark/>
          </w:tcPr>
          <w:p w14:paraId="4EA2AEBD" w14:textId="77777777" w:rsidR="003519B9" w:rsidRPr="003519B9" w:rsidRDefault="003519B9" w:rsidP="003519B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3519B9">
              <w:rPr>
                <w:rFonts w:eastAsia="Times New Roman" w:cs="Calibri"/>
                <w:color w:val="000000"/>
                <w:sz w:val="18"/>
                <w:szCs w:val="18"/>
                <w:lang w:eastAsia="en-IN"/>
              </w:rPr>
              <w:t>%</w:t>
            </w:r>
            <w:proofErr w:type="spellStart"/>
            <w:proofErr w:type="gramStart"/>
            <w:r w:rsidRPr="003519B9">
              <w:rPr>
                <w:rFonts w:eastAsia="Times New Roman" w:cs="Calibri"/>
                <w:color w:val="000000"/>
                <w:sz w:val="18"/>
                <w:szCs w:val="18"/>
                <w:lang w:eastAsia="en-IN"/>
              </w:rPr>
              <w:t>tage</w:t>
            </w:r>
            <w:proofErr w:type="spellEnd"/>
            <w:proofErr w:type="gramEnd"/>
            <w:r w:rsidRPr="003519B9">
              <w:rPr>
                <w:rFonts w:eastAsia="Times New Roman" w:cs="Calibri"/>
                <w:color w:val="000000"/>
                <w:sz w:val="18"/>
                <w:szCs w:val="18"/>
                <w:lang w:eastAsia="en-IN"/>
              </w:rPr>
              <w:t xml:space="preserve"> of Total</w:t>
            </w:r>
          </w:p>
        </w:tc>
      </w:tr>
      <w:tr w:rsidR="003519B9" w:rsidRPr="003519B9" w14:paraId="3F0560E5" w14:textId="77777777" w:rsidTr="00184BB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4331B31E" w14:textId="77777777" w:rsidR="003519B9" w:rsidRPr="003519B9" w:rsidRDefault="003519B9" w:rsidP="003519B9">
            <w:pPr>
              <w:spacing w:after="0" w:line="240" w:lineRule="auto"/>
              <w:rPr>
                <w:rFonts w:eastAsia="Times New Roman" w:cs="Calibri"/>
                <w:color w:val="000000"/>
                <w:sz w:val="20"/>
                <w:szCs w:val="20"/>
                <w:lang w:eastAsia="en-IN"/>
              </w:rPr>
            </w:pPr>
            <w:r w:rsidRPr="003519B9">
              <w:rPr>
                <w:rFonts w:eastAsia="Times New Roman" w:cs="Calibri"/>
                <w:color w:val="000000"/>
                <w:sz w:val="20"/>
                <w:szCs w:val="20"/>
                <w:lang w:eastAsia="en-IN"/>
              </w:rPr>
              <w:t>Land &amp; Stamp Duty</w:t>
            </w:r>
          </w:p>
        </w:tc>
        <w:tc>
          <w:tcPr>
            <w:tcW w:w="865" w:type="pct"/>
            <w:noWrap/>
            <w:vAlign w:val="center"/>
            <w:hideMark/>
          </w:tcPr>
          <w:p w14:paraId="64B14E5A" w14:textId="4C4B62C6"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0.44</w:t>
            </w:r>
          </w:p>
        </w:tc>
        <w:tc>
          <w:tcPr>
            <w:tcW w:w="628" w:type="pct"/>
            <w:noWrap/>
            <w:vAlign w:val="center"/>
            <w:hideMark/>
          </w:tcPr>
          <w:p w14:paraId="0117C557" w14:textId="547B7B3B"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0.44</w:t>
            </w:r>
          </w:p>
        </w:tc>
        <w:tc>
          <w:tcPr>
            <w:tcW w:w="551" w:type="pct"/>
            <w:noWrap/>
            <w:vAlign w:val="center"/>
            <w:hideMark/>
          </w:tcPr>
          <w:p w14:paraId="07FA4AA3" w14:textId="46D42ED4"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w:t>
            </w:r>
          </w:p>
        </w:tc>
        <w:tc>
          <w:tcPr>
            <w:tcW w:w="521" w:type="pct"/>
            <w:noWrap/>
            <w:vAlign w:val="center"/>
            <w:hideMark/>
          </w:tcPr>
          <w:p w14:paraId="280E1341" w14:textId="4B83D908"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0.30%</w:t>
            </w:r>
          </w:p>
        </w:tc>
      </w:tr>
      <w:tr w:rsidR="003519B9" w:rsidRPr="003519B9" w14:paraId="3D9418F5" w14:textId="77777777" w:rsidTr="00184BB2">
        <w:trPr>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4C62FCD5" w14:textId="77777777" w:rsidR="003519B9" w:rsidRPr="003519B9" w:rsidRDefault="003519B9" w:rsidP="003519B9">
            <w:pPr>
              <w:spacing w:after="0" w:line="240" w:lineRule="auto"/>
              <w:rPr>
                <w:rFonts w:eastAsia="Times New Roman" w:cs="Calibri"/>
                <w:color w:val="000000"/>
                <w:sz w:val="20"/>
                <w:szCs w:val="20"/>
                <w:lang w:eastAsia="en-IN"/>
              </w:rPr>
            </w:pPr>
            <w:r w:rsidRPr="003519B9">
              <w:rPr>
                <w:rFonts w:eastAsia="Times New Roman" w:cs="Calibri"/>
                <w:color w:val="000000"/>
                <w:sz w:val="20"/>
                <w:szCs w:val="20"/>
                <w:lang w:eastAsia="en-IN"/>
              </w:rPr>
              <w:t>Construction Cost</w:t>
            </w:r>
          </w:p>
        </w:tc>
        <w:tc>
          <w:tcPr>
            <w:tcW w:w="865" w:type="pct"/>
            <w:noWrap/>
            <w:vAlign w:val="center"/>
            <w:hideMark/>
          </w:tcPr>
          <w:p w14:paraId="0C8A4C0D" w14:textId="2262FBA9"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105.00</w:t>
            </w:r>
          </w:p>
        </w:tc>
        <w:tc>
          <w:tcPr>
            <w:tcW w:w="628" w:type="pct"/>
            <w:noWrap/>
            <w:vAlign w:val="center"/>
            <w:hideMark/>
          </w:tcPr>
          <w:p w14:paraId="30944BF1" w14:textId="2131A498"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31.54</w:t>
            </w:r>
          </w:p>
        </w:tc>
        <w:tc>
          <w:tcPr>
            <w:tcW w:w="551" w:type="pct"/>
            <w:noWrap/>
            <w:vAlign w:val="center"/>
            <w:hideMark/>
          </w:tcPr>
          <w:p w14:paraId="44321F63" w14:textId="6EB3FFB4"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73.45</w:t>
            </w:r>
          </w:p>
        </w:tc>
        <w:tc>
          <w:tcPr>
            <w:tcW w:w="521" w:type="pct"/>
            <w:noWrap/>
            <w:vAlign w:val="center"/>
            <w:hideMark/>
          </w:tcPr>
          <w:p w14:paraId="51EAF3B4" w14:textId="1097AD9A"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70.70</w:t>
            </w:r>
            <w:r w:rsidR="003519B9" w:rsidRPr="003519B9">
              <w:rPr>
                <w:rFonts w:eastAsia="Times New Roman" w:cs="Calibri"/>
                <w:color w:val="000000"/>
                <w:sz w:val="18"/>
                <w:szCs w:val="18"/>
                <w:lang w:eastAsia="en-IN"/>
              </w:rPr>
              <w:t>%</w:t>
            </w:r>
          </w:p>
        </w:tc>
      </w:tr>
      <w:tr w:rsidR="003519B9" w:rsidRPr="003519B9" w14:paraId="6B262F6B" w14:textId="77777777" w:rsidTr="00184BB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758E3D4D" w14:textId="77777777" w:rsidR="003519B9" w:rsidRPr="003519B9" w:rsidRDefault="003519B9" w:rsidP="003519B9">
            <w:pPr>
              <w:spacing w:after="0" w:line="240" w:lineRule="auto"/>
              <w:rPr>
                <w:rFonts w:eastAsia="Times New Roman" w:cs="Calibri"/>
                <w:color w:val="000000"/>
                <w:sz w:val="20"/>
                <w:szCs w:val="20"/>
                <w:lang w:eastAsia="en-IN"/>
              </w:rPr>
            </w:pPr>
            <w:r w:rsidRPr="003519B9">
              <w:rPr>
                <w:rFonts w:eastAsia="Times New Roman" w:cs="Calibri"/>
                <w:color w:val="000000"/>
                <w:sz w:val="20"/>
                <w:szCs w:val="20"/>
                <w:lang w:eastAsia="en-IN"/>
              </w:rPr>
              <w:t>Approval Cost (FSI charges)</w:t>
            </w:r>
            <w:r>
              <w:rPr>
                <w:rFonts w:eastAsia="Times New Roman" w:cs="Calibri"/>
                <w:color w:val="000000"/>
                <w:sz w:val="20"/>
                <w:szCs w:val="20"/>
                <w:lang w:eastAsia="en-IN"/>
              </w:rPr>
              <w:t xml:space="preserve"> </w:t>
            </w:r>
            <w:r w:rsidRPr="003519B9">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3519B9">
              <w:rPr>
                <w:rFonts w:eastAsia="Times New Roman" w:cs="Calibri"/>
                <w:color w:val="000000"/>
                <w:sz w:val="20"/>
                <w:szCs w:val="20"/>
                <w:lang w:eastAsia="en-IN"/>
              </w:rPr>
              <w:t>DC</w:t>
            </w:r>
            <w:r>
              <w:rPr>
                <w:rFonts w:eastAsia="Times New Roman" w:cs="Calibri"/>
                <w:color w:val="000000"/>
                <w:sz w:val="20"/>
                <w:szCs w:val="20"/>
                <w:lang w:eastAsia="en-IN"/>
              </w:rPr>
              <w:t xml:space="preserve"> </w:t>
            </w:r>
            <w:r w:rsidRPr="003519B9">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3519B9">
              <w:rPr>
                <w:rFonts w:eastAsia="Times New Roman" w:cs="Calibri"/>
                <w:color w:val="000000"/>
                <w:sz w:val="20"/>
                <w:szCs w:val="20"/>
                <w:lang w:eastAsia="en-IN"/>
              </w:rPr>
              <w:t>Stair case</w:t>
            </w:r>
            <w:r>
              <w:rPr>
                <w:rFonts w:eastAsia="Times New Roman" w:cs="Calibri"/>
                <w:color w:val="000000"/>
                <w:sz w:val="20"/>
                <w:szCs w:val="20"/>
                <w:lang w:eastAsia="en-IN"/>
              </w:rPr>
              <w:t xml:space="preserve"> </w:t>
            </w:r>
            <w:r w:rsidRPr="003519B9">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3519B9">
              <w:rPr>
                <w:rFonts w:eastAsia="Times New Roman" w:cs="Calibri"/>
                <w:color w:val="000000"/>
                <w:sz w:val="20"/>
                <w:szCs w:val="20"/>
                <w:lang w:eastAsia="en-IN"/>
              </w:rPr>
              <w:t>PT</w:t>
            </w:r>
            <w:r>
              <w:rPr>
                <w:rFonts w:eastAsia="Times New Roman" w:cs="Calibri"/>
                <w:color w:val="000000"/>
                <w:sz w:val="20"/>
                <w:szCs w:val="20"/>
                <w:lang w:eastAsia="en-IN"/>
              </w:rPr>
              <w:t xml:space="preserve"> </w:t>
            </w:r>
            <w:r w:rsidRPr="003519B9">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3519B9">
              <w:rPr>
                <w:rFonts w:eastAsia="Times New Roman" w:cs="Calibri"/>
                <w:color w:val="000000"/>
                <w:sz w:val="20"/>
                <w:szCs w:val="20"/>
                <w:lang w:eastAsia="en-IN"/>
              </w:rPr>
              <w:t>(BMC Premium)</w:t>
            </w:r>
          </w:p>
        </w:tc>
        <w:tc>
          <w:tcPr>
            <w:tcW w:w="865" w:type="pct"/>
            <w:noWrap/>
            <w:vAlign w:val="center"/>
            <w:hideMark/>
          </w:tcPr>
          <w:p w14:paraId="6CD2AC0E" w14:textId="3F440FAA"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13.00</w:t>
            </w:r>
          </w:p>
        </w:tc>
        <w:tc>
          <w:tcPr>
            <w:tcW w:w="628" w:type="pct"/>
            <w:noWrap/>
            <w:vAlign w:val="center"/>
            <w:hideMark/>
          </w:tcPr>
          <w:p w14:paraId="691F834E" w14:textId="519E4183"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3.80</w:t>
            </w:r>
          </w:p>
        </w:tc>
        <w:tc>
          <w:tcPr>
            <w:tcW w:w="551" w:type="pct"/>
            <w:noWrap/>
            <w:vAlign w:val="center"/>
            <w:hideMark/>
          </w:tcPr>
          <w:p w14:paraId="78FD28AA" w14:textId="4B7F2273"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9.20</w:t>
            </w:r>
          </w:p>
        </w:tc>
        <w:tc>
          <w:tcPr>
            <w:tcW w:w="521" w:type="pct"/>
            <w:noWrap/>
            <w:vAlign w:val="center"/>
            <w:hideMark/>
          </w:tcPr>
          <w:p w14:paraId="230E0017" w14:textId="5B9B7F39"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8.76</w:t>
            </w:r>
            <w:r w:rsidR="003519B9" w:rsidRPr="003519B9">
              <w:rPr>
                <w:rFonts w:eastAsia="Times New Roman" w:cs="Calibri"/>
                <w:color w:val="000000"/>
                <w:sz w:val="18"/>
                <w:szCs w:val="18"/>
                <w:lang w:eastAsia="en-IN"/>
              </w:rPr>
              <w:t>%</w:t>
            </w:r>
          </w:p>
        </w:tc>
      </w:tr>
      <w:tr w:rsidR="003519B9" w:rsidRPr="003519B9" w14:paraId="1C948C8F" w14:textId="77777777" w:rsidTr="00184BB2">
        <w:trPr>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32F61D80" w14:textId="77777777" w:rsidR="003519B9" w:rsidRPr="003519B9" w:rsidRDefault="003519B9" w:rsidP="003519B9">
            <w:pPr>
              <w:spacing w:after="0" w:line="240" w:lineRule="auto"/>
              <w:rPr>
                <w:rFonts w:eastAsia="Times New Roman" w:cs="Calibri"/>
                <w:color w:val="000000"/>
                <w:sz w:val="20"/>
                <w:szCs w:val="20"/>
                <w:lang w:eastAsia="en-IN"/>
              </w:rPr>
            </w:pPr>
            <w:r w:rsidRPr="003519B9">
              <w:rPr>
                <w:rFonts w:eastAsia="Times New Roman" w:cs="Calibri"/>
                <w:color w:val="000000"/>
                <w:sz w:val="20"/>
                <w:szCs w:val="20"/>
                <w:lang w:eastAsia="en-IN"/>
              </w:rPr>
              <w:t>Architect &amp; Consultancy Expenses</w:t>
            </w:r>
          </w:p>
        </w:tc>
        <w:tc>
          <w:tcPr>
            <w:tcW w:w="865" w:type="pct"/>
            <w:noWrap/>
            <w:vAlign w:val="center"/>
            <w:hideMark/>
          </w:tcPr>
          <w:p w14:paraId="26D67445" w14:textId="77777777" w:rsidR="003519B9" w:rsidRPr="003519B9" w:rsidRDefault="003519B9"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3519B9">
              <w:rPr>
                <w:rFonts w:eastAsia="Times New Roman" w:cs="Calibri"/>
                <w:color w:val="000000"/>
                <w:sz w:val="18"/>
                <w:szCs w:val="18"/>
                <w:lang w:eastAsia="en-IN"/>
              </w:rPr>
              <w:t>2.00</w:t>
            </w:r>
          </w:p>
        </w:tc>
        <w:tc>
          <w:tcPr>
            <w:tcW w:w="628" w:type="pct"/>
            <w:noWrap/>
            <w:vAlign w:val="center"/>
            <w:hideMark/>
          </w:tcPr>
          <w:p w14:paraId="0C373A76" w14:textId="77777777" w:rsidR="003519B9" w:rsidRPr="003519B9" w:rsidRDefault="003519B9"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3519B9">
              <w:rPr>
                <w:rFonts w:eastAsia="Times New Roman" w:cs="Calibri"/>
                <w:color w:val="000000"/>
                <w:sz w:val="18"/>
                <w:szCs w:val="18"/>
                <w:lang w:eastAsia="en-IN"/>
              </w:rPr>
              <w:t>1.07</w:t>
            </w:r>
          </w:p>
        </w:tc>
        <w:tc>
          <w:tcPr>
            <w:tcW w:w="551" w:type="pct"/>
            <w:noWrap/>
            <w:vAlign w:val="center"/>
            <w:hideMark/>
          </w:tcPr>
          <w:p w14:paraId="3DCA679B" w14:textId="20F154A8"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0.93</w:t>
            </w:r>
          </w:p>
        </w:tc>
        <w:tc>
          <w:tcPr>
            <w:tcW w:w="521" w:type="pct"/>
            <w:noWrap/>
            <w:vAlign w:val="center"/>
            <w:hideMark/>
          </w:tcPr>
          <w:p w14:paraId="18F57BA1" w14:textId="1CFFD059"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1.35</w:t>
            </w:r>
            <w:r w:rsidR="003519B9" w:rsidRPr="003519B9">
              <w:rPr>
                <w:rFonts w:eastAsia="Times New Roman" w:cs="Calibri"/>
                <w:color w:val="000000"/>
                <w:sz w:val="18"/>
                <w:szCs w:val="18"/>
                <w:lang w:eastAsia="en-IN"/>
              </w:rPr>
              <w:t>%</w:t>
            </w:r>
          </w:p>
        </w:tc>
      </w:tr>
      <w:tr w:rsidR="003519B9" w:rsidRPr="003519B9" w14:paraId="096F9624" w14:textId="77777777" w:rsidTr="00184BB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09E0FEDA" w14:textId="77777777" w:rsidR="003519B9" w:rsidRPr="003519B9" w:rsidRDefault="003519B9" w:rsidP="003519B9">
            <w:pPr>
              <w:spacing w:after="0" w:line="240" w:lineRule="auto"/>
              <w:rPr>
                <w:rFonts w:eastAsia="Times New Roman" w:cs="Calibri"/>
                <w:color w:val="000000"/>
                <w:sz w:val="20"/>
                <w:szCs w:val="20"/>
                <w:lang w:eastAsia="en-IN"/>
              </w:rPr>
            </w:pPr>
            <w:r w:rsidRPr="003519B9">
              <w:rPr>
                <w:rFonts w:eastAsia="Times New Roman" w:cs="Calibri"/>
                <w:color w:val="000000"/>
                <w:sz w:val="20"/>
                <w:szCs w:val="20"/>
                <w:lang w:eastAsia="en-IN"/>
              </w:rPr>
              <w:t>Admin &amp; Marketing Expenses</w:t>
            </w:r>
          </w:p>
        </w:tc>
        <w:tc>
          <w:tcPr>
            <w:tcW w:w="865" w:type="pct"/>
            <w:noWrap/>
            <w:vAlign w:val="center"/>
            <w:hideMark/>
          </w:tcPr>
          <w:p w14:paraId="179DADD1" w14:textId="1119C9FE"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11.50</w:t>
            </w:r>
          </w:p>
        </w:tc>
        <w:tc>
          <w:tcPr>
            <w:tcW w:w="628" w:type="pct"/>
            <w:noWrap/>
            <w:vAlign w:val="center"/>
            <w:hideMark/>
          </w:tcPr>
          <w:p w14:paraId="1721DC62" w14:textId="1BED38F5"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2.16</w:t>
            </w:r>
          </w:p>
        </w:tc>
        <w:tc>
          <w:tcPr>
            <w:tcW w:w="551" w:type="pct"/>
            <w:noWrap/>
            <w:vAlign w:val="center"/>
            <w:hideMark/>
          </w:tcPr>
          <w:p w14:paraId="09104A96" w14:textId="2397E61B"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9.34</w:t>
            </w:r>
          </w:p>
        </w:tc>
        <w:tc>
          <w:tcPr>
            <w:tcW w:w="521" w:type="pct"/>
            <w:noWrap/>
            <w:vAlign w:val="center"/>
            <w:hideMark/>
          </w:tcPr>
          <w:p w14:paraId="510A0BB2" w14:textId="24EB0EA5"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7.75</w:t>
            </w:r>
            <w:r w:rsidR="003519B9" w:rsidRPr="003519B9">
              <w:rPr>
                <w:rFonts w:eastAsia="Times New Roman" w:cs="Calibri"/>
                <w:color w:val="000000"/>
                <w:sz w:val="18"/>
                <w:szCs w:val="18"/>
                <w:lang w:eastAsia="en-IN"/>
              </w:rPr>
              <w:t>%</w:t>
            </w:r>
          </w:p>
        </w:tc>
      </w:tr>
      <w:tr w:rsidR="003519B9" w:rsidRPr="003519B9" w14:paraId="18338423" w14:textId="77777777" w:rsidTr="00184BB2">
        <w:trPr>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18DF9AD4" w14:textId="77777777" w:rsidR="003519B9" w:rsidRPr="003519B9" w:rsidRDefault="003519B9" w:rsidP="003519B9">
            <w:pPr>
              <w:spacing w:after="0" w:line="240" w:lineRule="auto"/>
              <w:rPr>
                <w:rFonts w:eastAsia="Times New Roman" w:cs="Calibri"/>
                <w:color w:val="000000"/>
                <w:sz w:val="20"/>
                <w:szCs w:val="20"/>
                <w:lang w:eastAsia="en-IN"/>
              </w:rPr>
            </w:pPr>
            <w:r w:rsidRPr="003519B9">
              <w:rPr>
                <w:rFonts w:eastAsia="Times New Roman" w:cs="Calibri"/>
                <w:color w:val="000000"/>
                <w:sz w:val="20"/>
                <w:szCs w:val="20"/>
                <w:lang w:eastAsia="en-IN"/>
              </w:rPr>
              <w:t>Contingency</w:t>
            </w:r>
          </w:p>
        </w:tc>
        <w:tc>
          <w:tcPr>
            <w:tcW w:w="865" w:type="pct"/>
            <w:noWrap/>
            <w:vAlign w:val="center"/>
            <w:hideMark/>
          </w:tcPr>
          <w:p w14:paraId="55436FE3" w14:textId="74BFCD71"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1.47</w:t>
            </w:r>
          </w:p>
        </w:tc>
        <w:tc>
          <w:tcPr>
            <w:tcW w:w="628" w:type="pct"/>
            <w:noWrap/>
            <w:vAlign w:val="center"/>
            <w:hideMark/>
          </w:tcPr>
          <w:p w14:paraId="17282C23" w14:textId="5BF68FF5"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w:t>
            </w:r>
          </w:p>
        </w:tc>
        <w:tc>
          <w:tcPr>
            <w:tcW w:w="551" w:type="pct"/>
            <w:noWrap/>
            <w:vAlign w:val="center"/>
            <w:hideMark/>
          </w:tcPr>
          <w:p w14:paraId="7B31F7EE" w14:textId="668132CE"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1.47</w:t>
            </w:r>
          </w:p>
        </w:tc>
        <w:tc>
          <w:tcPr>
            <w:tcW w:w="521" w:type="pct"/>
            <w:noWrap/>
            <w:vAlign w:val="center"/>
            <w:hideMark/>
          </w:tcPr>
          <w:p w14:paraId="47014EA9" w14:textId="01DDC279"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0.99</w:t>
            </w:r>
            <w:r w:rsidR="003519B9" w:rsidRPr="003519B9">
              <w:rPr>
                <w:rFonts w:eastAsia="Times New Roman" w:cs="Calibri"/>
                <w:color w:val="000000"/>
                <w:sz w:val="18"/>
                <w:szCs w:val="18"/>
                <w:lang w:eastAsia="en-IN"/>
              </w:rPr>
              <w:t>%</w:t>
            </w:r>
          </w:p>
        </w:tc>
      </w:tr>
      <w:tr w:rsidR="003519B9" w:rsidRPr="003519B9" w14:paraId="26A09AF6" w14:textId="77777777" w:rsidTr="00184BB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0B60E4EC" w14:textId="77777777" w:rsidR="003519B9" w:rsidRPr="003519B9" w:rsidRDefault="003519B9" w:rsidP="003519B9">
            <w:pPr>
              <w:spacing w:after="0" w:line="240" w:lineRule="auto"/>
              <w:rPr>
                <w:rFonts w:eastAsia="Times New Roman" w:cs="Calibri"/>
                <w:color w:val="000000"/>
                <w:sz w:val="20"/>
                <w:szCs w:val="20"/>
                <w:lang w:eastAsia="en-IN"/>
              </w:rPr>
            </w:pPr>
            <w:r w:rsidRPr="003519B9">
              <w:rPr>
                <w:rFonts w:eastAsia="Times New Roman" w:cs="Calibri"/>
                <w:color w:val="000000"/>
                <w:sz w:val="20"/>
                <w:szCs w:val="20"/>
                <w:lang w:eastAsia="en-IN"/>
              </w:rPr>
              <w:t>Rent Cost</w:t>
            </w:r>
          </w:p>
        </w:tc>
        <w:tc>
          <w:tcPr>
            <w:tcW w:w="865" w:type="pct"/>
            <w:noWrap/>
            <w:vAlign w:val="center"/>
            <w:hideMark/>
          </w:tcPr>
          <w:p w14:paraId="1F3AD9AC" w14:textId="1EB4B389"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9.45</w:t>
            </w:r>
          </w:p>
        </w:tc>
        <w:tc>
          <w:tcPr>
            <w:tcW w:w="628" w:type="pct"/>
            <w:noWrap/>
            <w:vAlign w:val="center"/>
            <w:hideMark/>
          </w:tcPr>
          <w:p w14:paraId="2FBD6E35" w14:textId="2AD1EA10"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6.27</w:t>
            </w:r>
          </w:p>
        </w:tc>
        <w:tc>
          <w:tcPr>
            <w:tcW w:w="551" w:type="pct"/>
            <w:noWrap/>
            <w:vAlign w:val="center"/>
            <w:hideMark/>
          </w:tcPr>
          <w:p w14:paraId="1139AF1D" w14:textId="20E74317"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3.18</w:t>
            </w:r>
          </w:p>
        </w:tc>
        <w:tc>
          <w:tcPr>
            <w:tcW w:w="521" w:type="pct"/>
            <w:noWrap/>
            <w:vAlign w:val="center"/>
            <w:hideMark/>
          </w:tcPr>
          <w:p w14:paraId="6CFFA66D" w14:textId="6E44EA9B"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6.36</w:t>
            </w:r>
            <w:r w:rsidR="003519B9" w:rsidRPr="003519B9">
              <w:rPr>
                <w:rFonts w:eastAsia="Times New Roman" w:cs="Calibri"/>
                <w:color w:val="000000"/>
                <w:sz w:val="18"/>
                <w:szCs w:val="18"/>
                <w:lang w:eastAsia="en-IN"/>
              </w:rPr>
              <w:t>%</w:t>
            </w:r>
          </w:p>
        </w:tc>
      </w:tr>
      <w:tr w:rsidR="003519B9" w:rsidRPr="003519B9" w14:paraId="78F047F1" w14:textId="77777777" w:rsidTr="00184BB2">
        <w:trPr>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7A65907A" w14:textId="77777777" w:rsidR="003519B9" w:rsidRPr="003519B9" w:rsidRDefault="003519B9" w:rsidP="003519B9">
            <w:pPr>
              <w:spacing w:after="0" w:line="240" w:lineRule="auto"/>
              <w:rPr>
                <w:rFonts w:eastAsia="Times New Roman" w:cs="Calibri"/>
                <w:color w:val="000000"/>
                <w:sz w:val="20"/>
                <w:szCs w:val="20"/>
                <w:lang w:eastAsia="en-IN"/>
              </w:rPr>
            </w:pPr>
            <w:r w:rsidRPr="003519B9">
              <w:rPr>
                <w:rFonts w:eastAsia="Times New Roman" w:cs="Calibri"/>
                <w:color w:val="000000"/>
                <w:sz w:val="20"/>
                <w:szCs w:val="20"/>
                <w:lang w:eastAsia="en-IN"/>
              </w:rPr>
              <w:t>Interest to Bank Finance upto construction period</w:t>
            </w:r>
          </w:p>
        </w:tc>
        <w:tc>
          <w:tcPr>
            <w:tcW w:w="865" w:type="pct"/>
            <w:noWrap/>
            <w:vAlign w:val="center"/>
            <w:hideMark/>
          </w:tcPr>
          <w:p w14:paraId="2564929B" w14:textId="7AFA029E"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5.63</w:t>
            </w:r>
          </w:p>
        </w:tc>
        <w:tc>
          <w:tcPr>
            <w:tcW w:w="628" w:type="pct"/>
            <w:noWrap/>
            <w:vAlign w:val="center"/>
            <w:hideMark/>
          </w:tcPr>
          <w:p w14:paraId="1E590892" w14:textId="0E8BD6C2"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w:t>
            </w:r>
          </w:p>
        </w:tc>
        <w:tc>
          <w:tcPr>
            <w:tcW w:w="551" w:type="pct"/>
            <w:noWrap/>
            <w:vAlign w:val="center"/>
            <w:hideMark/>
          </w:tcPr>
          <w:p w14:paraId="58AA8EB9" w14:textId="5E77998D"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5.63</w:t>
            </w:r>
          </w:p>
        </w:tc>
        <w:tc>
          <w:tcPr>
            <w:tcW w:w="521" w:type="pct"/>
            <w:noWrap/>
            <w:vAlign w:val="center"/>
            <w:hideMark/>
          </w:tcPr>
          <w:p w14:paraId="22322633" w14:textId="5644CD74" w:rsidR="003519B9" w:rsidRPr="003519B9" w:rsidRDefault="00184BB2" w:rsidP="003519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3.79</w:t>
            </w:r>
            <w:r w:rsidR="003519B9" w:rsidRPr="003519B9">
              <w:rPr>
                <w:rFonts w:eastAsia="Times New Roman" w:cs="Calibri"/>
                <w:color w:val="000000"/>
                <w:sz w:val="18"/>
                <w:szCs w:val="18"/>
                <w:lang w:eastAsia="en-IN"/>
              </w:rPr>
              <w:t>%</w:t>
            </w:r>
          </w:p>
        </w:tc>
      </w:tr>
      <w:tr w:rsidR="003519B9" w:rsidRPr="003519B9" w14:paraId="37BD1148" w14:textId="77777777" w:rsidTr="00184BB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5" w:type="pct"/>
            <w:noWrap/>
            <w:vAlign w:val="center"/>
            <w:hideMark/>
          </w:tcPr>
          <w:p w14:paraId="2600DB90" w14:textId="77777777" w:rsidR="003519B9" w:rsidRPr="003519B9" w:rsidRDefault="003519B9" w:rsidP="003519B9">
            <w:pPr>
              <w:spacing w:after="0" w:line="240" w:lineRule="auto"/>
              <w:rPr>
                <w:rFonts w:eastAsia="Times New Roman" w:cs="Calibri"/>
                <w:color w:val="000000"/>
                <w:sz w:val="18"/>
                <w:szCs w:val="18"/>
                <w:lang w:eastAsia="en-IN"/>
              </w:rPr>
            </w:pPr>
            <w:r w:rsidRPr="003519B9">
              <w:rPr>
                <w:rFonts w:eastAsia="Times New Roman" w:cs="Calibri"/>
                <w:color w:val="000000"/>
                <w:sz w:val="18"/>
                <w:szCs w:val="18"/>
                <w:lang w:eastAsia="en-IN"/>
              </w:rPr>
              <w:t>Total</w:t>
            </w:r>
          </w:p>
        </w:tc>
        <w:tc>
          <w:tcPr>
            <w:tcW w:w="865" w:type="pct"/>
            <w:noWrap/>
            <w:vAlign w:val="center"/>
            <w:hideMark/>
          </w:tcPr>
          <w:p w14:paraId="09F3E5C7" w14:textId="7D9C45DE"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fldChar w:fldCharType="begin"/>
            </w:r>
            <w:r>
              <w:rPr>
                <w:rFonts w:eastAsia="Times New Roman" w:cs="Calibri"/>
                <w:b/>
                <w:bCs/>
                <w:color w:val="000000"/>
                <w:sz w:val="18"/>
                <w:szCs w:val="18"/>
                <w:lang w:eastAsia="en-IN"/>
              </w:rPr>
              <w:instrText xml:space="preserve"> =SUM(ABOVE) </w:instrText>
            </w:r>
            <w:r>
              <w:rPr>
                <w:rFonts w:eastAsia="Times New Roman" w:cs="Calibri"/>
                <w:b/>
                <w:bCs/>
                <w:color w:val="000000"/>
                <w:sz w:val="18"/>
                <w:szCs w:val="18"/>
                <w:lang w:eastAsia="en-IN"/>
              </w:rPr>
              <w:fldChar w:fldCharType="separate"/>
            </w:r>
            <w:r>
              <w:rPr>
                <w:rFonts w:eastAsia="Times New Roman" w:cs="Calibri"/>
                <w:b/>
                <w:bCs/>
                <w:noProof/>
                <w:color w:val="000000"/>
                <w:sz w:val="18"/>
                <w:szCs w:val="18"/>
                <w:lang w:eastAsia="en-IN"/>
              </w:rPr>
              <w:t>148.49</w:t>
            </w:r>
            <w:r>
              <w:rPr>
                <w:rFonts w:eastAsia="Times New Roman" w:cs="Calibri"/>
                <w:b/>
                <w:bCs/>
                <w:color w:val="000000"/>
                <w:sz w:val="18"/>
                <w:szCs w:val="18"/>
                <w:lang w:eastAsia="en-IN"/>
              </w:rPr>
              <w:fldChar w:fldCharType="end"/>
            </w:r>
          </w:p>
        </w:tc>
        <w:tc>
          <w:tcPr>
            <w:tcW w:w="628" w:type="pct"/>
            <w:noWrap/>
            <w:vAlign w:val="center"/>
            <w:hideMark/>
          </w:tcPr>
          <w:p w14:paraId="6CC2BB30" w14:textId="679ABBF6"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45.28</w:t>
            </w:r>
          </w:p>
        </w:tc>
        <w:tc>
          <w:tcPr>
            <w:tcW w:w="551" w:type="pct"/>
            <w:noWrap/>
            <w:vAlign w:val="center"/>
            <w:hideMark/>
          </w:tcPr>
          <w:p w14:paraId="05940D9D" w14:textId="3629C8AD"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fldChar w:fldCharType="begin"/>
            </w:r>
            <w:r>
              <w:rPr>
                <w:rFonts w:eastAsia="Times New Roman" w:cs="Calibri"/>
                <w:b/>
                <w:bCs/>
                <w:color w:val="000000"/>
                <w:sz w:val="18"/>
                <w:szCs w:val="18"/>
                <w:lang w:eastAsia="en-IN"/>
              </w:rPr>
              <w:instrText xml:space="preserve"> =SUM(ABOVE) </w:instrText>
            </w:r>
            <w:r>
              <w:rPr>
                <w:rFonts w:eastAsia="Times New Roman" w:cs="Calibri"/>
                <w:b/>
                <w:bCs/>
                <w:color w:val="000000"/>
                <w:sz w:val="18"/>
                <w:szCs w:val="18"/>
                <w:lang w:eastAsia="en-IN"/>
              </w:rPr>
              <w:fldChar w:fldCharType="separate"/>
            </w:r>
            <w:r>
              <w:rPr>
                <w:rFonts w:eastAsia="Times New Roman" w:cs="Calibri"/>
                <w:b/>
                <w:bCs/>
                <w:noProof/>
                <w:color w:val="000000"/>
                <w:sz w:val="18"/>
                <w:szCs w:val="18"/>
                <w:lang w:eastAsia="en-IN"/>
              </w:rPr>
              <w:t>103.2</w:t>
            </w:r>
            <w:r>
              <w:rPr>
                <w:rFonts w:eastAsia="Times New Roman" w:cs="Calibri"/>
                <w:b/>
                <w:bCs/>
                <w:color w:val="000000"/>
                <w:sz w:val="18"/>
                <w:szCs w:val="18"/>
                <w:lang w:eastAsia="en-IN"/>
              </w:rPr>
              <w:fldChar w:fldCharType="end"/>
            </w:r>
            <w:r>
              <w:rPr>
                <w:rFonts w:eastAsia="Times New Roman" w:cs="Calibri"/>
                <w:b/>
                <w:bCs/>
                <w:color w:val="000000"/>
                <w:sz w:val="18"/>
                <w:szCs w:val="18"/>
                <w:lang w:eastAsia="en-IN"/>
              </w:rPr>
              <w:t>0</w:t>
            </w:r>
          </w:p>
        </w:tc>
        <w:tc>
          <w:tcPr>
            <w:tcW w:w="521" w:type="pct"/>
            <w:noWrap/>
            <w:vAlign w:val="center"/>
            <w:hideMark/>
          </w:tcPr>
          <w:p w14:paraId="1BDAE62D" w14:textId="0F0DEAAD" w:rsidR="003519B9" w:rsidRPr="003519B9" w:rsidRDefault="00184BB2" w:rsidP="003519B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fldChar w:fldCharType="begin"/>
            </w:r>
            <w:r>
              <w:rPr>
                <w:rFonts w:eastAsia="Times New Roman" w:cs="Calibri"/>
                <w:b/>
                <w:bCs/>
                <w:color w:val="000000"/>
                <w:sz w:val="18"/>
                <w:szCs w:val="18"/>
                <w:lang w:eastAsia="en-IN"/>
              </w:rPr>
              <w:instrText xml:space="preserve"> =SUM(ABOVE)*100 \# "0.00%" </w:instrText>
            </w:r>
            <w:r>
              <w:rPr>
                <w:rFonts w:eastAsia="Times New Roman" w:cs="Calibri"/>
                <w:b/>
                <w:bCs/>
                <w:color w:val="000000"/>
                <w:sz w:val="18"/>
                <w:szCs w:val="18"/>
                <w:lang w:eastAsia="en-IN"/>
              </w:rPr>
              <w:fldChar w:fldCharType="separate"/>
            </w:r>
            <w:r>
              <w:rPr>
                <w:rFonts w:eastAsia="Times New Roman" w:cs="Calibri"/>
                <w:b/>
                <w:bCs/>
                <w:noProof/>
                <w:color w:val="000000"/>
                <w:sz w:val="18"/>
                <w:szCs w:val="18"/>
                <w:lang w:eastAsia="en-IN"/>
              </w:rPr>
              <w:t>100.00%</w:t>
            </w:r>
            <w:r>
              <w:rPr>
                <w:rFonts w:eastAsia="Times New Roman" w:cs="Calibri"/>
                <w:b/>
                <w:bCs/>
                <w:color w:val="000000"/>
                <w:sz w:val="18"/>
                <w:szCs w:val="18"/>
                <w:lang w:eastAsia="en-IN"/>
              </w:rPr>
              <w:fldChar w:fldCharType="end"/>
            </w:r>
          </w:p>
        </w:tc>
      </w:tr>
    </w:tbl>
    <w:p w14:paraId="7D9B9110" w14:textId="67C204B4" w:rsidR="001127F2" w:rsidRPr="00496BEE" w:rsidRDefault="001127F2" w:rsidP="001127F2">
      <w:pPr>
        <w:pStyle w:val="AkStyle1"/>
        <w:numPr>
          <w:ilvl w:val="0"/>
          <w:numId w:val="34"/>
        </w:numPr>
        <w:tabs>
          <w:tab w:val="left" w:pos="0"/>
        </w:tabs>
        <w:ind w:left="426" w:hanging="426"/>
        <w:rPr>
          <w:rFonts w:asciiTheme="minorHAnsi" w:hAnsiTheme="minorHAnsi" w:cstheme="minorHAnsi"/>
        </w:rPr>
      </w:pPr>
      <w:r w:rsidRPr="00496BEE">
        <w:rPr>
          <w:rFonts w:asciiTheme="minorHAnsi" w:hAnsiTheme="minorHAnsi" w:cstheme="minorHAnsi"/>
        </w:rPr>
        <w:t xml:space="preserve">The land cost works out to </w:t>
      </w:r>
      <w:r w:rsidR="00184BB2">
        <w:rPr>
          <w:rFonts w:asciiTheme="minorHAnsi" w:hAnsiTheme="minorHAnsi" w:cstheme="minorHAnsi"/>
          <w:b/>
          <w:bCs/>
        </w:rPr>
        <w:t>0.30</w:t>
      </w:r>
      <w:r w:rsidRPr="00496BEE">
        <w:rPr>
          <w:rFonts w:asciiTheme="minorHAnsi" w:hAnsiTheme="minorHAnsi" w:cstheme="minorHAnsi"/>
          <w:b/>
          <w:bCs/>
        </w:rPr>
        <w:t xml:space="preserve">% </w:t>
      </w:r>
      <w:r w:rsidRPr="00496BEE">
        <w:rPr>
          <w:rFonts w:asciiTheme="minorHAnsi" w:hAnsiTheme="minorHAnsi" w:cstheme="minorHAnsi"/>
        </w:rPr>
        <w:t xml:space="preserve">of the total project cost incurred till </w:t>
      </w:r>
      <w:r w:rsidR="00184BB2">
        <w:rPr>
          <w:rFonts w:asciiTheme="minorHAnsi" w:hAnsiTheme="minorHAnsi" w:cstheme="minorHAnsi"/>
          <w:b/>
          <w:bCs/>
        </w:rPr>
        <w:t>June</w:t>
      </w:r>
      <w:r w:rsidR="002E2909">
        <w:rPr>
          <w:rFonts w:asciiTheme="minorHAnsi" w:hAnsiTheme="minorHAnsi" w:cstheme="minorHAnsi"/>
          <w:b/>
          <w:bCs/>
        </w:rPr>
        <w:t xml:space="preserve"> 30</w:t>
      </w:r>
      <w:r w:rsidRPr="00496BEE">
        <w:rPr>
          <w:rFonts w:asciiTheme="minorHAnsi" w:hAnsiTheme="minorHAnsi" w:cstheme="minorHAnsi"/>
          <w:b/>
          <w:bCs/>
        </w:rPr>
        <w:t>, 202</w:t>
      </w:r>
      <w:r w:rsidR="002E2909">
        <w:rPr>
          <w:rFonts w:asciiTheme="minorHAnsi" w:hAnsiTheme="minorHAnsi" w:cstheme="minorHAnsi"/>
          <w:b/>
          <w:bCs/>
        </w:rPr>
        <w:t>3</w:t>
      </w:r>
      <w:r w:rsidRPr="00496BEE">
        <w:rPr>
          <w:rFonts w:asciiTheme="minorHAnsi" w:hAnsiTheme="minorHAnsi" w:cstheme="minorHAnsi"/>
        </w:rPr>
        <w:t xml:space="preserve">.  This cost generally ranges from </w:t>
      </w:r>
      <w:r w:rsidRPr="00496BEE">
        <w:rPr>
          <w:rFonts w:asciiTheme="minorHAnsi" w:hAnsiTheme="minorHAnsi" w:cstheme="minorHAnsi"/>
          <w:b/>
          <w:bCs/>
        </w:rPr>
        <w:t>20%</w:t>
      </w:r>
      <w:r w:rsidRPr="00496BEE">
        <w:rPr>
          <w:rFonts w:asciiTheme="minorHAnsi" w:hAnsiTheme="minorHAnsi" w:cstheme="minorHAnsi"/>
        </w:rPr>
        <w:t xml:space="preserve"> to </w:t>
      </w:r>
      <w:r w:rsidRPr="00496BEE">
        <w:rPr>
          <w:rFonts w:asciiTheme="minorHAnsi" w:hAnsiTheme="minorHAnsi" w:cstheme="minorHAnsi"/>
          <w:b/>
          <w:bCs/>
        </w:rPr>
        <w:t>30%</w:t>
      </w:r>
      <w:r w:rsidRPr="00496BEE">
        <w:rPr>
          <w:rFonts w:asciiTheme="minorHAnsi" w:hAnsiTheme="minorHAnsi" w:cstheme="minorHAnsi"/>
        </w:rPr>
        <w:t xml:space="preserve"> for comparable projects.  The total land cost on the consolidated level for the said project shall work out to about </w:t>
      </w:r>
      <w:r w:rsidR="00184BB2">
        <w:rPr>
          <w:rFonts w:asciiTheme="minorHAnsi" w:hAnsiTheme="minorHAnsi" w:cstheme="minorHAnsi"/>
          <w:b/>
          <w:bCs/>
        </w:rPr>
        <w:t>0.30</w:t>
      </w:r>
      <w:r w:rsidRPr="00496BEE">
        <w:rPr>
          <w:rFonts w:asciiTheme="minorHAnsi" w:hAnsiTheme="minorHAnsi" w:cstheme="minorHAnsi"/>
          <w:b/>
          <w:bCs/>
        </w:rPr>
        <w:t>%</w:t>
      </w:r>
      <w:r w:rsidRPr="00496BEE">
        <w:rPr>
          <w:rFonts w:asciiTheme="minorHAnsi" w:hAnsiTheme="minorHAnsi" w:cstheme="minorHAnsi"/>
        </w:rPr>
        <w:t>.</w:t>
      </w:r>
    </w:p>
    <w:p w14:paraId="5419121D" w14:textId="036FCD6E" w:rsidR="001127F2" w:rsidRPr="00496BEE" w:rsidRDefault="001127F2" w:rsidP="001127F2">
      <w:pPr>
        <w:pStyle w:val="AkStyle1"/>
        <w:numPr>
          <w:ilvl w:val="0"/>
          <w:numId w:val="34"/>
        </w:numPr>
        <w:ind w:left="426"/>
        <w:rPr>
          <w:rFonts w:asciiTheme="minorHAnsi" w:hAnsiTheme="minorHAnsi" w:cstheme="minorHAnsi"/>
        </w:rPr>
      </w:pPr>
      <w:r w:rsidRPr="00496BEE">
        <w:rPr>
          <w:rFonts w:asciiTheme="minorHAnsi" w:hAnsiTheme="minorHAnsi" w:cstheme="minorHAnsi"/>
        </w:rPr>
        <w:t xml:space="preserve">The approval cost incurred in the project till </w:t>
      </w:r>
      <w:r w:rsidR="00184BB2">
        <w:rPr>
          <w:rFonts w:asciiTheme="minorHAnsi" w:hAnsiTheme="minorHAnsi" w:cstheme="minorHAnsi"/>
          <w:b/>
          <w:bCs/>
        </w:rPr>
        <w:t>June</w:t>
      </w:r>
      <w:r w:rsidR="002E2909">
        <w:rPr>
          <w:rFonts w:asciiTheme="minorHAnsi" w:hAnsiTheme="minorHAnsi" w:cstheme="minorHAnsi"/>
          <w:b/>
          <w:bCs/>
        </w:rPr>
        <w:t xml:space="preserve"> 30</w:t>
      </w:r>
      <w:r w:rsidR="002E2909" w:rsidRPr="00496BEE">
        <w:rPr>
          <w:rFonts w:asciiTheme="minorHAnsi" w:hAnsiTheme="minorHAnsi" w:cstheme="minorHAnsi"/>
          <w:b/>
          <w:bCs/>
        </w:rPr>
        <w:t>, 202</w:t>
      </w:r>
      <w:r w:rsidR="002E2909">
        <w:rPr>
          <w:rFonts w:asciiTheme="minorHAnsi" w:hAnsiTheme="minorHAnsi" w:cstheme="minorHAnsi"/>
          <w:b/>
          <w:bCs/>
        </w:rPr>
        <w:t xml:space="preserve">3 </w:t>
      </w:r>
      <w:r w:rsidRPr="00496BEE">
        <w:rPr>
          <w:rFonts w:asciiTheme="minorHAnsi" w:hAnsiTheme="minorHAnsi" w:cstheme="minorHAnsi"/>
        </w:rPr>
        <w:t xml:space="preserve">works out to about </w:t>
      </w:r>
      <w:r w:rsidR="00184BB2">
        <w:rPr>
          <w:rFonts w:asciiTheme="minorHAnsi" w:hAnsiTheme="minorHAnsi" w:cstheme="minorHAnsi"/>
          <w:b/>
          <w:bCs/>
        </w:rPr>
        <w:t>2.56</w:t>
      </w:r>
      <w:r w:rsidRPr="00496BEE">
        <w:rPr>
          <w:rFonts w:asciiTheme="minorHAnsi" w:hAnsiTheme="minorHAnsi" w:cstheme="minorHAnsi"/>
          <w:b/>
          <w:bCs/>
        </w:rPr>
        <w:t xml:space="preserve">%.  </w:t>
      </w:r>
      <w:r w:rsidRPr="00496BEE">
        <w:rPr>
          <w:rFonts w:asciiTheme="minorHAnsi" w:hAnsiTheme="minorHAnsi" w:cstheme="minorHAnsi"/>
        </w:rPr>
        <w:t xml:space="preserve">This cost generally ranges from </w:t>
      </w:r>
      <w:r w:rsidR="002E2909">
        <w:rPr>
          <w:rFonts w:asciiTheme="minorHAnsi" w:hAnsiTheme="minorHAnsi" w:cstheme="minorHAnsi"/>
          <w:b/>
          <w:bCs/>
        </w:rPr>
        <w:t>10</w:t>
      </w:r>
      <w:r w:rsidRPr="00496BEE">
        <w:rPr>
          <w:rFonts w:asciiTheme="minorHAnsi" w:hAnsiTheme="minorHAnsi" w:cstheme="minorHAnsi"/>
          <w:b/>
          <w:bCs/>
        </w:rPr>
        <w:t>%</w:t>
      </w:r>
      <w:r w:rsidRPr="00496BEE">
        <w:rPr>
          <w:rFonts w:asciiTheme="minorHAnsi" w:hAnsiTheme="minorHAnsi" w:cstheme="minorHAnsi"/>
        </w:rPr>
        <w:t xml:space="preserve"> to </w:t>
      </w:r>
      <w:r w:rsidR="002E2909">
        <w:rPr>
          <w:rFonts w:asciiTheme="minorHAnsi" w:hAnsiTheme="minorHAnsi" w:cstheme="minorHAnsi"/>
          <w:b/>
          <w:bCs/>
        </w:rPr>
        <w:t>15</w:t>
      </w:r>
      <w:r w:rsidRPr="00496BEE">
        <w:rPr>
          <w:rFonts w:asciiTheme="minorHAnsi" w:hAnsiTheme="minorHAnsi" w:cstheme="minorHAnsi"/>
          <w:b/>
          <w:bCs/>
        </w:rPr>
        <w:t>%</w:t>
      </w:r>
      <w:r w:rsidRPr="00496BEE">
        <w:rPr>
          <w:rFonts w:asciiTheme="minorHAnsi" w:hAnsiTheme="minorHAnsi" w:cstheme="minorHAnsi"/>
        </w:rPr>
        <w:t xml:space="preserve"> for comparable projects. The total approval cost on the consolidated level for the said project shall work out to about </w:t>
      </w:r>
      <w:r w:rsidR="00184BB2">
        <w:rPr>
          <w:rFonts w:asciiTheme="minorHAnsi" w:hAnsiTheme="minorHAnsi" w:cstheme="minorHAnsi"/>
          <w:b/>
          <w:bCs/>
        </w:rPr>
        <w:t>8.76</w:t>
      </w:r>
      <w:r w:rsidRPr="00496BEE">
        <w:rPr>
          <w:rFonts w:asciiTheme="minorHAnsi" w:hAnsiTheme="minorHAnsi" w:cstheme="minorHAnsi"/>
          <w:b/>
          <w:bCs/>
        </w:rPr>
        <w:t>%</w:t>
      </w:r>
      <w:r w:rsidRPr="00496BEE">
        <w:rPr>
          <w:rFonts w:asciiTheme="minorHAnsi" w:hAnsiTheme="minorHAnsi" w:cstheme="minorHAnsi"/>
        </w:rPr>
        <w:t>.</w:t>
      </w:r>
    </w:p>
    <w:p w14:paraId="60D8D3C0" w14:textId="792BE9DB" w:rsidR="001127F2" w:rsidRPr="00496BEE" w:rsidRDefault="001127F2" w:rsidP="00496BEE">
      <w:pPr>
        <w:pStyle w:val="AkStyle1"/>
        <w:numPr>
          <w:ilvl w:val="0"/>
          <w:numId w:val="34"/>
        </w:numPr>
        <w:ind w:left="426"/>
        <w:rPr>
          <w:rFonts w:asciiTheme="minorHAnsi" w:hAnsiTheme="minorHAnsi" w:cstheme="minorHAnsi"/>
        </w:rPr>
      </w:pPr>
      <w:r w:rsidRPr="00496BEE">
        <w:rPr>
          <w:rFonts w:asciiTheme="minorHAnsi" w:hAnsiTheme="minorHAnsi" w:cstheme="minorHAnsi"/>
        </w:rPr>
        <w:t xml:space="preserve">The total construction cost works out to about </w:t>
      </w:r>
      <w:r w:rsidR="00184BB2">
        <w:rPr>
          <w:rFonts w:asciiTheme="minorHAnsi" w:hAnsiTheme="minorHAnsi" w:cstheme="minorHAnsi"/>
          <w:b/>
          <w:bCs/>
        </w:rPr>
        <w:t>70.71</w:t>
      </w:r>
      <w:r w:rsidRPr="00496BEE">
        <w:rPr>
          <w:rFonts w:asciiTheme="minorHAnsi" w:hAnsiTheme="minorHAnsi" w:cstheme="minorHAnsi"/>
          <w:b/>
          <w:bCs/>
        </w:rPr>
        <w:t xml:space="preserve">% </w:t>
      </w:r>
      <w:r w:rsidRPr="00496BEE">
        <w:rPr>
          <w:rFonts w:asciiTheme="minorHAnsi" w:hAnsiTheme="minorHAnsi" w:cstheme="minorHAnsi"/>
        </w:rPr>
        <w:t xml:space="preserve">of the total project cost.   This cost generally ranges from </w:t>
      </w:r>
      <w:r w:rsidRPr="00496BEE">
        <w:rPr>
          <w:rFonts w:asciiTheme="minorHAnsi" w:hAnsiTheme="minorHAnsi" w:cstheme="minorHAnsi"/>
          <w:b/>
          <w:bCs/>
        </w:rPr>
        <w:t>5</w:t>
      </w:r>
      <w:r w:rsidR="002E2909">
        <w:rPr>
          <w:rFonts w:asciiTheme="minorHAnsi" w:hAnsiTheme="minorHAnsi" w:cstheme="minorHAnsi"/>
          <w:b/>
          <w:bCs/>
        </w:rPr>
        <w:t>0</w:t>
      </w:r>
      <w:r w:rsidRPr="00496BEE">
        <w:rPr>
          <w:rFonts w:asciiTheme="minorHAnsi" w:hAnsiTheme="minorHAnsi" w:cstheme="minorHAnsi"/>
          <w:b/>
          <w:bCs/>
        </w:rPr>
        <w:t>%</w:t>
      </w:r>
      <w:r w:rsidRPr="00496BEE">
        <w:rPr>
          <w:rFonts w:asciiTheme="minorHAnsi" w:hAnsiTheme="minorHAnsi" w:cstheme="minorHAnsi"/>
        </w:rPr>
        <w:t xml:space="preserve"> to </w:t>
      </w:r>
      <w:r w:rsidRPr="00496BEE">
        <w:rPr>
          <w:rFonts w:asciiTheme="minorHAnsi" w:hAnsiTheme="minorHAnsi" w:cstheme="minorHAnsi"/>
          <w:b/>
          <w:bCs/>
        </w:rPr>
        <w:t>70%</w:t>
      </w:r>
      <w:r w:rsidRPr="00496BEE">
        <w:rPr>
          <w:rFonts w:asciiTheme="minorHAnsi" w:hAnsiTheme="minorHAnsi" w:cstheme="minorHAnsi"/>
        </w:rPr>
        <w:t xml:space="preserve"> for comparable projects. </w:t>
      </w:r>
    </w:p>
    <w:p w14:paraId="79405832" w14:textId="0B05657F" w:rsidR="001127F2" w:rsidRPr="00496BEE" w:rsidRDefault="001127F2" w:rsidP="001127F2">
      <w:pPr>
        <w:pStyle w:val="AkStyle1"/>
        <w:numPr>
          <w:ilvl w:val="0"/>
          <w:numId w:val="34"/>
        </w:numPr>
        <w:ind w:left="426"/>
        <w:rPr>
          <w:rFonts w:asciiTheme="minorHAnsi" w:hAnsiTheme="minorHAnsi" w:cstheme="minorHAnsi"/>
        </w:rPr>
      </w:pPr>
      <w:r w:rsidRPr="00496BEE">
        <w:rPr>
          <w:rFonts w:asciiTheme="minorHAnsi" w:hAnsiTheme="minorHAnsi" w:cstheme="minorHAnsi"/>
        </w:rPr>
        <w:t xml:space="preserve">The admin, marketing cost incurred in the project till </w:t>
      </w:r>
      <w:r w:rsidR="00184BB2">
        <w:rPr>
          <w:rFonts w:asciiTheme="minorHAnsi" w:hAnsiTheme="minorHAnsi" w:cstheme="minorHAnsi"/>
          <w:b/>
          <w:bCs/>
        </w:rPr>
        <w:t>June</w:t>
      </w:r>
      <w:r w:rsidR="002E2909">
        <w:rPr>
          <w:rFonts w:asciiTheme="minorHAnsi" w:hAnsiTheme="minorHAnsi" w:cstheme="minorHAnsi"/>
          <w:b/>
          <w:bCs/>
        </w:rPr>
        <w:t xml:space="preserve"> 30</w:t>
      </w:r>
      <w:r w:rsidR="002E2909" w:rsidRPr="00496BEE">
        <w:rPr>
          <w:rFonts w:asciiTheme="minorHAnsi" w:hAnsiTheme="minorHAnsi" w:cstheme="minorHAnsi"/>
          <w:b/>
          <w:bCs/>
        </w:rPr>
        <w:t>, 202</w:t>
      </w:r>
      <w:r w:rsidR="002E2909">
        <w:rPr>
          <w:rFonts w:asciiTheme="minorHAnsi" w:hAnsiTheme="minorHAnsi" w:cstheme="minorHAnsi"/>
          <w:b/>
          <w:bCs/>
        </w:rPr>
        <w:t xml:space="preserve">3 </w:t>
      </w:r>
      <w:r w:rsidRPr="00496BEE">
        <w:rPr>
          <w:rFonts w:asciiTheme="minorHAnsi" w:hAnsiTheme="minorHAnsi" w:cstheme="minorHAnsi"/>
        </w:rPr>
        <w:t xml:space="preserve">works out to about </w:t>
      </w:r>
      <w:r w:rsidR="00184BB2">
        <w:rPr>
          <w:rFonts w:asciiTheme="minorHAnsi" w:hAnsiTheme="minorHAnsi" w:cstheme="minorHAnsi"/>
          <w:b/>
          <w:bCs/>
        </w:rPr>
        <w:t>1.45</w:t>
      </w:r>
      <w:r w:rsidRPr="00496BEE">
        <w:rPr>
          <w:rFonts w:asciiTheme="minorHAnsi" w:hAnsiTheme="minorHAnsi" w:cstheme="minorHAnsi"/>
          <w:b/>
          <w:bCs/>
        </w:rPr>
        <w:t xml:space="preserve">%.  </w:t>
      </w:r>
      <w:r w:rsidRPr="00496BEE">
        <w:rPr>
          <w:rFonts w:asciiTheme="minorHAnsi" w:hAnsiTheme="minorHAnsi" w:cstheme="minorHAnsi"/>
        </w:rPr>
        <w:t xml:space="preserve">This cost generally ranges from </w:t>
      </w:r>
      <w:r w:rsidR="002E2909">
        <w:rPr>
          <w:rFonts w:asciiTheme="minorHAnsi" w:hAnsiTheme="minorHAnsi" w:cstheme="minorHAnsi"/>
          <w:b/>
          <w:bCs/>
        </w:rPr>
        <w:t>5</w:t>
      </w:r>
      <w:r w:rsidRPr="00496BEE">
        <w:rPr>
          <w:rFonts w:asciiTheme="minorHAnsi" w:hAnsiTheme="minorHAnsi" w:cstheme="minorHAnsi"/>
          <w:b/>
          <w:bCs/>
        </w:rPr>
        <w:t>%</w:t>
      </w:r>
      <w:r w:rsidRPr="00496BEE">
        <w:rPr>
          <w:rFonts w:asciiTheme="minorHAnsi" w:hAnsiTheme="minorHAnsi" w:cstheme="minorHAnsi"/>
        </w:rPr>
        <w:t xml:space="preserve"> to </w:t>
      </w:r>
      <w:r w:rsidRPr="00496BEE">
        <w:rPr>
          <w:rFonts w:asciiTheme="minorHAnsi" w:hAnsiTheme="minorHAnsi" w:cstheme="minorHAnsi"/>
          <w:b/>
          <w:bCs/>
        </w:rPr>
        <w:t>10%</w:t>
      </w:r>
      <w:r w:rsidRPr="00496BEE">
        <w:rPr>
          <w:rFonts w:asciiTheme="minorHAnsi" w:hAnsiTheme="minorHAnsi" w:cstheme="minorHAnsi"/>
        </w:rPr>
        <w:t xml:space="preserve"> for comparable projects.  The total admin, marketing cost on the consolidated level for the said project shall work out to about </w:t>
      </w:r>
      <w:r w:rsidR="00184BB2">
        <w:rPr>
          <w:rFonts w:asciiTheme="minorHAnsi" w:hAnsiTheme="minorHAnsi" w:cstheme="minorHAnsi"/>
          <w:b/>
          <w:bCs/>
        </w:rPr>
        <w:t>7.75</w:t>
      </w:r>
      <w:r w:rsidRPr="00496BEE">
        <w:rPr>
          <w:rFonts w:asciiTheme="minorHAnsi" w:hAnsiTheme="minorHAnsi" w:cstheme="minorHAnsi"/>
          <w:b/>
          <w:bCs/>
        </w:rPr>
        <w:t>%</w:t>
      </w:r>
      <w:r w:rsidRPr="00496BEE">
        <w:rPr>
          <w:rFonts w:asciiTheme="minorHAnsi" w:hAnsiTheme="minorHAnsi" w:cstheme="minorHAnsi"/>
        </w:rPr>
        <w:t>.</w:t>
      </w:r>
    </w:p>
    <w:p w14:paraId="34846223" w14:textId="6A5E74EF" w:rsidR="001127F2" w:rsidRPr="00091C93" w:rsidRDefault="001127F2" w:rsidP="001127F2">
      <w:pPr>
        <w:pStyle w:val="AkStyle1"/>
        <w:numPr>
          <w:ilvl w:val="0"/>
          <w:numId w:val="34"/>
        </w:numPr>
        <w:ind w:left="426"/>
        <w:rPr>
          <w:rFonts w:asciiTheme="minorHAnsi" w:hAnsiTheme="minorHAnsi" w:cstheme="minorHAnsi"/>
        </w:rPr>
      </w:pPr>
      <w:r w:rsidRPr="00091C93">
        <w:rPr>
          <w:rFonts w:asciiTheme="minorHAnsi" w:hAnsiTheme="minorHAnsi" w:cstheme="minorHAnsi"/>
        </w:rPr>
        <w:t>The interest during construction (</w:t>
      </w:r>
      <w:r w:rsidRPr="00091C93">
        <w:rPr>
          <w:rFonts w:asciiTheme="minorHAnsi" w:hAnsiTheme="minorHAnsi" w:cstheme="minorHAnsi"/>
          <w:b/>
          <w:bCs/>
        </w:rPr>
        <w:t>IDC</w:t>
      </w:r>
      <w:r w:rsidRPr="00091C93">
        <w:rPr>
          <w:rFonts w:asciiTheme="minorHAnsi" w:hAnsiTheme="minorHAnsi" w:cstheme="minorHAnsi"/>
        </w:rPr>
        <w:t xml:space="preserve">) incurred in the project works out to about </w:t>
      </w:r>
      <w:r w:rsidR="00184BB2">
        <w:rPr>
          <w:rFonts w:asciiTheme="minorHAnsi" w:hAnsiTheme="minorHAnsi" w:cstheme="minorHAnsi"/>
          <w:b/>
          <w:bCs/>
        </w:rPr>
        <w:t>11.75</w:t>
      </w:r>
      <w:r w:rsidRPr="00091C93">
        <w:rPr>
          <w:rFonts w:asciiTheme="minorHAnsi" w:hAnsiTheme="minorHAnsi" w:cstheme="minorHAnsi"/>
          <w:b/>
          <w:bCs/>
        </w:rPr>
        <w:t xml:space="preserve">%.  </w:t>
      </w:r>
      <w:r w:rsidRPr="00091C93">
        <w:rPr>
          <w:rFonts w:asciiTheme="minorHAnsi" w:hAnsiTheme="minorHAnsi" w:cstheme="minorHAnsi"/>
        </w:rPr>
        <w:t xml:space="preserve">This cost generally ranges from </w:t>
      </w:r>
      <w:r w:rsidRPr="00091C93">
        <w:rPr>
          <w:rFonts w:asciiTheme="minorHAnsi" w:hAnsiTheme="minorHAnsi" w:cstheme="minorHAnsi"/>
          <w:b/>
          <w:bCs/>
        </w:rPr>
        <w:t>10%</w:t>
      </w:r>
      <w:r w:rsidRPr="00091C93">
        <w:rPr>
          <w:rFonts w:asciiTheme="minorHAnsi" w:hAnsiTheme="minorHAnsi" w:cstheme="minorHAnsi"/>
        </w:rPr>
        <w:t xml:space="preserve"> to </w:t>
      </w:r>
      <w:r w:rsidRPr="00091C93">
        <w:rPr>
          <w:rFonts w:asciiTheme="minorHAnsi" w:hAnsiTheme="minorHAnsi" w:cstheme="minorHAnsi"/>
          <w:b/>
          <w:bCs/>
        </w:rPr>
        <w:t>20%</w:t>
      </w:r>
      <w:r w:rsidRPr="00091C93">
        <w:rPr>
          <w:rFonts w:asciiTheme="minorHAnsi" w:hAnsiTheme="minorHAnsi" w:cstheme="minorHAnsi"/>
        </w:rPr>
        <w:t xml:space="preserve"> for comparable projects.  </w:t>
      </w:r>
    </w:p>
    <w:p w14:paraId="55B5A8D0" w14:textId="7C8BA46C" w:rsidR="00B10074" w:rsidRPr="00496BEE" w:rsidRDefault="00B10074" w:rsidP="001127F2">
      <w:pPr>
        <w:pStyle w:val="AkStyle1"/>
        <w:numPr>
          <w:ilvl w:val="0"/>
          <w:numId w:val="34"/>
        </w:numPr>
        <w:ind w:left="426"/>
        <w:rPr>
          <w:rFonts w:asciiTheme="minorHAnsi" w:hAnsiTheme="minorHAnsi" w:cstheme="minorHAnsi"/>
        </w:rPr>
      </w:pPr>
      <w:r w:rsidRPr="00496BEE">
        <w:rPr>
          <w:rFonts w:asciiTheme="minorHAnsi" w:hAnsiTheme="minorHAnsi" w:cstheme="minorHAnsi"/>
        </w:rPr>
        <w:t xml:space="preserve">Total cost incurred till </w:t>
      </w:r>
      <w:r w:rsidR="00184BB2">
        <w:rPr>
          <w:rFonts w:asciiTheme="minorHAnsi" w:hAnsiTheme="minorHAnsi" w:cstheme="minorHAnsi"/>
          <w:b/>
          <w:bCs/>
        </w:rPr>
        <w:t>June</w:t>
      </w:r>
      <w:r w:rsidR="002E2909">
        <w:rPr>
          <w:rFonts w:asciiTheme="minorHAnsi" w:hAnsiTheme="minorHAnsi" w:cstheme="minorHAnsi"/>
          <w:b/>
          <w:bCs/>
        </w:rPr>
        <w:t xml:space="preserve"> 30</w:t>
      </w:r>
      <w:r w:rsidR="002E2909" w:rsidRPr="00496BEE">
        <w:rPr>
          <w:rFonts w:asciiTheme="minorHAnsi" w:hAnsiTheme="minorHAnsi" w:cstheme="minorHAnsi"/>
          <w:b/>
          <w:bCs/>
        </w:rPr>
        <w:t>, 202</w:t>
      </w:r>
      <w:r w:rsidR="002E2909">
        <w:rPr>
          <w:rFonts w:asciiTheme="minorHAnsi" w:hAnsiTheme="minorHAnsi" w:cstheme="minorHAnsi"/>
          <w:b/>
          <w:bCs/>
        </w:rPr>
        <w:t xml:space="preserve">3 </w:t>
      </w:r>
      <w:r w:rsidRPr="00496BEE">
        <w:rPr>
          <w:rFonts w:asciiTheme="minorHAnsi" w:hAnsiTheme="minorHAnsi" w:cstheme="minorHAnsi"/>
        </w:rPr>
        <w:t xml:space="preserve">is </w:t>
      </w:r>
      <w:r w:rsidRPr="00496BEE">
        <w:rPr>
          <w:rFonts w:asciiTheme="minorHAnsi" w:hAnsiTheme="minorHAnsi" w:cstheme="minorHAnsi"/>
          <w:b/>
          <w:bCs/>
        </w:rPr>
        <w:t xml:space="preserve">INR </w:t>
      </w:r>
      <w:r w:rsidR="00184BB2">
        <w:rPr>
          <w:rFonts w:asciiTheme="minorHAnsi" w:hAnsiTheme="minorHAnsi" w:cstheme="minorHAnsi"/>
          <w:b/>
          <w:bCs/>
        </w:rPr>
        <w:t>45.28</w:t>
      </w:r>
      <w:r w:rsidRPr="00496BEE">
        <w:rPr>
          <w:rFonts w:asciiTheme="minorHAnsi" w:hAnsiTheme="minorHAnsi" w:cstheme="minorHAnsi"/>
          <w:b/>
          <w:bCs/>
        </w:rPr>
        <w:t xml:space="preserve"> Crore</w:t>
      </w:r>
      <w:r w:rsidRPr="00496BEE">
        <w:rPr>
          <w:rFonts w:asciiTheme="minorHAnsi" w:hAnsiTheme="minorHAnsi" w:cstheme="minorHAnsi"/>
        </w:rPr>
        <w:t xml:space="preserve"> and balance cost to complete work out to </w:t>
      </w:r>
      <w:r w:rsidRPr="00496BEE">
        <w:rPr>
          <w:rFonts w:asciiTheme="minorHAnsi" w:hAnsiTheme="minorHAnsi" w:cstheme="minorHAnsi"/>
          <w:b/>
          <w:bCs/>
        </w:rPr>
        <w:t xml:space="preserve">INR </w:t>
      </w:r>
      <w:r w:rsidR="00184BB2">
        <w:rPr>
          <w:rFonts w:asciiTheme="minorHAnsi" w:hAnsiTheme="minorHAnsi" w:cstheme="minorHAnsi"/>
          <w:b/>
          <w:bCs/>
        </w:rPr>
        <w:t>103.20</w:t>
      </w:r>
      <w:r w:rsidRPr="00496BEE">
        <w:rPr>
          <w:rFonts w:asciiTheme="minorHAnsi" w:hAnsiTheme="minorHAnsi" w:cstheme="minorHAnsi"/>
          <w:b/>
          <w:bCs/>
        </w:rPr>
        <w:t xml:space="preserve"> Crore</w:t>
      </w:r>
      <w:r w:rsidRPr="00496BEE">
        <w:rPr>
          <w:rFonts w:asciiTheme="minorHAnsi" w:hAnsiTheme="minorHAnsi" w:cstheme="minorHAnsi"/>
        </w:rPr>
        <w:t xml:space="preserve"> </w:t>
      </w:r>
    </w:p>
    <w:p w14:paraId="351A1412" w14:textId="77116F48" w:rsidR="001127F2" w:rsidRDefault="001127F2" w:rsidP="001127F2">
      <w:pPr>
        <w:pStyle w:val="AkStyle1"/>
        <w:numPr>
          <w:ilvl w:val="0"/>
          <w:numId w:val="34"/>
        </w:numPr>
        <w:ind w:left="426"/>
        <w:rPr>
          <w:rFonts w:asciiTheme="minorHAnsi" w:hAnsiTheme="minorHAnsi" w:cstheme="minorHAnsi"/>
        </w:rPr>
      </w:pPr>
      <w:r w:rsidRPr="00496BEE">
        <w:rPr>
          <w:rFonts w:asciiTheme="minorHAnsi" w:hAnsiTheme="minorHAnsi" w:cstheme="minorHAnsi"/>
        </w:rPr>
        <w:t>Considering all the cost we feel that the project cost seems reasonable</w:t>
      </w:r>
      <w:r w:rsidR="00B10074" w:rsidRPr="00496BEE">
        <w:rPr>
          <w:rFonts w:asciiTheme="minorHAnsi" w:hAnsiTheme="minorHAnsi" w:cstheme="minorHAnsi"/>
        </w:rPr>
        <w:t>.</w:t>
      </w:r>
    </w:p>
    <w:p w14:paraId="72E71AE2" w14:textId="77777777" w:rsidR="00987901" w:rsidRPr="00496BEE" w:rsidRDefault="00987901" w:rsidP="00987901">
      <w:pPr>
        <w:pStyle w:val="AkStyle1"/>
        <w:ind w:left="426"/>
        <w:rPr>
          <w:rFonts w:asciiTheme="minorHAnsi" w:hAnsiTheme="minorHAnsi" w:cstheme="minorHAnsi"/>
        </w:rPr>
      </w:pPr>
    </w:p>
    <w:p w14:paraId="4480CE94"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47" w:name="_Toc25014399"/>
      <w:bookmarkStart w:id="48" w:name="_Toc144378859"/>
      <w:r w:rsidRPr="00496BEE">
        <w:rPr>
          <w:rFonts w:asciiTheme="minorHAnsi" w:hAnsiTheme="minorHAnsi" w:cstheme="minorHAnsi"/>
          <w:color w:val="auto"/>
        </w:rPr>
        <w:lastRenderedPageBreak/>
        <w:t>Means of Finance</w:t>
      </w:r>
      <w:bookmarkEnd w:id="47"/>
      <w:bookmarkEnd w:id="48"/>
    </w:p>
    <w:p w14:paraId="1C81EE04" w14:textId="77777777" w:rsidR="00216892" w:rsidRPr="00496BEE" w:rsidRDefault="00216892" w:rsidP="00216892">
      <w:pPr>
        <w:pStyle w:val="AkStyle1"/>
        <w:rPr>
          <w:rFonts w:asciiTheme="minorHAnsi" w:hAnsiTheme="minorHAnsi" w:cstheme="minorHAnsi"/>
        </w:rPr>
      </w:pPr>
    </w:p>
    <w:p w14:paraId="3F94D8A9" w14:textId="77777777" w:rsidR="00B10074" w:rsidRPr="00496BEE" w:rsidRDefault="00B10074" w:rsidP="00B10074">
      <w:pPr>
        <w:pStyle w:val="AkStyle1"/>
        <w:rPr>
          <w:rFonts w:asciiTheme="minorHAnsi" w:hAnsiTheme="minorHAnsi" w:cstheme="minorHAnsi"/>
        </w:rPr>
      </w:pPr>
      <w:r w:rsidRPr="00496BEE">
        <w:rPr>
          <w:rFonts w:asciiTheme="minorHAnsi" w:hAnsiTheme="minorHAnsi" w:cstheme="minorHAnsi"/>
        </w:rPr>
        <w:t>The means of finance proposed for the said project cost shall be as tabulated below:</w:t>
      </w:r>
    </w:p>
    <w:p w14:paraId="4C4890A1" w14:textId="77777777" w:rsidR="00B10074" w:rsidRDefault="00B10074" w:rsidP="00216892">
      <w:pPr>
        <w:pStyle w:val="AkStyle1"/>
        <w:rPr>
          <w:rFonts w:asciiTheme="minorHAnsi" w:hAnsiTheme="minorHAnsi" w:cstheme="minorHAnsi"/>
          <w:b/>
          <w:bCs/>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t xml:space="preserve">    </w:t>
      </w:r>
      <w:r w:rsidRPr="00496BEE">
        <w:rPr>
          <w:rFonts w:asciiTheme="minorHAnsi" w:hAnsiTheme="minorHAnsi" w:cstheme="minorHAnsi"/>
          <w:b/>
          <w:bCs/>
        </w:rPr>
        <w:t>INR In Crore</w:t>
      </w:r>
    </w:p>
    <w:tbl>
      <w:tblPr>
        <w:tblStyle w:val="ListTable4-Accent1"/>
        <w:tblW w:w="5000" w:type="pct"/>
        <w:tblLook w:val="04A0" w:firstRow="1" w:lastRow="0" w:firstColumn="1" w:lastColumn="0" w:noHBand="0" w:noVBand="1"/>
      </w:tblPr>
      <w:tblGrid>
        <w:gridCol w:w="5635"/>
        <w:gridCol w:w="1706"/>
        <w:gridCol w:w="1675"/>
      </w:tblGrid>
      <w:tr w:rsidR="002E2909" w:rsidRPr="00496BEE" w14:paraId="68D6FE35" w14:textId="77777777" w:rsidTr="00EB391C">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125" w:type="pct"/>
            <w:vAlign w:val="center"/>
            <w:hideMark/>
          </w:tcPr>
          <w:p w14:paraId="16E14409" w14:textId="77777777" w:rsidR="002E2909" w:rsidRPr="00E24175" w:rsidRDefault="002E2909" w:rsidP="00EB391C">
            <w:pPr>
              <w:spacing w:after="0" w:line="240" w:lineRule="auto"/>
              <w:jc w:val="center"/>
              <w:rPr>
                <w:rFonts w:asciiTheme="minorHAnsi" w:eastAsia="Times New Roman" w:hAnsiTheme="minorHAnsi" w:cstheme="minorHAnsi"/>
                <w:b w:val="0"/>
                <w:bCs w:val="0"/>
                <w:color w:val="auto"/>
                <w:sz w:val="20"/>
                <w:szCs w:val="20"/>
                <w:lang w:eastAsia="en-IN"/>
              </w:rPr>
            </w:pPr>
            <w:r w:rsidRPr="00E24175">
              <w:rPr>
                <w:rFonts w:asciiTheme="minorHAnsi" w:hAnsiTheme="minorHAnsi" w:cstheme="minorHAnsi"/>
                <w:color w:val="auto"/>
                <w:sz w:val="20"/>
                <w:szCs w:val="20"/>
              </w:rPr>
              <w:t>Particulars</w:t>
            </w:r>
          </w:p>
        </w:tc>
        <w:tc>
          <w:tcPr>
            <w:tcW w:w="946" w:type="pct"/>
            <w:vAlign w:val="center"/>
            <w:hideMark/>
          </w:tcPr>
          <w:p w14:paraId="5AFBD50D" w14:textId="77777777" w:rsidR="002E2909" w:rsidRPr="00E24175" w:rsidRDefault="002E2909" w:rsidP="00EB391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sz w:val="20"/>
                <w:szCs w:val="20"/>
                <w:lang w:eastAsia="en-IN"/>
              </w:rPr>
            </w:pPr>
            <w:r w:rsidRPr="00E24175">
              <w:rPr>
                <w:rFonts w:asciiTheme="minorHAnsi" w:hAnsiTheme="minorHAnsi" w:cstheme="minorHAnsi"/>
                <w:color w:val="auto"/>
                <w:sz w:val="20"/>
                <w:szCs w:val="20"/>
              </w:rPr>
              <w:t>Total Funds to be Raised</w:t>
            </w:r>
          </w:p>
        </w:tc>
        <w:tc>
          <w:tcPr>
            <w:tcW w:w="929" w:type="pct"/>
            <w:vAlign w:val="center"/>
            <w:hideMark/>
          </w:tcPr>
          <w:p w14:paraId="0A292E04" w14:textId="77777777" w:rsidR="002E2909" w:rsidRPr="00E24175" w:rsidRDefault="002E2909" w:rsidP="00EB391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sz w:val="20"/>
                <w:szCs w:val="20"/>
                <w:lang w:eastAsia="en-IN"/>
              </w:rPr>
            </w:pPr>
            <w:r w:rsidRPr="00E24175">
              <w:rPr>
                <w:rFonts w:asciiTheme="minorHAnsi" w:hAnsiTheme="minorHAnsi" w:cstheme="minorHAnsi"/>
                <w:color w:val="auto"/>
                <w:sz w:val="20"/>
                <w:szCs w:val="20"/>
              </w:rPr>
              <w:t>%</w:t>
            </w:r>
            <w:proofErr w:type="spellStart"/>
            <w:proofErr w:type="gramStart"/>
            <w:r w:rsidRPr="00E24175">
              <w:rPr>
                <w:rFonts w:asciiTheme="minorHAnsi" w:hAnsiTheme="minorHAnsi" w:cstheme="minorHAnsi"/>
                <w:color w:val="auto"/>
                <w:sz w:val="20"/>
                <w:szCs w:val="20"/>
              </w:rPr>
              <w:t>tage</w:t>
            </w:r>
            <w:proofErr w:type="spellEnd"/>
            <w:proofErr w:type="gramEnd"/>
            <w:r w:rsidRPr="00E24175">
              <w:rPr>
                <w:rFonts w:asciiTheme="minorHAnsi" w:hAnsiTheme="minorHAnsi" w:cstheme="minorHAnsi"/>
                <w:color w:val="auto"/>
                <w:sz w:val="20"/>
                <w:szCs w:val="20"/>
              </w:rPr>
              <w:t xml:space="preserve"> of Total</w:t>
            </w:r>
          </w:p>
        </w:tc>
      </w:tr>
      <w:tr w:rsidR="002E2909" w:rsidRPr="00496BEE" w14:paraId="3D3674C2" w14:textId="77777777" w:rsidTr="00EB391C">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1AE31E48" w14:textId="77777777" w:rsidR="002E2909" w:rsidRPr="00E24175" w:rsidRDefault="002E2909" w:rsidP="00EB391C">
            <w:pPr>
              <w:spacing w:after="0" w:line="240" w:lineRule="auto"/>
              <w:rPr>
                <w:rFonts w:asciiTheme="minorHAnsi" w:eastAsia="Times New Roman" w:hAnsiTheme="minorHAnsi" w:cstheme="minorHAnsi"/>
                <w:b w:val="0"/>
                <w:bCs w:val="0"/>
                <w:color w:val="FF0000"/>
                <w:sz w:val="20"/>
                <w:szCs w:val="20"/>
                <w:lang w:eastAsia="en-IN"/>
              </w:rPr>
            </w:pPr>
            <w:r w:rsidRPr="00E24175">
              <w:rPr>
                <w:rFonts w:asciiTheme="minorHAnsi" w:hAnsiTheme="minorHAnsi" w:cstheme="minorHAnsi"/>
                <w:color w:val="000000"/>
                <w:sz w:val="20"/>
                <w:szCs w:val="20"/>
              </w:rPr>
              <w:t>Promoters Contribution</w:t>
            </w:r>
          </w:p>
        </w:tc>
        <w:tc>
          <w:tcPr>
            <w:tcW w:w="946" w:type="pct"/>
            <w:noWrap/>
            <w:hideMark/>
          </w:tcPr>
          <w:p w14:paraId="160D80A2" w14:textId="77777777" w:rsidR="002E2909" w:rsidRPr="00E24175" w:rsidRDefault="002E2909"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0000"/>
                <w:sz w:val="20"/>
                <w:szCs w:val="20"/>
                <w:lang w:eastAsia="en-IN"/>
              </w:rPr>
            </w:pPr>
            <w:r w:rsidRPr="00E24175">
              <w:rPr>
                <w:rFonts w:asciiTheme="minorHAnsi" w:hAnsiTheme="minorHAnsi" w:cstheme="minorHAnsi"/>
                <w:b/>
                <w:bCs/>
                <w:color w:val="000000"/>
                <w:sz w:val="20"/>
                <w:szCs w:val="20"/>
              </w:rPr>
              <w:t> </w:t>
            </w:r>
          </w:p>
        </w:tc>
        <w:tc>
          <w:tcPr>
            <w:tcW w:w="929" w:type="pct"/>
            <w:noWrap/>
            <w:hideMark/>
          </w:tcPr>
          <w:p w14:paraId="1F0C7D7A" w14:textId="77777777" w:rsidR="002E2909" w:rsidRPr="00E24175" w:rsidRDefault="002E2909" w:rsidP="00EB391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0000"/>
                <w:sz w:val="20"/>
                <w:szCs w:val="20"/>
                <w:lang w:eastAsia="en-IN"/>
              </w:rPr>
            </w:pPr>
            <w:r w:rsidRPr="00E24175">
              <w:rPr>
                <w:rFonts w:asciiTheme="minorHAnsi" w:hAnsiTheme="minorHAnsi" w:cstheme="minorHAnsi"/>
                <w:b/>
                <w:bCs/>
                <w:color w:val="000000"/>
                <w:sz w:val="20"/>
                <w:szCs w:val="20"/>
              </w:rPr>
              <w:t> </w:t>
            </w:r>
          </w:p>
        </w:tc>
      </w:tr>
      <w:tr w:rsidR="002E2909" w:rsidRPr="00496BEE" w14:paraId="1FA39EA9" w14:textId="77777777" w:rsidTr="00EB391C">
        <w:trPr>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6D29FC3B" w14:textId="77777777" w:rsidR="002E2909" w:rsidRPr="00E24175" w:rsidRDefault="002E2909" w:rsidP="00EB391C">
            <w:pPr>
              <w:spacing w:after="0" w:line="240" w:lineRule="auto"/>
              <w:rPr>
                <w:rFonts w:asciiTheme="minorHAnsi" w:eastAsia="Times New Roman" w:hAnsiTheme="minorHAnsi" w:cstheme="minorHAnsi"/>
                <w:color w:val="FF0000"/>
                <w:sz w:val="20"/>
                <w:szCs w:val="20"/>
                <w:lang w:eastAsia="en-IN"/>
              </w:rPr>
            </w:pPr>
            <w:r w:rsidRPr="00E24175">
              <w:rPr>
                <w:rFonts w:asciiTheme="minorHAnsi" w:hAnsiTheme="minorHAnsi" w:cstheme="minorHAnsi"/>
                <w:color w:val="000000"/>
                <w:sz w:val="20"/>
                <w:szCs w:val="20"/>
              </w:rPr>
              <w:t>Promoters Contribution</w:t>
            </w:r>
          </w:p>
        </w:tc>
        <w:tc>
          <w:tcPr>
            <w:tcW w:w="946" w:type="pct"/>
            <w:noWrap/>
            <w:hideMark/>
          </w:tcPr>
          <w:p w14:paraId="7EBE67C1" w14:textId="47CAA96D" w:rsidR="002E2909" w:rsidRPr="00E24175" w:rsidRDefault="00773EB9" w:rsidP="00773EB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sz w:val="20"/>
                <w:szCs w:val="20"/>
                <w:lang w:eastAsia="en-IN"/>
              </w:rPr>
            </w:pPr>
            <w:r>
              <w:rPr>
                <w:rFonts w:asciiTheme="minorHAnsi" w:hAnsiTheme="minorHAnsi" w:cstheme="minorHAnsi"/>
                <w:color w:val="000000"/>
                <w:sz w:val="20"/>
                <w:szCs w:val="20"/>
              </w:rPr>
              <w:t>35.75</w:t>
            </w:r>
          </w:p>
        </w:tc>
        <w:tc>
          <w:tcPr>
            <w:tcW w:w="929" w:type="pct"/>
            <w:noWrap/>
            <w:hideMark/>
          </w:tcPr>
          <w:p w14:paraId="699F4EEC" w14:textId="6ED91404" w:rsidR="002E2909" w:rsidRPr="00E24175" w:rsidRDefault="00773EB9"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sz w:val="20"/>
                <w:szCs w:val="20"/>
                <w:lang w:eastAsia="en-IN"/>
              </w:rPr>
            </w:pPr>
            <w:r>
              <w:rPr>
                <w:rFonts w:asciiTheme="minorHAnsi" w:hAnsiTheme="minorHAnsi" w:cstheme="minorHAnsi"/>
                <w:color w:val="000000"/>
                <w:sz w:val="20"/>
                <w:szCs w:val="20"/>
              </w:rPr>
              <w:t>24.10%</w:t>
            </w:r>
          </w:p>
        </w:tc>
      </w:tr>
      <w:tr w:rsidR="002E2909" w:rsidRPr="00496BEE" w14:paraId="6DF0D8D7" w14:textId="77777777" w:rsidTr="00EB391C">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630A7496" w14:textId="77777777" w:rsidR="002E2909" w:rsidRPr="00E24175" w:rsidRDefault="002E2909" w:rsidP="00EB391C">
            <w:pPr>
              <w:spacing w:after="0" w:line="240" w:lineRule="auto"/>
              <w:rPr>
                <w:rFonts w:asciiTheme="minorHAnsi" w:eastAsia="Times New Roman" w:hAnsiTheme="minorHAnsi" w:cstheme="minorHAnsi"/>
                <w:b w:val="0"/>
                <w:bCs w:val="0"/>
                <w:color w:val="FF0000"/>
                <w:sz w:val="20"/>
                <w:szCs w:val="20"/>
                <w:lang w:eastAsia="en-IN"/>
              </w:rPr>
            </w:pPr>
            <w:r w:rsidRPr="00E24175">
              <w:rPr>
                <w:rFonts w:asciiTheme="minorHAnsi" w:hAnsiTheme="minorHAnsi" w:cstheme="minorHAnsi"/>
                <w:color w:val="000000"/>
                <w:sz w:val="20"/>
                <w:szCs w:val="20"/>
              </w:rPr>
              <w:t>Bank Loan</w:t>
            </w:r>
          </w:p>
        </w:tc>
        <w:tc>
          <w:tcPr>
            <w:tcW w:w="946" w:type="pct"/>
            <w:noWrap/>
            <w:hideMark/>
          </w:tcPr>
          <w:p w14:paraId="23278B5D" w14:textId="77777777" w:rsidR="002E2909" w:rsidRPr="00E24175" w:rsidRDefault="002E2909"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sz w:val="20"/>
                <w:szCs w:val="20"/>
                <w:lang w:eastAsia="en-IN"/>
              </w:rPr>
            </w:pPr>
            <w:r w:rsidRPr="00E24175">
              <w:rPr>
                <w:rFonts w:asciiTheme="minorHAnsi" w:hAnsiTheme="minorHAnsi" w:cstheme="minorHAnsi"/>
                <w:color w:val="000000"/>
                <w:sz w:val="20"/>
                <w:szCs w:val="20"/>
              </w:rPr>
              <w:t> </w:t>
            </w:r>
          </w:p>
        </w:tc>
        <w:tc>
          <w:tcPr>
            <w:tcW w:w="929" w:type="pct"/>
            <w:noWrap/>
            <w:hideMark/>
          </w:tcPr>
          <w:p w14:paraId="3F1A45B4" w14:textId="77777777" w:rsidR="002E2909" w:rsidRPr="00E24175" w:rsidRDefault="002E2909"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FF0000"/>
                <w:sz w:val="20"/>
                <w:szCs w:val="20"/>
                <w:lang w:eastAsia="en-IN"/>
              </w:rPr>
            </w:pPr>
            <w:r w:rsidRPr="00E24175">
              <w:rPr>
                <w:rFonts w:asciiTheme="minorHAnsi" w:hAnsiTheme="minorHAnsi" w:cstheme="minorHAnsi"/>
                <w:b/>
                <w:bCs/>
                <w:color w:val="000000"/>
                <w:sz w:val="20"/>
                <w:szCs w:val="20"/>
              </w:rPr>
              <w:t> </w:t>
            </w:r>
          </w:p>
        </w:tc>
      </w:tr>
      <w:tr w:rsidR="002E2909" w:rsidRPr="00496BEE" w14:paraId="67BF53B5" w14:textId="77777777" w:rsidTr="00EB391C">
        <w:trPr>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4BBB90C3" w14:textId="77777777" w:rsidR="002E2909" w:rsidRPr="00E24175" w:rsidRDefault="002E2909" w:rsidP="00EB391C">
            <w:pPr>
              <w:spacing w:after="0" w:line="240" w:lineRule="auto"/>
              <w:rPr>
                <w:rFonts w:asciiTheme="minorHAnsi" w:eastAsia="Times New Roman" w:hAnsiTheme="minorHAnsi" w:cstheme="minorHAnsi"/>
                <w:color w:val="FF0000"/>
                <w:sz w:val="20"/>
                <w:szCs w:val="20"/>
                <w:lang w:eastAsia="en-IN"/>
              </w:rPr>
            </w:pPr>
            <w:r w:rsidRPr="00E24175">
              <w:rPr>
                <w:rFonts w:asciiTheme="minorHAnsi" w:hAnsiTheme="minorHAnsi" w:cstheme="minorHAnsi"/>
                <w:color w:val="000000"/>
                <w:sz w:val="20"/>
                <w:szCs w:val="20"/>
              </w:rPr>
              <w:t>Term Loan</w:t>
            </w:r>
          </w:p>
        </w:tc>
        <w:tc>
          <w:tcPr>
            <w:tcW w:w="946" w:type="pct"/>
            <w:noWrap/>
            <w:hideMark/>
          </w:tcPr>
          <w:p w14:paraId="75AD6EF7" w14:textId="251888A0" w:rsidR="002E2909" w:rsidRPr="00E24175" w:rsidRDefault="00773EB9"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sz w:val="20"/>
                <w:szCs w:val="20"/>
                <w:lang w:eastAsia="en-IN"/>
              </w:rPr>
            </w:pPr>
            <w:r>
              <w:rPr>
                <w:rFonts w:asciiTheme="minorHAnsi" w:hAnsiTheme="minorHAnsi" w:cstheme="minorHAnsi"/>
                <w:color w:val="000000"/>
                <w:sz w:val="20"/>
                <w:szCs w:val="20"/>
              </w:rPr>
              <w:t>30.00</w:t>
            </w:r>
          </w:p>
        </w:tc>
        <w:tc>
          <w:tcPr>
            <w:tcW w:w="929" w:type="pct"/>
            <w:noWrap/>
            <w:hideMark/>
          </w:tcPr>
          <w:p w14:paraId="1986E9AD" w14:textId="2E92DFE7" w:rsidR="002E2909" w:rsidRPr="00E24175" w:rsidRDefault="00773EB9"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0000"/>
                <w:sz w:val="20"/>
                <w:szCs w:val="20"/>
                <w:lang w:eastAsia="en-IN"/>
              </w:rPr>
            </w:pPr>
            <w:r>
              <w:rPr>
                <w:rFonts w:asciiTheme="minorHAnsi" w:hAnsiTheme="minorHAnsi" w:cstheme="minorHAnsi"/>
                <w:color w:val="000000"/>
                <w:sz w:val="20"/>
                <w:szCs w:val="20"/>
              </w:rPr>
              <w:t>20.20%</w:t>
            </w:r>
          </w:p>
        </w:tc>
      </w:tr>
      <w:tr w:rsidR="002E2909" w:rsidRPr="00496BEE" w14:paraId="5CE1D34E" w14:textId="77777777" w:rsidTr="00EB391C">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31FB39FF" w14:textId="77777777" w:rsidR="002E2909" w:rsidRPr="00E24175" w:rsidRDefault="002E2909" w:rsidP="00EB391C">
            <w:pPr>
              <w:spacing w:after="0" w:line="240" w:lineRule="auto"/>
              <w:rPr>
                <w:rFonts w:asciiTheme="minorHAnsi" w:eastAsia="Times New Roman" w:hAnsiTheme="minorHAnsi" w:cstheme="minorHAnsi"/>
                <w:b w:val="0"/>
                <w:bCs w:val="0"/>
                <w:color w:val="FF0000"/>
                <w:sz w:val="20"/>
                <w:szCs w:val="20"/>
                <w:lang w:eastAsia="en-IN"/>
              </w:rPr>
            </w:pPr>
            <w:r w:rsidRPr="00E24175">
              <w:rPr>
                <w:rFonts w:asciiTheme="minorHAnsi" w:hAnsiTheme="minorHAnsi" w:cstheme="minorHAnsi"/>
                <w:color w:val="000000"/>
                <w:sz w:val="20"/>
                <w:szCs w:val="20"/>
              </w:rPr>
              <w:t>Customer Advances</w:t>
            </w:r>
          </w:p>
        </w:tc>
        <w:tc>
          <w:tcPr>
            <w:tcW w:w="946" w:type="pct"/>
            <w:noWrap/>
            <w:hideMark/>
          </w:tcPr>
          <w:p w14:paraId="0DECAD0D" w14:textId="469B0605" w:rsidR="002E2909" w:rsidRPr="00E24175" w:rsidRDefault="00773EB9"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sz w:val="20"/>
                <w:szCs w:val="20"/>
                <w:lang w:eastAsia="en-IN"/>
              </w:rPr>
            </w:pPr>
            <w:r>
              <w:rPr>
                <w:rFonts w:asciiTheme="minorHAnsi" w:hAnsiTheme="minorHAnsi" w:cstheme="minorHAnsi"/>
                <w:color w:val="000000"/>
                <w:sz w:val="20"/>
                <w:szCs w:val="20"/>
              </w:rPr>
              <w:t>82.74</w:t>
            </w:r>
            <w:r w:rsidR="002E2909" w:rsidRPr="00E24175">
              <w:rPr>
                <w:rFonts w:asciiTheme="minorHAnsi" w:hAnsiTheme="minorHAnsi" w:cstheme="minorHAnsi"/>
                <w:color w:val="000000"/>
                <w:sz w:val="20"/>
                <w:szCs w:val="20"/>
              </w:rPr>
              <w:t xml:space="preserve"> </w:t>
            </w:r>
          </w:p>
        </w:tc>
        <w:tc>
          <w:tcPr>
            <w:tcW w:w="929" w:type="pct"/>
            <w:noWrap/>
            <w:hideMark/>
          </w:tcPr>
          <w:p w14:paraId="4BB79527" w14:textId="4CBB91B7" w:rsidR="002E2909" w:rsidRPr="00E24175" w:rsidRDefault="00773EB9"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FF0000"/>
                <w:sz w:val="20"/>
                <w:szCs w:val="20"/>
                <w:lang w:eastAsia="en-IN"/>
              </w:rPr>
            </w:pPr>
            <w:r>
              <w:rPr>
                <w:rFonts w:asciiTheme="minorHAnsi" w:hAnsiTheme="minorHAnsi" w:cstheme="minorHAnsi"/>
                <w:color w:val="000000"/>
                <w:sz w:val="20"/>
                <w:szCs w:val="20"/>
              </w:rPr>
              <w:t>55.70%</w:t>
            </w:r>
          </w:p>
        </w:tc>
      </w:tr>
      <w:tr w:rsidR="002E2909" w:rsidRPr="00496BEE" w14:paraId="7C5ABECE" w14:textId="77777777" w:rsidTr="00EB391C">
        <w:trPr>
          <w:trHeight w:val="280"/>
        </w:trPr>
        <w:tc>
          <w:tcPr>
            <w:cnfStyle w:val="001000000000" w:firstRow="0" w:lastRow="0" w:firstColumn="1" w:lastColumn="0" w:oddVBand="0" w:evenVBand="0" w:oddHBand="0" w:evenHBand="0" w:firstRowFirstColumn="0" w:firstRowLastColumn="0" w:lastRowFirstColumn="0" w:lastRowLastColumn="0"/>
            <w:tcW w:w="3125" w:type="pct"/>
            <w:noWrap/>
            <w:hideMark/>
          </w:tcPr>
          <w:p w14:paraId="5E7444E1" w14:textId="77777777" w:rsidR="002E2909" w:rsidRPr="00E24175" w:rsidRDefault="002E2909" w:rsidP="00EB391C">
            <w:pPr>
              <w:spacing w:after="0" w:line="240" w:lineRule="auto"/>
              <w:rPr>
                <w:rFonts w:asciiTheme="minorHAnsi" w:eastAsia="Times New Roman" w:hAnsiTheme="minorHAnsi" w:cstheme="minorHAnsi"/>
                <w:b w:val="0"/>
                <w:bCs w:val="0"/>
                <w:color w:val="FF0000"/>
                <w:sz w:val="20"/>
                <w:szCs w:val="20"/>
                <w:lang w:eastAsia="en-IN"/>
              </w:rPr>
            </w:pPr>
            <w:r w:rsidRPr="00E24175">
              <w:rPr>
                <w:rFonts w:asciiTheme="minorHAnsi" w:hAnsiTheme="minorHAnsi" w:cstheme="minorHAnsi"/>
                <w:color w:val="000000"/>
                <w:sz w:val="20"/>
                <w:szCs w:val="20"/>
              </w:rPr>
              <w:t>Total</w:t>
            </w:r>
          </w:p>
        </w:tc>
        <w:tc>
          <w:tcPr>
            <w:tcW w:w="946" w:type="pct"/>
            <w:noWrap/>
            <w:hideMark/>
          </w:tcPr>
          <w:p w14:paraId="2D835B02" w14:textId="6C69D5A7" w:rsidR="002E2909" w:rsidRPr="00E24175" w:rsidRDefault="00773EB9"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FF0000"/>
                <w:sz w:val="20"/>
                <w:szCs w:val="20"/>
                <w:lang w:eastAsia="en-IN"/>
              </w:rPr>
            </w:pPr>
            <w:r>
              <w:rPr>
                <w:rFonts w:asciiTheme="minorHAnsi" w:hAnsiTheme="minorHAnsi" w:cstheme="minorHAnsi"/>
                <w:b/>
                <w:bCs/>
                <w:color w:val="000000"/>
                <w:sz w:val="20"/>
                <w:szCs w:val="20"/>
              </w:rPr>
              <w:t>148.49</w:t>
            </w:r>
            <w:r w:rsidR="002E2909" w:rsidRPr="00E24175">
              <w:rPr>
                <w:rFonts w:asciiTheme="minorHAnsi" w:hAnsiTheme="minorHAnsi" w:cstheme="minorHAnsi"/>
                <w:b/>
                <w:bCs/>
                <w:color w:val="000000"/>
                <w:sz w:val="20"/>
                <w:szCs w:val="20"/>
              </w:rPr>
              <w:t xml:space="preserve"> </w:t>
            </w:r>
          </w:p>
        </w:tc>
        <w:tc>
          <w:tcPr>
            <w:tcW w:w="929" w:type="pct"/>
            <w:noWrap/>
            <w:hideMark/>
          </w:tcPr>
          <w:p w14:paraId="23472B74" w14:textId="77777777" w:rsidR="002E2909" w:rsidRPr="00E24175" w:rsidRDefault="002E2909"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FF0000"/>
                <w:sz w:val="20"/>
                <w:szCs w:val="20"/>
                <w:lang w:eastAsia="en-IN"/>
              </w:rPr>
            </w:pPr>
            <w:r w:rsidRPr="00E24175">
              <w:rPr>
                <w:rFonts w:asciiTheme="minorHAnsi" w:hAnsiTheme="minorHAnsi" w:cstheme="minorHAnsi"/>
                <w:b/>
                <w:bCs/>
                <w:color w:val="000000"/>
                <w:sz w:val="20"/>
                <w:szCs w:val="20"/>
              </w:rPr>
              <w:t>100.0%</w:t>
            </w:r>
          </w:p>
        </w:tc>
      </w:tr>
    </w:tbl>
    <w:p w14:paraId="4056D17B" w14:textId="77777777" w:rsidR="002E2909" w:rsidRDefault="002E2909" w:rsidP="00216892">
      <w:pPr>
        <w:pStyle w:val="AkStyle1"/>
        <w:rPr>
          <w:rFonts w:asciiTheme="minorHAnsi" w:hAnsiTheme="minorHAnsi" w:cstheme="minorHAnsi"/>
          <w:b/>
          <w:bCs/>
        </w:rPr>
      </w:pPr>
    </w:p>
    <w:p w14:paraId="5DAF4435" w14:textId="58807193" w:rsidR="00B10074" w:rsidRDefault="00B10074" w:rsidP="00216892">
      <w:pPr>
        <w:pStyle w:val="AkStyle1"/>
        <w:rPr>
          <w:rFonts w:asciiTheme="minorHAnsi" w:hAnsiTheme="minorHAnsi" w:cstheme="minorHAnsi"/>
        </w:rPr>
      </w:pPr>
      <w:r w:rsidRPr="00496BEE">
        <w:rPr>
          <w:rFonts w:asciiTheme="minorHAnsi" w:hAnsiTheme="minorHAnsi" w:cstheme="minorHAnsi"/>
        </w:rPr>
        <w:t xml:space="preserve">The means of finance proposed to fund the balance cost of construction for the project seems justified.  </w:t>
      </w:r>
    </w:p>
    <w:p w14:paraId="5291FC41" w14:textId="77777777" w:rsidR="00D739FF" w:rsidRPr="00496BEE" w:rsidRDefault="00D739FF" w:rsidP="00216892">
      <w:pPr>
        <w:pStyle w:val="AkStyle1"/>
        <w:rPr>
          <w:rFonts w:asciiTheme="minorHAnsi" w:hAnsiTheme="minorHAnsi" w:cstheme="minorHAnsi"/>
        </w:rPr>
      </w:pPr>
    </w:p>
    <w:p w14:paraId="27D88E01"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49" w:name="_Toc25014402"/>
      <w:bookmarkStart w:id="50" w:name="_Toc144378860"/>
      <w:r w:rsidRPr="00496BEE">
        <w:rPr>
          <w:rFonts w:asciiTheme="minorHAnsi" w:hAnsiTheme="minorHAnsi" w:cstheme="minorHAnsi"/>
          <w:color w:val="auto"/>
        </w:rPr>
        <w:t>Project Approvals and their Status</w:t>
      </w:r>
      <w:bookmarkEnd w:id="49"/>
      <w:bookmarkEnd w:id="50"/>
    </w:p>
    <w:p w14:paraId="39CC93A8" w14:textId="53D32047" w:rsidR="00216892" w:rsidRDefault="00216892" w:rsidP="00216892">
      <w:pPr>
        <w:rPr>
          <w:rFonts w:asciiTheme="minorHAnsi" w:hAnsiTheme="minorHAnsi" w:cstheme="minorHAnsi"/>
          <w:b/>
          <w:bCs/>
          <w:i/>
          <w:iCs/>
        </w:rPr>
      </w:pPr>
    </w:p>
    <w:tbl>
      <w:tblPr>
        <w:tblStyle w:val="ListTable3-Accent1"/>
        <w:tblW w:w="5000" w:type="pct"/>
        <w:tblLook w:val="01E0" w:firstRow="1" w:lastRow="1" w:firstColumn="1" w:lastColumn="1" w:noHBand="0" w:noVBand="0"/>
      </w:tblPr>
      <w:tblGrid>
        <w:gridCol w:w="4815"/>
        <w:gridCol w:w="2654"/>
        <w:gridCol w:w="1547"/>
      </w:tblGrid>
      <w:tr w:rsidR="00887811" w:rsidRPr="00496BEE" w14:paraId="3831C90D" w14:textId="77777777" w:rsidTr="00EB391C">
        <w:trPr>
          <w:cnfStyle w:val="100000000000" w:firstRow="1" w:lastRow="0" w:firstColumn="0" w:lastColumn="0" w:oddVBand="0" w:evenVBand="0" w:oddHBand="0" w:evenHBand="0" w:firstRowFirstColumn="0" w:firstRowLastColumn="0" w:lastRowFirstColumn="0" w:lastRowLastColumn="0"/>
          <w:trHeight w:val="370"/>
        </w:trPr>
        <w:tc>
          <w:tcPr>
            <w:cnfStyle w:val="001000000100" w:firstRow="0" w:lastRow="0" w:firstColumn="1" w:lastColumn="0" w:oddVBand="0" w:evenVBand="0" w:oddHBand="0" w:evenHBand="0" w:firstRowFirstColumn="1" w:firstRowLastColumn="0" w:lastRowFirstColumn="0" w:lastRowLastColumn="0"/>
            <w:tcW w:w="2670" w:type="pct"/>
          </w:tcPr>
          <w:p w14:paraId="001B1075" w14:textId="77777777" w:rsidR="00887811" w:rsidRPr="00546266" w:rsidRDefault="00887811" w:rsidP="00EB391C">
            <w:pPr>
              <w:pStyle w:val="AkStyle1"/>
              <w:spacing w:line="360" w:lineRule="auto"/>
              <w:rPr>
                <w:rFonts w:asciiTheme="minorHAnsi" w:hAnsiTheme="minorHAnsi" w:cstheme="minorHAnsi"/>
                <w:color w:val="auto"/>
              </w:rPr>
            </w:pPr>
            <w:r w:rsidRPr="00546266">
              <w:rPr>
                <w:rFonts w:asciiTheme="minorHAnsi" w:hAnsiTheme="minorHAnsi" w:cstheme="minorHAnsi"/>
                <w:color w:val="auto"/>
              </w:rPr>
              <w:t>Approval/ Consent</w:t>
            </w:r>
          </w:p>
        </w:tc>
        <w:tc>
          <w:tcPr>
            <w:cnfStyle w:val="000010000000" w:firstRow="0" w:lastRow="0" w:firstColumn="0" w:lastColumn="0" w:oddVBand="1" w:evenVBand="0" w:oddHBand="0" w:evenHBand="0" w:firstRowFirstColumn="0" w:firstRowLastColumn="0" w:lastRowFirstColumn="0" w:lastRowLastColumn="0"/>
            <w:tcW w:w="1472" w:type="pct"/>
          </w:tcPr>
          <w:p w14:paraId="295304A3" w14:textId="77777777" w:rsidR="00887811" w:rsidRPr="00546266" w:rsidRDefault="00887811" w:rsidP="00EB391C">
            <w:pPr>
              <w:pStyle w:val="AkStyle1"/>
              <w:spacing w:line="360" w:lineRule="auto"/>
              <w:rPr>
                <w:rFonts w:asciiTheme="minorHAnsi" w:hAnsiTheme="minorHAnsi" w:cstheme="minorHAnsi"/>
                <w:color w:val="auto"/>
              </w:rPr>
            </w:pPr>
            <w:r w:rsidRPr="00546266">
              <w:rPr>
                <w:rFonts w:asciiTheme="minorHAnsi" w:hAnsiTheme="minorHAnsi" w:cstheme="minorHAnsi"/>
                <w:color w:val="auto"/>
              </w:rPr>
              <w:t>Approving Authority</w:t>
            </w:r>
          </w:p>
        </w:tc>
        <w:tc>
          <w:tcPr>
            <w:cnfStyle w:val="000100001000" w:firstRow="0" w:lastRow="0" w:firstColumn="0" w:lastColumn="1" w:oddVBand="0" w:evenVBand="0" w:oddHBand="0" w:evenHBand="0" w:firstRowFirstColumn="0" w:firstRowLastColumn="1" w:lastRowFirstColumn="0" w:lastRowLastColumn="0"/>
            <w:tcW w:w="858" w:type="pct"/>
          </w:tcPr>
          <w:p w14:paraId="70E5BA87" w14:textId="77777777" w:rsidR="00887811" w:rsidRPr="00546266" w:rsidRDefault="00887811" w:rsidP="00EB391C">
            <w:pPr>
              <w:pStyle w:val="AkStyle1"/>
              <w:spacing w:line="360" w:lineRule="auto"/>
              <w:rPr>
                <w:rFonts w:asciiTheme="minorHAnsi" w:hAnsiTheme="minorHAnsi" w:cstheme="minorHAnsi"/>
                <w:color w:val="auto"/>
              </w:rPr>
            </w:pPr>
            <w:r w:rsidRPr="00546266">
              <w:rPr>
                <w:rFonts w:asciiTheme="minorHAnsi" w:hAnsiTheme="minorHAnsi" w:cstheme="minorHAnsi"/>
                <w:color w:val="auto"/>
              </w:rPr>
              <w:t>Status</w:t>
            </w:r>
          </w:p>
        </w:tc>
      </w:tr>
      <w:tr w:rsidR="00887811" w:rsidRPr="00496BEE" w14:paraId="4A0E6BBF" w14:textId="77777777" w:rsidTr="00EB391C">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2670" w:type="pct"/>
          </w:tcPr>
          <w:p w14:paraId="68FAC2E0"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LOI Notification</w:t>
            </w:r>
          </w:p>
        </w:tc>
        <w:tc>
          <w:tcPr>
            <w:cnfStyle w:val="000010000000" w:firstRow="0" w:lastRow="0" w:firstColumn="0" w:lastColumn="0" w:oddVBand="1" w:evenVBand="0" w:oddHBand="0" w:evenHBand="0" w:firstRowFirstColumn="0" w:firstRowLastColumn="0" w:lastRowFirstColumn="0" w:lastRowLastColumn="0"/>
            <w:tcW w:w="1472" w:type="pct"/>
          </w:tcPr>
          <w:p w14:paraId="7712EC54" w14:textId="77777777" w:rsidR="00887811" w:rsidRPr="00546266" w:rsidRDefault="00887811" w:rsidP="00EB391C">
            <w:pPr>
              <w:pStyle w:val="AkStyle1"/>
              <w:spacing w:line="360" w:lineRule="auto"/>
              <w:rPr>
                <w:rFonts w:asciiTheme="minorHAnsi" w:hAnsiTheme="minorHAnsi" w:cstheme="minorHAnsi"/>
              </w:rPr>
            </w:pPr>
            <w:r w:rsidRPr="00546266">
              <w:rPr>
                <w:rFonts w:asciiTheme="minorHAnsi" w:hAnsiTheme="minorHAnsi" w:cstheme="minorHAnsi"/>
              </w:rPr>
              <w:t>SRA</w:t>
            </w:r>
          </w:p>
        </w:tc>
        <w:tc>
          <w:tcPr>
            <w:cnfStyle w:val="000100000000" w:firstRow="0" w:lastRow="0" w:firstColumn="0" w:lastColumn="1" w:oddVBand="0" w:evenVBand="0" w:oddHBand="0" w:evenHBand="0" w:firstRowFirstColumn="0" w:firstRowLastColumn="0" w:lastRowFirstColumn="0" w:lastRowLastColumn="0"/>
            <w:tcW w:w="858" w:type="pct"/>
          </w:tcPr>
          <w:p w14:paraId="2C01545E"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887811" w:rsidRPr="00496BEE" w14:paraId="43CF40A9" w14:textId="77777777" w:rsidTr="00EB391C">
        <w:trPr>
          <w:trHeight w:val="370"/>
        </w:trPr>
        <w:tc>
          <w:tcPr>
            <w:cnfStyle w:val="001000000000" w:firstRow="0" w:lastRow="0" w:firstColumn="1" w:lastColumn="0" w:oddVBand="0" w:evenVBand="0" w:oddHBand="0" w:evenHBand="0" w:firstRowFirstColumn="0" w:firstRowLastColumn="0" w:lastRowFirstColumn="0" w:lastRowLastColumn="0"/>
            <w:tcW w:w="2670" w:type="pct"/>
          </w:tcPr>
          <w:p w14:paraId="264850CF"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Pre-Construction / Plan Approval</w:t>
            </w:r>
          </w:p>
        </w:tc>
        <w:tc>
          <w:tcPr>
            <w:cnfStyle w:val="000010000000" w:firstRow="0" w:lastRow="0" w:firstColumn="0" w:lastColumn="0" w:oddVBand="1" w:evenVBand="0" w:oddHBand="0" w:evenHBand="0" w:firstRowFirstColumn="0" w:firstRowLastColumn="0" w:lastRowFirstColumn="0" w:lastRowLastColumn="0"/>
            <w:tcW w:w="1472" w:type="pct"/>
          </w:tcPr>
          <w:p w14:paraId="3F50E78C" w14:textId="77777777" w:rsidR="00887811" w:rsidRPr="00546266" w:rsidRDefault="00887811" w:rsidP="00EB391C">
            <w:pPr>
              <w:pStyle w:val="AkStyle1"/>
              <w:spacing w:line="360" w:lineRule="auto"/>
              <w:rPr>
                <w:rFonts w:asciiTheme="minorHAnsi" w:hAnsiTheme="minorHAnsi" w:cstheme="minorHAnsi"/>
              </w:rPr>
            </w:pPr>
            <w:r w:rsidRPr="00546266">
              <w:rPr>
                <w:rFonts w:asciiTheme="minorHAnsi" w:hAnsiTheme="minorHAnsi" w:cstheme="minorHAnsi"/>
              </w:rPr>
              <w:t>SRA</w:t>
            </w:r>
          </w:p>
        </w:tc>
        <w:tc>
          <w:tcPr>
            <w:cnfStyle w:val="000100000000" w:firstRow="0" w:lastRow="0" w:firstColumn="0" w:lastColumn="1" w:oddVBand="0" w:evenVBand="0" w:oddHBand="0" w:evenHBand="0" w:firstRowFirstColumn="0" w:firstRowLastColumn="0" w:lastRowFirstColumn="0" w:lastRowLastColumn="0"/>
            <w:tcW w:w="858" w:type="pct"/>
          </w:tcPr>
          <w:p w14:paraId="1DCFB13D"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887811" w:rsidRPr="00496BEE" w14:paraId="53F18F10" w14:textId="77777777" w:rsidTr="00EB391C">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2670" w:type="pct"/>
          </w:tcPr>
          <w:p w14:paraId="00F06286"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NOC (Road, Fire, Drainage, Water, Garden,</w:t>
            </w:r>
          </w:p>
          <w:p w14:paraId="21005AF7"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Health,)</w:t>
            </w:r>
          </w:p>
        </w:tc>
        <w:tc>
          <w:tcPr>
            <w:cnfStyle w:val="000010000000" w:firstRow="0" w:lastRow="0" w:firstColumn="0" w:lastColumn="0" w:oddVBand="1" w:evenVBand="0" w:oddHBand="0" w:evenHBand="0" w:firstRowFirstColumn="0" w:firstRowLastColumn="0" w:lastRowFirstColumn="0" w:lastRowLastColumn="0"/>
            <w:tcW w:w="1472" w:type="pct"/>
          </w:tcPr>
          <w:p w14:paraId="25AE769F" w14:textId="77777777" w:rsidR="00887811" w:rsidRPr="00546266" w:rsidRDefault="00887811" w:rsidP="00EB391C">
            <w:pPr>
              <w:pStyle w:val="AkStyle1"/>
              <w:spacing w:line="360" w:lineRule="auto"/>
              <w:rPr>
                <w:rFonts w:asciiTheme="minorHAnsi" w:hAnsiTheme="minorHAnsi" w:cstheme="minorHAnsi"/>
              </w:rPr>
            </w:pPr>
            <w:r w:rsidRPr="00546266">
              <w:rPr>
                <w:rFonts w:asciiTheme="minorHAnsi" w:hAnsiTheme="minorHAnsi" w:cstheme="minorHAnsi"/>
              </w:rPr>
              <w:t>SRA</w:t>
            </w:r>
          </w:p>
        </w:tc>
        <w:tc>
          <w:tcPr>
            <w:cnfStyle w:val="000100000000" w:firstRow="0" w:lastRow="0" w:firstColumn="0" w:lastColumn="1" w:oddVBand="0" w:evenVBand="0" w:oddHBand="0" w:evenHBand="0" w:firstRowFirstColumn="0" w:firstRowLastColumn="0" w:lastRowFirstColumn="0" w:lastRowLastColumn="0"/>
            <w:tcW w:w="858" w:type="pct"/>
          </w:tcPr>
          <w:p w14:paraId="31097C47"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887811" w:rsidRPr="00496BEE" w14:paraId="23DBCCE6" w14:textId="77777777" w:rsidTr="00EB391C">
        <w:trPr>
          <w:trHeight w:val="369"/>
        </w:trPr>
        <w:tc>
          <w:tcPr>
            <w:cnfStyle w:val="001000000000" w:firstRow="0" w:lastRow="0" w:firstColumn="1" w:lastColumn="0" w:oddVBand="0" w:evenVBand="0" w:oddHBand="0" w:evenHBand="0" w:firstRowFirstColumn="0" w:firstRowLastColumn="0" w:lastRowFirstColumn="0" w:lastRowLastColumn="0"/>
            <w:tcW w:w="2670" w:type="pct"/>
          </w:tcPr>
          <w:p w14:paraId="750A4425"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Sanction for construction electrical load</w:t>
            </w:r>
          </w:p>
        </w:tc>
        <w:tc>
          <w:tcPr>
            <w:cnfStyle w:val="000010000000" w:firstRow="0" w:lastRow="0" w:firstColumn="0" w:lastColumn="0" w:oddVBand="1" w:evenVBand="0" w:oddHBand="0" w:evenHBand="0" w:firstRowFirstColumn="0" w:firstRowLastColumn="0" w:lastRowFirstColumn="0" w:lastRowLastColumn="0"/>
            <w:tcW w:w="1472" w:type="pct"/>
          </w:tcPr>
          <w:p w14:paraId="25E5342E" w14:textId="77777777" w:rsidR="00887811" w:rsidRPr="00546266" w:rsidRDefault="00887811" w:rsidP="00EB391C">
            <w:pPr>
              <w:pStyle w:val="AkStyle1"/>
              <w:spacing w:line="360" w:lineRule="auto"/>
              <w:rPr>
                <w:rFonts w:asciiTheme="minorHAnsi" w:hAnsiTheme="minorHAnsi" w:cstheme="minorHAnsi"/>
              </w:rPr>
            </w:pPr>
            <w:r w:rsidRPr="00546266">
              <w:rPr>
                <w:rFonts w:asciiTheme="minorHAnsi" w:hAnsiTheme="minorHAnsi" w:cstheme="minorHAnsi"/>
              </w:rPr>
              <w:t>MCGM</w:t>
            </w:r>
          </w:p>
        </w:tc>
        <w:tc>
          <w:tcPr>
            <w:cnfStyle w:val="000100000000" w:firstRow="0" w:lastRow="0" w:firstColumn="0" w:lastColumn="1" w:oddVBand="0" w:evenVBand="0" w:oddHBand="0" w:evenHBand="0" w:firstRowFirstColumn="0" w:firstRowLastColumn="0" w:lastRowFirstColumn="0" w:lastRowLastColumn="0"/>
            <w:tcW w:w="858" w:type="pct"/>
          </w:tcPr>
          <w:p w14:paraId="650FA28C"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887811" w:rsidRPr="00496BEE" w14:paraId="310AFD8B" w14:textId="77777777" w:rsidTr="00EB391C">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670" w:type="pct"/>
          </w:tcPr>
          <w:p w14:paraId="42504695"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Sanction for water supply requirement</w:t>
            </w:r>
          </w:p>
        </w:tc>
        <w:tc>
          <w:tcPr>
            <w:cnfStyle w:val="000010000000" w:firstRow="0" w:lastRow="0" w:firstColumn="0" w:lastColumn="0" w:oddVBand="1" w:evenVBand="0" w:oddHBand="0" w:evenHBand="0" w:firstRowFirstColumn="0" w:firstRowLastColumn="0" w:lastRowFirstColumn="0" w:lastRowLastColumn="0"/>
            <w:tcW w:w="1472" w:type="pct"/>
          </w:tcPr>
          <w:p w14:paraId="1CB0905B" w14:textId="77777777" w:rsidR="00887811" w:rsidRPr="00546266" w:rsidRDefault="00887811" w:rsidP="00EB391C">
            <w:pPr>
              <w:pStyle w:val="AkStyle1"/>
              <w:spacing w:line="360" w:lineRule="auto"/>
              <w:rPr>
                <w:rFonts w:asciiTheme="minorHAnsi" w:hAnsiTheme="minorHAnsi" w:cstheme="minorHAnsi"/>
              </w:rPr>
            </w:pPr>
            <w:r w:rsidRPr="00546266">
              <w:rPr>
                <w:rFonts w:asciiTheme="minorHAnsi" w:hAnsiTheme="minorHAnsi" w:cstheme="minorHAnsi"/>
              </w:rPr>
              <w:t>MCGM</w:t>
            </w:r>
          </w:p>
        </w:tc>
        <w:tc>
          <w:tcPr>
            <w:cnfStyle w:val="000100000000" w:firstRow="0" w:lastRow="0" w:firstColumn="0" w:lastColumn="1" w:oddVBand="0" w:evenVBand="0" w:oddHBand="0" w:evenHBand="0" w:firstRowFirstColumn="0" w:firstRowLastColumn="0" w:lastRowFirstColumn="0" w:lastRowLastColumn="0"/>
            <w:tcW w:w="858" w:type="pct"/>
          </w:tcPr>
          <w:p w14:paraId="3C9EBED0"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887811" w:rsidRPr="00496BEE" w14:paraId="1A136B87" w14:textId="77777777" w:rsidTr="00EB391C">
        <w:trPr>
          <w:trHeight w:val="365"/>
        </w:trPr>
        <w:tc>
          <w:tcPr>
            <w:cnfStyle w:val="001000000000" w:firstRow="0" w:lastRow="0" w:firstColumn="1" w:lastColumn="0" w:oddVBand="0" w:evenVBand="0" w:oddHBand="0" w:evenHBand="0" w:firstRowFirstColumn="0" w:firstRowLastColumn="0" w:lastRowFirstColumn="0" w:lastRowLastColumn="0"/>
            <w:tcW w:w="2670" w:type="pct"/>
          </w:tcPr>
          <w:p w14:paraId="0DAD7805"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Environmental Clearance</w:t>
            </w:r>
          </w:p>
        </w:tc>
        <w:tc>
          <w:tcPr>
            <w:cnfStyle w:val="000010000000" w:firstRow="0" w:lastRow="0" w:firstColumn="0" w:lastColumn="0" w:oddVBand="1" w:evenVBand="0" w:oddHBand="0" w:evenHBand="0" w:firstRowFirstColumn="0" w:firstRowLastColumn="0" w:lastRowFirstColumn="0" w:lastRowLastColumn="0"/>
            <w:tcW w:w="1472" w:type="pct"/>
          </w:tcPr>
          <w:p w14:paraId="52E205F9" w14:textId="77777777" w:rsidR="00887811" w:rsidRPr="00546266" w:rsidRDefault="00887811" w:rsidP="00EB391C">
            <w:pPr>
              <w:pStyle w:val="AkStyle1"/>
              <w:spacing w:line="360" w:lineRule="auto"/>
              <w:rPr>
                <w:rFonts w:asciiTheme="minorHAnsi" w:hAnsiTheme="minorHAnsi" w:cstheme="minorHAnsi"/>
              </w:rPr>
            </w:pPr>
            <w:r w:rsidRPr="00546266">
              <w:rPr>
                <w:rFonts w:asciiTheme="minorHAnsi" w:hAnsiTheme="minorHAnsi" w:cstheme="minorHAnsi"/>
              </w:rPr>
              <w:t>SEIAA</w:t>
            </w:r>
          </w:p>
        </w:tc>
        <w:tc>
          <w:tcPr>
            <w:cnfStyle w:val="000100000000" w:firstRow="0" w:lastRow="0" w:firstColumn="0" w:lastColumn="1" w:oddVBand="0" w:evenVBand="0" w:oddHBand="0" w:evenHBand="0" w:firstRowFirstColumn="0" w:firstRowLastColumn="0" w:lastRowFirstColumn="0" w:lastRowLastColumn="0"/>
            <w:tcW w:w="858" w:type="pct"/>
          </w:tcPr>
          <w:p w14:paraId="440BF71A"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887811" w:rsidRPr="00496BEE" w14:paraId="6C48C7AD" w14:textId="77777777" w:rsidTr="00EB391C">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670" w:type="pct"/>
          </w:tcPr>
          <w:p w14:paraId="7610CDAA"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Pollution Consent</w:t>
            </w:r>
          </w:p>
        </w:tc>
        <w:tc>
          <w:tcPr>
            <w:cnfStyle w:val="000010000000" w:firstRow="0" w:lastRow="0" w:firstColumn="0" w:lastColumn="0" w:oddVBand="1" w:evenVBand="0" w:oddHBand="0" w:evenHBand="0" w:firstRowFirstColumn="0" w:firstRowLastColumn="0" w:lastRowFirstColumn="0" w:lastRowLastColumn="0"/>
            <w:tcW w:w="1472" w:type="pct"/>
          </w:tcPr>
          <w:p w14:paraId="7DAEF8BA" w14:textId="77777777" w:rsidR="00887811" w:rsidRPr="00546266" w:rsidRDefault="00887811" w:rsidP="00EB391C">
            <w:pPr>
              <w:pStyle w:val="AkStyle1"/>
              <w:spacing w:line="360" w:lineRule="auto"/>
              <w:rPr>
                <w:rFonts w:asciiTheme="minorHAnsi" w:hAnsiTheme="minorHAnsi" w:cstheme="minorHAnsi"/>
              </w:rPr>
            </w:pPr>
            <w:r w:rsidRPr="00546266">
              <w:rPr>
                <w:rFonts w:asciiTheme="minorHAnsi" w:hAnsiTheme="minorHAnsi" w:cstheme="minorHAnsi"/>
              </w:rPr>
              <w:t>SEIAA</w:t>
            </w:r>
          </w:p>
        </w:tc>
        <w:tc>
          <w:tcPr>
            <w:cnfStyle w:val="000100000000" w:firstRow="0" w:lastRow="0" w:firstColumn="0" w:lastColumn="1" w:oddVBand="0" w:evenVBand="0" w:oddHBand="0" w:evenHBand="0" w:firstRowFirstColumn="0" w:firstRowLastColumn="0" w:lastRowFirstColumn="0" w:lastRowLastColumn="0"/>
            <w:tcW w:w="858" w:type="pct"/>
          </w:tcPr>
          <w:p w14:paraId="3C88EF15"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r w:rsidR="00887811" w:rsidRPr="00496BEE" w14:paraId="106B823F" w14:textId="77777777" w:rsidTr="00EB391C">
        <w:trPr>
          <w:cnfStyle w:val="010000000000" w:firstRow="0" w:lastRow="1" w:firstColumn="0" w:lastColumn="0" w:oddVBand="0" w:evenVBand="0" w:oddHBand="0" w:evenHBand="0" w:firstRowFirstColumn="0" w:firstRowLastColumn="0" w:lastRowFirstColumn="0" w:lastRowLastColumn="0"/>
          <w:trHeight w:val="732"/>
        </w:trPr>
        <w:tc>
          <w:tcPr>
            <w:cnfStyle w:val="001000000001" w:firstRow="0" w:lastRow="0" w:firstColumn="1" w:lastColumn="0" w:oddVBand="0" w:evenVBand="0" w:oddHBand="0" w:evenHBand="0" w:firstRowFirstColumn="0" w:firstRowLastColumn="0" w:lastRowFirstColumn="1" w:lastRowLastColumn="0"/>
            <w:tcW w:w="2670" w:type="pct"/>
          </w:tcPr>
          <w:p w14:paraId="3F2129E4"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NOC on building height and civil aviation</w:t>
            </w:r>
          </w:p>
          <w:p w14:paraId="7650D4FC"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Clearance</w:t>
            </w:r>
          </w:p>
        </w:tc>
        <w:tc>
          <w:tcPr>
            <w:cnfStyle w:val="000010000000" w:firstRow="0" w:lastRow="0" w:firstColumn="0" w:lastColumn="0" w:oddVBand="1" w:evenVBand="0" w:oddHBand="0" w:evenHBand="0" w:firstRowFirstColumn="0" w:firstRowLastColumn="0" w:lastRowFirstColumn="0" w:lastRowLastColumn="0"/>
            <w:tcW w:w="1472" w:type="pct"/>
          </w:tcPr>
          <w:p w14:paraId="1607BA7D"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Airport Authority of</w:t>
            </w:r>
          </w:p>
          <w:p w14:paraId="418A1976"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India</w:t>
            </w:r>
          </w:p>
        </w:tc>
        <w:tc>
          <w:tcPr>
            <w:cnfStyle w:val="000100000010" w:firstRow="0" w:lastRow="0" w:firstColumn="0" w:lastColumn="1" w:oddVBand="0" w:evenVBand="0" w:oddHBand="0" w:evenHBand="0" w:firstRowFirstColumn="0" w:firstRowLastColumn="0" w:lastRowFirstColumn="0" w:lastRowLastColumn="1"/>
            <w:tcW w:w="858" w:type="pct"/>
          </w:tcPr>
          <w:p w14:paraId="69FFABB7" w14:textId="77777777" w:rsidR="00887811" w:rsidRPr="00546266" w:rsidRDefault="00887811" w:rsidP="00EB391C">
            <w:pPr>
              <w:pStyle w:val="AkStyle1"/>
              <w:spacing w:line="360" w:lineRule="auto"/>
              <w:rPr>
                <w:rFonts w:asciiTheme="minorHAnsi" w:hAnsiTheme="minorHAnsi" w:cstheme="minorHAnsi"/>
                <w:b w:val="0"/>
                <w:bCs w:val="0"/>
              </w:rPr>
            </w:pPr>
            <w:r w:rsidRPr="00546266">
              <w:rPr>
                <w:rFonts w:asciiTheme="minorHAnsi" w:hAnsiTheme="minorHAnsi" w:cstheme="minorHAnsi"/>
                <w:b w:val="0"/>
                <w:bCs w:val="0"/>
              </w:rPr>
              <w:t>Obtained</w:t>
            </w:r>
          </w:p>
        </w:tc>
      </w:tr>
    </w:tbl>
    <w:p w14:paraId="658A2785" w14:textId="77777777" w:rsidR="00887811" w:rsidRPr="00496BEE" w:rsidRDefault="00887811" w:rsidP="00216892">
      <w:pPr>
        <w:rPr>
          <w:rFonts w:asciiTheme="minorHAnsi" w:hAnsiTheme="minorHAnsi" w:cstheme="minorHAnsi"/>
          <w:b/>
          <w:bCs/>
          <w:i/>
          <w:iCs/>
        </w:rPr>
      </w:pPr>
    </w:p>
    <w:p w14:paraId="03535FEC" w14:textId="77777777" w:rsidR="0061299F" w:rsidRPr="00496BEE" w:rsidRDefault="0061299F" w:rsidP="00216892">
      <w:pPr>
        <w:rPr>
          <w:rFonts w:asciiTheme="minorHAnsi" w:hAnsiTheme="minorHAnsi" w:cstheme="minorHAnsi"/>
        </w:rPr>
      </w:pPr>
    </w:p>
    <w:p w14:paraId="30938F1E" w14:textId="77777777" w:rsidR="002E2909" w:rsidRDefault="002E2909">
      <w:pPr>
        <w:spacing w:after="0" w:line="240" w:lineRule="auto"/>
        <w:rPr>
          <w:rFonts w:asciiTheme="minorHAnsi" w:eastAsia="Times New Roman" w:hAnsiTheme="minorHAnsi" w:cstheme="minorHAnsi"/>
          <w:b/>
          <w:bCs/>
          <w:sz w:val="28"/>
          <w:szCs w:val="26"/>
          <w:lang w:val="en-GB"/>
        </w:rPr>
      </w:pPr>
      <w:bookmarkStart w:id="51" w:name="_Toc25014404"/>
      <w:r>
        <w:rPr>
          <w:rFonts w:asciiTheme="minorHAnsi" w:hAnsiTheme="minorHAnsi" w:cstheme="minorHAnsi"/>
          <w:lang w:val="en-GB"/>
        </w:rPr>
        <w:br w:type="page"/>
      </w:r>
    </w:p>
    <w:p w14:paraId="2DF32C24" w14:textId="2D11B50F" w:rsidR="00216892" w:rsidRPr="00496BEE" w:rsidRDefault="00216892" w:rsidP="00216892">
      <w:pPr>
        <w:pStyle w:val="Heading2"/>
        <w:pBdr>
          <w:bottom w:val="single" w:sz="12" w:space="1" w:color="auto"/>
        </w:pBdr>
        <w:rPr>
          <w:rFonts w:asciiTheme="minorHAnsi" w:hAnsiTheme="minorHAnsi" w:cstheme="minorHAnsi"/>
          <w:color w:val="auto"/>
          <w:lang w:val="en-GB"/>
        </w:rPr>
      </w:pPr>
      <w:bookmarkStart w:id="52" w:name="_Toc25014405"/>
      <w:bookmarkStart w:id="53" w:name="_Toc144378861"/>
      <w:bookmarkEnd w:id="51"/>
      <w:r w:rsidRPr="00496BEE">
        <w:rPr>
          <w:rFonts w:asciiTheme="minorHAnsi" w:hAnsiTheme="minorHAnsi" w:cstheme="minorHAnsi"/>
          <w:color w:val="auto"/>
          <w:lang w:val="en-GB"/>
        </w:rPr>
        <w:lastRenderedPageBreak/>
        <w:t>Utilities for the Project</w:t>
      </w:r>
      <w:bookmarkEnd w:id="52"/>
      <w:bookmarkEnd w:id="53"/>
    </w:p>
    <w:p w14:paraId="24DD64BA" w14:textId="2AFEEF5D" w:rsidR="00D739FF" w:rsidRDefault="00216892" w:rsidP="00216892">
      <w:pPr>
        <w:pStyle w:val="AkStyle1"/>
        <w:rPr>
          <w:rFonts w:asciiTheme="minorHAnsi" w:hAnsiTheme="minorHAnsi" w:cstheme="minorHAnsi"/>
        </w:rPr>
      </w:pPr>
      <w:r w:rsidRPr="00496BEE">
        <w:rPr>
          <w:rFonts w:asciiTheme="minorHAnsi" w:hAnsiTheme="minorHAnsi" w:cstheme="minorHAnsi"/>
        </w:rPr>
        <w:t xml:space="preserve">According to the Environmental Clearance Certificate dated </w:t>
      </w:r>
      <w:r w:rsidR="00D739FF">
        <w:rPr>
          <w:rFonts w:asciiTheme="minorHAnsi" w:hAnsiTheme="minorHAnsi" w:cstheme="minorHAnsi"/>
        </w:rPr>
        <w:t>September 1</w:t>
      </w:r>
      <w:r w:rsidR="000D2D96">
        <w:rPr>
          <w:rFonts w:asciiTheme="minorHAnsi" w:hAnsiTheme="minorHAnsi" w:cstheme="minorHAnsi"/>
        </w:rPr>
        <w:t>3</w:t>
      </w:r>
      <w:r w:rsidRPr="00496BEE">
        <w:rPr>
          <w:rFonts w:asciiTheme="minorHAnsi" w:hAnsiTheme="minorHAnsi" w:cstheme="minorHAnsi"/>
        </w:rPr>
        <w:t>, 20</w:t>
      </w:r>
      <w:r w:rsidR="000D2D96">
        <w:rPr>
          <w:rFonts w:asciiTheme="minorHAnsi" w:hAnsiTheme="minorHAnsi" w:cstheme="minorHAnsi"/>
        </w:rPr>
        <w:t>2</w:t>
      </w:r>
      <w:r w:rsidR="00D739FF">
        <w:rPr>
          <w:rFonts w:asciiTheme="minorHAnsi" w:hAnsiTheme="minorHAnsi" w:cstheme="minorHAnsi"/>
        </w:rPr>
        <w:t>2</w:t>
      </w:r>
      <w:r w:rsidRPr="00496BEE">
        <w:rPr>
          <w:rFonts w:asciiTheme="minorHAnsi" w:hAnsiTheme="minorHAnsi" w:cstheme="minorHAnsi"/>
        </w:rPr>
        <w:t xml:space="preserve"> the Project sha</w:t>
      </w:r>
      <w:r w:rsidR="000121FE">
        <w:rPr>
          <w:rFonts w:asciiTheme="minorHAnsi" w:hAnsiTheme="minorHAnsi" w:cstheme="minorHAnsi"/>
        </w:rPr>
        <w:t>ll have the following utilities</w:t>
      </w:r>
      <w:r w:rsidR="000121FE">
        <w:rPr>
          <w:rFonts w:asciiTheme="minorHAnsi" w:hAnsiTheme="minorHAnsi" w:cstheme="minorHAnsi"/>
        </w:rPr>
        <w:tab/>
      </w:r>
    </w:p>
    <w:p w14:paraId="5C6DE818" w14:textId="78606D08" w:rsidR="00D739FF" w:rsidRDefault="00987901" w:rsidP="00216892">
      <w:pPr>
        <w:pStyle w:val="AkStyle1"/>
        <w:rPr>
          <w:rFonts w:asciiTheme="minorHAnsi" w:hAnsiTheme="minorHAnsi" w:cstheme="minorHAnsi"/>
        </w:rPr>
      </w:pPr>
      <w:r w:rsidRPr="00987901">
        <w:rPr>
          <w:rFonts w:asciiTheme="minorHAnsi" w:hAnsiTheme="minorHAnsi" w:cstheme="minorHAnsi"/>
          <w:noProof/>
        </w:rPr>
        <w:drawing>
          <wp:anchor distT="0" distB="0" distL="114300" distR="114300" simplePos="0" relativeHeight="251704320" behindDoc="1" locked="0" layoutInCell="1" allowOverlap="1" wp14:anchorId="2643BF99" wp14:editId="00004354">
            <wp:simplePos x="0" y="0"/>
            <wp:positionH relativeFrom="column">
              <wp:posOffset>0</wp:posOffset>
            </wp:positionH>
            <wp:positionV relativeFrom="paragraph">
              <wp:posOffset>0</wp:posOffset>
            </wp:positionV>
            <wp:extent cx="5731510" cy="8055610"/>
            <wp:effectExtent l="19050" t="19050" r="21590" b="21590"/>
            <wp:wrapNone/>
            <wp:docPr id="3178373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37327" name=""/>
                    <pic:cNvPicPr/>
                  </pic:nvPicPr>
                  <pic:blipFill>
                    <a:blip r:embed="rId34"/>
                    <a:stretch>
                      <a:fillRect/>
                    </a:stretch>
                  </pic:blipFill>
                  <pic:spPr>
                    <a:xfrm>
                      <a:off x="0" y="0"/>
                      <a:ext cx="5731510" cy="8055610"/>
                    </a:xfrm>
                    <a:prstGeom prst="rect">
                      <a:avLst/>
                    </a:prstGeom>
                    <a:ln w="19050">
                      <a:solidFill>
                        <a:schemeClr val="tx1"/>
                      </a:solidFill>
                    </a:ln>
                  </pic:spPr>
                </pic:pic>
              </a:graphicData>
            </a:graphic>
          </wp:anchor>
        </w:drawing>
      </w:r>
    </w:p>
    <w:p w14:paraId="145A32F6" w14:textId="418C7BA2" w:rsidR="00D31158" w:rsidRPr="00496BEE" w:rsidRDefault="00D31158" w:rsidP="00D31158">
      <w:pPr>
        <w:pStyle w:val="AkStyle1"/>
        <w:rPr>
          <w:rFonts w:asciiTheme="minorHAnsi" w:hAnsiTheme="minorHAnsi" w:cstheme="minorHAnsi"/>
        </w:rPr>
      </w:pPr>
    </w:p>
    <w:p w14:paraId="3E5BF540" w14:textId="69ED58DD" w:rsidR="00D31158" w:rsidRPr="00496BEE" w:rsidRDefault="00D31158" w:rsidP="00D31158">
      <w:pPr>
        <w:pStyle w:val="AkStyle1"/>
        <w:rPr>
          <w:rFonts w:asciiTheme="minorHAnsi" w:hAnsiTheme="minorHAnsi" w:cstheme="minorHAnsi"/>
          <w:sz w:val="20"/>
          <w:szCs w:val="20"/>
        </w:rPr>
      </w:pPr>
    </w:p>
    <w:p w14:paraId="68DC7EE6" w14:textId="77777777" w:rsidR="00216892" w:rsidRPr="00496BEE" w:rsidRDefault="00216892">
      <w:pPr>
        <w:spacing w:after="0" w:line="240" w:lineRule="auto"/>
        <w:rPr>
          <w:rFonts w:asciiTheme="minorHAnsi" w:hAnsiTheme="minorHAnsi" w:cstheme="minorHAnsi"/>
        </w:rPr>
      </w:pPr>
    </w:p>
    <w:p w14:paraId="782F41F5" w14:textId="77777777" w:rsidR="000D2D96" w:rsidRDefault="000D2D96">
      <w:pPr>
        <w:spacing w:after="0" w:line="240" w:lineRule="auto"/>
        <w:rPr>
          <w:rFonts w:asciiTheme="minorHAnsi" w:eastAsia="Times New Roman" w:hAnsiTheme="minorHAnsi" w:cstheme="minorHAnsi"/>
          <w:b/>
          <w:bCs/>
          <w:sz w:val="28"/>
          <w:szCs w:val="26"/>
        </w:rPr>
      </w:pPr>
      <w:bookmarkStart w:id="54" w:name="_Toc25014406"/>
      <w:r>
        <w:rPr>
          <w:rFonts w:asciiTheme="minorHAnsi" w:hAnsiTheme="minorHAnsi" w:cstheme="minorHAnsi"/>
        </w:rPr>
        <w:br w:type="page"/>
      </w:r>
    </w:p>
    <w:p w14:paraId="5E270228" w14:textId="0B51864C"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06368" behindDoc="1" locked="0" layoutInCell="1" allowOverlap="1" wp14:anchorId="5199DB6A" wp14:editId="39E7C8AA">
            <wp:simplePos x="0" y="0"/>
            <wp:positionH relativeFrom="column">
              <wp:posOffset>0</wp:posOffset>
            </wp:positionH>
            <wp:positionV relativeFrom="paragraph">
              <wp:posOffset>-635</wp:posOffset>
            </wp:positionV>
            <wp:extent cx="5731510" cy="8202295"/>
            <wp:effectExtent l="19050" t="19050" r="21590" b="27305"/>
            <wp:wrapNone/>
            <wp:docPr id="39130719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07194" name=""/>
                    <pic:cNvPicPr/>
                  </pic:nvPicPr>
                  <pic:blipFill>
                    <a:blip r:embed="rId35"/>
                    <a:stretch>
                      <a:fillRect/>
                    </a:stretch>
                  </pic:blipFill>
                  <pic:spPr>
                    <a:xfrm>
                      <a:off x="0" y="0"/>
                      <a:ext cx="5731510" cy="8202295"/>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78990494" w14:textId="2BA17E90"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08416" behindDoc="1" locked="0" layoutInCell="1" allowOverlap="1" wp14:anchorId="6D8123F7" wp14:editId="74C6DC9B">
            <wp:simplePos x="0" y="0"/>
            <wp:positionH relativeFrom="column">
              <wp:posOffset>0</wp:posOffset>
            </wp:positionH>
            <wp:positionV relativeFrom="paragraph">
              <wp:posOffset>-635</wp:posOffset>
            </wp:positionV>
            <wp:extent cx="5731510" cy="8094345"/>
            <wp:effectExtent l="19050" t="19050" r="21590" b="20955"/>
            <wp:wrapNone/>
            <wp:docPr id="16780978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97870" name=""/>
                    <pic:cNvPicPr/>
                  </pic:nvPicPr>
                  <pic:blipFill>
                    <a:blip r:embed="rId36"/>
                    <a:stretch>
                      <a:fillRect/>
                    </a:stretch>
                  </pic:blipFill>
                  <pic:spPr>
                    <a:xfrm>
                      <a:off x="0" y="0"/>
                      <a:ext cx="5731510" cy="8094345"/>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547A505C" w14:textId="2917A903"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10464" behindDoc="1" locked="0" layoutInCell="1" allowOverlap="1" wp14:anchorId="0BBB8E91" wp14:editId="7BF2E73A">
            <wp:simplePos x="0" y="0"/>
            <wp:positionH relativeFrom="column">
              <wp:posOffset>0</wp:posOffset>
            </wp:positionH>
            <wp:positionV relativeFrom="paragraph">
              <wp:posOffset>-635</wp:posOffset>
            </wp:positionV>
            <wp:extent cx="5731510" cy="8031480"/>
            <wp:effectExtent l="19050" t="19050" r="21590" b="26670"/>
            <wp:wrapNone/>
            <wp:docPr id="4138970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97067" name=""/>
                    <pic:cNvPicPr/>
                  </pic:nvPicPr>
                  <pic:blipFill>
                    <a:blip r:embed="rId37"/>
                    <a:stretch>
                      <a:fillRect/>
                    </a:stretch>
                  </pic:blipFill>
                  <pic:spPr>
                    <a:xfrm>
                      <a:off x="0" y="0"/>
                      <a:ext cx="5731510" cy="8031480"/>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391782A0" w14:textId="146D61E9"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12512" behindDoc="1" locked="0" layoutInCell="1" allowOverlap="1" wp14:anchorId="4351E5D6" wp14:editId="2A920EF8">
            <wp:simplePos x="0" y="0"/>
            <wp:positionH relativeFrom="column">
              <wp:posOffset>0</wp:posOffset>
            </wp:positionH>
            <wp:positionV relativeFrom="paragraph">
              <wp:posOffset>-635</wp:posOffset>
            </wp:positionV>
            <wp:extent cx="5731510" cy="8128000"/>
            <wp:effectExtent l="19050" t="19050" r="21590" b="25400"/>
            <wp:wrapNone/>
            <wp:docPr id="138938427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84275" name=""/>
                    <pic:cNvPicPr/>
                  </pic:nvPicPr>
                  <pic:blipFill>
                    <a:blip r:embed="rId38"/>
                    <a:stretch>
                      <a:fillRect/>
                    </a:stretch>
                  </pic:blipFill>
                  <pic:spPr>
                    <a:xfrm>
                      <a:off x="0" y="0"/>
                      <a:ext cx="5731510" cy="8128000"/>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196AE464" w14:textId="0C44A088"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14560" behindDoc="1" locked="0" layoutInCell="1" allowOverlap="1" wp14:anchorId="3FCF3D59" wp14:editId="16E89004">
            <wp:simplePos x="0" y="0"/>
            <wp:positionH relativeFrom="column">
              <wp:posOffset>0</wp:posOffset>
            </wp:positionH>
            <wp:positionV relativeFrom="paragraph">
              <wp:posOffset>-635</wp:posOffset>
            </wp:positionV>
            <wp:extent cx="5731510" cy="8077835"/>
            <wp:effectExtent l="19050" t="19050" r="21590" b="18415"/>
            <wp:wrapNone/>
            <wp:docPr id="2788386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38654" name=""/>
                    <pic:cNvPicPr/>
                  </pic:nvPicPr>
                  <pic:blipFill>
                    <a:blip r:embed="rId39"/>
                    <a:stretch>
                      <a:fillRect/>
                    </a:stretch>
                  </pic:blipFill>
                  <pic:spPr>
                    <a:xfrm>
                      <a:off x="0" y="0"/>
                      <a:ext cx="5731510" cy="8077835"/>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0CE536F5" w14:textId="74C18B61"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16608" behindDoc="1" locked="0" layoutInCell="1" allowOverlap="1" wp14:anchorId="400CEFCA" wp14:editId="06D18CAA">
            <wp:simplePos x="0" y="0"/>
            <wp:positionH relativeFrom="column">
              <wp:posOffset>0</wp:posOffset>
            </wp:positionH>
            <wp:positionV relativeFrom="paragraph">
              <wp:posOffset>-635</wp:posOffset>
            </wp:positionV>
            <wp:extent cx="5731510" cy="8070215"/>
            <wp:effectExtent l="19050" t="19050" r="21590" b="26035"/>
            <wp:wrapNone/>
            <wp:docPr id="1734324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2438" name=""/>
                    <pic:cNvPicPr/>
                  </pic:nvPicPr>
                  <pic:blipFill>
                    <a:blip r:embed="rId40"/>
                    <a:stretch>
                      <a:fillRect/>
                    </a:stretch>
                  </pic:blipFill>
                  <pic:spPr>
                    <a:xfrm>
                      <a:off x="0" y="0"/>
                      <a:ext cx="5731510" cy="8070215"/>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7602D893" w14:textId="31D13A1E"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18656" behindDoc="1" locked="0" layoutInCell="1" allowOverlap="1" wp14:anchorId="42AF4F50" wp14:editId="24152506">
            <wp:simplePos x="0" y="0"/>
            <wp:positionH relativeFrom="column">
              <wp:posOffset>0</wp:posOffset>
            </wp:positionH>
            <wp:positionV relativeFrom="paragraph">
              <wp:posOffset>-635</wp:posOffset>
            </wp:positionV>
            <wp:extent cx="5731510" cy="8101965"/>
            <wp:effectExtent l="19050" t="19050" r="21590" b="13335"/>
            <wp:wrapNone/>
            <wp:docPr id="162900167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01671" name=""/>
                    <pic:cNvPicPr/>
                  </pic:nvPicPr>
                  <pic:blipFill>
                    <a:blip r:embed="rId41"/>
                    <a:stretch>
                      <a:fillRect/>
                    </a:stretch>
                  </pic:blipFill>
                  <pic:spPr>
                    <a:xfrm>
                      <a:off x="0" y="0"/>
                      <a:ext cx="5731510" cy="8101965"/>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12EEB6D1" w14:textId="2C028950"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20704" behindDoc="1" locked="0" layoutInCell="1" allowOverlap="1" wp14:anchorId="785A8CEA" wp14:editId="03F62FD2">
            <wp:simplePos x="0" y="0"/>
            <wp:positionH relativeFrom="column">
              <wp:posOffset>0</wp:posOffset>
            </wp:positionH>
            <wp:positionV relativeFrom="paragraph">
              <wp:posOffset>-635</wp:posOffset>
            </wp:positionV>
            <wp:extent cx="5731510" cy="8082915"/>
            <wp:effectExtent l="19050" t="19050" r="21590" b="13335"/>
            <wp:wrapNone/>
            <wp:docPr id="169120126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01264" name=""/>
                    <pic:cNvPicPr/>
                  </pic:nvPicPr>
                  <pic:blipFill>
                    <a:blip r:embed="rId42"/>
                    <a:stretch>
                      <a:fillRect/>
                    </a:stretch>
                  </pic:blipFill>
                  <pic:spPr>
                    <a:xfrm>
                      <a:off x="0" y="0"/>
                      <a:ext cx="5731510" cy="8082915"/>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233613CA" w14:textId="7E8DC3F2"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22752" behindDoc="1" locked="0" layoutInCell="1" allowOverlap="1" wp14:anchorId="1FA3223D" wp14:editId="78C91D86">
            <wp:simplePos x="0" y="0"/>
            <wp:positionH relativeFrom="column">
              <wp:posOffset>0</wp:posOffset>
            </wp:positionH>
            <wp:positionV relativeFrom="paragraph">
              <wp:posOffset>-635</wp:posOffset>
            </wp:positionV>
            <wp:extent cx="5731510" cy="8159115"/>
            <wp:effectExtent l="19050" t="19050" r="21590" b="13335"/>
            <wp:wrapNone/>
            <wp:docPr id="14118980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98056" name=""/>
                    <pic:cNvPicPr/>
                  </pic:nvPicPr>
                  <pic:blipFill>
                    <a:blip r:embed="rId43"/>
                    <a:stretch>
                      <a:fillRect/>
                    </a:stretch>
                  </pic:blipFill>
                  <pic:spPr>
                    <a:xfrm>
                      <a:off x="0" y="0"/>
                      <a:ext cx="5731510" cy="8159115"/>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1D209E0A" w14:textId="08DC84AE" w:rsidR="000D2D96" w:rsidRDefault="00987901">
      <w:pPr>
        <w:spacing w:after="0" w:line="240" w:lineRule="auto"/>
        <w:rPr>
          <w:rFonts w:asciiTheme="minorHAnsi" w:eastAsia="Times New Roman" w:hAnsiTheme="minorHAnsi" w:cstheme="minorHAnsi"/>
          <w:b/>
          <w:bCs/>
          <w:sz w:val="28"/>
          <w:szCs w:val="26"/>
        </w:rPr>
      </w:pPr>
      <w:r w:rsidRPr="00987901">
        <w:rPr>
          <w:rFonts w:asciiTheme="minorHAnsi" w:hAnsiTheme="minorHAnsi" w:cstheme="minorHAnsi"/>
          <w:noProof/>
        </w:rPr>
        <w:lastRenderedPageBreak/>
        <w:drawing>
          <wp:anchor distT="0" distB="0" distL="114300" distR="114300" simplePos="0" relativeHeight="251724800" behindDoc="1" locked="0" layoutInCell="1" allowOverlap="1" wp14:anchorId="0EDAB7D8" wp14:editId="5219FD3F">
            <wp:simplePos x="0" y="0"/>
            <wp:positionH relativeFrom="column">
              <wp:posOffset>0</wp:posOffset>
            </wp:positionH>
            <wp:positionV relativeFrom="paragraph">
              <wp:posOffset>-635</wp:posOffset>
            </wp:positionV>
            <wp:extent cx="5731510" cy="8094980"/>
            <wp:effectExtent l="19050" t="19050" r="21590" b="20320"/>
            <wp:wrapNone/>
            <wp:docPr id="214081842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18421" name=""/>
                    <pic:cNvPicPr/>
                  </pic:nvPicPr>
                  <pic:blipFill>
                    <a:blip r:embed="rId44"/>
                    <a:stretch>
                      <a:fillRect/>
                    </a:stretch>
                  </pic:blipFill>
                  <pic:spPr>
                    <a:xfrm>
                      <a:off x="0" y="0"/>
                      <a:ext cx="5731510" cy="8094980"/>
                    </a:xfrm>
                    <a:prstGeom prst="rect">
                      <a:avLst/>
                    </a:prstGeom>
                    <a:ln w="19050">
                      <a:solidFill>
                        <a:schemeClr val="tx1"/>
                      </a:solidFill>
                    </a:ln>
                  </pic:spPr>
                </pic:pic>
              </a:graphicData>
            </a:graphic>
          </wp:anchor>
        </w:drawing>
      </w:r>
      <w:r w:rsidR="000D2D96">
        <w:rPr>
          <w:rFonts w:asciiTheme="minorHAnsi" w:hAnsiTheme="minorHAnsi" w:cstheme="minorHAnsi"/>
        </w:rPr>
        <w:br w:type="page"/>
      </w:r>
    </w:p>
    <w:p w14:paraId="2656D73D" w14:textId="6CA1FAD5" w:rsidR="00216892" w:rsidRPr="00496BEE" w:rsidRDefault="00216892" w:rsidP="00216892">
      <w:pPr>
        <w:pStyle w:val="Heading2"/>
        <w:pBdr>
          <w:bottom w:val="single" w:sz="12" w:space="1" w:color="auto"/>
        </w:pBdr>
        <w:rPr>
          <w:rFonts w:asciiTheme="minorHAnsi" w:hAnsiTheme="minorHAnsi" w:cstheme="minorHAnsi"/>
          <w:color w:val="auto"/>
        </w:rPr>
      </w:pPr>
      <w:bookmarkStart w:id="55" w:name="_Toc144378862"/>
      <w:r w:rsidRPr="001C3235">
        <w:rPr>
          <w:rFonts w:asciiTheme="minorHAnsi" w:hAnsiTheme="minorHAnsi" w:cstheme="minorHAnsi"/>
          <w:color w:val="auto"/>
        </w:rPr>
        <w:lastRenderedPageBreak/>
        <w:t>Current Status of the Project</w:t>
      </w:r>
      <w:bookmarkEnd w:id="54"/>
      <w:bookmarkEnd w:id="55"/>
    </w:p>
    <w:p w14:paraId="6C8C00B8" w14:textId="3A1AAE68" w:rsidR="0001012D" w:rsidRPr="00496BEE" w:rsidRDefault="00573340" w:rsidP="009D30C3">
      <w:pPr>
        <w:pStyle w:val="ListParagraph"/>
        <w:numPr>
          <w:ilvl w:val="0"/>
          <w:numId w:val="39"/>
        </w:numPr>
        <w:spacing w:after="0" w:line="360" w:lineRule="auto"/>
        <w:rPr>
          <w:rFonts w:asciiTheme="minorHAnsi" w:hAnsiTheme="minorHAnsi" w:cstheme="minorHAnsi"/>
          <w:b/>
          <w:bCs/>
          <w:sz w:val="36"/>
          <w:szCs w:val="28"/>
        </w:rPr>
      </w:pPr>
      <w:r w:rsidRPr="00496BEE">
        <w:rPr>
          <w:rFonts w:asciiTheme="minorHAnsi" w:hAnsiTheme="minorHAnsi" w:cstheme="minorHAnsi"/>
        </w:rPr>
        <w:t xml:space="preserve">To have actual feel of the project we have visited the site on </w:t>
      </w:r>
      <w:r w:rsidR="00AC2121">
        <w:rPr>
          <w:rFonts w:asciiTheme="minorHAnsi" w:hAnsiTheme="minorHAnsi" w:cstheme="minorHAnsi"/>
        </w:rPr>
        <w:t>18</w:t>
      </w:r>
      <w:r w:rsidR="00751C21">
        <w:rPr>
          <w:rFonts w:asciiTheme="minorHAnsi" w:hAnsiTheme="minorHAnsi" w:cstheme="minorHAnsi"/>
        </w:rPr>
        <w:t>.08</w:t>
      </w:r>
      <w:r w:rsidR="002E2909">
        <w:rPr>
          <w:rFonts w:asciiTheme="minorHAnsi" w:hAnsiTheme="minorHAnsi" w:cstheme="minorHAnsi"/>
        </w:rPr>
        <w:t>.2023</w:t>
      </w:r>
      <w:r w:rsidR="008D5DC6" w:rsidRPr="00496BEE">
        <w:rPr>
          <w:rFonts w:asciiTheme="minorHAnsi" w:hAnsiTheme="minorHAnsi" w:cstheme="minorHAnsi"/>
        </w:rPr>
        <w:t xml:space="preserve"> </w:t>
      </w:r>
      <w:r w:rsidR="009D30C3">
        <w:rPr>
          <w:rFonts w:asciiTheme="minorHAnsi" w:hAnsiTheme="minorHAnsi" w:cstheme="minorHAnsi"/>
        </w:rPr>
        <w:t xml:space="preserve">following person were present </w:t>
      </w:r>
    </w:p>
    <w:tbl>
      <w:tblPr>
        <w:tblStyle w:val="GridTable4-Accent1"/>
        <w:tblW w:w="5000" w:type="pct"/>
        <w:tblLook w:val="04A0" w:firstRow="1" w:lastRow="0" w:firstColumn="1" w:lastColumn="0" w:noHBand="0" w:noVBand="1"/>
      </w:tblPr>
      <w:tblGrid>
        <w:gridCol w:w="599"/>
        <w:gridCol w:w="2310"/>
        <w:gridCol w:w="3617"/>
        <w:gridCol w:w="2490"/>
      </w:tblGrid>
      <w:tr w:rsidR="000D2D96" w:rsidRPr="000D2D96" w14:paraId="20970CBA" w14:textId="77777777" w:rsidTr="000D2D9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2" w:type="pct"/>
          </w:tcPr>
          <w:p w14:paraId="52049093" w14:textId="77777777" w:rsidR="0001012D" w:rsidRPr="000D2D96" w:rsidRDefault="0001012D" w:rsidP="0001012D">
            <w:pPr>
              <w:spacing w:after="0" w:line="240" w:lineRule="auto"/>
              <w:jc w:val="center"/>
              <w:rPr>
                <w:rFonts w:asciiTheme="minorHAnsi" w:hAnsiTheme="minorHAnsi" w:cstheme="minorHAnsi"/>
                <w:color w:val="auto"/>
              </w:rPr>
            </w:pPr>
            <w:r w:rsidRPr="000D2D96">
              <w:rPr>
                <w:rFonts w:asciiTheme="minorHAnsi" w:hAnsiTheme="minorHAnsi" w:cstheme="minorHAnsi"/>
                <w:color w:val="auto"/>
              </w:rPr>
              <w:t>Sr.</w:t>
            </w:r>
          </w:p>
        </w:tc>
        <w:tc>
          <w:tcPr>
            <w:tcW w:w="1281" w:type="pct"/>
          </w:tcPr>
          <w:p w14:paraId="142B2974" w14:textId="77777777" w:rsidR="0001012D" w:rsidRPr="000D2D96" w:rsidRDefault="0001012D" w:rsidP="000101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0D2D96">
              <w:rPr>
                <w:rFonts w:asciiTheme="minorHAnsi" w:hAnsiTheme="minorHAnsi" w:cstheme="minorHAnsi"/>
                <w:color w:val="auto"/>
              </w:rPr>
              <w:t>Name</w:t>
            </w:r>
          </w:p>
        </w:tc>
        <w:tc>
          <w:tcPr>
            <w:tcW w:w="2006" w:type="pct"/>
          </w:tcPr>
          <w:p w14:paraId="56E1F6A5" w14:textId="77777777" w:rsidR="0001012D" w:rsidRPr="000D2D96" w:rsidRDefault="0001012D" w:rsidP="000101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p>
        </w:tc>
        <w:tc>
          <w:tcPr>
            <w:tcW w:w="1381" w:type="pct"/>
          </w:tcPr>
          <w:p w14:paraId="35BFF7ED" w14:textId="77777777" w:rsidR="0001012D" w:rsidRPr="000D2D96" w:rsidRDefault="0001012D" w:rsidP="0001012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0D2D96">
              <w:rPr>
                <w:rFonts w:asciiTheme="minorHAnsi" w:hAnsiTheme="minorHAnsi" w:cstheme="minorHAnsi"/>
                <w:color w:val="auto"/>
              </w:rPr>
              <w:t>Contact No</w:t>
            </w:r>
          </w:p>
        </w:tc>
      </w:tr>
      <w:tr w:rsidR="000D2D96" w:rsidRPr="000D2D96" w14:paraId="75511E81" w14:textId="77777777" w:rsidTr="000D2D9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2" w:type="pct"/>
          </w:tcPr>
          <w:p w14:paraId="5DCFF5F0" w14:textId="77777777" w:rsidR="0001012D" w:rsidRPr="000D2D96" w:rsidRDefault="0001012D" w:rsidP="0001012D">
            <w:pPr>
              <w:spacing w:after="0" w:line="240" w:lineRule="auto"/>
              <w:jc w:val="center"/>
              <w:rPr>
                <w:rFonts w:asciiTheme="minorHAnsi" w:hAnsiTheme="minorHAnsi" w:cstheme="minorHAnsi"/>
              </w:rPr>
            </w:pPr>
            <w:r w:rsidRPr="000D2D96">
              <w:rPr>
                <w:rFonts w:asciiTheme="minorHAnsi" w:hAnsiTheme="minorHAnsi" w:cstheme="minorHAnsi"/>
                <w:b w:val="0"/>
                <w:bCs w:val="0"/>
              </w:rPr>
              <w:t>1</w:t>
            </w:r>
          </w:p>
        </w:tc>
        <w:tc>
          <w:tcPr>
            <w:tcW w:w="1281" w:type="pct"/>
          </w:tcPr>
          <w:p w14:paraId="0E1AE523" w14:textId="77777777" w:rsidR="0001012D" w:rsidRPr="000D2D96" w:rsidRDefault="002E2909" w:rsidP="0001012D">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b/>
                <w:bCs/>
              </w:rPr>
              <w:t>Mona Mehta</w:t>
            </w:r>
          </w:p>
        </w:tc>
        <w:tc>
          <w:tcPr>
            <w:tcW w:w="2006" w:type="pct"/>
          </w:tcPr>
          <w:p w14:paraId="38D5273D" w14:textId="77777777" w:rsidR="0001012D" w:rsidRPr="000D2D96" w:rsidRDefault="0001012D" w:rsidP="000101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b/>
                <w:bCs/>
              </w:rPr>
              <w:t>Representative</w:t>
            </w:r>
          </w:p>
          <w:p w14:paraId="644F197D" w14:textId="047C451D" w:rsidR="0001012D" w:rsidRPr="000D2D96" w:rsidRDefault="007326B0" w:rsidP="000101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Shiv Shruti Developers LLP</w:t>
            </w:r>
          </w:p>
        </w:tc>
        <w:tc>
          <w:tcPr>
            <w:tcW w:w="1381" w:type="pct"/>
          </w:tcPr>
          <w:p w14:paraId="4991B171" w14:textId="4FBD3DB6" w:rsidR="0001012D" w:rsidRPr="000D2D96" w:rsidRDefault="0001012D" w:rsidP="0001012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b/>
                <w:bCs/>
              </w:rPr>
              <w:t>+91</w:t>
            </w:r>
            <w:r w:rsidR="00AC2121">
              <w:rPr>
                <w:rFonts w:asciiTheme="minorHAnsi" w:hAnsiTheme="minorHAnsi" w:cstheme="minorHAnsi"/>
                <w:b/>
                <w:bCs/>
              </w:rPr>
              <w:t xml:space="preserve"> - </w:t>
            </w:r>
            <w:r w:rsidR="002E2909" w:rsidRPr="000D2D96">
              <w:rPr>
                <w:rFonts w:asciiTheme="minorHAnsi" w:hAnsiTheme="minorHAnsi" w:cstheme="minorHAnsi"/>
                <w:b/>
                <w:bCs/>
              </w:rPr>
              <w:t>7977952834</w:t>
            </w:r>
          </w:p>
        </w:tc>
      </w:tr>
      <w:tr w:rsidR="000D2D96" w:rsidRPr="000D2D96" w14:paraId="62EE94CA" w14:textId="77777777" w:rsidTr="000D2D96">
        <w:trPr>
          <w:trHeight w:val="340"/>
        </w:trPr>
        <w:tc>
          <w:tcPr>
            <w:cnfStyle w:val="001000000000" w:firstRow="0" w:lastRow="0" w:firstColumn="1" w:lastColumn="0" w:oddVBand="0" w:evenVBand="0" w:oddHBand="0" w:evenHBand="0" w:firstRowFirstColumn="0" w:firstRowLastColumn="0" w:lastRowFirstColumn="0" w:lastRowLastColumn="0"/>
            <w:tcW w:w="332" w:type="pct"/>
          </w:tcPr>
          <w:p w14:paraId="440C2EA1" w14:textId="77777777" w:rsidR="00F23D71" w:rsidRPr="000D2D96" w:rsidRDefault="00F23D71" w:rsidP="00F23D71">
            <w:pPr>
              <w:spacing w:after="0" w:line="240" w:lineRule="auto"/>
              <w:jc w:val="center"/>
              <w:rPr>
                <w:rFonts w:asciiTheme="minorHAnsi" w:hAnsiTheme="minorHAnsi" w:cstheme="minorHAnsi"/>
              </w:rPr>
            </w:pPr>
            <w:r w:rsidRPr="000D2D96">
              <w:rPr>
                <w:rFonts w:asciiTheme="minorHAnsi" w:hAnsiTheme="minorHAnsi" w:cstheme="minorHAnsi"/>
                <w:b w:val="0"/>
                <w:bCs w:val="0"/>
              </w:rPr>
              <w:t>2</w:t>
            </w:r>
          </w:p>
        </w:tc>
        <w:tc>
          <w:tcPr>
            <w:tcW w:w="1281" w:type="pct"/>
          </w:tcPr>
          <w:p w14:paraId="2265A265" w14:textId="77777777" w:rsidR="00F23D71" w:rsidRPr="000D2D96" w:rsidRDefault="00F23D71" w:rsidP="00F23D7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b/>
                <w:bCs/>
              </w:rPr>
              <w:t>Prayush Parekh</w:t>
            </w:r>
          </w:p>
        </w:tc>
        <w:tc>
          <w:tcPr>
            <w:tcW w:w="2006" w:type="pct"/>
          </w:tcPr>
          <w:p w14:paraId="3013B03E" w14:textId="77777777" w:rsidR="00F23D71" w:rsidRPr="000D2D96" w:rsidRDefault="00F23D71" w:rsidP="00F23D7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b/>
                <w:bCs/>
              </w:rPr>
              <w:t>Senior Valuation Engineer</w:t>
            </w:r>
          </w:p>
          <w:p w14:paraId="7E5D1329" w14:textId="77777777" w:rsidR="00F23D71" w:rsidRPr="000D2D96" w:rsidRDefault="00F23D71" w:rsidP="00F23D7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rPr>
              <w:t>Vastukala Consultants (I) Pvt. Ltd.</w:t>
            </w:r>
          </w:p>
        </w:tc>
        <w:tc>
          <w:tcPr>
            <w:tcW w:w="1381" w:type="pct"/>
          </w:tcPr>
          <w:p w14:paraId="53B50786" w14:textId="0601C9FB" w:rsidR="00F23D71" w:rsidRPr="000D2D96" w:rsidRDefault="00F23D71" w:rsidP="00F23D7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b/>
                <w:bCs/>
              </w:rPr>
              <w:t>+91</w:t>
            </w:r>
            <w:r w:rsidR="00AC2121">
              <w:rPr>
                <w:rFonts w:asciiTheme="minorHAnsi" w:hAnsiTheme="minorHAnsi" w:cstheme="minorHAnsi"/>
                <w:b/>
                <w:bCs/>
              </w:rPr>
              <w:t xml:space="preserve"> - </w:t>
            </w:r>
            <w:r w:rsidRPr="000D2D96">
              <w:rPr>
                <w:rFonts w:asciiTheme="minorHAnsi" w:hAnsiTheme="minorHAnsi" w:cstheme="minorHAnsi"/>
                <w:b/>
                <w:bCs/>
              </w:rPr>
              <w:t>9767983840</w:t>
            </w:r>
          </w:p>
        </w:tc>
      </w:tr>
      <w:tr w:rsidR="00AC2121" w:rsidRPr="000D2D96" w14:paraId="7B9352D5" w14:textId="77777777" w:rsidTr="000D2D9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2" w:type="pct"/>
          </w:tcPr>
          <w:p w14:paraId="54B5A1FD" w14:textId="5DDDA505" w:rsidR="00AC2121" w:rsidRPr="000D2D96" w:rsidRDefault="00AC2121" w:rsidP="00F23D71">
            <w:pPr>
              <w:spacing w:after="0" w:line="240" w:lineRule="auto"/>
              <w:jc w:val="center"/>
              <w:rPr>
                <w:rFonts w:asciiTheme="minorHAnsi" w:hAnsiTheme="minorHAnsi" w:cstheme="minorHAnsi"/>
              </w:rPr>
            </w:pPr>
            <w:r>
              <w:rPr>
                <w:rFonts w:asciiTheme="minorHAnsi" w:hAnsiTheme="minorHAnsi" w:cstheme="minorHAnsi"/>
              </w:rPr>
              <w:t>3</w:t>
            </w:r>
          </w:p>
        </w:tc>
        <w:tc>
          <w:tcPr>
            <w:tcW w:w="1281" w:type="pct"/>
          </w:tcPr>
          <w:p w14:paraId="57144DDC" w14:textId="104E129C" w:rsidR="00AC2121" w:rsidRPr="000D2D96" w:rsidRDefault="00AC2121" w:rsidP="00F23D7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Pr>
                <w:rFonts w:asciiTheme="minorHAnsi" w:hAnsiTheme="minorHAnsi" w:cstheme="minorHAnsi"/>
                <w:b/>
                <w:bCs/>
              </w:rPr>
              <w:t>Bhavika Chavan</w:t>
            </w:r>
          </w:p>
        </w:tc>
        <w:tc>
          <w:tcPr>
            <w:tcW w:w="2006" w:type="pct"/>
          </w:tcPr>
          <w:p w14:paraId="1E85CCED" w14:textId="77777777" w:rsidR="00AC2121" w:rsidRPr="000D2D96" w:rsidRDefault="00AC2121" w:rsidP="00AC212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b/>
                <w:bCs/>
              </w:rPr>
              <w:t>Valuation Engineer</w:t>
            </w:r>
          </w:p>
          <w:p w14:paraId="40FBE0CA" w14:textId="0E136137" w:rsidR="00AC2121" w:rsidRPr="000D2D96" w:rsidRDefault="00AC2121" w:rsidP="00AC212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0D2D96">
              <w:rPr>
                <w:rFonts w:asciiTheme="minorHAnsi" w:hAnsiTheme="minorHAnsi" w:cstheme="minorHAnsi"/>
              </w:rPr>
              <w:t>Vastukala Consultants (I) Pvt. Ltd.</w:t>
            </w:r>
          </w:p>
        </w:tc>
        <w:tc>
          <w:tcPr>
            <w:tcW w:w="1381" w:type="pct"/>
          </w:tcPr>
          <w:p w14:paraId="19EB867E" w14:textId="5DF0E0E6" w:rsidR="00AC2121" w:rsidRPr="000D2D96" w:rsidRDefault="00AC2121" w:rsidP="00F23D7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Pr>
                <w:rFonts w:asciiTheme="minorHAnsi" w:hAnsiTheme="minorHAnsi" w:cstheme="minorHAnsi"/>
                <w:b/>
                <w:bCs/>
              </w:rPr>
              <w:t xml:space="preserve">+91 - </w:t>
            </w:r>
            <w:r w:rsidR="00045865" w:rsidRPr="00045865">
              <w:rPr>
                <w:rFonts w:asciiTheme="minorHAnsi" w:hAnsiTheme="minorHAnsi" w:cstheme="minorHAnsi"/>
                <w:b/>
                <w:bCs/>
              </w:rPr>
              <w:t>8779527539</w:t>
            </w:r>
          </w:p>
        </w:tc>
      </w:tr>
    </w:tbl>
    <w:p w14:paraId="75CF05E9" w14:textId="11BDF971" w:rsidR="008D5DC6" w:rsidRPr="00496BEE" w:rsidRDefault="00573340" w:rsidP="009D30C3">
      <w:pPr>
        <w:pStyle w:val="ListParagraph"/>
        <w:numPr>
          <w:ilvl w:val="0"/>
          <w:numId w:val="39"/>
        </w:numPr>
        <w:spacing w:after="0" w:line="360" w:lineRule="auto"/>
        <w:rPr>
          <w:rFonts w:asciiTheme="minorHAnsi" w:hAnsiTheme="minorHAnsi" w:cstheme="minorHAnsi"/>
          <w:b/>
          <w:bCs/>
          <w:sz w:val="36"/>
          <w:szCs w:val="28"/>
        </w:rPr>
      </w:pPr>
      <w:r w:rsidRPr="00496BEE">
        <w:rPr>
          <w:rFonts w:asciiTheme="minorHAnsi" w:hAnsiTheme="minorHAnsi" w:cstheme="minorHAnsi"/>
        </w:rPr>
        <w:t>T</w:t>
      </w:r>
      <w:r w:rsidR="008D5DC6" w:rsidRPr="00496BEE">
        <w:rPr>
          <w:rFonts w:asciiTheme="minorHAnsi" w:hAnsiTheme="minorHAnsi" w:cstheme="minorHAnsi"/>
        </w:rPr>
        <w:t xml:space="preserve">he </w:t>
      </w:r>
      <w:r w:rsidR="00751C21">
        <w:rPr>
          <w:rFonts w:asciiTheme="minorHAnsi" w:hAnsiTheme="minorHAnsi" w:cstheme="minorHAnsi"/>
        </w:rPr>
        <w:t>RCC slab</w:t>
      </w:r>
      <w:r w:rsidR="002E2909">
        <w:rPr>
          <w:rFonts w:asciiTheme="minorHAnsi" w:hAnsiTheme="minorHAnsi" w:cstheme="minorHAnsi"/>
        </w:rPr>
        <w:t xml:space="preserve"> work </w:t>
      </w:r>
      <w:r w:rsidRPr="00496BEE">
        <w:rPr>
          <w:rFonts w:asciiTheme="minorHAnsi" w:hAnsiTheme="minorHAnsi" w:cstheme="minorHAnsi"/>
        </w:rPr>
        <w:t xml:space="preserve">for </w:t>
      </w:r>
      <w:r w:rsidR="00751C21">
        <w:rPr>
          <w:rFonts w:asciiTheme="minorHAnsi" w:hAnsiTheme="minorHAnsi" w:cstheme="minorHAnsi"/>
        </w:rPr>
        <w:t>Sale Building No. 2 both wing A &amp; B</w:t>
      </w:r>
      <w:r w:rsidR="008D5DC6" w:rsidRPr="00496BEE">
        <w:rPr>
          <w:rFonts w:asciiTheme="minorHAnsi" w:hAnsiTheme="minorHAnsi" w:cstheme="minorHAnsi"/>
        </w:rPr>
        <w:t xml:space="preserve"> was in Progress.</w:t>
      </w:r>
    </w:p>
    <w:p w14:paraId="2222B781" w14:textId="06EFE356" w:rsidR="00573340" w:rsidRPr="00496BEE" w:rsidRDefault="002E2909" w:rsidP="009D30C3">
      <w:pPr>
        <w:pStyle w:val="ListParagraph"/>
        <w:numPr>
          <w:ilvl w:val="0"/>
          <w:numId w:val="39"/>
        </w:numPr>
        <w:spacing w:after="0" w:line="360" w:lineRule="auto"/>
        <w:rPr>
          <w:rFonts w:asciiTheme="minorHAnsi" w:hAnsiTheme="minorHAnsi" w:cstheme="minorHAnsi"/>
          <w:b/>
          <w:bCs/>
          <w:sz w:val="36"/>
          <w:szCs w:val="28"/>
        </w:rPr>
      </w:pPr>
      <w:r>
        <w:rPr>
          <w:rFonts w:asciiTheme="minorHAnsi" w:hAnsiTheme="minorHAnsi" w:cstheme="minorHAnsi"/>
        </w:rPr>
        <w:t xml:space="preserve">Rehab Building No. 1 </w:t>
      </w:r>
      <w:r w:rsidR="00751C21">
        <w:rPr>
          <w:rFonts w:asciiTheme="minorHAnsi" w:hAnsiTheme="minorHAnsi" w:cstheme="minorHAnsi"/>
        </w:rPr>
        <w:t>RCC work is going</w:t>
      </w:r>
      <w:r>
        <w:rPr>
          <w:rFonts w:asciiTheme="minorHAnsi" w:hAnsiTheme="minorHAnsi" w:cstheme="minorHAnsi"/>
        </w:rPr>
        <w:t>.</w:t>
      </w:r>
    </w:p>
    <w:p w14:paraId="3DDB6780" w14:textId="77777777" w:rsidR="000D2D96" w:rsidRDefault="000D2D96" w:rsidP="000D2D96">
      <w:pPr>
        <w:spacing w:after="0" w:line="240" w:lineRule="auto"/>
        <w:rPr>
          <w:rFonts w:asciiTheme="minorHAnsi" w:hAnsiTheme="minorHAnsi" w:cstheme="minorHAnsi"/>
        </w:rPr>
      </w:pPr>
    </w:p>
    <w:p w14:paraId="2FBF2177" w14:textId="77777777" w:rsidR="00216892" w:rsidRDefault="00216892" w:rsidP="00216892">
      <w:pPr>
        <w:pStyle w:val="Heading2"/>
        <w:pBdr>
          <w:bottom w:val="single" w:sz="12" w:space="1" w:color="auto"/>
        </w:pBdr>
        <w:rPr>
          <w:rFonts w:asciiTheme="minorHAnsi" w:hAnsiTheme="minorHAnsi" w:cstheme="minorHAnsi"/>
          <w:color w:val="auto"/>
        </w:rPr>
      </w:pPr>
      <w:bookmarkStart w:id="56" w:name="_Toc25014407"/>
      <w:bookmarkStart w:id="57" w:name="_Toc144378863"/>
      <w:r w:rsidRPr="00496BEE">
        <w:rPr>
          <w:rFonts w:asciiTheme="minorHAnsi" w:hAnsiTheme="minorHAnsi" w:cstheme="minorHAnsi"/>
          <w:color w:val="auto"/>
        </w:rPr>
        <w:t>Implementation Schedule</w:t>
      </w:r>
      <w:bookmarkEnd w:id="56"/>
      <w:bookmarkEnd w:id="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5206"/>
        <w:gridCol w:w="1278"/>
        <w:gridCol w:w="1278"/>
      </w:tblGrid>
      <w:tr w:rsidR="00987901" w:rsidRPr="00987901" w14:paraId="0B7BA168" w14:textId="77777777" w:rsidTr="0037518D">
        <w:trPr>
          <w:trHeight w:val="276"/>
        </w:trPr>
        <w:tc>
          <w:tcPr>
            <w:tcW w:w="8750" w:type="dxa"/>
            <w:gridSpan w:val="4"/>
            <w:shd w:val="clear" w:color="auto" w:fill="B8CCE4" w:themeFill="accent1" w:themeFillTint="66"/>
            <w:vAlign w:val="center"/>
          </w:tcPr>
          <w:p w14:paraId="74C02C97" w14:textId="726C1A50"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Sale Building -Detailed Implementation schedule A wing</w:t>
            </w:r>
          </w:p>
        </w:tc>
      </w:tr>
      <w:tr w:rsidR="00987901" w:rsidRPr="00987901" w14:paraId="3AB1FC7C" w14:textId="77777777" w:rsidTr="00987901">
        <w:trPr>
          <w:trHeight w:val="276"/>
        </w:trPr>
        <w:tc>
          <w:tcPr>
            <w:tcW w:w="988" w:type="dxa"/>
            <w:shd w:val="clear" w:color="auto" w:fill="B8CCE4" w:themeFill="accent1" w:themeFillTint="66"/>
            <w:vAlign w:val="center"/>
            <w:hideMark/>
          </w:tcPr>
          <w:p w14:paraId="25F5B2D5"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Sr. No.</w:t>
            </w:r>
          </w:p>
        </w:tc>
        <w:tc>
          <w:tcPr>
            <w:tcW w:w="5206" w:type="dxa"/>
            <w:shd w:val="clear" w:color="auto" w:fill="B8CCE4" w:themeFill="accent1" w:themeFillTint="66"/>
            <w:vAlign w:val="center"/>
            <w:hideMark/>
          </w:tcPr>
          <w:p w14:paraId="5DDA6780"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Particulars</w:t>
            </w:r>
          </w:p>
        </w:tc>
        <w:tc>
          <w:tcPr>
            <w:tcW w:w="0" w:type="auto"/>
            <w:shd w:val="clear" w:color="auto" w:fill="B8CCE4" w:themeFill="accent1" w:themeFillTint="66"/>
            <w:vAlign w:val="center"/>
            <w:hideMark/>
          </w:tcPr>
          <w:p w14:paraId="7EE59D1A"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Start Date</w:t>
            </w:r>
          </w:p>
        </w:tc>
        <w:tc>
          <w:tcPr>
            <w:tcW w:w="0" w:type="auto"/>
            <w:shd w:val="clear" w:color="auto" w:fill="B8CCE4" w:themeFill="accent1" w:themeFillTint="66"/>
            <w:vAlign w:val="center"/>
            <w:hideMark/>
          </w:tcPr>
          <w:p w14:paraId="49C8E2CF"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End Date</w:t>
            </w:r>
          </w:p>
        </w:tc>
      </w:tr>
      <w:tr w:rsidR="00987901" w:rsidRPr="00987901" w14:paraId="79790153" w14:textId="77777777" w:rsidTr="00987901">
        <w:trPr>
          <w:trHeight w:val="276"/>
        </w:trPr>
        <w:tc>
          <w:tcPr>
            <w:tcW w:w="988" w:type="dxa"/>
            <w:shd w:val="clear" w:color="auto" w:fill="auto"/>
            <w:vAlign w:val="center"/>
            <w:hideMark/>
          </w:tcPr>
          <w:p w14:paraId="5930005B"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w:t>
            </w:r>
          </w:p>
        </w:tc>
        <w:tc>
          <w:tcPr>
            <w:tcW w:w="5206" w:type="dxa"/>
            <w:shd w:val="clear" w:color="auto" w:fill="auto"/>
            <w:vAlign w:val="center"/>
            <w:hideMark/>
          </w:tcPr>
          <w:p w14:paraId="218A7EB3"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Land Acquisition</w:t>
            </w:r>
          </w:p>
        </w:tc>
        <w:tc>
          <w:tcPr>
            <w:tcW w:w="0" w:type="auto"/>
            <w:shd w:val="clear" w:color="auto" w:fill="auto"/>
            <w:noWrap/>
            <w:vAlign w:val="center"/>
            <w:hideMark/>
          </w:tcPr>
          <w:p w14:paraId="6DFA58D5"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Dec-20</w:t>
            </w:r>
          </w:p>
        </w:tc>
        <w:tc>
          <w:tcPr>
            <w:tcW w:w="0" w:type="auto"/>
            <w:shd w:val="clear" w:color="auto" w:fill="auto"/>
            <w:noWrap/>
            <w:vAlign w:val="center"/>
            <w:hideMark/>
          </w:tcPr>
          <w:p w14:paraId="382EE0F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Jun-21</w:t>
            </w:r>
          </w:p>
        </w:tc>
      </w:tr>
      <w:tr w:rsidR="00987901" w:rsidRPr="00987901" w14:paraId="5FA0DE0E" w14:textId="77777777" w:rsidTr="00987901">
        <w:trPr>
          <w:trHeight w:val="276"/>
        </w:trPr>
        <w:tc>
          <w:tcPr>
            <w:tcW w:w="988" w:type="dxa"/>
            <w:shd w:val="clear" w:color="auto" w:fill="auto"/>
            <w:vAlign w:val="center"/>
            <w:hideMark/>
          </w:tcPr>
          <w:p w14:paraId="3234C3B1"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w:t>
            </w:r>
          </w:p>
        </w:tc>
        <w:tc>
          <w:tcPr>
            <w:tcW w:w="5206" w:type="dxa"/>
            <w:shd w:val="clear" w:color="auto" w:fill="auto"/>
            <w:vAlign w:val="center"/>
            <w:hideMark/>
          </w:tcPr>
          <w:p w14:paraId="2D441E91"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Plan Approval</w:t>
            </w:r>
          </w:p>
        </w:tc>
        <w:tc>
          <w:tcPr>
            <w:tcW w:w="0" w:type="auto"/>
            <w:shd w:val="clear" w:color="auto" w:fill="auto"/>
            <w:noWrap/>
            <w:vAlign w:val="center"/>
            <w:hideMark/>
          </w:tcPr>
          <w:p w14:paraId="4ABDC000"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Apr-22</w:t>
            </w:r>
          </w:p>
        </w:tc>
        <w:tc>
          <w:tcPr>
            <w:tcW w:w="0" w:type="auto"/>
            <w:shd w:val="clear" w:color="auto" w:fill="auto"/>
            <w:noWrap/>
            <w:vAlign w:val="center"/>
            <w:hideMark/>
          </w:tcPr>
          <w:p w14:paraId="6C7BACCB"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Apr-22</w:t>
            </w:r>
          </w:p>
        </w:tc>
      </w:tr>
      <w:tr w:rsidR="00987901" w:rsidRPr="00987901" w14:paraId="35F14D7F" w14:textId="77777777" w:rsidTr="00987901">
        <w:trPr>
          <w:trHeight w:val="276"/>
        </w:trPr>
        <w:tc>
          <w:tcPr>
            <w:tcW w:w="988" w:type="dxa"/>
            <w:shd w:val="clear" w:color="auto" w:fill="auto"/>
            <w:vAlign w:val="center"/>
            <w:hideMark/>
          </w:tcPr>
          <w:p w14:paraId="3973B819"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3</w:t>
            </w:r>
          </w:p>
        </w:tc>
        <w:tc>
          <w:tcPr>
            <w:tcW w:w="5206" w:type="dxa"/>
            <w:shd w:val="clear" w:color="auto" w:fill="auto"/>
            <w:vAlign w:val="center"/>
            <w:hideMark/>
          </w:tcPr>
          <w:p w14:paraId="276A57F9" w14:textId="01E104EB"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E</w:t>
            </w:r>
            <w:r>
              <w:rPr>
                <w:rFonts w:asciiTheme="minorHAnsi" w:hAnsiTheme="minorHAnsi" w:cstheme="minorHAnsi"/>
                <w:lang w:eastAsia="en-IN"/>
              </w:rPr>
              <w:t>xcavation</w:t>
            </w:r>
            <w:r w:rsidRPr="00987901">
              <w:rPr>
                <w:rFonts w:asciiTheme="minorHAnsi" w:hAnsiTheme="minorHAnsi" w:cstheme="minorHAnsi"/>
                <w:lang w:eastAsia="en-IN"/>
              </w:rPr>
              <w:t xml:space="preserve">, </w:t>
            </w:r>
            <w:r>
              <w:rPr>
                <w:rFonts w:asciiTheme="minorHAnsi" w:hAnsiTheme="minorHAnsi" w:cstheme="minorHAnsi"/>
                <w:lang w:eastAsia="en-IN"/>
              </w:rPr>
              <w:t>plinth</w:t>
            </w:r>
            <w:r w:rsidRPr="00987901">
              <w:rPr>
                <w:rFonts w:asciiTheme="minorHAnsi" w:hAnsiTheme="minorHAnsi" w:cstheme="minorHAnsi"/>
                <w:lang w:eastAsia="en-IN"/>
              </w:rPr>
              <w:t xml:space="preserve"> to 11th slab</w:t>
            </w:r>
          </w:p>
        </w:tc>
        <w:tc>
          <w:tcPr>
            <w:tcW w:w="0" w:type="auto"/>
            <w:shd w:val="clear" w:color="auto" w:fill="auto"/>
            <w:vAlign w:val="center"/>
            <w:hideMark/>
          </w:tcPr>
          <w:p w14:paraId="4841B49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01/04/2022</w:t>
            </w:r>
          </w:p>
        </w:tc>
        <w:tc>
          <w:tcPr>
            <w:tcW w:w="0" w:type="auto"/>
            <w:shd w:val="clear" w:color="auto" w:fill="auto"/>
            <w:vAlign w:val="center"/>
            <w:hideMark/>
          </w:tcPr>
          <w:p w14:paraId="1BB97CB1"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10/08/2023</w:t>
            </w:r>
          </w:p>
        </w:tc>
      </w:tr>
      <w:tr w:rsidR="00987901" w:rsidRPr="00987901" w14:paraId="52D0D896" w14:textId="77777777" w:rsidTr="00987901">
        <w:trPr>
          <w:trHeight w:val="276"/>
        </w:trPr>
        <w:tc>
          <w:tcPr>
            <w:tcW w:w="988" w:type="dxa"/>
            <w:shd w:val="clear" w:color="auto" w:fill="auto"/>
            <w:vAlign w:val="center"/>
            <w:hideMark/>
          </w:tcPr>
          <w:p w14:paraId="0536C7A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4</w:t>
            </w:r>
          </w:p>
        </w:tc>
        <w:tc>
          <w:tcPr>
            <w:tcW w:w="5206" w:type="dxa"/>
            <w:shd w:val="clear" w:color="auto" w:fill="auto"/>
            <w:vAlign w:val="center"/>
            <w:hideMark/>
          </w:tcPr>
          <w:p w14:paraId="2195DBDC"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12th slab</w:t>
            </w:r>
          </w:p>
        </w:tc>
        <w:tc>
          <w:tcPr>
            <w:tcW w:w="0" w:type="auto"/>
            <w:shd w:val="clear" w:color="auto" w:fill="auto"/>
            <w:vAlign w:val="center"/>
            <w:hideMark/>
          </w:tcPr>
          <w:p w14:paraId="2C77FE2C"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11/08/2023</w:t>
            </w:r>
          </w:p>
        </w:tc>
        <w:tc>
          <w:tcPr>
            <w:tcW w:w="0" w:type="auto"/>
            <w:shd w:val="clear" w:color="auto" w:fill="auto"/>
            <w:vAlign w:val="center"/>
            <w:hideMark/>
          </w:tcPr>
          <w:p w14:paraId="125E9D9A"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29/08/2023</w:t>
            </w:r>
          </w:p>
        </w:tc>
      </w:tr>
      <w:tr w:rsidR="00987901" w:rsidRPr="00987901" w14:paraId="2B80F3B4" w14:textId="77777777" w:rsidTr="00987901">
        <w:trPr>
          <w:trHeight w:val="276"/>
        </w:trPr>
        <w:tc>
          <w:tcPr>
            <w:tcW w:w="988" w:type="dxa"/>
            <w:shd w:val="clear" w:color="auto" w:fill="auto"/>
            <w:vAlign w:val="center"/>
            <w:hideMark/>
          </w:tcPr>
          <w:p w14:paraId="3111E2D0"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5</w:t>
            </w:r>
          </w:p>
        </w:tc>
        <w:tc>
          <w:tcPr>
            <w:tcW w:w="5206" w:type="dxa"/>
            <w:shd w:val="clear" w:color="auto" w:fill="auto"/>
            <w:vAlign w:val="center"/>
            <w:hideMark/>
          </w:tcPr>
          <w:p w14:paraId="163703C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13th slab</w:t>
            </w:r>
          </w:p>
        </w:tc>
        <w:tc>
          <w:tcPr>
            <w:tcW w:w="0" w:type="auto"/>
            <w:shd w:val="clear" w:color="auto" w:fill="auto"/>
            <w:vAlign w:val="center"/>
            <w:hideMark/>
          </w:tcPr>
          <w:p w14:paraId="76A59E1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30/08/2023</w:t>
            </w:r>
          </w:p>
        </w:tc>
        <w:tc>
          <w:tcPr>
            <w:tcW w:w="0" w:type="auto"/>
            <w:shd w:val="clear" w:color="auto" w:fill="auto"/>
            <w:vAlign w:val="center"/>
            <w:hideMark/>
          </w:tcPr>
          <w:p w14:paraId="4AAEB5CA"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14/09/2023</w:t>
            </w:r>
          </w:p>
        </w:tc>
      </w:tr>
      <w:tr w:rsidR="00987901" w:rsidRPr="00987901" w14:paraId="0C4765F9" w14:textId="77777777" w:rsidTr="00987901">
        <w:trPr>
          <w:trHeight w:val="276"/>
        </w:trPr>
        <w:tc>
          <w:tcPr>
            <w:tcW w:w="988" w:type="dxa"/>
            <w:shd w:val="clear" w:color="auto" w:fill="auto"/>
            <w:vAlign w:val="center"/>
            <w:hideMark/>
          </w:tcPr>
          <w:p w14:paraId="0D121AC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6</w:t>
            </w:r>
          </w:p>
        </w:tc>
        <w:tc>
          <w:tcPr>
            <w:tcW w:w="5206" w:type="dxa"/>
            <w:shd w:val="clear" w:color="auto" w:fill="auto"/>
            <w:vAlign w:val="center"/>
            <w:hideMark/>
          </w:tcPr>
          <w:p w14:paraId="0A993A3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14th slab</w:t>
            </w:r>
          </w:p>
        </w:tc>
        <w:tc>
          <w:tcPr>
            <w:tcW w:w="0" w:type="auto"/>
            <w:shd w:val="clear" w:color="auto" w:fill="auto"/>
            <w:vAlign w:val="center"/>
            <w:hideMark/>
          </w:tcPr>
          <w:p w14:paraId="35BD082C"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15/09/2023</w:t>
            </w:r>
          </w:p>
        </w:tc>
        <w:tc>
          <w:tcPr>
            <w:tcW w:w="0" w:type="auto"/>
            <w:shd w:val="clear" w:color="auto" w:fill="auto"/>
            <w:vAlign w:val="center"/>
            <w:hideMark/>
          </w:tcPr>
          <w:p w14:paraId="2FEF5973"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30/09/2023</w:t>
            </w:r>
          </w:p>
        </w:tc>
      </w:tr>
      <w:tr w:rsidR="00987901" w:rsidRPr="00987901" w14:paraId="627C4819" w14:textId="77777777" w:rsidTr="00987901">
        <w:trPr>
          <w:trHeight w:val="276"/>
        </w:trPr>
        <w:tc>
          <w:tcPr>
            <w:tcW w:w="988" w:type="dxa"/>
            <w:shd w:val="clear" w:color="auto" w:fill="auto"/>
            <w:vAlign w:val="center"/>
            <w:hideMark/>
          </w:tcPr>
          <w:p w14:paraId="2A1FC917"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7</w:t>
            </w:r>
          </w:p>
        </w:tc>
        <w:tc>
          <w:tcPr>
            <w:tcW w:w="5206" w:type="dxa"/>
            <w:shd w:val="clear" w:color="auto" w:fill="auto"/>
            <w:vAlign w:val="center"/>
            <w:hideMark/>
          </w:tcPr>
          <w:p w14:paraId="207243B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15th slab</w:t>
            </w:r>
          </w:p>
        </w:tc>
        <w:tc>
          <w:tcPr>
            <w:tcW w:w="0" w:type="auto"/>
            <w:shd w:val="clear" w:color="auto" w:fill="auto"/>
            <w:vAlign w:val="center"/>
            <w:hideMark/>
          </w:tcPr>
          <w:p w14:paraId="3A53C2D0"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01/10/2023</w:t>
            </w:r>
          </w:p>
        </w:tc>
        <w:tc>
          <w:tcPr>
            <w:tcW w:w="0" w:type="auto"/>
            <w:shd w:val="clear" w:color="auto" w:fill="auto"/>
            <w:vAlign w:val="center"/>
            <w:hideMark/>
          </w:tcPr>
          <w:p w14:paraId="3A657D1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16/10/2023</w:t>
            </w:r>
          </w:p>
        </w:tc>
      </w:tr>
      <w:tr w:rsidR="00987901" w:rsidRPr="00987901" w14:paraId="122E7964" w14:textId="77777777" w:rsidTr="00987901">
        <w:trPr>
          <w:trHeight w:val="276"/>
        </w:trPr>
        <w:tc>
          <w:tcPr>
            <w:tcW w:w="988" w:type="dxa"/>
            <w:shd w:val="clear" w:color="auto" w:fill="auto"/>
            <w:vAlign w:val="center"/>
            <w:hideMark/>
          </w:tcPr>
          <w:p w14:paraId="54E6CD2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8</w:t>
            </w:r>
          </w:p>
        </w:tc>
        <w:tc>
          <w:tcPr>
            <w:tcW w:w="5206" w:type="dxa"/>
            <w:shd w:val="clear" w:color="auto" w:fill="auto"/>
            <w:vAlign w:val="center"/>
            <w:hideMark/>
          </w:tcPr>
          <w:p w14:paraId="35587A5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16th slab</w:t>
            </w:r>
          </w:p>
        </w:tc>
        <w:tc>
          <w:tcPr>
            <w:tcW w:w="0" w:type="auto"/>
            <w:shd w:val="clear" w:color="auto" w:fill="auto"/>
            <w:vAlign w:val="center"/>
            <w:hideMark/>
          </w:tcPr>
          <w:p w14:paraId="7182714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17/10/2023</w:t>
            </w:r>
          </w:p>
        </w:tc>
        <w:tc>
          <w:tcPr>
            <w:tcW w:w="0" w:type="auto"/>
            <w:shd w:val="clear" w:color="auto" w:fill="auto"/>
            <w:vAlign w:val="center"/>
            <w:hideMark/>
          </w:tcPr>
          <w:p w14:paraId="343FE48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01/11/2023</w:t>
            </w:r>
          </w:p>
        </w:tc>
      </w:tr>
      <w:tr w:rsidR="00987901" w:rsidRPr="00987901" w14:paraId="3C6C807C" w14:textId="77777777" w:rsidTr="00987901">
        <w:trPr>
          <w:trHeight w:val="276"/>
        </w:trPr>
        <w:tc>
          <w:tcPr>
            <w:tcW w:w="988" w:type="dxa"/>
            <w:shd w:val="clear" w:color="auto" w:fill="auto"/>
            <w:vAlign w:val="center"/>
            <w:hideMark/>
          </w:tcPr>
          <w:p w14:paraId="1BF3B83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9</w:t>
            </w:r>
          </w:p>
        </w:tc>
        <w:tc>
          <w:tcPr>
            <w:tcW w:w="5206" w:type="dxa"/>
            <w:shd w:val="clear" w:color="auto" w:fill="auto"/>
            <w:vAlign w:val="center"/>
            <w:hideMark/>
          </w:tcPr>
          <w:p w14:paraId="6FEEC303"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17th slab</w:t>
            </w:r>
          </w:p>
        </w:tc>
        <w:tc>
          <w:tcPr>
            <w:tcW w:w="0" w:type="auto"/>
            <w:shd w:val="clear" w:color="auto" w:fill="auto"/>
            <w:vAlign w:val="center"/>
            <w:hideMark/>
          </w:tcPr>
          <w:p w14:paraId="0EAF8825"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02/11/2023</w:t>
            </w:r>
          </w:p>
        </w:tc>
        <w:tc>
          <w:tcPr>
            <w:tcW w:w="0" w:type="auto"/>
            <w:shd w:val="clear" w:color="auto" w:fill="auto"/>
            <w:vAlign w:val="center"/>
            <w:hideMark/>
          </w:tcPr>
          <w:p w14:paraId="7F06A17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17/11/2023</w:t>
            </w:r>
          </w:p>
        </w:tc>
      </w:tr>
      <w:tr w:rsidR="00987901" w:rsidRPr="00987901" w14:paraId="4C6C5734" w14:textId="77777777" w:rsidTr="00987901">
        <w:trPr>
          <w:trHeight w:val="276"/>
        </w:trPr>
        <w:tc>
          <w:tcPr>
            <w:tcW w:w="988" w:type="dxa"/>
            <w:shd w:val="clear" w:color="auto" w:fill="auto"/>
            <w:vAlign w:val="center"/>
            <w:hideMark/>
          </w:tcPr>
          <w:p w14:paraId="2989E87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10</w:t>
            </w:r>
          </w:p>
        </w:tc>
        <w:tc>
          <w:tcPr>
            <w:tcW w:w="5206" w:type="dxa"/>
            <w:shd w:val="clear" w:color="auto" w:fill="auto"/>
            <w:vAlign w:val="center"/>
            <w:hideMark/>
          </w:tcPr>
          <w:p w14:paraId="2AA71743"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18th Slab</w:t>
            </w:r>
          </w:p>
        </w:tc>
        <w:tc>
          <w:tcPr>
            <w:tcW w:w="0" w:type="auto"/>
            <w:shd w:val="clear" w:color="auto" w:fill="auto"/>
            <w:vAlign w:val="center"/>
            <w:hideMark/>
          </w:tcPr>
          <w:p w14:paraId="55F64C98"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18/11/2023</w:t>
            </w:r>
          </w:p>
        </w:tc>
        <w:tc>
          <w:tcPr>
            <w:tcW w:w="0" w:type="auto"/>
            <w:shd w:val="clear" w:color="auto" w:fill="auto"/>
            <w:vAlign w:val="center"/>
            <w:hideMark/>
          </w:tcPr>
          <w:p w14:paraId="64E55149"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03/12/2023</w:t>
            </w:r>
          </w:p>
        </w:tc>
      </w:tr>
      <w:tr w:rsidR="00987901" w:rsidRPr="00987901" w14:paraId="7E36D247" w14:textId="77777777" w:rsidTr="00987901">
        <w:trPr>
          <w:trHeight w:val="276"/>
        </w:trPr>
        <w:tc>
          <w:tcPr>
            <w:tcW w:w="988" w:type="dxa"/>
            <w:shd w:val="clear" w:color="auto" w:fill="auto"/>
            <w:vAlign w:val="center"/>
            <w:hideMark/>
          </w:tcPr>
          <w:p w14:paraId="735A3F21"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11</w:t>
            </w:r>
          </w:p>
        </w:tc>
        <w:tc>
          <w:tcPr>
            <w:tcW w:w="5206" w:type="dxa"/>
            <w:shd w:val="clear" w:color="auto" w:fill="auto"/>
            <w:vAlign w:val="center"/>
            <w:hideMark/>
          </w:tcPr>
          <w:p w14:paraId="6834BBA3"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19th slab</w:t>
            </w:r>
          </w:p>
        </w:tc>
        <w:tc>
          <w:tcPr>
            <w:tcW w:w="0" w:type="auto"/>
            <w:shd w:val="clear" w:color="auto" w:fill="auto"/>
            <w:vAlign w:val="center"/>
            <w:hideMark/>
          </w:tcPr>
          <w:p w14:paraId="497ED05F"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04/12/2023</w:t>
            </w:r>
          </w:p>
        </w:tc>
        <w:tc>
          <w:tcPr>
            <w:tcW w:w="0" w:type="auto"/>
            <w:shd w:val="clear" w:color="auto" w:fill="auto"/>
            <w:vAlign w:val="center"/>
            <w:hideMark/>
          </w:tcPr>
          <w:p w14:paraId="210CAC33"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19/12/2023</w:t>
            </w:r>
          </w:p>
        </w:tc>
      </w:tr>
      <w:tr w:rsidR="00987901" w:rsidRPr="00987901" w14:paraId="73B72028" w14:textId="77777777" w:rsidTr="00987901">
        <w:trPr>
          <w:trHeight w:val="276"/>
        </w:trPr>
        <w:tc>
          <w:tcPr>
            <w:tcW w:w="988" w:type="dxa"/>
            <w:shd w:val="clear" w:color="auto" w:fill="auto"/>
            <w:vAlign w:val="center"/>
            <w:hideMark/>
          </w:tcPr>
          <w:p w14:paraId="182DDF03"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12</w:t>
            </w:r>
          </w:p>
        </w:tc>
        <w:tc>
          <w:tcPr>
            <w:tcW w:w="5206" w:type="dxa"/>
            <w:shd w:val="clear" w:color="auto" w:fill="auto"/>
            <w:vAlign w:val="center"/>
            <w:hideMark/>
          </w:tcPr>
          <w:p w14:paraId="32D13B40"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20th slab</w:t>
            </w:r>
          </w:p>
        </w:tc>
        <w:tc>
          <w:tcPr>
            <w:tcW w:w="0" w:type="auto"/>
            <w:shd w:val="clear" w:color="auto" w:fill="auto"/>
            <w:vAlign w:val="center"/>
            <w:hideMark/>
          </w:tcPr>
          <w:p w14:paraId="28D6DAEB"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20/12/2023</w:t>
            </w:r>
          </w:p>
        </w:tc>
        <w:tc>
          <w:tcPr>
            <w:tcW w:w="0" w:type="auto"/>
            <w:shd w:val="clear" w:color="auto" w:fill="auto"/>
            <w:vAlign w:val="center"/>
            <w:hideMark/>
          </w:tcPr>
          <w:p w14:paraId="55994349"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04/01/2024</w:t>
            </w:r>
          </w:p>
        </w:tc>
      </w:tr>
      <w:tr w:rsidR="00987901" w:rsidRPr="00987901" w14:paraId="4491B67F" w14:textId="77777777" w:rsidTr="00987901">
        <w:trPr>
          <w:trHeight w:val="276"/>
        </w:trPr>
        <w:tc>
          <w:tcPr>
            <w:tcW w:w="988" w:type="dxa"/>
            <w:shd w:val="clear" w:color="auto" w:fill="auto"/>
            <w:vAlign w:val="center"/>
            <w:hideMark/>
          </w:tcPr>
          <w:p w14:paraId="53599A29"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13</w:t>
            </w:r>
          </w:p>
        </w:tc>
        <w:tc>
          <w:tcPr>
            <w:tcW w:w="5206" w:type="dxa"/>
            <w:shd w:val="clear" w:color="auto" w:fill="auto"/>
            <w:vAlign w:val="center"/>
            <w:hideMark/>
          </w:tcPr>
          <w:p w14:paraId="2F7C0C0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21St slab</w:t>
            </w:r>
          </w:p>
        </w:tc>
        <w:tc>
          <w:tcPr>
            <w:tcW w:w="0" w:type="auto"/>
            <w:shd w:val="clear" w:color="auto" w:fill="auto"/>
            <w:vAlign w:val="center"/>
            <w:hideMark/>
          </w:tcPr>
          <w:p w14:paraId="3341ECB0"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05/01/2024</w:t>
            </w:r>
          </w:p>
        </w:tc>
        <w:tc>
          <w:tcPr>
            <w:tcW w:w="0" w:type="auto"/>
            <w:shd w:val="clear" w:color="auto" w:fill="auto"/>
            <w:vAlign w:val="center"/>
            <w:hideMark/>
          </w:tcPr>
          <w:p w14:paraId="0321D915"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20/01/2024</w:t>
            </w:r>
          </w:p>
        </w:tc>
      </w:tr>
      <w:tr w:rsidR="00987901" w:rsidRPr="00987901" w14:paraId="7F805076" w14:textId="77777777" w:rsidTr="00987901">
        <w:trPr>
          <w:trHeight w:val="276"/>
        </w:trPr>
        <w:tc>
          <w:tcPr>
            <w:tcW w:w="988" w:type="dxa"/>
            <w:shd w:val="clear" w:color="auto" w:fill="auto"/>
            <w:vAlign w:val="center"/>
            <w:hideMark/>
          </w:tcPr>
          <w:p w14:paraId="25130500"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14</w:t>
            </w:r>
          </w:p>
        </w:tc>
        <w:tc>
          <w:tcPr>
            <w:tcW w:w="5206" w:type="dxa"/>
            <w:shd w:val="clear" w:color="auto" w:fill="auto"/>
            <w:vAlign w:val="center"/>
            <w:hideMark/>
          </w:tcPr>
          <w:p w14:paraId="65B399D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22nd slab</w:t>
            </w:r>
          </w:p>
        </w:tc>
        <w:tc>
          <w:tcPr>
            <w:tcW w:w="0" w:type="auto"/>
            <w:shd w:val="clear" w:color="auto" w:fill="auto"/>
            <w:vAlign w:val="center"/>
            <w:hideMark/>
          </w:tcPr>
          <w:p w14:paraId="35FF8581"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21/01/2024</w:t>
            </w:r>
          </w:p>
        </w:tc>
        <w:tc>
          <w:tcPr>
            <w:tcW w:w="0" w:type="auto"/>
            <w:shd w:val="clear" w:color="auto" w:fill="auto"/>
            <w:vAlign w:val="center"/>
            <w:hideMark/>
          </w:tcPr>
          <w:p w14:paraId="26B16BC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05/02/2024</w:t>
            </w:r>
          </w:p>
        </w:tc>
      </w:tr>
      <w:tr w:rsidR="00987901" w:rsidRPr="00987901" w14:paraId="06916CF1" w14:textId="77777777" w:rsidTr="00987901">
        <w:trPr>
          <w:trHeight w:val="276"/>
        </w:trPr>
        <w:tc>
          <w:tcPr>
            <w:tcW w:w="988" w:type="dxa"/>
            <w:shd w:val="clear" w:color="auto" w:fill="auto"/>
            <w:vAlign w:val="center"/>
            <w:hideMark/>
          </w:tcPr>
          <w:p w14:paraId="789BAE48"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15</w:t>
            </w:r>
          </w:p>
        </w:tc>
        <w:tc>
          <w:tcPr>
            <w:tcW w:w="5206" w:type="dxa"/>
            <w:shd w:val="clear" w:color="auto" w:fill="auto"/>
            <w:vAlign w:val="center"/>
            <w:hideMark/>
          </w:tcPr>
          <w:p w14:paraId="077A044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23rd slab</w:t>
            </w:r>
          </w:p>
        </w:tc>
        <w:tc>
          <w:tcPr>
            <w:tcW w:w="0" w:type="auto"/>
            <w:shd w:val="clear" w:color="auto" w:fill="auto"/>
            <w:vAlign w:val="center"/>
            <w:hideMark/>
          </w:tcPr>
          <w:p w14:paraId="3DD7234B"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06/02/2024</w:t>
            </w:r>
          </w:p>
        </w:tc>
        <w:tc>
          <w:tcPr>
            <w:tcW w:w="0" w:type="auto"/>
            <w:shd w:val="clear" w:color="auto" w:fill="auto"/>
            <w:vAlign w:val="center"/>
            <w:hideMark/>
          </w:tcPr>
          <w:p w14:paraId="0171D1FC"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21/02/2024</w:t>
            </w:r>
          </w:p>
        </w:tc>
      </w:tr>
      <w:tr w:rsidR="00987901" w:rsidRPr="00987901" w14:paraId="33DB7461" w14:textId="77777777" w:rsidTr="00987901">
        <w:trPr>
          <w:trHeight w:val="276"/>
        </w:trPr>
        <w:tc>
          <w:tcPr>
            <w:tcW w:w="988" w:type="dxa"/>
            <w:shd w:val="clear" w:color="auto" w:fill="auto"/>
            <w:vAlign w:val="center"/>
            <w:hideMark/>
          </w:tcPr>
          <w:p w14:paraId="140D1C77"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16</w:t>
            </w:r>
          </w:p>
        </w:tc>
        <w:tc>
          <w:tcPr>
            <w:tcW w:w="5206" w:type="dxa"/>
            <w:shd w:val="clear" w:color="auto" w:fill="auto"/>
            <w:vAlign w:val="center"/>
            <w:hideMark/>
          </w:tcPr>
          <w:p w14:paraId="5609C812"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Brick Work</w:t>
            </w:r>
          </w:p>
        </w:tc>
        <w:tc>
          <w:tcPr>
            <w:tcW w:w="0" w:type="auto"/>
            <w:shd w:val="clear" w:color="auto" w:fill="auto"/>
            <w:vAlign w:val="center"/>
            <w:hideMark/>
          </w:tcPr>
          <w:p w14:paraId="3D1DC41E"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01/04/2023</w:t>
            </w:r>
          </w:p>
        </w:tc>
        <w:tc>
          <w:tcPr>
            <w:tcW w:w="0" w:type="auto"/>
            <w:shd w:val="clear" w:color="auto" w:fill="auto"/>
            <w:vAlign w:val="center"/>
            <w:hideMark/>
          </w:tcPr>
          <w:p w14:paraId="39F98120"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31/03/2024</w:t>
            </w:r>
          </w:p>
        </w:tc>
      </w:tr>
      <w:tr w:rsidR="00987901" w:rsidRPr="00987901" w14:paraId="4ED958D4" w14:textId="77777777" w:rsidTr="00987901">
        <w:trPr>
          <w:trHeight w:val="552"/>
        </w:trPr>
        <w:tc>
          <w:tcPr>
            <w:tcW w:w="988" w:type="dxa"/>
            <w:shd w:val="clear" w:color="auto" w:fill="auto"/>
            <w:vAlign w:val="center"/>
            <w:hideMark/>
          </w:tcPr>
          <w:p w14:paraId="050C7938"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17</w:t>
            </w:r>
          </w:p>
        </w:tc>
        <w:tc>
          <w:tcPr>
            <w:tcW w:w="5206" w:type="dxa"/>
            <w:shd w:val="clear" w:color="auto" w:fill="auto"/>
            <w:vAlign w:val="center"/>
            <w:hideMark/>
          </w:tcPr>
          <w:p w14:paraId="4A9313DD"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Flooring, Door &amp; Window, electrical work</w:t>
            </w:r>
          </w:p>
        </w:tc>
        <w:tc>
          <w:tcPr>
            <w:tcW w:w="0" w:type="auto"/>
            <w:shd w:val="clear" w:color="auto" w:fill="auto"/>
            <w:vAlign w:val="center"/>
            <w:hideMark/>
          </w:tcPr>
          <w:p w14:paraId="1C49897B"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01/07/2023</w:t>
            </w:r>
          </w:p>
        </w:tc>
        <w:tc>
          <w:tcPr>
            <w:tcW w:w="0" w:type="auto"/>
            <w:shd w:val="clear" w:color="auto" w:fill="auto"/>
            <w:vAlign w:val="center"/>
            <w:hideMark/>
          </w:tcPr>
          <w:p w14:paraId="4C2BFEC3"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30/06/2024</w:t>
            </w:r>
          </w:p>
        </w:tc>
      </w:tr>
      <w:tr w:rsidR="00987901" w:rsidRPr="00987901" w14:paraId="661A8DFA" w14:textId="77777777" w:rsidTr="00987901">
        <w:trPr>
          <w:trHeight w:val="276"/>
        </w:trPr>
        <w:tc>
          <w:tcPr>
            <w:tcW w:w="988" w:type="dxa"/>
            <w:shd w:val="clear" w:color="auto" w:fill="auto"/>
            <w:vAlign w:val="center"/>
            <w:hideMark/>
          </w:tcPr>
          <w:p w14:paraId="03319CA1"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18</w:t>
            </w:r>
          </w:p>
        </w:tc>
        <w:tc>
          <w:tcPr>
            <w:tcW w:w="5206" w:type="dxa"/>
            <w:shd w:val="clear" w:color="auto" w:fill="auto"/>
            <w:vAlign w:val="center"/>
            <w:hideMark/>
          </w:tcPr>
          <w:p w14:paraId="2152774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Plastering Internal/ External</w:t>
            </w:r>
          </w:p>
        </w:tc>
        <w:tc>
          <w:tcPr>
            <w:tcW w:w="0" w:type="auto"/>
            <w:shd w:val="clear" w:color="auto" w:fill="auto"/>
            <w:vAlign w:val="center"/>
            <w:hideMark/>
          </w:tcPr>
          <w:p w14:paraId="3C757C7E"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01/12/2023</w:t>
            </w:r>
          </w:p>
        </w:tc>
        <w:tc>
          <w:tcPr>
            <w:tcW w:w="0" w:type="auto"/>
            <w:shd w:val="clear" w:color="auto" w:fill="auto"/>
            <w:vAlign w:val="center"/>
            <w:hideMark/>
          </w:tcPr>
          <w:p w14:paraId="0235D43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30/11/2024</w:t>
            </w:r>
          </w:p>
        </w:tc>
      </w:tr>
      <w:tr w:rsidR="00987901" w:rsidRPr="00987901" w14:paraId="262B956E" w14:textId="77777777" w:rsidTr="00987901">
        <w:trPr>
          <w:trHeight w:val="276"/>
        </w:trPr>
        <w:tc>
          <w:tcPr>
            <w:tcW w:w="988" w:type="dxa"/>
            <w:shd w:val="clear" w:color="auto" w:fill="auto"/>
            <w:vAlign w:val="center"/>
            <w:hideMark/>
          </w:tcPr>
          <w:p w14:paraId="23C5ADC7"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19</w:t>
            </w:r>
          </w:p>
        </w:tc>
        <w:tc>
          <w:tcPr>
            <w:tcW w:w="5206" w:type="dxa"/>
            <w:shd w:val="clear" w:color="auto" w:fill="auto"/>
            <w:vAlign w:val="center"/>
            <w:hideMark/>
          </w:tcPr>
          <w:p w14:paraId="71A882BB"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 xml:space="preserve">Satir case lift wells flooring </w:t>
            </w:r>
          </w:p>
        </w:tc>
        <w:tc>
          <w:tcPr>
            <w:tcW w:w="0" w:type="auto"/>
            <w:shd w:val="clear" w:color="auto" w:fill="auto"/>
            <w:vAlign w:val="center"/>
            <w:hideMark/>
          </w:tcPr>
          <w:p w14:paraId="32FFF238"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01/01/2024</w:t>
            </w:r>
          </w:p>
        </w:tc>
        <w:tc>
          <w:tcPr>
            <w:tcW w:w="0" w:type="auto"/>
            <w:shd w:val="clear" w:color="auto" w:fill="auto"/>
            <w:vAlign w:val="center"/>
            <w:hideMark/>
          </w:tcPr>
          <w:p w14:paraId="1FFC1E85"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31/12/2024</w:t>
            </w:r>
          </w:p>
        </w:tc>
      </w:tr>
      <w:tr w:rsidR="00987901" w:rsidRPr="00987901" w14:paraId="18EC2763" w14:textId="77777777" w:rsidTr="00987901">
        <w:trPr>
          <w:trHeight w:val="276"/>
        </w:trPr>
        <w:tc>
          <w:tcPr>
            <w:tcW w:w="988" w:type="dxa"/>
            <w:shd w:val="clear" w:color="auto" w:fill="auto"/>
            <w:vAlign w:val="center"/>
            <w:hideMark/>
          </w:tcPr>
          <w:p w14:paraId="711070E1"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20</w:t>
            </w:r>
          </w:p>
        </w:tc>
        <w:tc>
          <w:tcPr>
            <w:tcW w:w="5206" w:type="dxa"/>
            <w:shd w:val="clear" w:color="auto" w:fill="auto"/>
            <w:vAlign w:val="center"/>
            <w:hideMark/>
          </w:tcPr>
          <w:p w14:paraId="1EC7525D" w14:textId="103302D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 xml:space="preserve">external plumbing </w:t>
            </w:r>
          </w:p>
        </w:tc>
        <w:tc>
          <w:tcPr>
            <w:tcW w:w="0" w:type="auto"/>
            <w:shd w:val="clear" w:color="auto" w:fill="auto"/>
            <w:vAlign w:val="center"/>
            <w:hideMark/>
          </w:tcPr>
          <w:p w14:paraId="6ABCD57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01/01/2024</w:t>
            </w:r>
          </w:p>
        </w:tc>
        <w:tc>
          <w:tcPr>
            <w:tcW w:w="0" w:type="auto"/>
            <w:shd w:val="clear" w:color="auto" w:fill="auto"/>
            <w:vAlign w:val="center"/>
            <w:hideMark/>
          </w:tcPr>
          <w:p w14:paraId="6955BACD"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31/12/2024</w:t>
            </w:r>
          </w:p>
        </w:tc>
      </w:tr>
      <w:tr w:rsidR="00987901" w:rsidRPr="00987901" w14:paraId="4C465A64" w14:textId="77777777" w:rsidTr="00987901">
        <w:trPr>
          <w:trHeight w:val="276"/>
        </w:trPr>
        <w:tc>
          <w:tcPr>
            <w:tcW w:w="988" w:type="dxa"/>
            <w:shd w:val="clear" w:color="auto" w:fill="auto"/>
            <w:vAlign w:val="center"/>
            <w:hideMark/>
          </w:tcPr>
          <w:p w14:paraId="36AFBD6F"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21</w:t>
            </w:r>
          </w:p>
        </w:tc>
        <w:tc>
          <w:tcPr>
            <w:tcW w:w="5206" w:type="dxa"/>
            <w:shd w:val="clear" w:color="auto" w:fill="auto"/>
            <w:vAlign w:val="center"/>
            <w:hideMark/>
          </w:tcPr>
          <w:p w14:paraId="0F031535"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completion of terrace</w:t>
            </w:r>
          </w:p>
        </w:tc>
        <w:tc>
          <w:tcPr>
            <w:tcW w:w="0" w:type="auto"/>
            <w:shd w:val="clear" w:color="auto" w:fill="auto"/>
            <w:vAlign w:val="center"/>
            <w:hideMark/>
          </w:tcPr>
          <w:p w14:paraId="3D7CA224"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01/10/2024</w:t>
            </w:r>
          </w:p>
        </w:tc>
        <w:tc>
          <w:tcPr>
            <w:tcW w:w="0" w:type="auto"/>
            <w:shd w:val="clear" w:color="auto" w:fill="auto"/>
            <w:vAlign w:val="center"/>
            <w:hideMark/>
          </w:tcPr>
          <w:p w14:paraId="71650A3A"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29/01/2025</w:t>
            </w:r>
          </w:p>
        </w:tc>
      </w:tr>
      <w:tr w:rsidR="00987901" w:rsidRPr="00987901" w14:paraId="0B37DE92" w14:textId="77777777" w:rsidTr="00987901">
        <w:trPr>
          <w:trHeight w:val="276"/>
        </w:trPr>
        <w:tc>
          <w:tcPr>
            <w:tcW w:w="988" w:type="dxa"/>
            <w:shd w:val="clear" w:color="auto" w:fill="auto"/>
            <w:vAlign w:val="center"/>
            <w:hideMark/>
          </w:tcPr>
          <w:p w14:paraId="420689F7"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22</w:t>
            </w:r>
          </w:p>
        </w:tc>
        <w:tc>
          <w:tcPr>
            <w:tcW w:w="5206" w:type="dxa"/>
            <w:shd w:val="clear" w:color="auto" w:fill="auto"/>
            <w:vAlign w:val="center"/>
            <w:hideMark/>
          </w:tcPr>
          <w:p w14:paraId="0FE7A831"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Painting Internal/ External</w:t>
            </w:r>
          </w:p>
        </w:tc>
        <w:tc>
          <w:tcPr>
            <w:tcW w:w="0" w:type="auto"/>
            <w:shd w:val="clear" w:color="auto" w:fill="auto"/>
            <w:vAlign w:val="center"/>
            <w:hideMark/>
          </w:tcPr>
          <w:p w14:paraId="4948014E"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01/08/2024</w:t>
            </w:r>
          </w:p>
        </w:tc>
        <w:tc>
          <w:tcPr>
            <w:tcW w:w="0" w:type="auto"/>
            <w:shd w:val="clear" w:color="auto" w:fill="auto"/>
            <w:vAlign w:val="center"/>
            <w:hideMark/>
          </w:tcPr>
          <w:p w14:paraId="6A66F7A8"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28/01/2025</w:t>
            </w:r>
          </w:p>
        </w:tc>
      </w:tr>
      <w:tr w:rsidR="00987901" w:rsidRPr="00987901" w14:paraId="22B0A22F" w14:textId="77777777" w:rsidTr="00987901">
        <w:trPr>
          <w:trHeight w:val="276"/>
        </w:trPr>
        <w:tc>
          <w:tcPr>
            <w:tcW w:w="988" w:type="dxa"/>
            <w:shd w:val="clear" w:color="auto" w:fill="auto"/>
            <w:vAlign w:val="center"/>
            <w:hideMark/>
          </w:tcPr>
          <w:p w14:paraId="7962482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23</w:t>
            </w:r>
          </w:p>
        </w:tc>
        <w:tc>
          <w:tcPr>
            <w:tcW w:w="5206" w:type="dxa"/>
            <w:shd w:val="clear" w:color="auto" w:fill="auto"/>
            <w:vAlign w:val="center"/>
            <w:hideMark/>
          </w:tcPr>
          <w:p w14:paraId="4A76D416" w14:textId="7777777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Finishing &amp; Completion</w:t>
            </w:r>
          </w:p>
        </w:tc>
        <w:tc>
          <w:tcPr>
            <w:tcW w:w="0" w:type="auto"/>
            <w:shd w:val="clear" w:color="auto" w:fill="auto"/>
            <w:vAlign w:val="center"/>
            <w:hideMark/>
          </w:tcPr>
          <w:p w14:paraId="35DC8515" w14:textId="76071FA4"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Mar, -2025</w:t>
            </w:r>
          </w:p>
        </w:tc>
        <w:tc>
          <w:tcPr>
            <w:tcW w:w="0" w:type="auto"/>
            <w:shd w:val="clear" w:color="auto" w:fill="auto"/>
            <w:vAlign w:val="center"/>
            <w:hideMark/>
          </w:tcPr>
          <w:p w14:paraId="67EA4D9E" w14:textId="2718958D"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t>Mar, -2025</w:t>
            </w:r>
          </w:p>
        </w:tc>
      </w:tr>
    </w:tbl>
    <w:p w14:paraId="5D247AAB" w14:textId="77777777" w:rsidR="00E24BDF" w:rsidRDefault="00E24BDF" w:rsidP="00E24BD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4843"/>
        <w:gridCol w:w="1583"/>
        <w:gridCol w:w="1583"/>
      </w:tblGrid>
      <w:tr w:rsidR="00987901" w:rsidRPr="00E24BDF" w14:paraId="74E6FE41" w14:textId="77777777" w:rsidTr="00987901">
        <w:trPr>
          <w:trHeight w:val="276"/>
        </w:trPr>
        <w:tc>
          <w:tcPr>
            <w:tcW w:w="5000" w:type="pct"/>
            <w:gridSpan w:val="4"/>
            <w:shd w:val="clear" w:color="auto" w:fill="B8CCE4" w:themeFill="accent1" w:themeFillTint="66"/>
            <w:vAlign w:val="center"/>
          </w:tcPr>
          <w:p w14:paraId="7569BF90" w14:textId="72D32627" w:rsidR="00987901" w:rsidRPr="00987901" w:rsidRDefault="00987901" w:rsidP="00E24BDF">
            <w:pPr>
              <w:pStyle w:val="NoSpacing"/>
              <w:rPr>
                <w:rFonts w:asciiTheme="minorHAnsi" w:hAnsiTheme="minorHAnsi" w:cstheme="minorHAnsi"/>
                <w:lang w:eastAsia="en-IN"/>
              </w:rPr>
            </w:pPr>
            <w:r w:rsidRPr="00987901">
              <w:rPr>
                <w:rFonts w:asciiTheme="minorHAnsi" w:hAnsiTheme="minorHAnsi" w:cstheme="minorHAnsi"/>
                <w:lang w:eastAsia="en-IN"/>
              </w:rPr>
              <w:lastRenderedPageBreak/>
              <w:t xml:space="preserve">Sale Building -Detailed Implementation schedule </w:t>
            </w:r>
            <w:r>
              <w:rPr>
                <w:rFonts w:asciiTheme="minorHAnsi" w:hAnsiTheme="minorHAnsi" w:cstheme="minorHAnsi"/>
                <w:lang w:eastAsia="en-IN"/>
              </w:rPr>
              <w:t>B</w:t>
            </w:r>
            <w:r w:rsidRPr="00987901">
              <w:rPr>
                <w:rFonts w:asciiTheme="minorHAnsi" w:hAnsiTheme="minorHAnsi" w:cstheme="minorHAnsi"/>
                <w:lang w:eastAsia="en-IN"/>
              </w:rPr>
              <w:t xml:space="preserve"> wing</w:t>
            </w:r>
          </w:p>
        </w:tc>
      </w:tr>
      <w:tr w:rsidR="00987901" w:rsidRPr="00E24BDF" w14:paraId="4636EB6C" w14:textId="77777777" w:rsidTr="00987901">
        <w:trPr>
          <w:trHeight w:val="276"/>
        </w:trPr>
        <w:tc>
          <w:tcPr>
            <w:tcW w:w="558" w:type="pct"/>
            <w:shd w:val="clear" w:color="auto" w:fill="B8CCE4" w:themeFill="accent1" w:themeFillTint="66"/>
            <w:vAlign w:val="center"/>
            <w:hideMark/>
          </w:tcPr>
          <w:p w14:paraId="44420573" w14:textId="77777777" w:rsidR="00987901" w:rsidRPr="00E24BDF" w:rsidRDefault="00987901" w:rsidP="00E24BDF">
            <w:pPr>
              <w:pStyle w:val="NoSpacing"/>
              <w:rPr>
                <w:lang w:eastAsia="en-IN"/>
              </w:rPr>
            </w:pPr>
            <w:r w:rsidRPr="00E24BDF">
              <w:rPr>
                <w:lang w:eastAsia="en-IN"/>
              </w:rPr>
              <w:t>Sr. No.</w:t>
            </w:r>
          </w:p>
        </w:tc>
        <w:tc>
          <w:tcPr>
            <w:tcW w:w="2686" w:type="pct"/>
            <w:shd w:val="clear" w:color="auto" w:fill="B8CCE4" w:themeFill="accent1" w:themeFillTint="66"/>
            <w:vAlign w:val="center"/>
            <w:hideMark/>
          </w:tcPr>
          <w:p w14:paraId="33D7E532" w14:textId="77777777" w:rsidR="00987901" w:rsidRPr="00E24BDF" w:rsidRDefault="00987901" w:rsidP="00E24BDF">
            <w:pPr>
              <w:pStyle w:val="NoSpacing"/>
              <w:rPr>
                <w:lang w:eastAsia="en-IN"/>
              </w:rPr>
            </w:pPr>
            <w:r w:rsidRPr="00E24BDF">
              <w:rPr>
                <w:lang w:eastAsia="en-IN"/>
              </w:rPr>
              <w:t>Particulars</w:t>
            </w:r>
          </w:p>
        </w:tc>
        <w:tc>
          <w:tcPr>
            <w:tcW w:w="878" w:type="pct"/>
            <w:shd w:val="clear" w:color="auto" w:fill="B8CCE4" w:themeFill="accent1" w:themeFillTint="66"/>
            <w:vAlign w:val="center"/>
            <w:hideMark/>
          </w:tcPr>
          <w:p w14:paraId="66436901" w14:textId="77777777" w:rsidR="00987901" w:rsidRPr="00E24BDF" w:rsidRDefault="00987901" w:rsidP="00E24BDF">
            <w:pPr>
              <w:pStyle w:val="NoSpacing"/>
              <w:rPr>
                <w:lang w:eastAsia="en-IN"/>
              </w:rPr>
            </w:pPr>
            <w:r w:rsidRPr="00E24BDF">
              <w:rPr>
                <w:lang w:eastAsia="en-IN"/>
              </w:rPr>
              <w:t>Start Date</w:t>
            </w:r>
          </w:p>
        </w:tc>
        <w:tc>
          <w:tcPr>
            <w:tcW w:w="878" w:type="pct"/>
            <w:shd w:val="clear" w:color="auto" w:fill="B8CCE4" w:themeFill="accent1" w:themeFillTint="66"/>
            <w:vAlign w:val="center"/>
            <w:hideMark/>
          </w:tcPr>
          <w:p w14:paraId="432038FC" w14:textId="77777777" w:rsidR="00987901" w:rsidRPr="00E24BDF" w:rsidRDefault="00987901" w:rsidP="00E24BDF">
            <w:pPr>
              <w:pStyle w:val="NoSpacing"/>
              <w:rPr>
                <w:lang w:eastAsia="en-IN"/>
              </w:rPr>
            </w:pPr>
            <w:r w:rsidRPr="00E24BDF">
              <w:rPr>
                <w:lang w:eastAsia="en-IN"/>
              </w:rPr>
              <w:t>End Date</w:t>
            </w:r>
          </w:p>
        </w:tc>
      </w:tr>
      <w:tr w:rsidR="00987901" w:rsidRPr="00E24BDF" w14:paraId="1D389A60" w14:textId="77777777" w:rsidTr="00987901">
        <w:trPr>
          <w:trHeight w:val="276"/>
        </w:trPr>
        <w:tc>
          <w:tcPr>
            <w:tcW w:w="558" w:type="pct"/>
            <w:shd w:val="clear" w:color="auto" w:fill="auto"/>
            <w:vAlign w:val="center"/>
            <w:hideMark/>
          </w:tcPr>
          <w:p w14:paraId="43F259D6" w14:textId="77777777" w:rsidR="00987901" w:rsidRPr="00E24BDF" w:rsidRDefault="00987901" w:rsidP="00E24BDF">
            <w:pPr>
              <w:pStyle w:val="NoSpacing"/>
              <w:rPr>
                <w:lang w:eastAsia="en-IN"/>
              </w:rPr>
            </w:pPr>
            <w:r w:rsidRPr="00E24BDF">
              <w:rPr>
                <w:lang w:eastAsia="en-IN"/>
              </w:rPr>
              <w:t>1</w:t>
            </w:r>
          </w:p>
        </w:tc>
        <w:tc>
          <w:tcPr>
            <w:tcW w:w="2686" w:type="pct"/>
            <w:shd w:val="clear" w:color="auto" w:fill="auto"/>
            <w:vAlign w:val="center"/>
            <w:hideMark/>
          </w:tcPr>
          <w:p w14:paraId="436D4B25" w14:textId="77777777" w:rsidR="00987901" w:rsidRPr="00E24BDF" w:rsidRDefault="00987901" w:rsidP="00E24BDF">
            <w:pPr>
              <w:pStyle w:val="NoSpacing"/>
              <w:rPr>
                <w:lang w:eastAsia="en-IN"/>
              </w:rPr>
            </w:pPr>
            <w:r w:rsidRPr="00E24BDF">
              <w:rPr>
                <w:lang w:eastAsia="en-IN"/>
              </w:rPr>
              <w:t>Land Acquisition</w:t>
            </w:r>
          </w:p>
        </w:tc>
        <w:tc>
          <w:tcPr>
            <w:tcW w:w="878" w:type="pct"/>
            <w:shd w:val="clear" w:color="auto" w:fill="auto"/>
            <w:vAlign w:val="center"/>
            <w:hideMark/>
          </w:tcPr>
          <w:p w14:paraId="443D9572" w14:textId="77777777" w:rsidR="00987901" w:rsidRPr="00E24BDF" w:rsidRDefault="00987901" w:rsidP="00E24BDF">
            <w:pPr>
              <w:pStyle w:val="NoSpacing"/>
              <w:rPr>
                <w:lang w:eastAsia="en-IN"/>
              </w:rPr>
            </w:pPr>
            <w:r w:rsidRPr="00E24BDF">
              <w:rPr>
                <w:lang w:eastAsia="en-IN"/>
              </w:rPr>
              <w:t>Dec-20</w:t>
            </w:r>
          </w:p>
        </w:tc>
        <w:tc>
          <w:tcPr>
            <w:tcW w:w="878" w:type="pct"/>
            <w:shd w:val="clear" w:color="auto" w:fill="auto"/>
            <w:vAlign w:val="center"/>
            <w:hideMark/>
          </w:tcPr>
          <w:p w14:paraId="099B131B" w14:textId="77777777" w:rsidR="00987901" w:rsidRPr="00E24BDF" w:rsidRDefault="00987901" w:rsidP="00E24BDF">
            <w:pPr>
              <w:pStyle w:val="NoSpacing"/>
              <w:rPr>
                <w:lang w:eastAsia="en-IN"/>
              </w:rPr>
            </w:pPr>
            <w:r w:rsidRPr="00E24BDF">
              <w:rPr>
                <w:lang w:eastAsia="en-IN"/>
              </w:rPr>
              <w:t>Jun-21</w:t>
            </w:r>
          </w:p>
        </w:tc>
      </w:tr>
      <w:tr w:rsidR="00987901" w:rsidRPr="00E24BDF" w14:paraId="2B803CE4" w14:textId="77777777" w:rsidTr="00987901">
        <w:trPr>
          <w:trHeight w:val="276"/>
        </w:trPr>
        <w:tc>
          <w:tcPr>
            <w:tcW w:w="558" w:type="pct"/>
            <w:shd w:val="clear" w:color="auto" w:fill="auto"/>
            <w:vAlign w:val="center"/>
            <w:hideMark/>
          </w:tcPr>
          <w:p w14:paraId="1F8704C2" w14:textId="77777777" w:rsidR="00987901" w:rsidRPr="00E24BDF" w:rsidRDefault="00987901" w:rsidP="00E24BDF">
            <w:pPr>
              <w:pStyle w:val="NoSpacing"/>
              <w:rPr>
                <w:lang w:eastAsia="en-IN"/>
              </w:rPr>
            </w:pPr>
            <w:r w:rsidRPr="00E24BDF">
              <w:rPr>
                <w:lang w:eastAsia="en-IN"/>
              </w:rPr>
              <w:t>2</w:t>
            </w:r>
          </w:p>
        </w:tc>
        <w:tc>
          <w:tcPr>
            <w:tcW w:w="2686" w:type="pct"/>
            <w:shd w:val="clear" w:color="auto" w:fill="auto"/>
            <w:vAlign w:val="center"/>
            <w:hideMark/>
          </w:tcPr>
          <w:p w14:paraId="19CE3C94" w14:textId="396DAB28" w:rsidR="00987901" w:rsidRPr="00E24BDF" w:rsidRDefault="00987901" w:rsidP="00E24BDF">
            <w:pPr>
              <w:pStyle w:val="NoSpacing"/>
              <w:rPr>
                <w:lang w:eastAsia="en-IN"/>
              </w:rPr>
            </w:pPr>
            <w:r>
              <w:rPr>
                <w:lang w:eastAsia="en-IN"/>
              </w:rPr>
              <w:t>Plan Approval</w:t>
            </w:r>
          </w:p>
        </w:tc>
        <w:tc>
          <w:tcPr>
            <w:tcW w:w="878" w:type="pct"/>
            <w:shd w:val="clear" w:color="auto" w:fill="auto"/>
            <w:vAlign w:val="center"/>
            <w:hideMark/>
          </w:tcPr>
          <w:p w14:paraId="6E35AB9F" w14:textId="77777777" w:rsidR="00987901" w:rsidRPr="00E24BDF" w:rsidRDefault="00987901" w:rsidP="00E24BDF">
            <w:pPr>
              <w:pStyle w:val="NoSpacing"/>
              <w:rPr>
                <w:lang w:eastAsia="en-IN"/>
              </w:rPr>
            </w:pPr>
            <w:r w:rsidRPr="00E24BDF">
              <w:rPr>
                <w:lang w:eastAsia="en-IN"/>
              </w:rPr>
              <w:t>Apr-22</w:t>
            </w:r>
          </w:p>
        </w:tc>
        <w:tc>
          <w:tcPr>
            <w:tcW w:w="878" w:type="pct"/>
            <w:shd w:val="clear" w:color="auto" w:fill="auto"/>
            <w:vAlign w:val="center"/>
            <w:hideMark/>
          </w:tcPr>
          <w:p w14:paraId="1C05F477" w14:textId="77777777" w:rsidR="00987901" w:rsidRPr="00E24BDF" w:rsidRDefault="00987901" w:rsidP="00E24BDF">
            <w:pPr>
              <w:pStyle w:val="NoSpacing"/>
              <w:rPr>
                <w:lang w:eastAsia="en-IN"/>
              </w:rPr>
            </w:pPr>
            <w:r w:rsidRPr="00E24BDF">
              <w:rPr>
                <w:lang w:eastAsia="en-IN"/>
              </w:rPr>
              <w:t>Apr-22</w:t>
            </w:r>
          </w:p>
        </w:tc>
      </w:tr>
      <w:tr w:rsidR="00987901" w:rsidRPr="00E24BDF" w14:paraId="6281E77C" w14:textId="77777777" w:rsidTr="00987901">
        <w:trPr>
          <w:trHeight w:val="276"/>
        </w:trPr>
        <w:tc>
          <w:tcPr>
            <w:tcW w:w="558" w:type="pct"/>
            <w:shd w:val="clear" w:color="auto" w:fill="auto"/>
            <w:vAlign w:val="center"/>
            <w:hideMark/>
          </w:tcPr>
          <w:p w14:paraId="71ACD17D" w14:textId="77777777" w:rsidR="00987901" w:rsidRPr="00E24BDF" w:rsidRDefault="00987901" w:rsidP="00E24BDF">
            <w:pPr>
              <w:pStyle w:val="NoSpacing"/>
              <w:rPr>
                <w:lang w:eastAsia="en-IN"/>
              </w:rPr>
            </w:pPr>
            <w:r w:rsidRPr="00E24BDF">
              <w:rPr>
                <w:lang w:eastAsia="en-IN"/>
              </w:rPr>
              <w:t>3</w:t>
            </w:r>
          </w:p>
        </w:tc>
        <w:tc>
          <w:tcPr>
            <w:tcW w:w="2686" w:type="pct"/>
            <w:shd w:val="clear" w:color="auto" w:fill="auto"/>
            <w:vAlign w:val="center"/>
            <w:hideMark/>
          </w:tcPr>
          <w:p w14:paraId="0DEDA060" w14:textId="3FDBB301" w:rsidR="00987901" w:rsidRPr="00E24BDF" w:rsidRDefault="00987901" w:rsidP="00E24BDF">
            <w:pPr>
              <w:pStyle w:val="NoSpacing"/>
              <w:rPr>
                <w:lang w:eastAsia="en-IN"/>
              </w:rPr>
            </w:pPr>
            <w:r w:rsidRPr="00987901">
              <w:rPr>
                <w:rFonts w:asciiTheme="minorHAnsi" w:hAnsiTheme="minorHAnsi" w:cstheme="minorHAnsi"/>
                <w:lang w:eastAsia="en-IN"/>
              </w:rPr>
              <w:t>E</w:t>
            </w:r>
            <w:r>
              <w:rPr>
                <w:rFonts w:asciiTheme="minorHAnsi" w:hAnsiTheme="minorHAnsi" w:cstheme="minorHAnsi"/>
                <w:lang w:eastAsia="en-IN"/>
              </w:rPr>
              <w:t>xcavation</w:t>
            </w:r>
            <w:r w:rsidRPr="00987901">
              <w:rPr>
                <w:rFonts w:asciiTheme="minorHAnsi" w:hAnsiTheme="minorHAnsi" w:cstheme="minorHAnsi"/>
                <w:lang w:eastAsia="en-IN"/>
              </w:rPr>
              <w:t xml:space="preserve">, </w:t>
            </w:r>
            <w:r>
              <w:rPr>
                <w:rFonts w:asciiTheme="minorHAnsi" w:hAnsiTheme="minorHAnsi" w:cstheme="minorHAnsi"/>
                <w:lang w:eastAsia="en-IN"/>
              </w:rPr>
              <w:t>plinth</w:t>
            </w:r>
            <w:r w:rsidRPr="00987901">
              <w:rPr>
                <w:rFonts w:asciiTheme="minorHAnsi" w:hAnsiTheme="minorHAnsi" w:cstheme="minorHAnsi"/>
                <w:lang w:eastAsia="en-IN"/>
              </w:rPr>
              <w:t xml:space="preserve"> to 11th slab</w:t>
            </w:r>
          </w:p>
        </w:tc>
        <w:tc>
          <w:tcPr>
            <w:tcW w:w="878" w:type="pct"/>
            <w:shd w:val="clear" w:color="auto" w:fill="auto"/>
            <w:vAlign w:val="center"/>
            <w:hideMark/>
          </w:tcPr>
          <w:p w14:paraId="36CE390B" w14:textId="77777777" w:rsidR="00987901" w:rsidRPr="00E24BDF" w:rsidRDefault="00987901" w:rsidP="00E24BDF">
            <w:pPr>
              <w:pStyle w:val="NoSpacing"/>
              <w:rPr>
                <w:lang w:eastAsia="en-IN"/>
              </w:rPr>
            </w:pPr>
            <w:r w:rsidRPr="00E24BDF">
              <w:rPr>
                <w:lang w:eastAsia="en-IN"/>
              </w:rPr>
              <w:t>01/08/2022</w:t>
            </w:r>
          </w:p>
        </w:tc>
        <w:tc>
          <w:tcPr>
            <w:tcW w:w="878" w:type="pct"/>
            <w:shd w:val="clear" w:color="auto" w:fill="auto"/>
            <w:vAlign w:val="center"/>
            <w:hideMark/>
          </w:tcPr>
          <w:p w14:paraId="206F2241" w14:textId="77777777" w:rsidR="00987901" w:rsidRPr="00E24BDF" w:rsidRDefault="00987901" w:rsidP="00E24BDF">
            <w:pPr>
              <w:pStyle w:val="NoSpacing"/>
              <w:rPr>
                <w:lang w:eastAsia="en-IN"/>
              </w:rPr>
            </w:pPr>
            <w:r w:rsidRPr="00E24BDF">
              <w:rPr>
                <w:lang w:eastAsia="en-IN"/>
              </w:rPr>
              <w:t>10/08/2023</w:t>
            </w:r>
          </w:p>
        </w:tc>
      </w:tr>
      <w:tr w:rsidR="00987901" w:rsidRPr="00E24BDF" w14:paraId="4E2E1F09" w14:textId="77777777" w:rsidTr="00987901">
        <w:trPr>
          <w:trHeight w:val="276"/>
        </w:trPr>
        <w:tc>
          <w:tcPr>
            <w:tcW w:w="558" w:type="pct"/>
            <w:shd w:val="clear" w:color="auto" w:fill="auto"/>
            <w:vAlign w:val="center"/>
            <w:hideMark/>
          </w:tcPr>
          <w:p w14:paraId="2C9A7204" w14:textId="77777777" w:rsidR="00987901" w:rsidRPr="00E24BDF" w:rsidRDefault="00987901" w:rsidP="00E24BDF">
            <w:pPr>
              <w:pStyle w:val="NoSpacing"/>
              <w:rPr>
                <w:lang w:eastAsia="en-IN"/>
              </w:rPr>
            </w:pPr>
            <w:r w:rsidRPr="00E24BDF">
              <w:rPr>
                <w:lang w:eastAsia="en-IN"/>
              </w:rPr>
              <w:t>4</w:t>
            </w:r>
          </w:p>
        </w:tc>
        <w:tc>
          <w:tcPr>
            <w:tcW w:w="2686" w:type="pct"/>
            <w:shd w:val="clear" w:color="auto" w:fill="auto"/>
            <w:vAlign w:val="center"/>
            <w:hideMark/>
          </w:tcPr>
          <w:p w14:paraId="3C14C17F" w14:textId="77777777" w:rsidR="00987901" w:rsidRPr="00E24BDF" w:rsidRDefault="00987901" w:rsidP="00E24BDF">
            <w:pPr>
              <w:pStyle w:val="NoSpacing"/>
              <w:rPr>
                <w:lang w:eastAsia="en-IN"/>
              </w:rPr>
            </w:pPr>
            <w:r w:rsidRPr="00E24BDF">
              <w:rPr>
                <w:lang w:eastAsia="en-IN"/>
              </w:rPr>
              <w:t>8th slab</w:t>
            </w:r>
          </w:p>
        </w:tc>
        <w:tc>
          <w:tcPr>
            <w:tcW w:w="878" w:type="pct"/>
            <w:shd w:val="clear" w:color="auto" w:fill="auto"/>
            <w:vAlign w:val="center"/>
            <w:hideMark/>
          </w:tcPr>
          <w:p w14:paraId="2B803653" w14:textId="77777777" w:rsidR="00987901" w:rsidRPr="00E24BDF" w:rsidRDefault="00987901" w:rsidP="00E24BDF">
            <w:pPr>
              <w:pStyle w:val="NoSpacing"/>
              <w:rPr>
                <w:lang w:eastAsia="en-IN"/>
              </w:rPr>
            </w:pPr>
            <w:r w:rsidRPr="00E24BDF">
              <w:rPr>
                <w:lang w:eastAsia="en-IN"/>
              </w:rPr>
              <w:t>11/08/2023</w:t>
            </w:r>
          </w:p>
        </w:tc>
        <w:tc>
          <w:tcPr>
            <w:tcW w:w="878" w:type="pct"/>
            <w:shd w:val="clear" w:color="auto" w:fill="auto"/>
            <w:vAlign w:val="center"/>
            <w:hideMark/>
          </w:tcPr>
          <w:p w14:paraId="70B0EAD7" w14:textId="77777777" w:rsidR="00987901" w:rsidRPr="00E24BDF" w:rsidRDefault="00987901" w:rsidP="00E24BDF">
            <w:pPr>
              <w:pStyle w:val="NoSpacing"/>
              <w:rPr>
                <w:lang w:eastAsia="en-IN"/>
              </w:rPr>
            </w:pPr>
            <w:r w:rsidRPr="00E24BDF">
              <w:rPr>
                <w:lang w:eastAsia="en-IN"/>
              </w:rPr>
              <w:t>27/08/2023</w:t>
            </w:r>
          </w:p>
        </w:tc>
      </w:tr>
      <w:tr w:rsidR="00987901" w:rsidRPr="00E24BDF" w14:paraId="63A6F4B8" w14:textId="77777777" w:rsidTr="00987901">
        <w:trPr>
          <w:trHeight w:val="276"/>
        </w:trPr>
        <w:tc>
          <w:tcPr>
            <w:tcW w:w="558" w:type="pct"/>
            <w:shd w:val="clear" w:color="auto" w:fill="auto"/>
            <w:vAlign w:val="center"/>
            <w:hideMark/>
          </w:tcPr>
          <w:p w14:paraId="5A696985" w14:textId="77777777" w:rsidR="00987901" w:rsidRPr="00E24BDF" w:rsidRDefault="00987901" w:rsidP="00E24BDF">
            <w:pPr>
              <w:pStyle w:val="NoSpacing"/>
              <w:rPr>
                <w:lang w:eastAsia="en-IN"/>
              </w:rPr>
            </w:pPr>
            <w:r w:rsidRPr="00E24BDF">
              <w:rPr>
                <w:lang w:eastAsia="en-IN"/>
              </w:rPr>
              <w:t>5</w:t>
            </w:r>
          </w:p>
        </w:tc>
        <w:tc>
          <w:tcPr>
            <w:tcW w:w="2686" w:type="pct"/>
            <w:shd w:val="clear" w:color="auto" w:fill="auto"/>
            <w:vAlign w:val="center"/>
            <w:hideMark/>
          </w:tcPr>
          <w:p w14:paraId="1901F793" w14:textId="77777777" w:rsidR="00987901" w:rsidRPr="00E24BDF" w:rsidRDefault="00987901" w:rsidP="00E24BDF">
            <w:pPr>
              <w:pStyle w:val="NoSpacing"/>
              <w:rPr>
                <w:lang w:eastAsia="en-IN"/>
              </w:rPr>
            </w:pPr>
            <w:r w:rsidRPr="00E24BDF">
              <w:rPr>
                <w:lang w:eastAsia="en-IN"/>
              </w:rPr>
              <w:t>9th slab</w:t>
            </w:r>
          </w:p>
        </w:tc>
        <w:tc>
          <w:tcPr>
            <w:tcW w:w="878" w:type="pct"/>
            <w:shd w:val="clear" w:color="auto" w:fill="auto"/>
            <w:vAlign w:val="center"/>
            <w:hideMark/>
          </w:tcPr>
          <w:p w14:paraId="7D81C814" w14:textId="77777777" w:rsidR="00987901" w:rsidRPr="00E24BDF" w:rsidRDefault="00987901" w:rsidP="00E24BDF">
            <w:pPr>
              <w:pStyle w:val="NoSpacing"/>
              <w:rPr>
                <w:lang w:eastAsia="en-IN"/>
              </w:rPr>
            </w:pPr>
            <w:r w:rsidRPr="00E24BDF">
              <w:rPr>
                <w:lang w:eastAsia="en-IN"/>
              </w:rPr>
              <w:t>28/08/2023</w:t>
            </w:r>
          </w:p>
        </w:tc>
        <w:tc>
          <w:tcPr>
            <w:tcW w:w="878" w:type="pct"/>
            <w:shd w:val="clear" w:color="auto" w:fill="auto"/>
            <w:vAlign w:val="center"/>
            <w:hideMark/>
          </w:tcPr>
          <w:p w14:paraId="76E5A990" w14:textId="77777777" w:rsidR="00987901" w:rsidRPr="00E24BDF" w:rsidRDefault="00987901" w:rsidP="00E24BDF">
            <w:pPr>
              <w:pStyle w:val="NoSpacing"/>
              <w:rPr>
                <w:lang w:eastAsia="en-IN"/>
              </w:rPr>
            </w:pPr>
            <w:r w:rsidRPr="00E24BDF">
              <w:rPr>
                <w:lang w:eastAsia="en-IN"/>
              </w:rPr>
              <w:t>13/09/2023</w:t>
            </w:r>
          </w:p>
        </w:tc>
      </w:tr>
      <w:tr w:rsidR="00987901" w:rsidRPr="00E24BDF" w14:paraId="66A6DF28" w14:textId="77777777" w:rsidTr="00987901">
        <w:trPr>
          <w:trHeight w:val="276"/>
        </w:trPr>
        <w:tc>
          <w:tcPr>
            <w:tcW w:w="558" w:type="pct"/>
            <w:shd w:val="clear" w:color="auto" w:fill="auto"/>
            <w:vAlign w:val="center"/>
            <w:hideMark/>
          </w:tcPr>
          <w:p w14:paraId="170716FB" w14:textId="77777777" w:rsidR="00987901" w:rsidRPr="00E24BDF" w:rsidRDefault="00987901" w:rsidP="00E24BDF">
            <w:pPr>
              <w:pStyle w:val="NoSpacing"/>
              <w:rPr>
                <w:lang w:eastAsia="en-IN"/>
              </w:rPr>
            </w:pPr>
            <w:r w:rsidRPr="00E24BDF">
              <w:rPr>
                <w:lang w:eastAsia="en-IN"/>
              </w:rPr>
              <w:t>6</w:t>
            </w:r>
          </w:p>
        </w:tc>
        <w:tc>
          <w:tcPr>
            <w:tcW w:w="2686" w:type="pct"/>
            <w:shd w:val="clear" w:color="auto" w:fill="auto"/>
            <w:vAlign w:val="center"/>
            <w:hideMark/>
          </w:tcPr>
          <w:p w14:paraId="06095063" w14:textId="77777777" w:rsidR="00987901" w:rsidRPr="00E24BDF" w:rsidRDefault="00987901" w:rsidP="00E24BDF">
            <w:pPr>
              <w:pStyle w:val="NoSpacing"/>
              <w:rPr>
                <w:lang w:eastAsia="en-IN"/>
              </w:rPr>
            </w:pPr>
            <w:r w:rsidRPr="00E24BDF">
              <w:rPr>
                <w:lang w:eastAsia="en-IN"/>
              </w:rPr>
              <w:t>10th slab</w:t>
            </w:r>
          </w:p>
        </w:tc>
        <w:tc>
          <w:tcPr>
            <w:tcW w:w="878" w:type="pct"/>
            <w:shd w:val="clear" w:color="auto" w:fill="auto"/>
            <w:vAlign w:val="center"/>
            <w:hideMark/>
          </w:tcPr>
          <w:p w14:paraId="57A0980D" w14:textId="77777777" w:rsidR="00987901" w:rsidRPr="00E24BDF" w:rsidRDefault="00987901" w:rsidP="00E24BDF">
            <w:pPr>
              <w:pStyle w:val="NoSpacing"/>
              <w:rPr>
                <w:lang w:eastAsia="en-IN"/>
              </w:rPr>
            </w:pPr>
            <w:r w:rsidRPr="00E24BDF">
              <w:rPr>
                <w:lang w:eastAsia="en-IN"/>
              </w:rPr>
              <w:t>14/09/2023</w:t>
            </w:r>
          </w:p>
        </w:tc>
        <w:tc>
          <w:tcPr>
            <w:tcW w:w="878" w:type="pct"/>
            <w:shd w:val="clear" w:color="auto" w:fill="auto"/>
            <w:vAlign w:val="center"/>
            <w:hideMark/>
          </w:tcPr>
          <w:p w14:paraId="46F60190" w14:textId="77777777" w:rsidR="00987901" w:rsidRPr="00E24BDF" w:rsidRDefault="00987901" w:rsidP="00E24BDF">
            <w:pPr>
              <w:pStyle w:val="NoSpacing"/>
              <w:rPr>
                <w:lang w:eastAsia="en-IN"/>
              </w:rPr>
            </w:pPr>
            <w:r w:rsidRPr="00E24BDF">
              <w:rPr>
                <w:lang w:eastAsia="en-IN"/>
              </w:rPr>
              <w:t>30/09/2023</w:t>
            </w:r>
          </w:p>
        </w:tc>
      </w:tr>
      <w:tr w:rsidR="00987901" w:rsidRPr="00E24BDF" w14:paraId="235A6230" w14:textId="77777777" w:rsidTr="00987901">
        <w:trPr>
          <w:trHeight w:val="276"/>
        </w:trPr>
        <w:tc>
          <w:tcPr>
            <w:tcW w:w="558" w:type="pct"/>
            <w:shd w:val="clear" w:color="auto" w:fill="auto"/>
            <w:vAlign w:val="center"/>
            <w:hideMark/>
          </w:tcPr>
          <w:p w14:paraId="2ACBE650" w14:textId="77777777" w:rsidR="00987901" w:rsidRPr="00E24BDF" w:rsidRDefault="00987901" w:rsidP="00E24BDF">
            <w:pPr>
              <w:pStyle w:val="NoSpacing"/>
              <w:rPr>
                <w:lang w:eastAsia="en-IN"/>
              </w:rPr>
            </w:pPr>
            <w:r w:rsidRPr="00E24BDF">
              <w:rPr>
                <w:lang w:eastAsia="en-IN"/>
              </w:rPr>
              <w:t>7</w:t>
            </w:r>
          </w:p>
        </w:tc>
        <w:tc>
          <w:tcPr>
            <w:tcW w:w="2686" w:type="pct"/>
            <w:shd w:val="clear" w:color="auto" w:fill="auto"/>
            <w:vAlign w:val="center"/>
            <w:hideMark/>
          </w:tcPr>
          <w:p w14:paraId="6B4F4A4D" w14:textId="77777777" w:rsidR="00987901" w:rsidRPr="00E24BDF" w:rsidRDefault="00987901" w:rsidP="00E24BDF">
            <w:pPr>
              <w:pStyle w:val="NoSpacing"/>
              <w:rPr>
                <w:lang w:eastAsia="en-IN"/>
              </w:rPr>
            </w:pPr>
            <w:r w:rsidRPr="00E24BDF">
              <w:rPr>
                <w:lang w:eastAsia="en-IN"/>
              </w:rPr>
              <w:t>11th slab</w:t>
            </w:r>
          </w:p>
        </w:tc>
        <w:tc>
          <w:tcPr>
            <w:tcW w:w="878" w:type="pct"/>
            <w:shd w:val="clear" w:color="auto" w:fill="auto"/>
            <w:vAlign w:val="center"/>
            <w:hideMark/>
          </w:tcPr>
          <w:p w14:paraId="145D7A23" w14:textId="77777777" w:rsidR="00987901" w:rsidRPr="00E24BDF" w:rsidRDefault="00987901" w:rsidP="00E24BDF">
            <w:pPr>
              <w:pStyle w:val="NoSpacing"/>
              <w:rPr>
                <w:lang w:eastAsia="en-IN"/>
              </w:rPr>
            </w:pPr>
            <w:r w:rsidRPr="00E24BDF">
              <w:rPr>
                <w:lang w:eastAsia="en-IN"/>
              </w:rPr>
              <w:t>01/10/2023</w:t>
            </w:r>
          </w:p>
        </w:tc>
        <w:tc>
          <w:tcPr>
            <w:tcW w:w="878" w:type="pct"/>
            <w:shd w:val="clear" w:color="auto" w:fill="auto"/>
            <w:vAlign w:val="center"/>
            <w:hideMark/>
          </w:tcPr>
          <w:p w14:paraId="61235400" w14:textId="77777777" w:rsidR="00987901" w:rsidRPr="00E24BDF" w:rsidRDefault="00987901" w:rsidP="00E24BDF">
            <w:pPr>
              <w:pStyle w:val="NoSpacing"/>
              <w:rPr>
                <w:lang w:eastAsia="en-IN"/>
              </w:rPr>
            </w:pPr>
            <w:r w:rsidRPr="00E24BDF">
              <w:rPr>
                <w:lang w:eastAsia="en-IN"/>
              </w:rPr>
              <w:t>17/10/2023</w:t>
            </w:r>
          </w:p>
        </w:tc>
      </w:tr>
      <w:tr w:rsidR="00987901" w:rsidRPr="00E24BDF" w14:paraId="0503376B" w14:textId="77777777" w:rsidTr="00987901">
        <w:trPr>
          <w:trHeight w:val="276"/>
        </w:trPr>
        <w:tc>
          <w:tcPr>
            <w:tcW w:w="558" w:type="pct"/>
            <w:shd w:val="clear" w:color="auto" w:fill="auto"/>
            <w:vAlign w:val="center"/>
            <w:hideMark/>
          </w:tcPr>
          <w:p w14:paraId="5D758B46" w14:textId="77777777" w:rsidR="00987901" w:rsidRPr="00E24BDF" w:rsidRDefault="00987901" w:rsidP="00E24BDF">
            <w:pPr>
              <w:pStyle w:val="NoSpacing"/>
              <w:rPr>
                <w:lang w:eastAsia="en-IN"/>
              </w:rPr>
            </w:pPr>
            <w:r w:rsidRPr="00E24BDF">
              <w:rPr>
                <w:lang w:eastAsia="en-IN"/>
              </w:rPr>
              <w:t>8</w:t>
            </w:r>
          </w:p>
        </w:tc>
        <w:tc>
          <w:tcPr>
            <w:tcW w:w="2686" w:type="pct"/>
            <w:shd w:val="clear" w:color="auto" w:fill="auto"/>
            <w:vAlign w:val="center"/>
            <w:hideMark/>
          </w:tcPr>
          <w:p w14:paraId="016CF358" w14:textId="77777777" w:rsidR="00987901" w:rsidRPr="00E24BDF" w:rsidRDefault="00987901" w:rsidP="00E24BDF">
            <w:pPr>
              <w:pStyle w:val="NoSpacing"/>
              <w:rPr>
                <w:lang w:eastAsia="en-IN"/>
              </w:rPr>
            </w:pPr>
            <w:r w:rsidRPr="00E24BDF">
              <w:rPr>
                <w:lang w:eastAsia="en-IN"/>
              </w:rPr>
              <w:t>12th slab</w:t>
            </w:r>
          </w:p>
        </w:tc>
        <w:tc>
          <w:tcPr>
            <w:tcW w:w="878" w:type="pct"/>
            <w:shd w:val="clear" w:color="auto" w:fill="auto"/>
            <w:vAlign w:val="center"/>
            <w:hideMark/>
          </w:tcPr>
          <w:p w14:paraId="27AD37A1" w14:textId="77777777" w:rsidR="00987901" w:rsidRPr="00E24BDF" w:rsidRDefault="00987901" w:rsidP="00E24BDF">
            <w:pPr>
              <w:pStyle w:val="NoSpacing"/>
              <w:rPr>
                <w:lang w:eastAsia="en-IN"/>
              </w:rPr>
            </w:pPr>
            <w:r w:rsidRPr="00E24BDF">
              <w:rPr>
                <w:lang w:eastAsia="en-IN"/>
              </w:rPr>
              <w:t>18/10/2023</w:t>
            </w:r>
          </w:p>
        </w:tc>
        <w:tc>
          <w:tcPr>
            <w:tcW w:w="878" w:type="pct"/>
            <w:shd w:val="clear" w:color="auto" w:fill="auto"/>
            <w:vAlign w:val="center"/>
            <w:hideMark/>
          </w:tcPr>
          <w:p w14:paraId="3B3BED16" w14:textId="77777777" w:rsidR="00987901" w:rsidRPr="00E24BDF" w:rsidRDefault="00987901" w:rsidP="00E24BDF">
            <w:pPr>
              <w:pStyle w:val="NoSpacing"/>
              <w:rPr>
                <w:lang w:eastAsia="en-IN"/>
              </w:rPr>
            </w:pPr>
            <w:r w:rsidRPr="00E24BDF">
              <w:rPr>
                <w:lang w:eastAsia="en-IN"/>
              </w:rPr>
              <w:t>03/11/2023</w:t>
            </w:r>
          </w:p>
        </w:tc>
      </w:tr>
      <w:tr w:rsidR="00987901" w:rsidRPr="00E24BDF" w14:paraId="13D3EBC2" w14:textId="77777777" w:rsidTr="00987901">
        <w:trPr>
          <w:trHeight w:val="276"/>
        </w:trPr>
        <w:tc>
          <w:tcPr>
            <w:tcW w:w="558" w:type="pct"/>
            <w:shd w:val="clear" w:color="auto" w:fill="auto"/>
            <w:vAlign w:val="center"/>
            <w:hideMark/>
          </w:tcPr>
          <w:p w14:paraId="6771AFDA" w14:textId="77777777" w:rsidR="00987901" w:rsidRPr="00E24BDF" w:rsidRDefault="00987901" w:rsidP="00E24BDF">
            <w:pPr>
              <w:pStyle w:val="NoSpacing"/>
              <w:rPr>
                <w:lang w:eastAsia="en-IN"/>
              </w:rPr>
            </w:pPr>
            <w:r w:rsidRPr="00E24BDF">
              <w:rPr>
                <w:lang w:eastAsia="en-IN"/>
              </w:rPr>
              <w:t>9</w:t>
            </w:r>
          </w:p>
        </w:tc>
        <w:tc>
          <w:tcPr>
            <w:tcW w:w="2686" w:type="pct"/>
            <w:shd w:val="clear" w:color="auto" w:fill="auto"/>
            <w:vAlign w:val="center"/>
            <w:hideMark/>
          </w:tcPr>
          <w:p w14:paraId="0F742FF1" w14:textId="77777777" w:rsidR="00987901" w:rsidRPr="00E24BDF" w:rsidRDefault="00987901" w:rsidP="00E24BDF">
            <w:pPr>
              <w:pStyle w:val="NoSpacing"/>
              <w:rPr>
                <w:lang w:eastAsia="en-IN"/>
              </w:rPr>
            </w:pPr>
            <w:r w:rsidRPr="00E24BDF">
              <w:rPr>
                <w:lang w:eastAsia="en-IN"/>
              </w:rPr>
              <w:t>13th slab</w:t>
            </w:r>
          </w:p>
        </w:tc>
        <w:tc>
          <w:tcPr>
            <w:tcW w:w="878" w:type="pct"/>
            <w:shd w:val="clear" w:color="auto" w:fill="auto"/>
            <w:vAlign w:val="center"/>
            <w:hideMark/>
          </w:tcPr>
          <w:p w14:paraId="332F0410" w14:textId="77777777" w:rsidR="00987901" w:rsidRPr="00E24BDF" w:rsidRDefault="00987901" w:rsidP="00E24BDF">
            <w:pPr>
              <w:pStyle w:val="NoSpacing"/>
              <w:rPr>
                <w:lang w:eastAsia="en-IN"/>
              </w:rPr>
            </w:pPr>
            <w:r w:rsidRPr="00E24BDF">
              <w:rPr>
                <w:lang w:eastAsia="en-IN"/>
              </w:rPr>
              <w:t>04/11/2023</w:t>
            </w:r>
          </w:p>
        </w:tc>
        <w:tc>
          <w:tcPr>
            <w:tcW w:w="878" w:type="pct"/>
            <w:shd w:val="clear" w:color="auto" w:fill="auto"/>
            <w:vAlign w:val="center"/>
            <w:hideMark/>
          </w:tcPr>
          <w:p w14:paraId="2DBBAC76" w14:textId="77777777" w:rsidR="00987901" w:rsidRPr="00E24BDF" w:rsidRDefault="00987901" w:rsidP="00E24BDF">
            <w:pPr>
              <w:pStyle w:val="NoSpacing"/>
              <w:rPr>
                <w:lang w:eastAsia="en-IN"/>
              </w:rPr>
            </w:pPr>
            <w:r w:rsidRPr="00E24BDF">
              <w:rPr>
                <w:lang w:eastAsia="en-IN"/>
              </w:rPr>
              <w:t>20/11/2023</w:t>
            </w:r>
          </w:p>
        </w:tc>
      </w:tr>
      <w:tr w:rsidR="00987901" w:rsidRPr="00E24BDF" w14:paraId="736B5A3A" w14:textId="77777777" w:rsidTr="00987901">
        <w:trPr>
          <w:trHeight w:val="276"/>
        </w:trPr>
        <w:tc>
          <w:tcPr>
            <w:tcW w:w="558" w:type="pct"/>
            <w:shd w:val="clear" w:color="auto" w:fill="auto"/>
            <w:vAlign w:val="center"/>
            <w:hideMark/>
          </w:tcPr>
          <w:p w14:paraId="4408307E" w14:textId="77777777" w:rsidR="00987901" w:rsidRPr="00E24BDF" w:rsidRDefault="00987901" w:rsidP="00E24BDF">
            <w:pPr>
              <w:pStyle w:val="NoSpacing"/>
              <w:rPr>
                <w:lang w:eastAsia="en-IN"/>
              </w:rPr>
            </w:pPr>
            <w:r w:rsidRPr="00E24BDF">
              <w:rPr>
                <w:lang w:eastAsia="en-IN"/>
              </w:rPr>
              <w:t>10</w:t>
            </w:r>
          </w:p>
        </w:tc>
        <w:tc>
          <w:tcPr>
            <w:tcW w:w="2686" w:type="pct"/>
            <w:shd w:val="clear" w:color="auto" w:fill="auto"/>
            <w:vAlign w:val="center"/>
            <w:hideMark/>
          </w:tcPr>
          <w:p w14:paraId="09392266" w14:textId="77777777" w:rsidR="00987901" w:rsidRPr="00E24BDF" w:rsidRDefault="00987901" w:rsidP="00E24BDF">
            <w:pPr>
              <w:pStyle w:val="NoSpacing"/>
              <w:rPr>
                <w:lang w:eastAsia="en-IN"/>
              </w:rPr>
            </w:pPr>
            <w:r w:rsidRPr="00E24BDF">
              <w:rPr>
                <w:lang w:eastAsia="en-IN"/>
              </w:rPr>
              <w:t>14th slab</w:t>
            </w:r>
          </w:p>
        </w:tc>
        <w:tc>
          <w:tcPr>
            <w:tcW w:w="878" w:type="pct"/>
            <w:shd w:val="clear" w:color="auto" w:fill="auto"/>
            <w:vAlign w:val="center"/>
            <w:hideMark/>
          </w:tcPr>
          <w:p w14:paraId="6838D397" w14:textId="77777777" w:rsidR="00987901" w:rsidRPr="00E24BDF" w:rsidRDefault="00987901" w:rsidP="00E24BDF">
            <w:pPr>
              <w:pStyle w:val="NoSpacing"/>
              <w:rPr>
                <w:lang w:eastAsia="en-IN"/>
              </w:rPr>
            </w:pPr>
            <w:r w:rsidRPr="00E24BDF">
              <w:rPr>
                <w:lang w:eastAsia="en-IN"/>
              </w:rPr>
              <w:t>21/11/2023</w:t>
            </w:r>
          </w:p>
        </w:tc>
        <w:tc>
          <w:tcPr>
            <w:tcW w:w="878" w:type="pct"/>
            <w:shd w:val="clear" w:color="auto" w:fill="auto"/>
            <w:vAlign w:val="center"/>
            <w:hideMark/>
          </w:tcPr>
          <w:p w14:paraId="671A34E0" w14:textId="77777777" w:rsidR="00987901" w:rsidRPr="00E24BDF" w:rsidRDefault="00987901" w:rsidP="00E24BDF">
            <w:pPr>
              <w:pStyle w:val="NoSpacing"/>
              <w:rPr>
                <w:lang w:eastAsia="en-IN"/>
              </w:rPr>
            </w:pPr>
            <w:r w:rsidRPr="00E24BDF">
              <w:rPr>
                <w:lang w:eastAsia="en-IN"/>
              </w:rPr>
              <w:t>07/12/2023</w:t>
            </w:r>
          </w:p>
        </w:tc>
      </w:tr>
      <w:tr w:rsidR="00987901" w:rsidRPr="00E24BDF" w14:paraId="5414F2F8" w14:textId="77777777" w:rsidTr="00987901">
        <w:trPr>
          <w:trHeight w:val="276"/>
        </w:trPr>
        <w:tc>
          <w:tcPr>
            <w:tcW w:w="558" w:type="pct"/>
            <w:shd w:val="clear" w:color="auto" w:fill="auto"/>
            <w:vAlign w:val="center"/>
            <w:hideMark/>
          </w:tcPr>
          <w:p w14:paraId="78714FA3" w14:textId="77777777" w:rsidR="00987901" w:rsidRPr="00E24BDF" w:rsidRDefault="00987901" w:rsidP="00E24BDF">
            <w:pPr>
              <w:pStyle w:val="NoSpacing"/>
              <w:rPr>
                <w:lang w:eastAsia="en-IN"/>
              </w:rPr>
            </w:pPr>
            <w:r w:rsidRPr="00E24BDF">
              <w:rPr>
                <w:lang w:eastAsia="en-IN"/>
              </w:rPr>
              <w:t>11</w:t>
            </w:r>
          </w:p>
        </w:tc>
        <w:tc>
          <w:tcPr>
            <w:tcW w:w="2686" w:type="pct"/>
            <w:shd w:val="clear" w:color="auto" w:fill="auto"/>
            <w:vAlign w:val="center"/>
            <w:hideMark/>
          </w:tcPr>
          <w:p w14:paraId="2E092810" w14:textId="77777777" w:rsidR="00987901" w:rsidRPr="00E24BDF" w:rsidRDefault="00987901" w:rsidP="00E24BDF">
            <w:pPr>
              <w:pStyle w:val="NoSpacing"/>
              <w:rPr>
                <w:lang w:eastAsia="en-IN"/>
              </w:rPr>
            </w:pPr>
            <w:r w:rsidRPr="00E24BDF">
              <w:rPr>
                <w:lang w:eastAsia="en-IN"/>
              </w:rPr>
              <w:t>15th slab</w:t>
            </w:r>
          </w:p>
        </w:tc>
        <w:tc>
          <w:tcPr>
            <w:tcW w:w="878" w:type="pct"/>
            <w:shd w:val="clear" w:color="auto" w:fill="auto"/>
            <w:vAlign w:val="center"/>
            <w:hideMark/>
          </w:tcPr>
          <w:p w14:paraId="6ED4109A" w14:textId="77777777" w:rsidR="00987901" w:rsidRPr="00E24BDF" w:rsidRDefault="00987901" w:rsidP="00E24BDF">
            <w:pPr>
              <w:pStyle w:val="NoSpacing"/>
              <w:rPr>
                <w:lang w:eastAsia="en-IN"/>
              </w:rPr>
            </w:pPr>
            <w:r w:rsidRPr="00E24BDF">
              <w:rPr>
                <w:lang w:eastAsia="en-IN"/>
              </w:rPr>
              <w:t>08/12/2023</w:t>
            </w:r>
          </w:p>
        </w:tc>
        <w:tc>
          <w:tcPr>
            <w:tcW w:w="878" w:type="pct"/>
            <w:shd w:val="clear" w:color="auto" w:fill="auto"/>
            <w:vAlign w:val="center"/>
            <w:hideMark/>
          </w:tcPr>
          <w:p w14:paraId="588DD443" w14:textId="77777777" w:rsidR="00987901" w:rsidRPr="00E24BDF" w:rsidRDefault="00987901" w:rsidP="00E24BDF">
            <w:pPr>
              <w:pStyle w:val="NoSpacing"/>
              <w:rPr>
                <w:lang w:eastAsia="en-IN"/>
              </w:rPr>
            </w:pPr>
            <w:r w:rsidRPr="00E24BDF">
              <w:rPr>
                <w:lang w:eastAsia="en-IN"/>
              </w:rPr>
              <w:t>24/12/2023</w:t>
            </w:r>
          </w:p>
        </w:tc>
      </w:tr>
      <w:tr w:rsidR="00987901" w:rsidRPr="00E24BDF" w14:paraId="62152AFA" w14:textId="77777777" w:rsidTr="00987901">
        <w:trPr>
          <w:trHeight w:val="276"/>
        </w:trPr>
        <w:tc>
          <w:tcPr>
            <w:tcW w:w="558" w:type="pct"/>
            <w:shd w:val="clear" w:color="auto" w:fill="auto"/>
            <w:vAlign w:val="center"/>
            <w:hideMark/>
          </w:tcPr>
          <w:p w14:paraId="42B9EBC3" w14:textId="77777777" w:rsidR="00987901" w:rsidRPr="00E24BDF" w:rsidRDefault="00987901" w:rsidP="00E24BDF">
            <w:pPr>
              <w:pStyle w:val="NoSpacing"/>
              <w:rPr>
                <w:lang w:eastAsia="en-IN"/>
              </w:rPr>
            </w:pPr>
            <w:r w:rsidRPr="00E24BDF">
              <w:rPr>
                <w:lang w:eastAsia="en-IN"/>
              </w:rPr>
              <w:t>12</w:t>
            </w:r>
          </w:p>
        </w:tc>
        <w:tc>
          <w:tcPr>
            <w:tcW w:w="2686" w:type="pct"/>
            <w:shd w:val="clear" w:color="auto" w:fill="auto"/>
            <w:vAlign w:val="center"/>
            <w:hideMark/>
          </w:tcPr>
          <w:p w14:paraId="71965F3E" w14:textId="77777777" w:rsidR="00987901" w:rsidRPr="00E24BDF" w:rsidRDefault="00987901" w:rsidP="00E24BDF">
            <w:pPr>
              <w:pStyle w:val="NoSpacing"/>
              <w:rPr>
                <w:lang w:eastAsia="en-IN"/>
              </w:rPr>
            </w:pPr>
            <w:r w:rsidRPr="00E24BDF">
              <w:rPr>
                <w:lang w:eastAsia="en-IN"/>
              </w:rPr>
              <w:t>16th slab</w:t>
            </w:r>
          </w:p>
        </w:tc>
        <w:tc>
          <w:tcPr>
            <w:tcW w:w="878" w:type="pct"/>
            <w:shd w:val="clear" w:color="auto" w:fill="auto"/>
            <w:vAlign w:val="center"/>
            <w:hideMark/>
          </w:tcPr>
          <w:p w14:paraId="56098363" w14:textId="77777777" w:rsidR="00987901" w:rsidRPr="00E24BDF" w:rsidRDefault="00987901" w:rsidP="00E24BDF">
            <w:pPr>
              <w:pStyle w:val="NoSpacing"/>
              <w:rPr>
                <w:lang w:eastAsia="en-IN"/>
              </w:rPr>
            </w:pPr>
            <w:r w:rsidRPr="00E24BDF">
              <w:rPr>
                <w:lang w:eastAsia="en-IN"/>
              </w:rPr>
              <w:t>25/12/2023</w:t>
            </w:r>
          </w:p>
        </w:tc>
        <w:tc>
          <w:tcPr>
            <w:tcW w:w="878" w:type="pct"/>
            <w:shd w:val="clear" w:color="auto" w:fill="auto"/>
            <w:vAlign w:val="center"/>
            <w:hideMark/>
          </w:tcPr>
          <w:p w14:paraId="4602521E" w14:textId="77777777" w:rsidR="00987901" w:rsidRPr="00E24BDF" w:rsidRDefault="00987901" w:rsidP="00E24BDF">
            <w:pPr>
              <w:pStyle w:val="NoSpacing"/>
              <w:rPr>
                <w:lang w:eastAsia="en-IN"/>
              </w:rPr>
            </w:pPr>
            <w:r w:rsidRPr="00E24BDF">
              <w:rPr>
                <w:lang w:eastAsia="en-IN"/>
              </w:rPr>
              <w:t>10/01/2024</w:t>
            </w:r>
          </w:p>
        </w:tc>
      </w:tr>
      <w:tr w:rsidR="00987901" w:rsidRPr="00E24BDF" w14:paraId="53C561A0" w14:textId="77777777" w:rsidTr="00987901">
        <w:trPr>
          <w:trHeight w:val="276"/>
        </w:trPr>
        <w:tc>
          <w:tcPr>
            <w:tcW w:w="558" w:type="pct"/>
            <w:shd w:val="clear" w:color="auto" w:fill="auto"/>
            <w:vAlign w:val="center"/>
            <w:hideMark/>
          </w:tcPr>
          <w:p w14:paraId="611EB01B" w14:textId="77777777" w:rsidR="00987901" w:rsidRPr="00E24BDF" w:rsidRDefault="00987901" w:rsidP="00E24BDF">
            <w:pPr>
              <w:pStyle w:val="NoSpacing"/>
              <w:rPr>
                <w:lang w:eastAsia="en-IN"/>
              </w:rPr>
            </w:pPr>
            <w:r w:rsidRPr="00E24BDF">
              <w:rPr>
                <w:lang w:eastAsia="en-IN"/>
              </w:rPr>
              <w:t>13</w:t>
            </w:r>
          </w:p>
        </w:tc>
        <w:tc>
          <w:tcPr>
            <w:tcW w:w="2686" w:type="pct"/>
            <w:shd w:val="clear" w:color="auto" w:fill="auto"/>
            <w:vAlign w:val="center"/>
            <w:hideMark/>
          </w:tcPr>
          <w:p w14:paraId="7156DC3D" w14:textId="77777777" w:rsidR="00987901" w:rsidRPr="00E24BDF" w:rsidRDefault="00987901" w:rsidP="00E24BDF">
            <w:pPr>
              <w:pStyle w:val="NoSpacing"/>
              <w:rPr>
                <w:lang w:eastAsia="en-IN"/>
              </w:rPr>
            </w:pPr>
            <w:r w:rsidRPr="00E24BDF">
              <w:rPr>
                <w:lang w:eastAsia="en-IN"/>
              </w:rPr>
              <w:t>17th slab</w:t>
            </w:r>
          </w:p>
        </w:tc>
        <w:tc>
          <w:tcPr>
            <w:tcW w:w="878" w:type="pct"/>
            <w:shd w:val="clear" w:color="auto" w:fill="auto"/>
            <w:vAlign w:val="center"/>
            <w:hideMark/>
          </w:tcPr>
          <w:p w14:paraId="7BCC40BC" w14:textId="77777777" w:rsidR="00987901" w:rsidRPr="00E24BDF" w:rsidRDefault="00987901" w:rsidP="00E24BDF">
            <w:pPr>
              <w:pStyle w:val="NoSpacing"/>
              <w:rPr>
                <w:lang w:eastAsia="en-IN"/>
              </w:rPr>
            </w:pPr>
            <w:r w:rsidRPr="00E24BDF">
              <w:rPr>
                <w:lang w:eastAsia="en-IN"/>
              </w:rPr>
              <w:t>11/01/2024</w:t>
            </w:r>
          </w:p>
        </w:tc>
        <w:tc>
          <w:tcPr>
            <w:tcW w:w="878" w:type="pct"/>
            <w:shd w:val="clear" w:color="auto" w:fill="auto"/>
            <w:vAlign w:val="center"/>
            <w:hideMark/>
          </w:tcPr>
          <w:p w14:paraId="65DC696D" w14:textId="77777777" w:rsidR="00987901" w:rsidRPr="00E24BDF" w:rsidRDefault="00987901" w:rsidP="00E24BDF">
            <w:pPr>
              <w:pStyle w:val="NoSpacing"/>
              <w:rPr>
                <w:lang w:eastAsia="en-IN"/>
              </w:rPr>
            </w:pPr>
            <w:r w:rsidRPr="00E24BDF">
              <w:rPr>
                <w:lang w:eastAsia="en-IN"/>
              </w:rPr>
              <w:t>27/01/2024</w:t>
            </w:r>
          </w:p>
        </w:tc>
      </w:tr>
      <w:tr w:rsidR="00987901" w:rsidRPr="00E24BDF" w14:paraId="6B27625D" w14:textId="77777777" w:rsidTr="00987901">
        <w:trPr>
          <w:trHeight w:val="276"/>
        </w:trPr>
        <w:tc>
          <w:tcPr>
            <w:tcW w:w="558" w:type="pct"/>
            <w:shd w:val="clear" w:color="auto" w:fill="auto"/>
            <w:vAlign w:val="center"/>
            <w:hideMark/>
          </w:tcPr>
          <w:p w14:paraId="563F0799" w14:textId="77777777" w:rsidR="00987901" w:rsidRPr="00E24BDF" w:rsidRDefault="00987901" w:rsidP="00E24BDF">
            <w:pPr>
              <w:pStyle w:val="NoSpacing"/>
              <w:rPr>
                <w:lang w:eastAsia="en-IN"/>
              </w:rPr>
            </w:pPr>
            <w:r w:rsidRPr="00E24BDF">
              <w:rPr>
                <w:lang w:eastAsia="en-IN"/>
              </w:rPr>
              <w:t>14</w:t>
            </w:r>
          </w:p>
        </w:tc>
        <w:tc>
          <w:tcPr>
            <w:tcW w:w="2686" w:type="pct"/>
            <w:shd w:val="clear" w:color="auto" w:fill="auto"/>
            <w:vAlign w:val="center"/>
            <w:hideMark/>
          </w:tcPr>
          <w:p w14:paraId="4B135591" w14:textId="77777777" w:rsidR="00987901" w:rsidRPr="00E24BDF" w:rsidRDefault="00987901" w:rsidP="00E24BDF">
            <w:pPr>
              <w:pStyle w:val="NoSpacing"/>
              <w:rPr>
                <w:lang w:eastAsia="en-IN"/>
              </w:rPr>
            </w:pPr>
            <w:r w:rsidRPr="00E24BDF">
              <w:rPr>
                <w:lang w:eastAsia="en-IN"/>
              </w:rPr>
              <w:t>18th Slab</w:t>
            </w:r>
          </w:p>
        </w:tc>
        <w:tc>
          <w:tcPr>
            <w:tcW w:w="878" w:type="pct"/>
            <w:shd w:val="clear" w:color="auto" w:fill="auto"/>
            <w:vAlign w:val="center"/>
            <w:hideMark/>
          </w:tcPr>
          <w:p w14:paraId="3DFB5F14" w14:textId="77777777" w:rsidR="00987901" w:rsidRPr="00E24BDF" w:rsidRDefault="00987901" w:rsidP="00E24BDF">
            <w:pPr>
              <w:pStyle w:val="NoSpacing"/>
              <w:rPr>
                <w:lang w:eastAsia="en-IN"/>
              </w:rPr>
            </w:pPr>
            <w:r w:rsidRPr="00E24BDF">
              <w:rPr>
                <w:lang w:eastAsia="en-IN"/>
              </w:rPr>
              <w:t>28/01/2024</w:t>
            </w:r>
          </w:p>
        </w:tc>
        <w:tc>
          <w:tcPr>
            <w:tcW w:w="878" w:type="pct"/>
            <w:shd w:val="clear" w:color="auto" w:fill="auto"/>
            <w:vAlign w:val="center"/>
            <w:hideMark/>
          </w:tcPr>
          <w:p w14:paraId="6F7B6039" w14:textId="77777777" w:rsidR="00987901" w:rsidRPr="00E24BDF" w:rsidRDefault="00987901" w:rsidP="00E24BDF">
            <w:pPr>
              <w:pStyle w:val="NoSpacing"/>
              <w:rPr>
                <w:lang w:eastAsia="en-IN"/>
              </w:rPr>
            </w:pPr>
            <w:r w:rsidRPr="00E24BDF">
              <w:rPr>
                <w:lang w:eastAsia="en-IN"/>
              </w:rPr>
              <w:t>13/02/2024</w:t>
            </w:r>
          </w:p>
        </w:tc>
      </w:tr>
      <w:tr w:rsidR="00987901" w:rsidRPr="00E24BDF" w14:paraId="606051AA" w14:textId="77777777" w:rsidTr="00987901">
        <w:trPr>
          <w:trHeight w:val="276"/>
        </w:trPr>
        <w:tc>
          <w:tcPr>
            <w:tcW w:w="558" w:type="pct"/>
            <w:shd w:val="clear" w:color="auto" w:fill="auto"/>
            <w:vAlign w:val="center"/>
            <w:hideMark/>
          </w:tcPr>
          <w:p w14:paraId="60F58D22" w14:textId="77777777" w:rsidR="00987901" w:rsidRPr="00E24BDF" w:rsidRDefault="00987901" w:rsidP="00E24BDF">
            <w:pPr>
              <w:pStyle w:val="NoSpacing"/>
              <w:rPr>
                <w:lang w:eastAsia="en-IN"/>
              </w:rPr>
            </w:pPr>
            <w:r w:rsidRPr="00E24BDF">
              <w:rPr>
                <w:lang w:eastAsia="en-IN"/>
              </w:rPr>
              <w:t>15</w:t>
            </w:r>
          </w:p>
        </w:tc>
        <w:tc>
          <w:tcPr>
            <w:tcW w:w="2686" w:type="pct"/>
            <w:shd w:val="clear" w:color="auto" w:fill="auto"/>
            <w:vAlign w:val="center"/>
            <w:hideMark/>
          </w:tcPr>
          <w:p w14:paraId="47343B3A" w14:textId="77777777" w:rsidR="00987901" w:rsidRPr="00E24BDF" w:rsidRDefault="00987901" w:rsidP="00E24BDF">
            <w:pPr>
              <w:pStyle w:val="NoSpacing"/>
              <w:rPr>
                <w:lang w:eastAsia="en-IN"/>
              </w:rPr>
            </w:pPr>
            <w:r w:rsidRPr="00E24BDF">
              <w:rPr>
                <w:lang w:eastAsia="en-IN"/>
              </w:rPr>
              <w:t>19th slab</w:t>
            </w:r>
          </w:p>
        </w:tc>
        <w:tc>
          <w:tcPr>
            <w:tcW w:w="878" w:type="pct"/>
            <w:shd w:val="clear" w:color="auto" w:fill="auto"/>
            <w:vAlign w:val="center"/>
            <w:hideMark/>
          </w:tcPr>
          <w:p w14:paraId="1F1927F3" w14:textId="77777777" w:rsidR="00987901" w:rsidRPr="00E24BDF" w:rsidRDefault="00987901" w:rsidP="00E24BDF">
            <w:pPr>
              <w:pStyle w:val="NoSpacing"/>
              <w:rPr>
                <w:lang w:eastAsia="en-IN"/>
              </w:rPr>
            </w:pPr>
            <w:r w:rsidRPr="00E24BDF">
              <w:rPr>
                <w:lang w:eastAsia="en-IN"/>
              </w:rPr>
              <w:t>14/02/2024</w:t>
            </w:r>
          </w:p>
        </w:tc>
        <w:tc>
          <w:tcPr>
            <w:tcW w:w="878" w:type="pct"/>
            <w:shd w:val="clear" w:color="auto" w:fill="auto"/>
            <w:vAlign w:val="center"/>
            <w:hideMark/>
          </w:tcPr>
          <w:p w14:paraId="231E66F4" w14:textId="77777777" w:rsidR="00987901" w:rsidRPr="00E24BDF" w:rsidRDefault="00987901" w:rsidP="00E24BDF">
            <w:pPr>
              <w:pStyle w:val="NoSpacing"/>
              <w:rPr>
                <w:lang w:eastAsia="en-IN"/>
              </w:rPr>
            </w:pPr>
            <w:r w:rsidRPr="00E24BDF">
              <w:rPr>
                <w:lang w:eastAsia="en-IN"/>
              </w:rPr>
              <w:t>01/03/2024</w:t>
            </w:r>
          </w:p>
        </w:tc>
      </w:tr>
      <w:tr w:rsidR="00987901" w:rsidRPr="00E24BDF" w14:paraId="070FCC1F" w14:textId="77777777" w:rsidTr="00987901">
        <w:trPr>
          <w:trHeight w:val="276"/>
        </w:trPr>
        <w:tc>
          <w:tcPr>
            <w:tcW w:w="558" w:type="pct"/>
            <w:shd w:val="clear" w:color="auto" w:fill="auto"/>
            <w:vAlign w:val="center"/>
            <w:hideMark/>
          </w:tcPr>
          <w:p w14:paraId="6A29DB58" w14:textId="77777777" w:rsidR="00987901" w:rsidRPr="00E24BDF" w:rsidRDefault="00987901" w:rsidP="00E24BDF">
            <w:pPr>
              <w:pStyle w:val="NoSpacing"/>
              <w:rPr>
                <w:lang w:eastAsia="en-IN"/>
              </w:rPr>
            </w:pPr>
            <w:r w:rsidRPr="00E24BDF">
              <w:rPr>
                <w:lang w:eastAsia="en-IN"/>
              </w:rPr>
              <w:t>16</w:t>
            </w:r>
          </w:p>
        </w:tc>
        <w:tc>
          <w:tcPr>
            <w:tcW w:w="2686" w:type="pct"/>
            <w:shd w:val="clear" w:color="auto" w:fill="auto"/>
            <w:vAlign w:val="center"/>
            <w:hideMark/>
          </w:tcPr>
          <w:p w14:paraId="62D0B115" w14:textId="77777777" w:rsidR="00987901" w:rsidRPr="00E24BDF" w:rsidRDefault="00987901" w:rsidP="00E24BDF">
            <w:pPr>
              <w:pStyle w:val="NoSpacing"/>
              <w:rPr>
                <w:lang w:eastAsia="en-IN"/>
              </w:rPr>
            </w:pPr>
            <w:r w:rsidRPr="00E24BDF">
              <w:rPr>
                <w:lang w:eastAsia="en-IN"/>
              </w:rPr>
              <w:t>20th slab</w:t>
            </w:r>
          </w:p>
        </w:tc>
        <w:tc>
          <w:tcPr>
            <w:tcW w:w="878" w:type="pct"/>
            <w:shd w:val="clear" w:color="auto" w:fill="auto"/>
            <w:vAlign w:val="center"/>
            <w:hideMark/>
          </w:tcPr>
          <w:p w14:paraId="0AFC5EFB" w14:textId="77777777" w:rsidR="00987901" w:rsidRPr="00E24BDF" w:rsidRDefault="00987901" w:rsidP="00E24BDF">
            <w:pPr>
              <w:pStyle w:val="NoSpacing"/>
              <w:rPr>
                <w:lang w:eastAsia="en-IN"/>
              </w:rPr>
            </w:pPr>
            <w:r w:rsidRPr="00E24BDF">
              <w:rPr>
                <w:lang w:eastAsia="en-IN"/>
              </w:rPr>
              <w:t>02/03/2024</w:t>
            </w:r>
          </w:p>
        </w:tc>
        <w:tc>
          <w:tcPr>
            <w:tcW w:w="878" w:type="pct"/>
            <w:shd w:val="clear" w:color="auto" w:fill="auto"/>
            <w:vAlign w:val="center"/>
            <w:hideMark/>
          </w:tcPr>
          <w:p w14:paraId="0ED4716B" w14:textId="77777777" w:rsidR="00987901" w:rsidRPr="00E24BDF" w:rsidRDefault="00987901" w:rsidP="00E24BDF">
            <w:pPr>
              <w:pStyle w:val="NoSpacing"/>
              <w:rPr>
                <w:lang w:eastAsia="en-IN"/>
              </w:rPr>
            </w:pPr>
            <w:r w:rsidRPr="00E24BDF">
              <w:rPr>
                <w:lang w:eastAsia="en-IN"/>
              </w:rPr>
              <w:t>18/03/2024</w:t>
            </w:r>
          </w:p>
        </w:tc>
      </w:tr>
      <w:tr w:rsidR="00987901" w:rsidRPr="00E24BDF" w14:paraId="6F79318A" w14:textId="77777777" w:rsidTr="00987901">
        <w:trPr>
          <w:trHeight w:val="276"/>
        </w:trPr>
        <w:tc>
          <w:tcPr>
            <w:tcW w:w="558" w:type="pct"/>
            <w:shd w:val="clear" w:color="auto" w:fill="auto"/>
            <w:vAlign w:val="center"/>
            <w:hideMark/>
          </w:tcPr>
          <w:p w14:paraId="04168839" w14:textId="77777777" w:rsidR="00987901" w:rsidRPr="00E24BDF" w:rsidRDefault="00987901" w:rsidP="00E24BDF">
            <w:pPr>
              <w:pStyle w:val="NoSpacing"/>
              <w:rPr>
                <w:lang w:eastAsia="en-IN"/>
              </w:rPr>
            </w:pPr>
            <w:r w:rsidRPr="00E24BDF">
              <w:rPr>
                <w:lang w:eastAsia="en-IN"/>
              </w:rPr>
              <w:t>17</w:t>
            </w:r>
          </w:p>
        </w:tc>
        <w:tc>
          <w:tcPr>
            <w:tcW w:w="2686" w:type="pct"/>
            <w:shd w:val="clear" w:color="auto" w:fill="auto"/>
            <w:vAlign w:val="center"/>
            <w:hideMark/>
          </w:tcPr>
          <w:p w14:paraId="6F74A6B4" w14:textId="77777777" w:rsidR="00987901" w:rsidRPr="00E24BDF" w:rsidRDefault="00987901" w:rsidP="00E24BDF">
            <w:pPr>
              <w:pStyle w:val="NoSpacing"/>
              <w:rPr>
                <w:lang w:eastAsia="en-IN"/>
              </w:rPr>
            </w:pPr>
            <w:r w:rsidRPr="00E24BDF">
              <w:rPr>
                <w:lang w:eastAsia="en-IN"/>
              </w:rPr>
              <w:t>21St slab</w:t>
            </w:r>
          </w:p>
        </w:tc>
        <w:tc>
          <w:tcPr>
            <w:tcW w:w="878" w:type="pct"/>
            <w:shd w:val="clear" w:color="auto" w:fill="auto"/>
            <w:vAlign w:val="center"/>
            <w:hideMark/>
          </w:tcPr>
          <w:p w14:paraId="6319A015" w14:textId="77777777" w:rsidR="00987901" w:rsidRPr="00E24BDF" w:rsidRDefault="00987901" w:rsidP="00E24BDF">
            <w:pPr>
              <w:pStyle w:val="NoSpacing"/>
              <w:rPr>
                <w:lang w:eastAsia="en-IN"/>
              </w:rPr>
            </w:pPr>
            <w:r w:rsidRPr="00E24BDF">
              <w:rPr>
                <w:lang w:eastAsia="en-IN"/>
              </w:rPr>
              <w:t>19/03/2024</w:t>
            </w:r>
          </w:p>
        </w:tc>
        <w:tc>
          <w:tcPr>
            <w:tcW w:w="878" w:type="pct"/>
            <w:shd w:val="clear" w:color="auto" w:fill="auto"/>
            <w:vAlign w:val="center"/>
            <w:hideMark/>
          </w:tcPr>
          <w:p w14:paraId="691F43CE" w14:textId="77777777" w:rsidR="00987901" w:rsidRPr="00E24BDF" w:rsidRDefault="00987901" w:rsidP="00E24BDF">
            <w:pPr>
              <w:pStyle w:val="NoSpacing"/>
              <w:rPr>
                <w:lang w:eastAsia="en-IN"/>
              </w:rPr>
            </w:pPr>
            <w:r w:rsidRPr="00E24BDF">
              <w:rPr>
                <w:lang w:eastAsia="en-IN"/>
              </w:rPr>
              <w:t>04/04/2024</w:t>
            </w:r>
          </w:p>
        </w:tc>
      </w:tr>
      <w:tr w:rsidR="00987901" w:rsidRPr="00E24BDF" w14:paraId="4A2AF4A3" w14:textId="77777777" w:rsidTr="00987901">
        <w:trPr>
          <w:trHeight w:val="276"/>
        </w:trPr>
        <w:tc>
          <w:tcPr>
            <w:tcW w:w="558" w:type="pct"/>
            <w:shd w:val="clear" w:color="auto" w:fill="auto"/>
            <w:vAlign w:val="center"/>
            <w:hideMark/>
          </w:tcPr>
          <w:p w14:paraId="176E7711" w14:textId="77777777" w:rsidR="00987901" w:rsidRPr="00E24BDF" w:rsidRDefault="00987901" w:rsidP="00E24BDF">
            <w:pPr>
              <w:pStyle w:val="NoSpacing"/>
              <w:rPr>
                <w:lang w:eastAsia="en-IN"/>
              </w:rPr>
            </w:pPr>
            <w:r w:rsidRPr="00E24BDF">
              <w:rPr>
                <w:lang w:eastAsia="en-IN"/>
              </w:rPr>
              <w:t>18</w:t>
            </w:r>
          </w:p>
        </w:tc>
        <w:tc>
          <w:tcPr>
            <w:tcW w:w="2686" w:type="pct"/>
            <w:shd w:val="clear" w:color="auto" w:fill="auto"/>
            <w:vAlign w:val="center"/>
            <w:hideMark/>
          </w:tcPr>
          <w:p w14:paraId="03DA8B71" w14:textId="77777777" w:rsidR="00987901" w:rsidRPr="00E24BDF" w:rsidRDefault="00987901" w:rsidP="00E24BDF">
            <w:pPr>
              <w:pStyle w:val="NoSpacing"/>
              <w:rPr>
                <w:lang w:eastAsia="en-IN"/>
              </w:rPr>
            </w:pPr>
            <w:r w:rsidRPr="00E24BDF">
              <w:rPr>
                <w:lang w:eastAsia="en-IN"/>
              </w:rPr>
              <w:t>22nd slab</w:t>
            </w:r>
          </w:p>
        </w:tc>
        <w:tc>
          <w:tcPr>
            <w:tcW w:w="878" w:type="pct"/>
            <w:shd w:val="clear" w:color="auto" w:fill="auto"/>
            <w:vAlign w:val="center"/>
            <w:hideMark/>
          </w:tcPr>
          <w:p w14:paraId="6C21CC80" w14:textId="77777777" w:rsidR="00987901" w:rsidRPr="00E24BDF" w:rsidRDefault="00987901" w:rsidP="00E24BDF">
            <w:pPr>
              <w:pStyle w:val="NoSpacing"/>
              <w:rPr>
                <w:lang w:eastAsia="en-IN"/>
              </w:rPr>
            </w:pPr>
            <w:r w:rsidRPr="00E24BDF">
              <w:rPr>
                <w:lang w:eastAsia="en-IN"/>
              </w:rPr>
              <w:t>05/04/2024</w:t>
            </w:r>
          </w:p>
        </w:tc>
        <w:tc>
          <w:tcPr>
            <w:tcW w:w="878" w:type="pct"/>
            <w:shd w:val="clear" w:color="auto" w:fill="auto"/>
            <w:vAlign w:val="center"/>
            <w:hideMark/>
          </w:tcPr>
          <w:p w14:paraId="67AF465B" w14:textId="77777777" w:rsidR="00987901" w:rsidRPr="00E24BDF" w:rsidRDefault="00987901" w:rsidP="00E24BDF">
            <w:pPr>
              <w:pStyle w:val="NoSpacing"/>
              <w:rPr>
                <w:lang w:eastAsia="en-IN"/>
              </w:rPr>
            </w:pPr>
            <w:r w:rsidRPr="00E24BDF">
              <w:rPr>
                <w:lang w:eastAsia="en-IN"/>
              </w:rPr>
              <w:t>21/04/2024</w:t>
            </w:r>
          </w:p>
        </w:tc>
      </w:tr>
      <w:tr w:rsidR="00987901" w:rsidRPr="00E24BDF" w14:paraId="205AA429" w14:textId="77777777" w:rsidTr="00987901">
        <w:trPr>
          <w:trHeight w:val="276"/>
        </w:trPr>
        <w:tc>
          <w:tcPr>
            <w:tcW w:w="558" w:type="pct"/>
            <w:shd w:val="clear" w:color="auto" w:fill="auto"/>
            <w:vAlign w:val="center"/>
            <w:hideMark/>
          </w:tcPr>
          <w:p w14:paraId="6CF7FA69" w14:textId="77777777" w:rsidR="00987901" w:rsidRPr="00E24BDF" w:rsidRDefault="00987901" w:rsidP="00E24BDF">
            <w:pPr>
              <w:pStyle w:val="NoSpacing"/>
              <w:rPr>
                <w:lang w:eastAsia="en-IN"/>
              </w:rPr>
            </w:pPr>
            <w:r w:rsidRPr="00E24BDF">
              <w:rPr>
                <w:lang w:eastAsia="en-IN"/>
              </w:rPr>
              <w:t>19</w:t>
            </w:r>
          </w:p>
        </w:tc>
        <w:tc>
          <w:tcPr>
            <w:tcW w:w="2686" w:type="pct"/>
            <w:shd w:val="clear" w:color="auto" w:fill="auto"/>
            <w:vAlign w:val="center"/>
            <w:hideMark/>
          </w:tcPr>
          <w:p w14:paraId="004E8F40" w14:textId="77777777" w:rsidR="00987901" w:rsidRPr="00E24BDF" w:rsidRDefault="00987901" w:rsidP="00E24BDF">
            <w:pPr>
              <w:pStyle w:val="NoSpacing"/>
              <w:rPr>
                <w:lang w:eastAsia="en-IN"/>
              </w:rPr>
            </w:pPr>
            <w:r w:rsidRPr="00E24BDF">
              <w:rPr>
                <w:lang w:eastAsia="en-IN"/>
              </w:rPr>
              <w:t>23rd slab</w:t>
            </w:r>
          </w:p>
        </w:tc>
        <w:tc>
          <w:tcPr>
            <w:tcW w:w="878" w:type="pct"/>
            <w:shd w:val="clear" w:color="auto" w:fill="auto"/>
            <w:vAlign w:val="center"/>
            <w:hideMark/>
          </w:tcPr>
          <w:p w14:paraId="2F50DC50" w14:textId="77777777" w:rsidR="00987901" w:rsidRPr="00E24BDF" w:rsidRDefault="00987901" w:rsidP="00E24BDF">
            <w:pPr>
              <w:pStyle w:val="NoSpacing"/>
              <w:rPr>
                <w:lang w:eastAsia="en-IN"/>
              </w:rPr>
            </w:pPr>
            <w:r w:rsidRPr="00E24BDF">
              <w:rPr>
                <w:lang w:eastAsia="en-IN"/>
              </w:rPr>
              <w:t>22/04/2024</w:t>
            </w:r>
          </w:p>
        </w:tc>
        <w:tc>
          <w:tcPr>
            <w:tcW w:w="878" w:type="pct"/>
            <w:shd w:val="clear" w:color="auto" w:fill="auto"/>
            <w:vAlign w:val="center"/>
            <w:hideMark/>
          </w:tcPr>
          <w:p w14:paraId="4C20C60C" w14:textId="77777777" w:rsidR="00987901" w:rsidRPr="00E24BDF" w:rsidRDefault="00987901" w:rsidP="00E24BDF">
            <w:pPr>
              <w:pStyle w:val="NoSpacing"/>
              <w:rPr>
                <w:lang w:eastAsia="en-IN"/>
              </w:rPr>
            </w:pPr>
            <w:r w:rsidRPr="00E24BDF">
              <w:rPr>
                <w:lang w:eastAsia="en-IN"/>
              </w:rPr>
              <w:t>08/05/2024</w:t>
            </w:r>
          </w:p>
        </w:tc>
      </w:tr>
      <w:tr w:rsidR="00987901" w:rsidRPr="00E24BDF" w14:paraId="661E3C04" w14:textId="77777777" w:rsidTr="00987901">
        <w:trPr>
          <w:trHeight w:val="276"/>
        </w:trPr>
        <w:tc>
          <w:tcPr>
            <w:tcW w:w="558" w:type="pct"/>
            <w:shd w:val="clear" w:color="auto" w:fill="auto"/>
            <w:vAlign w:val="center"/>
            <w:hideMark/>
          </w:tcPr>
          <w:p w14:paraId="50587EA7" w14:textId="77777777" w:rsidR="00987901" w:rsidRPr="00E24BDF" w:rsidRDefault="00987901" w:rsidP="00E24BDF">
            <w:pPr>
              <w:pStyle w:val="NoSpacing"/>
              <w:rPr>
                <w:lang w:eastAsia="en-IN"/>
              </w:rPr>
            </w:pPr>
            <w:r w:rsidRPr="00E24BDF">
              <w:rPr>
                <w:lang w:eastAsia="en-IN"/>
              </w:rPr>
              <w:t>20</w:t>
            </w:r>
          </w:p>
        </w:tc>
        <w:tc>
          <w:tcPr>
            <w:tcW w:w="2686" w:type="pct"/>
            <w:shd w:val="clear" w:color="auto" w:fill="auto"/>
            <w:vAlign w:val="center"/>
            <w:hideMark/>
          </w:tcPr>
          <w:p w14:paraId="6DFFAAA0" w14:textId="77777777" w:rsidR="00987901" w:rsidRPr="00E24BDF" w:rsidRDefault="00987901" w:rsidP="00E24BDF">
            <w:pPr>
              <w:pStyle w:val="NoSpacing"/>
              <w:rPr>
                <w:lang w:eastAsia="en-IN"/>
              </w:rPr>
            </w:pPr>
            <w:r w:rsidRPr="00E24BDF">
              <w:rPr>
                <w:lang w:eastAsia="en-IN"/>
              </w:rPr>
              <w:t>Brick Work</w:t>
            </w:r>
          </w:p>
        </w:tc>
        <w:tc>
          <w:tcPr>
            <w:tcW w:w="878" w:type="pct"/>
            <w:shd w:val="clear" w:color="auto" w:fill="auto"/>
            <w:vAlign w:val="center"/>
            <w:hideMark/>
          </w:tcPr>
          <w:p w14:paraId="679B0301" w14:textId="77777777" w:rsidR="00987901" w:rsidRPr="00E24BDF" w:rsidRDefault="00987901" w:rsidP="00E24BDF">
            <w:pPr>
              <w:pStyle w:val="NoSpacing"/>
              <w:rPr>
                <w:lang w:eastAsia="en-IN"/>
              </w:rPr>
            </w:pPr>
            <w:r w:rsidRPr="00E24BDF">
              <w:rPr>
                <w:lang w:eastAsia="en-IN"/>
              </w:rPr>
              <w:t>01/04/2023</w:t>
            </w:r>
          </w:p>
        </w:tc>
        <w:tc>
          <w:tcPr>
            <w:tcW w:w="878" w:type="pct"/>
            <w:shd w:val="clear" w:color="auto" w:fill="auto"/>
            <w:vAlign w:val="center"/>
            <w:hideMark/>
          </w:tcPr>
          <w:p w14:paraId="40CF272A" w14:textId="77777777" w:rsidR="00987901" w:rsidRPr="00E24BDF" w:rsidRDefault="00987901" w:rsidP="00E24BDF">
            <w:pPr>
              <w:pStyle w:val="NoSpacing"/>
              <w:rPr>
                <w:lang w:eastAsia="en-IN"/>
              </w:rPr>
            </w:pPr>
            <w:r w:rsidRPr="00E24BDF">
              <w:rPr>
                <w:lang w:eastAsia="en-IN"/>
              </w:rPr>
              <w:t>31/03/2024</w:t>
            </w:r>
          </w:p>
        </w:tc>
      </w:tr>
      <w:tr w:rsidR="00987901" w:rsidRPr="00E24BDF" w14:paraId="7521014A" w14:textId="77777777" w:rsidTr="00987901">
        <w:trPr>
          <w:trHeight w:val="552"/>
        </w:trPr>
        <w:tc>
          <w:tcPr>
            <w:tcW w:w="558" w:type="pct"/>
            <w:shd w:val="clear" w:color="auto" w:fill="auto"/>
            <w:vAlign w:val="center"/>
            <w:hideMark/>
          </w:tcPr>
          <w:p w14:paraId="30F1436A" w14:textId="77777777" w:rsidR="00987901" w:rsidRPr="00E24BDF" w:rsidRDefault="00987901" w:rsidP="00E24BDF">
            <w:pPr>
              <w:pStyle w:val="NoSpacing"/>
              <w:rPr>
                <w:lang w:eastAsia="en-IN"/>
              </w:rPr>
            </w:pPr>
            <w:r w:rsidRPr="00E24BDF">
              <w:rPr>
                <w:lang w:eastAsia="en-IN"/>
              </w:rPr>
              <w:t>21</w:t>
            </w:r>
          </w:p>
        </w:tc>
        <w:tc>
          <w:tcPr>
            <w:tcW w:w="2686" w:type="pct"/>
            <w:shd w:val="clear" w:color="auto" w:fill="auto"/>
            <w:vAlign w:val="center"/>
            <w:hideMark/>
          </w:tcPr>
          <w:p w14:paraId="32B40ACE" w14:textId="77777777" w:rsidR="00987901" w:rsidRPr="00E24BDF" w:rsidRDefault="00987901" w:rsidP="00E24BDF">
            <w:pPr>
              <w:pStyle w:val="NoSpacing"/>
              <w:rPr>
                <w:lang w:eastAsia="en-IN"/>
              </w:rPr>
            </w:pPr>
            <w:r w:rsidRPr="00E24BDF">
              <w:rPr>
                <w:lang w:eastAsia="en-IN"/>
              </w:rPr>
              <w:t>Flooring, Door &amp; Window, electrical work</w:t>
            </w:r>
          </w:p>
        </w:tc>
        <w:tc>
          <w:tcPr>
            <w:tcW w:w="878" w:type="pct"/>
            <w:shd w:val="clear" w:color="auto" w:fill="auto"/>
            <w:vAlign w:val="center"/>
            <w:hideMark/>
          </w:tcPr>
          <w:p w14:paraId="288C4B38" w14:textId="77777777" w:rsidR="00987901" w:rsidRPr="00E24BDF" w:rsidRDefault="00987901" w:rsidP="00E24BDF">
            <w:pPr>
              <w:pStyle w:val="NoSpacing"/>
              <w:rPr>
                <w:lang w:eastAsia="en-IN"/>
              </w:rPr>
            </w:pPr>
            <w:r w:rsidRPr="00E24BDF">
              <w:rPr>
                <w:lang w:eastAsia="en-IN"/>
              </w:rPr>
              <w:t>01/07/2023</w:t>
            </w:r>
          </w:p>
        </w:tc>
        <w:tc>
          <w:tcPr>
            <w:tcW w:w="878" w:type="pct"/>
            <w:shd w:val="clear" w:color="auto" w:fill="auto"/>
            <w:vAlign w:val="center"/>
            <w:hideMark/>
          </w:tcPr>
          <w:p w14:paraId="292E6D3A" w14:textId="77777777" w:rsidR="00987901" w:rsidRPr="00E24BDF" w:rsidRDefault="00987901" w:rsidP="00E24BDF">
            <w:pPr>
              <w:pStyle w:val="NoSpacing"/>
              <w:rPr>
                <w:lang w:eastAsia="en-IN"/>
              </w:rPr>
            </w:pPr>
            <w:r w:rsidRPr="00E24BDF">
              <w:rPr>
                <w:lang w:eastAsia="en-IN"/>
              </w:rPr>
              <w:t>30/06/2024</w:t>
            </w:r>
          </w:p>
        </w:tc>
      </w:tr>
      <w:tr w:rsidR="00987901" w:rsidRPr="00E24BDF" w14:paraId="3DD712A4" w14:textId="77777777" w:rsidTr="00987901">
        <w:trPr>
          <w:trHeight w:val="276"/>
        </w:trPr>
        <w:tc>
          <w:tcPr>
            <w:tcW w:w="558" w:type="pct"/>
            <w:shd w:val="clear" w:color="auto" w:fill="auto"/>
            <w:vAlign w:val="center"/>
            <w:hideMark/>
          </w:tcPr>
          <w:p w14:paraId="0E3B6F11" w14:textId="77777777" w:rsidR="00987901" w:rsidRPr="00E24BDF" w:rsidRDefault="00987901" w:rsidP="00E24BDF">
            <w:pPr>
              <w:pStyle w:val="NoSpacing"/>
              <w:rPr>
                <w:lang w:eastAsia="en-IN"/>
              </w:rPr>
            </w:pPr>
            <w:r w:rsidRPr="00E24BDF">
              <w:rPr>
                <w:lang w:eastAsia="en-IN"/>
              </w:rPr>
              <w:t>22</w:t>
            </w:r>
          </w:p>
        </w:tc>
        <w:tc>
          <w:tcPr>
            <w:tcW w:w="2686" w:type="pct"/>
            <w:shd w:val="clear" w:color="auto" w:fill="auto"/>
            <w:vAlign w:val="center"/>
            <w:hideMark/>
          </w:tcPr>
          <w:p w14:paraId="1920AA55" w14:textId="77777777" w:rsidR="00987901" w:rsidRPr="00E24BDF" w:rsidRDefault="00987901" w:rsidP="00E24BDF">
            <w:pPr>
              <w:pStyle w:val="NoSpacing"/>
              <w:rPr>
                <w:lang w:eastAsia="en-IN"/>
              </w:rPr>
            </w:pPr>
            <w:r w:rsidRPr="00E24BDF">
              <w:rPr>
                <w:lang w:eastAsia="en-IN"/>
              </w:rPr>
              <w:t>Plastering Internal/ External</w:t>
            </w:r>
          </w:p>
        </w:tc>
        <w:tc>
          <w:tcPr>
            <w:tcW w:w="878" w:type="pct"/>
            <w:shd w:val="clear" w:color="auto" w:fill="auto"/>
            <w:vAlign w:val="center"/>
            <w:hideMark/>
          </w:tcPr>
          <w:p w14:paraId="6930B271" w14:textId="77777777" w:rsidR="00987901" w:rsidRPr="00E24BDF" w:rsidRDefault="00987901" w:rsidP="00E24BDF">
            <w:pPr>
              <w:pStyle w:val="NoSpacing"/>
              <w:rPr>
                <w:lang w:eastAsia="en-IN"/>
              </w:rPr>
            </w:pPr>
            <w:r w:rsidRPr="00E24BDF">
              <w:rPr>
                <w:lang w:eastAsia="en-IN"/>
              </w:rPr>
              <w:t>01/12/2023</w:t>
            </w:r>
          </w:p>
        </w:tc>
        <w:tc>
          <w:tcPr>
            <w:tcW w:w="878" w:type="pct"/>
            <w:shd w:val="clear" w:color="auto" w:fill="auto"/>
            <w:vAlign w:val="center"/>
            <w:hideMark/>
          </w:tcPr>
          <w:p w14:paraId="0C3A90F1" w14:textId="77777777" w:rsidR="00987901" w:rsidRPr="00E24BDF" w:rsidRDefault="00987901" w:rsidP="00E24BDF">
            <w:pPr>
              <w:pStyle w:val="NoSpacing"/>
              <w:rPr>
                <w:lang w:eastAsia="en-IN"/>
              </w:rPr>
            </w:pPr>
            <w:r w:rsidRPr="00E24BDF">
              <w:rPr>
                <w:lang w:eastAsia="en-IN"/>
              </w:rPr>
              <w:t>30/11/2024</w:t>
            </w:r>
          </w:p>
        </w:tc>
      </w:tr>
      <w:tr w:rsidR="00987901" w:rsidRPr="00E24BDF" w14:paraId="710A248C" w14:textId="77777777" w:rsidTr="00987901">
        <w:trPr>
          <w:trHeight w:val="276"/>
        </w:trPr>
        <w:tc>
          <w:tcPr>
            <w:tcW w:w="558" w:type="pct"/>
            <w:shd w:val="clear" w:color="auto" w:fill="auto"/>
            <w:vAlign w:val="center"/>
            <w:hideMark/>
          </w:tcPr>
          <w:p w14:paraId="7EF2F40B" w14:textId="77777777" w:rsidR="00987901" w:rsidRPr="00E24BDF" w:rsidRDefault="00987901" w:rsidP="00E24BDF">
            <w:pPr>
              <w:pStyle w:val="NoSpacing"/>
              <w:rPr>
                <w:lang w:eastAsia="en-IN"/>
              </w:rPr>
            </w:pPr>
            <w:r w:rsidRPr="00E24BDF">
              <w:rPr>
                <w:lang w:eastAsia="en-IN"/>
              </w:rPr>
              <w:t>23</w:t>
            </w:r>
          </w:p>
        </w:tc>
        <w:tc>
          <w:tcPr>
            <w:tcW w:w="2686" w:type="pct"/>
            <w:shd w:val="clear" w:color="auto" w:fill="auto"/>
            <w:vAlign w:val="center"/>
            <w:hideMark/>
          </w:tcPr>
          <w:p w14:paraId="49893B5D" w14:textId="77777777" w:rsidR="00987901" w:rsidRPr="00E24BDF" w:rsidRDefault="00987901" w:rsidP="00E24BDF">
            <w:pPr>
              <w:pStyle w:val="NoSpacing"/>
              <w:rPr>
                <w:lang w:eastAsia="en-IN"/>
              </w:rPr>
            </w:pPr>
            <w:r w:rsidRPr="00E24BDF">
              <w:rPr>
                <w:lang w:eastAsia="en-IN"/>
              </w:rPr>
              <w:t xml:space="preserve">Satir case lift wells flooring </w:t>
            </w:r>
          </w:p>
        </w:tc>
        <w:tc>
          <w:tcPr>
            <w:tcW w:w="878" w:type="pct"/>
            <w:shd w:val="clear" w:color="auto" w:fill="auto"/>
            <w:vAlign w:val="center"/>
            <w:hideMark/>
          </w:tcPr>
          <w:p w14:paraId="7F016F6F" w14:textId="77777777" w:rsidR="00987901" w:rsidRPr="00E24BDF" w:rsidRDefault="00987901" w:rsidP="00E24BDF">
            <w:pPr>
              <w:pStyle w:val="NoSpacing"/>
              <w:rPr>
                <w:lang w:eastAsia="en-IN"/>
              </w:rPr>
            </w:pPr>
            <w:r w:rsidRPr="00E24BDF">
              <w:rPr>
                <w:lang w:eastAsia="en-IN"/>
              </w:rPr>
              <w:t>01/01/2024</w:t>
            </w:r>
          </w:p>
        </w:tc>
        <w:tc>
          <w:tcPr>
            <w:tcW w:w="878" w:type="pct"/>
            <w:shd w:val="clear" w:color="auto" w:fill="auto"/>
            <w:vAlign w:val="center"/>
            <w:hideMark/>
          </w:tcPr>
          <w:p w14:paraId="751CE856" w14:textId="77777777" w:rsidR="00987901" w:rsidRPr="00E24BDF" w:rsidRDefault="00987901" w:rsidP="00E24BDF">
            <w:pPr>
              <w:pStyle w:val="NoSpacing"/>
              <w:rPr>
                <w:lang w:eastAsia="en-IN"/>
              </w:rPr>
            </w:pPr>
            <w:r w:rsidRPr="00E24BDF">
              <w:rPr>
                <w:lang w:eastAsia="en-IN"/>
              </w:rPr>
              <w:t>31/12/2024</w:t>
            </w:r>
          </w:p>
        </w:tc>
      </w:tr>
      <w:tr w:rsidR="00987901" w:rsidRPr="00E24BDF" w14:paraId="76E9F271" w14:textId="77777777" w:rsidTr="00987901">
        <w:trPr>
          <w:trHeight w:val="276"/>
        </w:trPr>
        <w:tc>
          <w:tcPr>
            <w:tcW w:w="558" w:type="pct"/>
            <w:shd w:val="clear" w:color="auto" w:fill="auto"/>
            <w:vAlign w:val="center"/>
            <w:hideMark/>
          </w:tcPr>
          <w:p w14:paraId="2D29120F" w14:textId="77777777" w:rsidR="00987901" w:rsidRPr="00E24BDF" w:rsidRDefault="00987901" w:rsidP="00E24BDF">
            <w:pPr>
              <w:pStyle w:val="NoSpacing"/>
              <w:rPr>
                <w:lang w:eastAsia="en-IN"/>
              </w:rPr>
            </w:pPr>
            <w:r w:rsidRPr="00E24BDF">
              <w:rPr>
                <w:lang w:eastAsia="en-IN"/>
              </w:rPr>
              <w:t>24</w:t>
            </w:r>
          </w:p>
        </w:tc>
        <w:tc>
          <w:tcPr>
            <w:tcW w:w="2686" w:type="pct"/>
            <w:shd w:val="clear" w:color="auto" w:fill="auto"/>
            <w:vAlign w:val="center"/>
            <w:hideMark/>
          </w:tcPr>
          <w:p w14:paraId="1BA6A564" w14:textId="31A23497" w:rsidR="00987901" w:rsidRPr="00E24BDF" w:rsidRDefault="00987901" w:rsidP="00E24BDF">
            <w:pPr>
              <w:pStyle w:val="NoSpacing"/>
              <w:rPr>
                <w:lang w:eastAsia="en-IN"/>
              </w:rPr>
            </w:pPr>
            <w:r w:rsidRPr="00E24BDF">
              <w:rPr>
                <w:lang w:eastAsia="en-IN"/>
              </w:rPr>
              <w:t xml:space="preserve">external plumbing </w:t>
            </w:r>
          </w:p>
        </w:tc>
        <w:tc>
          <w:tcPr>
            <w:tcW w:w="878" w:type="pct"/>
            <w:shd w:val="clear" w:color="auto" w:fill="auto"/>
            <w:vAlign w:val="center"/>
            <w:hideMark/>
          </w:tcPr>
          <w:p w14:paraId="6821F8E9" w14:textId="77777777" w:rsidR="00987901" w:rsidRPr="00E24BDF" w:rsidRDefault="00987901" w:rsidP="00E24BDF">
            <w:pPr>
              <w:pStyle w:val="NoSpacing"/>
              <w:rPr>
                <w:lang w:eastAsia="en-IN"/>
              </w:rPr>
            </w:pPr>
            <w:r w:rsidRPr="00E24BDF">
              <w:rPr>
                <w:lang w:eastAsia="en-IN"/>
              </w:rPr>
              <w:t>01/01/2024</w:t>
            </w:r>
          </w:p>
        </w:tc>
        <w:tc>
          <w:tcPr>
            <w:tcW w:w="878" w:type="pct"/>
            <w:shd w:val="clear" w:color="auto" w:fill="auto"/>
            <w:vAlign w:val="center"/>
            <w:hideMark/>
          </w:tcPr>
          <w:p w14:paraId="7A5701B8" w14:textId="77777777" w:rsidR="00987901" w:rsidRPr="00E24BDF" w:rsidRDefault="00987901" w:rsidP="00E24BDF">
            <w:pPr>
              <w:pStyle w:val="NoSpacing"/>
              <w:rPr>
                <w:lang w:eastAsia="en-IN"/>
              </w:rPr>
            </w:pPr>
            <w:r w:rsidRPr="00E24BDF">
              <w:rPr>
                <w:lang w:eastAsia="en-IN"/>
              </w:rPr>
              <w:t>31/12/2024</w:t>
            </w:r>
          </w:p>
        </w:tc>
      </w:tr>
      <w:tr w:rsidR="00987901" w:rsidRPr="00E24BDF" w14:paraId="539058A2" w14:textId="77777777" w:rsidTr="00987901">
        <w:trPr>
          <w:trHeight w:val="276"/>
        </w:trPr>
        <w:tc>
          <w:tcPr>
            <w:tcW w:w="558" w:type="pct"/>
            <w:shd w:val="clear" w:color="auto" w:fill="auto"/>
            <w:vAlign w:val="center"/>
            <w:hideMark/>
          </w:tcPr>
          <w:p w14:paraId="0806C9F9" w14:textId="77777777" w:rsidR="00987901" w:rsidRPr="00E24BDF" w:rsidRDefault="00987901" w:rsidP="00E24BDF">
            <w:pPr>
              <w:pStyle w:val="NoSpacing"/>
              <w:rPr>
                <w:lang w:eastAsia="en-IN"/>
              </w:rPr>
            </w:pPr>
            <w:r w:rsidRPr="00E24BDF">
              <w:rPr>
                <w:lang w:eastAsia="en-IN"/>
              </w:rPr>
              <w:t>25</w:t>
            </w:r>
          </w:p>
        </w:tc>
        <w:tc>
          <w:tcPr>
            <w:tcW w:w="2686" w:type="pct"/>
            <w:shd w:val="clear" w:color="auto" w:fill="auto"/>
            <w:vAlign w:val="center"/>
            <w:hideMark/>
          </w:tcPr>
          <w:p w14:paraId="077EFEBF" w14:textId="77777777" w:rsidR="00987901" w:rsidRPr="00E24BDF" w:rsidRDefault="00987901" w:rsidP="00E24BDF">
            <w:pPr>
              <w:pStyle w:val="NoSpacing"/>
              <w:rPr>
                <w:lang w:eastAsia="en-IN"/>
              </w:rPr>
            </w:pPr>
            <w:r w:rsidRPr="00E24BDF">
              <w:rPr>
                <w:lang w:eastAsia="en-IN"/>
              </w:rPr>
              <w:t>completion of terrace</w:t>
            </w:r>
          </w:p>
        </w:tc>
        <w:tc>
          <w:tcPr>
            <w:tcW w:w="878" w:type="pct"/>
            <w:shd w:val="clear" w:color="auto" w:fill="auto"/>
            <w:vAlign w:val="center"/>
            <w:hideMark/>
          </w:tcPr>
          <w:p w14:paraId="4213C265" w14:textId="77777777" w:rsidR="00987901" w:rsidRPr="00E24BDF" w:rsidRDefault="00987901" w:rsidP="00E24BDF">
            <w:pPr>
              <w:pStyle w:val="NoSpacing"/>
              <w:rPr>
                <w:lang w:eastAsia="en-IN"/>
              </w:rPr>
            </w:pPr>
            <w:r w:rsidRPr="00E24BDF">
              <w:rPr>
                <w:lang w:eastAsia="en-IN"/>
              </w:rPr>
              <w:t>01/10/2024</w:t>
            </w:r>
          </w:p>
        </w:tc>
        <w:tc>
          <w:tcPr>
            <w:tcW w:w="878" w:type="pct"/>
            <w:shd w:val="clear" w:color="auto" w:fill="auto"/>
            <w:vAlign w:val="center"/>
            <w:hideMark/>
          </w:tcPr>
          <w:p w14:paraId="0B1584B2" w14:textId="77777777" w:rsidR="00987901" w:rsidRPr="00E24BDF" w:rsidRDefault="00987901" w:rsidP="00E24BDF">
            <w:pPr>
              <w:pStyle w:val="NoSpacing"/>
              <w:rPr>
                <w:lang w:eastAsia="en-IN"/>
              </w:rPr>
            </w:pPr>
            <w:r w:rsidRPr="00E24BDF">
              <w:rPr>
                <w:lang w:eastAsia="en-IN"/>
              </w:rPr>
              <w:t>29/01/2025</w:t>
            </w:r>
          </w:p>
        </w:tc>
      </w:tr>
      <w:tr w:rsidR="00987901" w:rsidRPr="00E24BDF" w14:paraId="58D9892D" w14:textId="77777777" w:rsidTr="00987901">
        <w:trPr>
          <w:trHeight w:val="276"/>
        </w:trPr>
        <w:tc>
          <w:tcPr>
            <w:tcW w:w="558" w:type="pct"/>
            <w:shd w:val="clear" w:color="auto" w:fill="auto"/>
            <w:vAlign w:val="center"/>
            <w:hideMark/>
          </w:tcPr>
          <w:p w14:paraId="63A532FD" w14:textId="77777777" w:rsidR="00987901" w:rsidRPr="00E24BDF" w:rsidRDefault="00987901" w:rsidP="00E24BDF">
            <w:pPr>
              <w:pStyle w:val="NoSpacing"/>
              <w:rPr>
                <w:lang w:eastAsia="en-IN"/>
              </w:rPr>
            </w:pPr>
            <w:r w:rsidRPr="00E24BDF">
              <w:rPr>
                <w:lang w:eastAsia="en-IN"/>
              </w:rPr>
              <w:t>26</w:t>
            </w:r>
          </w:p>
        </w:tc>
        <w:tc>
          <w:tcPr>
            <w:tcW w:w="2686" w:type="pct"/>
            <w:shd w:val="clear" w:color="auto" w:fill="auto"/>
            <w:vAlign w:val="center"/>
            <w:hideMark/>
          </w:tcPr>
          <w:p w14:paraId="53A20294" w14:textId="77777777" w:rsidR="00987901" w:rsidRPr="00E24BDF" w:rsidRDefault="00987901" w:rsidP="00E24BDF">
            <w:pPr>
              <w:pStyle w:val="NoSpacing"/>
              <w:rPr>
                <w:lang w:eastAsia="en-IN"/>
              </w:rPr>
            </w:pPr>
            <w:r w:rsidRPr="00E24BDF">
              <w:rPr>
                <w:lang w:eastAsia="en-IN"/>
              </w:rPr>
              <w:t>Painting Internal/ External</w:t>
            </w:r>
          </w:p>
        </w:tc>
        <w:tc>
          <w:tcPr>
            <w:tcW w:w="878" w:type="pct"/>
            <w:shd w:val="clear" w:color="auto" w:fill="auto"/>
            <w:vAlign w:val="center"/>
            <w:hideMark/>
          </w:tcPr>
          <w:p w14:paraId="6F35F63A" w14:textId="77777777" w:rsidR="00987901" w:rsidRPr="00E24BDF" w:rsidRDefault="00987901" w:rsidP="00E24BDF">
            <w:pPr>
              <w:pStyle w:val="NoSpacing"/>
              <w:rPr>
                <w:lang w:eastAsia="en-IN"/>
              </w:rPr>
            </w:pPr>
            <w:r w:rsidRPr="00E24BDF">
              <w:rPr>
                <w:lang w:eastAsia="en-IN"/>
              </w:rPr>
              <w:t>01/08/2024</w:t>
            </w:r>
          </w:p>
        </w:tc>
        <w:tc>
          <w:tcPr>
            <w:tcW w:w="878" w:type="pct"/>
            <w:shd w:val="clear" w:color="auto" w:fill="auto"/>
            <w:vAlign w:val="center"/>
            <w:hideMark/>
          </w:tcPr>
          <w:p w14:paraId="0433F8B9" w14:textId="77777777" w:rsidR="00987901" w:rsidRPr="00E24BDF" w:rsidRDefault="00987901" w:rsidP="00E24BDF">
            <w:pPr>
              <w:pStyle w:val="NoSpacing"/>
              <w:rPr>
                <w:lang w:eastAsia="en-IN"/>
              </w:rPr>
            </w:pPr>
            <w:r w:rsidRPr="00E24BDF">
              <w:rPr>
                <w:lang w:eastAsia="en-IN"/>
              </w:rPr>
              <w:t>28/01/2025</w:t>
            </w:r>
          </w:p>
        </w:tc>
      </w:tr>
      <w:tr w:rsidR="00987901" w:rsidRPr="00E24BDF" w14:paraId="2C2A9510" w14:textId="77777777" w:rsidTr="00987901">
        <w:trPr>
          <w:trHeight w:val="276"/>
        </w:trPr>
        <w:tc>
          <w:tcPr>
            <w:tcW w:w="558" w:type="pct"/>
            <w:shd w:val="clear" w:color="auto" w:fill="auto"/>
            <w:vAlign w:val="center"/>
          </w:tcPr>
          <w:p w14:paraId="78880730" w14:textId="0F18490A" w:rsidR="00987901" w:rsidRPr="00E24BDF" w:rsidRDefault="00987901" w:rsidP="00987901">
            <w:pPr>
              <w:pStyle w:val="NoSpacing"/>
              <w:rPr>
                <w:lang w:eastAsia="en-IN"/>
              </w:rPr>
            </w:pPr>
            <w:r>
              <w:rPr>
                <w:rFonts w:asciiTheme="minorHAnsi" w:hAnsiTheme="minorHAnsi" w:cstheme="minorHAnsi"/>
                <w:lang w:eastAsia="en-IN"/>
              </w:rPr>
              <w:t>27</w:t>
            </w:r>
          </w:p>
        </w:tc>
        <w:tc>
          <w:tcPr>
            <w:tcW w:w="2686" w:type="pct"/>
            <w:shd w:val="clear" w:color="auto" w:fill="auto"/>
            <w:vAlign w:val="center"/>
          </w:tcPr>
          <w:p w14:paraId="1588B0F4" w14:textId="7108C92F" w:rsidR="00987901" w:rsidRPr="00E24BDF" w:rsidRDefault="00987901" w:rsidP="00987901">
            <w:pPr>
              <w:pStyle w:val="NoSpacing"/>
              <w:rPr>
                <w:lang w:eastAsia="en-IN"/>
              </w:rPr>
            </w:pPr>
            <w:r w:rsidRPr="00987901">
              <w:rPr>
                <w:rFonts w:asciiTheme="minorHAnsi" w:hAnsiTheme="minorHAnsi" w:cstheme="minorHAnsi"/>
                <w:lang w:eastAsia="en-IN"/>
              </w:rPr>
              <w:t>Finishing &amp; Completion</w:t>
            </w:r>
          </w:p>
        </w:tc>
        <w:tc>
          <w:tcPr>
            <w:tcW w:w="878" w:type="pct"/>
            <w:shd w:val="clear" w:color="auto" w:fill="auto"/>
            <w:vAlign w:val="center"/>
          </w:tcPr>
          <w:p w14:paraId="37F94580" w14:textId="791AF5F9" w:rsidR="00987901" w:rsidRPr="00E24BDF" w:rsidRDefault="00987901" w:rsidP="00987901">
            <w:pPr>
              <w:pStyle w:val="NoSpacing"/>
              <w:rPr>
                <w:lang w:eastAsia="en-IN"/>
              </w:rPr>
            </w:pPr>
            <w:r w:rsidRPr="00987901">
              <w:rPr>
                <w:rFonts w:asciiTheme="minorHAnsi" w:hAnsiTheme="minorHAnsi" w:cstheme="minorHAnsi"/>
                <w:lang w:eastAsia="en-IN"/>
              </w:rPr>
              <w:t>Mar, -2025</w:t>
            </w:r>
          </w:p>
        </w:tc>
        <w:tc>
          <w:tcPr>
            <w:tcW w:w="878" w:type="pct"/>
            <w:shd w:val="clear" w:color="auto" w:fill="auto"/>
            <w:vAlign w:val="center"/>
          </w:tcPr>
          <w:p w14:paraId="70EC1690" w14:textId="1A5B52DC" w:rsidR="00987901" w:rsidRPr="00E24BDF" w:rsidRDefault="00987901" w:rsidP="00987901">
            <w:pPr>
              <w:pStyle w:val="NoSpacing"/>
              <w:rPr>
                <w:lang w:eastAsia="en-IN"/>
              </w:rPr>
            </w:pPr>
            <w:r w:rsidRPr="00987901">
              <w:rPr>
                <w:rFonts w:asciiTheme="minorHAnsi" w:hAnsiTheme="minorHAnsi" w:cstheme="minorHAnsi"/>
                <w:lang w:eastAsia="en-IN"/>
              </w:rPr>
              <w:t>Mar, -2025</w:t>
            </w:r>
          </w:p>
        </w:tc>
      </w:tr>
    </w:tbl>
    <w:p w14:paraId="5B82E030" w14:textId="7B2B4BC4" w:rsidR="00E24BDF" w:rsidRDefault="00E24BDF" w:rsidP="00E24BDF"/>
    <w:p w14:paraId="47069E7B" w14:textId="63FAAD52" w:rsidR="00987901" w:rsidRDefault="00987901" w:rsidP="00E24BDF"/>
    <w:p w14:paraId="22D81E6C" w14:textId="5813E3D5" w:rsidR="00987901" w:rsidRDefault="00987901" w:rsidP="00E24BDF"/>
    <w:p w14:paraId="0E1850FA" w14:textId="55E73E31" w:rsidR="00987901" w:rsidRDefault="00987901" w:rsidP="00E24BDF"/>
    <w:p w14:paraId="2349C08F" w14:textId="5F6CF0DC" w:rsidR="00987901" w:rsidRDefault="00987901" w:rsidP="00E24BDF"/>
    <w:p w14:paraId="716109A0" w14:textId="32BB39EF" w:rsidR="00987901" w:rsidRDefault="00987901" w:rsidP="00E24BDF"/>
    <w:p w14:paraId="53AA5493" w14:textId="487B6192" w:rsidR="00987901" w:rsidRDefault="00987901" w:rsidP="00E24BDF"/>
    <w:p w14:paraId="405AF388" w14:textId="7C3D8BE8" w:rsidR="00987901" w:rsidRDefault="00987901" w:rsidP="00E24BDF"/>
    <w:p w14:paraId="602D4BE0" w14:textId="77777777" w:rsidR="00987901" w:rsidRDefault="00987901" w:rsidP="00E24BD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4843"/>
        <w:gridCol w:w="1583"/>
        <w:gridCol w:w="1583"/>
      </w:tblGrid>
      <w:tr w:rsidR="00987901" w:rsidRPr="00E24BDF" w14:paraId="1543C742" w14:textId="77777777" w:rsidTr="00987901">
        <w:trPr>
          <w:trHeight w:val="276"/>
        </w:trPr>
        <w:tc>
          <w:tcPr>
            <w:tcW w:w="5000" w:type="pct"/>
            <w:gridSpan w:val="4"/>
            <w:shd w:val="clear" w:color="auto" w:fill="B8CCE4" w:themeFill="accent1" w:themeFillTint="66"/>
            <w:vAlign w:val="center"/>
          </w:tcPr>
          <w:p w14:paraId="5CD93E9C" w14:textId="7CA84B3C" w:rsidR="00987901" w:rsidRPr="00E24BDF" w:rsidRDefault="00987901" w:rsidP="00E24BDF">
            <w:pPr>
              <w:pStyle w:val="NoSpacing"/>
              <w:rPr>
                <w:lang w:eastAsia="en-IN"/>
              </w:rPr>
            </w:pPr>
            <w:r w:rsidRPr="00E24BDF">
              <w:rPr>
                <w:lang w:eastAsia="en-IN"/>
              </w:rPr>
              <w:lastRenderedPageBreak/>
              <w:t>Rehab Building -Detailed Implementation schedule C wing</w:t>
            </w:r>
          </w:p>
        </w:tc>
      </w:tr>
      <w:tr w:rsidR="00987901" w:rsidRPr="00E24BDF" w14:paraId="7DDED29A" w14:textId="77777777" w:rsidTr="00987901">
        <w:trPr>
          <w:trHeight w:val="276"/>
        </w:trPr>
        <w:tc>
          <w:tcPr>
            <w:tcW w:w="558" w:type="pct"/>
            <w:shd w:val="clear" w:color="auto" w:fill="B8CCE4" w:themeFill="accent1" w:themeFillTint="66"/>
            <w:vAlign w:val="center"/>
            <w:hideMark/>
          </w:tcPr>
          <w:p w14:paraId="79E2C336" w14:textId="77777777" w:rsidR="00987901" w:rsidRPr="00E24BDF" w:rsidRDefault="00987901" w:rsidP="00E24BDF">
            <w:pPr>
              <w:pStyle w:val="NoSpacing"/>
              <w:rPr>
                <w:lang w:eastAsia="en-IN"/>
              </w:rPr>
            </w:pPr>
            <w:r w:rsidRPr="00E24BDF">
              <w:rPr>
                <w:lang w:eastAsia="en-IN"/>
              </w:rPr>
              <w:t>Sr. No.</w:t>
            </w:r>
          </w:p>
        </w:tc>
        <w:tc>
          <w:tcPr>
            <w:tcW w:w="2686" w:type="pct"/>
            <w:shd w:val="clear" w:color="auto" w:fill="B8CCE4" w:themeFill="accent1" w:themeFillTint="66"/>
            <w:vAlign w:val="center"/>
            <w:hideMark/>
          </w:tcPr>
          <w:p w14:paraId="0B67F3FE" w14:textId="77777777" w:rsidR="00987901" w:rsidRPr="00E24BDF" w:rsidRDefault="00987901" w:rsidP="00E24BDF">
            <w:pPr>
              <w:pStyle w:val="NoSpacing"/>
              <w:rPr>
                <w:lang w:eastAsia="en-IN"/>
              </w:rPr>
            </w:pPr>
            <w:r w:rsidRPr="00E24BDF">
              <w:rPr>
                <w:lang w:eastAsia="en-IN"/>
              </w:rPr>
              <w:t>Particulars</w:t>
            </w:r>
          </w:p>
        </w:tc>
        <w:tc>
          <w:tcPr>
            <w:tcW w:w="878" w:type="pct"/>
            <w:shd w:val="clear" w:color="auto" w:fill="B8CCE4" w:themeFill="accent1" w:themeFillTint="66"/>
            <w:vAlign w:val="center"/>
            <w:hideMark/>
          </w:tcPr>
          <w:p w14:paraId="0768A437" w14:textId="77777777" w:rsidR="00987901" w:rsidRPr="00E24BDF" w:rsidRDefault="00987901" w:rsidP="00E24BDF">
            <w:pPr>
              <w:pStyle w:val="NoSpacing"/>
              <w:rPr>
                <w:lang w:eastAsia="en-IN"/>
              </w:rPr>
            </w:pPr>
            <w:r w:rsidRPr="00E24BDF">
              <w:rPr>
                <w:lang w:eastAsia="en-IN"/>
              </w:rPr>
              <w:t>Start Date</w:t>
            </w:r>
          </w:p>
        </w:tc>
        <w:tc>
          <w:tcPr>
            <w:tcW w:w="878" w:type="pct"/>
            <w:shd w:val="clear" w:color="auto" w:fill="B8CCE4" w:themeFill="accent1" w:themeFillTint="66"/>
            <w:vAlign w:val="center"/>
            <w:hideMark/>
          </w:tcPr>
          <w:p w14:paraId="547093B1" w14:textId="77777777" w:rsidR="00987901" w:rsidRPr="00E24BDF" w:rsidRDefault="00987901" w:rsidP="00E24BDF">
            <w:pPr>
              <w:pStyle w:val="NoSpacing"/>
              <w:rPr>
                <w:lang w:eastAsia="en-IN"/>
              </w:rPr>
            </w:pPr>
            <w:r w:rsidRPr="00E24BDF">
              <w:rPr>
                <w:lang w:eastAsia="en-IN"/>
              </w:rPr>
              <w:t>End Date</w:t>
            </w:r>
          </w:p>
        </w:tc>
      </w:tr>
      <w:tr w:rsidR="00987901" w:rsidRPr="00E24BDF" w14:paraId="341D69C3" w14:textId="77777777" w:rsidTr="00987901">
        <w:trPr>
          <w:trHeight w:val="276"/>
        </w:trPr>
        <w:tc>
          <w:tcPr>
            <w:tcW w:w="558" w:type="pct"/>
            <w:shd w:val="clear" w:color="auto" w:fill="auto"/>
            <w:vAlign w:val="center"/>
            <w:hideMark/>
          </w:tcPr>
          <w:p w14:paraId="68424DF6" w14:textId="77777777" w:rsidR="00987901" w:rsidRPr="00E24BDF" w:rsidRDefault="00987901" w:rsidP="00E24BDF">
            <w:pPr>
              <w:pStyle w:val="NoSpacing"/>
              <w:rPr>
                <w:lang w:eastAsia="en-IN"/>
              </w:rPr>
            </w:pPr>
            <w:r w:rsidRPr="00E24BDF">
              <w:rPr>
                <w:lang w:eastAsia="en-IN"/>
              </w:rPr>
              <w:t>1</w:t>
            </w:r>
          </w:p>
        </w:tc>
        <w:tc>
          <w:tcPr>
            <w:tcW w:w="2686" w:type="pct"/>
            <w:shd w:val="clear" w:color="auto" w:fill="auto"/>
            <w:vAlign w:val="center"/>
            <w:hideMark/>
          </w:tcPr>
          <w:p w14:paraId="52B5C57C" w14:textId="77777777" w:rsidR="00987901" w:rsidRPr="00E24BDF" w:rsidRDefault="00987901" w:rsidP="00E24BDF">
            <w:pPr>
              <w:pStyle w:val="NoSpacing"/>
              <w:rPr>
                <w:lang w:eastAsia="en-IN"/>
              </w:rPr>
            </w:pPr>
            <w:r w:rsidRPr="00E24BDF">
              <w:rPr>
                <w:lang w:eastAsia="en-IN"/>
              </w:rPr>
              <w:t>Land Acquisition</w:t>
            </w:r>
          </w:p>
        </w:tc>
        <w:tc>
          <w:tcPr>
            <w:tcW w:w="878" w:type="pct"/>
            <w:shd w:val="clear" w:color="auto" w:fill="auto"/>
            <w:vAlign w:val="center"/>
            <w:hideMark/>
          </w:tcPr>
          <w:p w14:paraId="403B8070" w14:textId="77777777" w:rsidR="00987901" w:rsidRPr="00E24BDF" w:rsidRDefault="00987901" w:rsidP="00E24BDF">
            <w:pPr>
              <w:pStyle w:val="NoSpacing"/>
              <w:rPr>
                <w:lang w:eastAsia="en-IN"/>
              </w:rPr>
            </w:pPr>
            <w:r w:rsidRPr="00E24BDF">
              <w:rPr>
                <w:lang w:eastAsia="en-IN"/>
              </w:rPr>
              <w:t>Dec-20</w:t>
            </w:r>
          </w:p>
        </w:tc>
        <w:tc>
          <w:tcPr>
            <w:tcW w:w="878" w:type="pct"/>
            <w:shd w:val="clear" w:color="auto" w:fill="auto"/>
            <w:vAlign w:val="center"/>
            <w:hideMark/>
          </w:tcPr>
          <w:p w14:paraId="45BB0E39" w14:textId="77777777" w:rsidR="00987901" w:rsidRPr="00E24BDF" w:rsidRDefault="00987901" w:rsidP="00E24BDF">
            <w:pPr>
              <w:pStyle w:val="NoSpacing"/>
              <w:rPr>
                <w:lang w:eastAsia="en-IN"/>
              </w:rPr>
            </w:pPr>
            <w:r w:rsidRPr="00E24BDF">
              <w:rPr>
                <w:lang w:eastAsia="en-IN"/>
              </w:rPr>
              <w:t>Jun-21</w:t>
            </w:r>
          </w:p>
        </w:tc>
      </w:tr>
      <w:tr w:rsidR="00987901" w:rsidRPr="00E24BDF" w14:paraId="3ED99D78" w14:textId="77777777" w:rsidTr="00987901">
        <w:trPr>
          <w:trHeight w:val="276"/>
        </w:trPr>
        <w:tc>
          <w:tcPr>
            <w:tcW w:w="558" w:type="pct"/>
            <w:shd w:val="clear" w:color="auto" w:fill="auto"/>
            <w:vAlign w:val="center"/>
            <w:hideMark/>
          </w:tcPr>
          <w:p w14:paraId="676F3B80" w14:textId="77777777" w:rsidR="00987901" w:rsidRPr="00E24BDF" w:rsidRDefault="00987901" w:rsidP="00E24BDF">
            <w:pPr>
              <w:pStyle w:val="NoSpacing"/>
              <w:rPr>
                <w:lang w:eastAsia="en-IN"/>
              </w:rPr>
            </w:pPr>
            <w:r w:rsidRPr="00E24BDF">
              <w:rPr>
                <w:lang w:eastAsia="en-IN"/>
              </w:rPr>
              <w:t>2</w:t>
            </w:r>
          </w:p>
        </w:tc>
        <w:tc>
          <w:tcPr>
            <w:tcW w:w="2686" w:type="pct"/>
            <w:shd w:val="clear" w:color="auto" w:fill="auto"/>
            <w:vAlign w:val="center"/>
            <w:hideMark/>
          </w:tcPr>
          <w:p w14:paraId="314A794A" w14:textId="77777777" w:rsidR="00987901" w:rsidRPr="00E24BDF" w:rsidRDefault="00987901" w:rsidP="00E24BDF">
            <w:pPr>
              <w:pStyle w:val="NoSpacing"/>
              <w:rPr>
                <w:lang w:eastAsia="en-IN"/>
              </w:rPr>
            </w:pPr>
            <w:r w:rsidRPr="00E24BDF">
              <w:rPr>
                <w:lang w:eastAsia="en-IN"/>
              </w:rPr>
              <w:t>Plan Approval</w:t>
            </w:r>
          </w:p>
        </w:tc>
        <w:tc>
          <w:tcPr>
            <w:tcW w:w="878" w:type="pct"/>
            <w:shd w:val="clear" w:color="auto" w:fill="auto"/>
            <w:vAlign w:val="center"/>
            <w:hideMark/>
          </w:tcPr>
          <w:p w14:paraId="73773C56" w14:textId="6ED6A6E5" w:rsidR="00987901" w:rsidRPr="00E24BDF" w:rsidRDefault="00987901" w:rsidP="00E24BDF">
            <w:pPr>
              <w:pStyle w:val="NoSpacing"/>
              <w:rPr>
                <w:lang w:eastAsia="en-IN"/>
              </w:rPr>
            </w:pPr>
            <w:r w:rsidRPr="00E24BDF">
              <w:rPr>
                <w:lang w:eastAsia="en-IN"/>
              </w:rPr>
              <w:t>April, -22</w:t>
            </w:r>
          </w:p>
        </w:tc>
        <w:tc>
          <w:tcPr>
            <w:tcW w:w="878" w:type="pct"/>
            <w:shd w:val="clear" w:color="auto" w:fill="auto"/>
            <w:vAlign w:val="center"/>
            <w:hideMark/>
          </w:tcPr>
          <w:p w14:paraId="4052AD92" w14:textId="77777777" w:rsidR="00987901" w:rsidRPr="00E24BDF" w:rsidRDefault="00987901" w:rsidP="00E24BDF">
            <w:pPr>
              <w:pStyle w:val="NoSpacing"/>
              <w:rPr>
                <w:lang w:eastAsia="en-IN"/>
              </w:rPr>
            </w:pPr>
            <w:proofErr w:type="gramStart"/>
            <w:r w:rsidRPr="00E24BDF">
              <w:rPr>
                <w:lang w:eastAsia="en-IN"/>
              </w:rPr>
              <w:t>April,-</w:t>
            </w:r>
            <w:proofErr w:type="gramEnd"/>
            <w:r w:rsidRPr="00E24BDF">
              <w:rPr>
                <w:lang w:eastAsia="en-IN"/>
              </w:rPr>
              <w:t>22</w:t>
            </w:r>
          </w:p>
        </w:tc>
      </w:tr>
      <w:tr w:rsidR="00987901" w:rsidRPr="00E24BDF" w14:paraId="417E5CFD" w14:textId="77777777" w:rsidTr="00987901">
        <w:trPr>
          <w:trHeight w:val="276"/>
        </w:trPr>
        <w:tc>
          <w:tcPr>
            <w:tcW w:w="558" w:type="pct"/>
            <w:shd w:val="clear" w:color="auto" w:fill="auto"/>
            <w:vAlign w:val="center"/>
            <w:hideMark/>
          </w:tcPr>
          <w:p w14:paraId="3D7ADFDB" w14:textId="77777777" w:rsidR="00987901" w:rsidRPr="00E24BDF" w:rsidRDefault="00987901" w:rsidP="00E24BDF">
            <w:pPr>
              <w:pStyle w:val="NoSpacing"/>
              <w:rPr>
                <w:lang w:eastAsia="en-IN"/>
              </w:rPr>
            </w:pPr>
            <w:r w:rsidRPr="00E24BDF">
              <w:rPr>
                <w:lang w:eastAsia="en-IN"/>
              </w:rPr>
              <w:t>3</w:t>
            </w:r>
          </w:p>
        </w:tc>
        <w:tc>
          <w:tcPr>
            <w:tcW w:w="2686" w:type="pct"/>
            <w:shd w:val="clear" w:color="auto" w:fill="auto"/>
            <w:vAlign w:val="center"/>
            <w:hideMark/>
          </w:tcPr>
          <w:p w14:paraId="2DEAB78A" w14:textId="2DB10576" w:rsidR="00987901" w:rsidRPr="00E24BDF" w:rsidRDefault="00987901" w:rsidP="00E24BDF">
            <w:pPr>
              <w:pStyle w:val="NoSpacing"/>
              <w:rPr>
                <w:lang w:eastAsia="en-IN"/>
              </w:rPr>
            </w:pPr>
            <w:r w:rsidRPr="00987901">
              <w:rPr>
                <w:rFonts w:asciiTheme="minorHAnsi" w:hAnsiTheme="minorHAnsi" w:cstheme="minorHAnsi"/>
                <w:lang w:eastAsia="en-IN"/>
              </w:rPr>
              <w:t>E</w:t>
            </w:r>
            <w:r>
              <w:rPr>
                <w:rFonts w:asciiTheme="minorHAnsi" w:hAnsiTheme="minorHAnsi" w:cstheme="minorHAnsi"/>
                <w:lang w:eastAsia="en-IN"/>
              </w:rPr>
              <w:t>xcavation</w:t>
            </w:r>
            <w:r w:rsidRPr="00987901">
              <w:rPr>
                <w:rFonts w:asciiTheme="minorHAnsi" w:hAnsiTheme="minorHAnsi" w:cstheme="minorHAnsi"/>
                <w:lang w:eastAsia="en-IN"/>
              </w:rPr>
              <w:t xml:space="preserve">, </w:t>
            </w:r>
            <w:r>
              <w:rPr>
                <w:rFonts w:asciiTheme="minorHAnsi" w:hAnsiTheme="minorHAnsi" w:cstheme="minorHAnsi"/>
                <w:lang w:eastAsia="en-IN"/>
              </w:rPr>
              <w:t>plinth</w:t>
            </w:r>
            <w:r w:rsidRPr="00987901">
              <w:rPr>
                <w:rFonts w:asciiTheme="minorHAnsi" w:hAnsiTheme="minorHAnsi" w:cstheme="minorHAnsi"/>
                <w:lang w:eastAsia="en-IN"/>
              </w:rPr>
              <w:t xml:space="preserve"> to 1</w:t>
            </w:r>
            <w:r>
              <w:rPr>
                <w:rFonts w:asciiTheme="minorHAnsi" w:hAnsiTheme="minorHAnsi" w:cstheme="minorHAnsi"/>
                <w:lang w:eastAsia="en-IN"/>
              </w:rPr>
              <w:t>4</w:t>
            </w:r>
            <w:r w:rsidRPr="00987901">
              <w:rPr>
                <w:rFonts w:asciiTheme="minorHAnsi" w:hAnsiTheme="minorHAnsi" w:cstheme="minorHAnsi"/>
                <w:lang w:eastAsia="en-IN"/>
              </w:rPr>
              <w:t>th slab</w:t>
            </w:r>
          </w:p>
        </w:tc>
        <w:tc>
          <w:tcPr>
            <w:tcW w:w="878" w:type="pct"/>
            <w:shd w:val="clear" w:color="auto" w:fill="auto"/>
            <w:vAlign w:val="center"/>
            <w:hideMark/>
          </w:tcPr>
          <w:p w14:paraId="4F813F9F" w14:textId="77777777" w:rsidR="00987901" w:rsidRPr="00E24BDF" w:rsidRDefault="00987901" w:rsidP="00E24BDF">
            <w:pPr>
              <w:pStyle w:val="NoSpacing"/>
              <w:rPr>
                <w:lang w:eastAsia="en-IN"/>
              </w:rPr>
            </w:pPr>
            <w:r w:rsidRPr="00E24BDF">
              <w:rPr>
                <w:lang w:eastAsia="en-IN"/>
              </w:rPr>
              <w:t>01/04/2022</w:t>
            </w:r>
          </w:p>
        </w:tc>
        <w:tc>
          <w:tcPr>
            <w:tcW w:w="878" w:type="pct"/>
            <w:shd w:val="clear" w:color="auto" w:fill="auto"/>
            <w:vAlign w:val="center"/>
            <w:hideMark/>
          </w:tcPr>
          <w:p w14:paraId="2C728C55" w14:textId="77777777" w:rsidR="00987901" w:rsidRPr="00E24BDF" w:rsidRDefault="00987901" w:rsidP="00E24BDF">
            <w:pPr>
              <w:pStyle w:val="NoSpacing"/>
              <w:rPr>
                <w:lang w:eastAsia="en-IN"/>
              </w:rPr>
            </w:pPr>
            <w:r w:rsidRPr="00E24BDF">
              <w:rPr>
                <w:lang w:eastAsia="en-IN"/>
              </w:rPr>
              <w:t>10/08/2023</w:t>
            </w:r>
          </w:p>
        </w:tc>
      </w:tr>
      <w:tr w:rsidR="00987901" w:rsidRPr="00E24BDF" w14:paraId="1A780F6D" w14:textId="77777777" w:rsidTr="00987901">
        <w:trPr>
          <w:trHeight w:val="276"/>
        </w:trPr>
        <w:tc>
          <w:tcPr>
            <w:tcW w:w="558" w:type="pct"/>
            <w:shd w:val="clear" w:color="auto" w:fill="auto"/>
            <w:vAlign w:val="center"/>
            <w:hideMark/>
          </w:tcPr>
          <w:p w14:paraId="27C23406" w14:textId="77777777" w:rsidR="00987901" w:rsidRPr="00E24BDF" w:rsidRDefault="00987901" w:rsidP="00E24BDF">
            <w:pPr>
              <w:pStyle w:val="NoSpacing"/>
              <w:rPr>
                <w:lang w:eastAsia="en-IN"/>
              </w:rPr>
            </w:pPr>
            <w:r w:rsidRPr="00E24BDF">
              <w:rPr>
                <w:lang w:eastAsia="en-IN"/>
              </w:rPr>
              <w:t>4</w:t>
            </w:r>
          </w:p>
        </w:tc>
        <w:tc>
          <w:tcPr>
            <w:tcW w:w="2686" w:type="pct"/>
            <w:shd w:val="clear" w:color="auto" w:fill="auto"/>
            <w:vAlign w:val="center"/>
            <w:hideMark/>
          </w:tcPr>
          <w:p w14:paraId="6052830C" w14:textId="77777777" w:rsidR="00987901" w:rsidRPr="00E24BDF" w:rsidRDefault="00987901" w:rsidP="00E24BDF">
            <w:pPr>
              <w:pStyle w:val="NoSpacing"/>
              <w:rPr>
                <w:lang w:eastAsia="en-IN"/>
              </w:rPr>
            </w:pPr>
            <w:r w:rsidRPr="00E24BDF">
              <w:rPr>
                <w:lang w:eastAsia="en-IN"/>
              </w:rPr>
              <w:t>15th slab</w:t>
            </w:r>
          </w:p>
        </w:tc>
        <w:tc>
          <w:tcPr>
            <w:tcW w:w="878" w:type="pct"/>
            <w:shd w:val="clear" w:color="auto" w:fill="auto"/>
            <w:vAlign w:val="center"/>
            <w:hideMark/>
          </w:tcPr>
          <w:p w14:paraId="698405E8" w14:textId="77777777" w:rsidR="00987901" w:rsidRPr="00E24BDF" w:rsidRDefault="00987901" w:rsidP="00E24BDF">
            <w:pPr>
              <w:pStyle w:val="NoSpacing"/>
              <w:rPr>
                <w:lang w:eastAsia="en-IN"/>
              </w:rPr>
            </w:pPr>
            <w:r w:rsidRPr="00E24BDF">
              <w:rPr>
                <w:lang w:eastAsia="en-IN"/>
              </w:rPr>
              <w:t>11/08/2023</w:t>
            </w:r>
          </w:p>
        </w:tc>
        <w:tc>
          <w:tcPr>
            <w:tcW w:w="878" w:type="pct"/>
            <w:shd w:val="clear" w:color="auto" w:fill="auto"/>
            <w:vAlign w:val="center"/>
            <w:hideMark/>
          </w:tcPr>
          <w:p w14:paraId="08E37E7C" w14:textId="77777777" w:rsidR="00987901" w:rsidRPr="00E24BDF" w:rsidRDefault="00987901" w:rsidP="00E24BDF">
            <w:pPr>
              <w:pStyle w:val="NoSpacing"/>
              <w:rPr>
                <w:lang w:eastAsia="en-IN"/>
              </w:rPr>
            </w:pPr>
            <w:r w:rsidRPr="00E24BDF">
              <w:rPr>
                <w:lang w:eastAsia="en-IN"/>
              </w:rPr>
              <w:t>26/08/2023</w:t>
            </w:r>
          </w:p>
        </w:tc>
      </w:tr>
      <w:tr w:rsidR="00987901" w:rsidRPr="00E24BDF" w14:paraId="65F05555" w14:textId="77777777" w:rsidTr="00987901">
        <w:trPr>
          <w:trHeight w:val="276"/>
        </w:trPr>
        <w:tc>
          <w:tcPr>
            <w:tcW w:w="558" w:type="pct"/>
            <w:shd w:val="clear" w:color="auto" w:fill="auto"/>
            <w:vAlign w:val="center"/>
            <w:hideMark/>
          </w:tcPr>
          <w:p w14:paraId="0AF47ACE" w14:textId="77777777" w:rsidR="00987901" w:rsidRPr="00E24BDF" w:rsidRDefault="00987901" w:rsidP="00E24BDF">
            <w:pPr>
              <w:pStyle w:val="NoSpacing"/>
              <w:rPr>
                <w:lang w:eastAsia="en-IN"/>
              </w:rPr>
            </w:pPr>
            <w:r w:rsidRPr="00E24BDF">
              <w:rPr>
                <w:lang w:eastAsia="en-IN"/>
              </w:rPr>
              <w:t>5</w:t>
            </w:r>
          </w:p>
        </w:tc>
        <w:tc>
          <w:tcPr>
            <w:tcW w:w="2686" w:type="pct"/>
            <w:shd w:val="clear" w:color="auto" w:fill="auto"/>
            <w:vAlign w:val="center"/>
            <w:hideMark/>
          </w:tcPr>
          <w:p w14:paraId="6017D8C5" w14:textId="77777777" w:rsidR="00987901" w:rsidRPr="00E24BDF" w:rsidRDefault="00987901" w:rsidP="00E24BDF">
            <w:pPr>
              <w:pStyle w:val="NoSpacing"/>
              <w:rPr>
                <w:lang w:eastAsia="en-IN"/>
              </w:rPr>
            </w:pPr>
            <w:r w:rsidRPr="00E24BDF">
              <w:rPr>
                <w:lang w:eastAsia="en-IN"/>
              </w:rPr>
              <w:t>16th slab</w:t>
            </w:r>
          </w:p>
        </w:tc>
        <w:tc>
          <w:tcPr>
            <w:tcW w:w="878" w:type="pct"/>
            <w:shd w:val="clear" w:color="auto" w:fill="auto"/>
            <w:vAlign w:val="center"/>
            <w:hideMark/>
          </w:tcPr>
          <w:p w14:paraId="7D7A2C85" w14:textId="77777777" w:rsidR="00987901" w:rsidRPr="00E24BDF" w:rsidRDefault="00987901" w:rsidP="00E24BDF">
            <w:pPr>
              <w:pStyle w:val="NoSpacing"/>
              <w:rPr>
                <w:lang w:eastAsia="en-IN"/>
              </w:rPr>
            </w:pPr>
            <w:r w:rsidRPr="00E24BDF">
              <w:rPr>
                <w:lang w:eastAsia="en-IN"/>
              </w:rPr>
              <w:t>27/08/2023</w:t>
            </w:r>
          </w:p>
        </w:tc>
        <w:tc>
          <w:tcPr>
            <w:tcW w:w="878" w:type="pct"/>
            <w:shd w:val="clear" w:color="auto" w:fill="auto"/>
            <w:vAlign w:val="center"/>
            <w:hideMark/>
          </w:tcPr>
          <w:p w14:paraId="530AF1F0" w14:textId="77777777" w:rsidR="00987901" w:rsidRPr="00E24BDF" w:rsidRDefault="00987901" w:rsidP="00E24BDF">
            <w:pPr>
              <w:pStyle w:val="NoSpacing"/>
              <w:rPr>
                <w:lang w:eastAsia="en-IN"/>
              </w:rPr>
            </w:pPr>
            <w:r w:rsidRPr="00E24BDF">
              <w:rPr>
                <w:lang w:eastAsia="en-IN"/>
              </w:rPr>
              <w:t>11/09/2023</w:t>
            </w:r>
          </w:p>
        </w:tc>
      </w:tr>
      <w:tr w:rsidR="00987901" w:rsidRPr="00E24BDF" w14:paraId="14F0B4F6" w14:textId="77777777" w:rsidTr="00987901">
        <w:trPr>
          <w:trHeight w:val="276"/>
        </w:trPr>
        <w:tc>
          <w:tcPr>
            <w:tcW w:w="558" w:type="pct"/>
            <w:shd w:val="clear" w:color="auto" w:fill="auto"/>
            <w:vAlign w:val="center"/>
            <w:hideMark/>
          </w:tcPr>
          <w:p w14:paraId="50069337" w14:textId="77777777" w:rsidR="00987901" w:rsidRPr="00E24BDF" w:rsidRDefault="00987901" w:rsidP="00E24BDF">
            <w:pPr>
              <w:pStyle w:val="NoSpacing"/>
              <w:rPr>
                <w:lang w:eastAsia="en-IN"/>
              </w:rPr>
            </w:pPr>
            <w:r w:rsidRPr="00E24BDF">
              <w:rPr>
                <w:lang w:eastAsia="en-IN"/>
              </w:rPr>
              <w:t>6</w:t>
            </w:r>
          </w:p>
        </w:tc>
        <w:tc>
          <w:tcPr>
            <w:tcW w:w="2686" w:type="pct"/>
            <w:shd w:val="clear" w:color="auto" w:fill="auto"/>
            <w:vAlign w:val="center"/>
            <w:hideMark/>
          </w:tcPr>
          <w:p w14:paraId="274A900E" w14:textId="77777777" w:rsidR="00987901" w:rsidRPr="00E24BDF" w:rsidRDefault="00987901" w:rsidP="00E24BDF">
            <w:pPr>
              <w:pStyle w:val="NoSpacing"/>
              <w:rPr>
                <w:lang w:eastAsia="en-IN"/>
              </w:rPr>
            </w:pPr>
            <w:r w:rsidRPr="00E24BDF">
              <w:rPr>
                <w:lang w:eastAsia="en-IN"/>
              </w:rPr>
              <w:t>17th slab</w:t>
            </w:r>
          </w:p>
        </w:tc>
        <w:tc>
          <w:tcPr>
            <w:tcW w:w="878" w:type="pct"/>
            <w:shd w:val="clear" w:color="auto" w:fill="auto"/>
            <w:vAlign w:val="center"/>
            <w:hideMark/>
          </w:tcPr>
          <w:p w14:paraId="7AE44C9B" w14:textId="77777777" w:rsidR="00987901" w:rsidRPr="00E24BDF" w:rsidRDefault="00987901" w:rsidP="00E24BDF">
            <w:pPr>
              <w:pStyle w:val="NoSpacing"/>
              <w:rPr>
                <w:lang w:eastAsia="en-IN"/>
              </w:rPr>
            </w:pPr>
            <w:r w:rsidRPr="00E24BDF">
              <w:rPr>
                <w:lang w:eastAsia="en-IN"/>
              </w:rPr>
              <w:t>12/09/2023</w:t>
            </w:r>
          </w:p>
        </w:tc>
        <w:tc>
          <w:tcPr>
            <w:tcW w:w="878" w:type="pct"/>
            <w:shd w:val="clear" w:color="auto" w:fill="auto"/>
            <w:vAlign w:val="center"/>
            <w:hideMark/>
          </w:tcPr>
          <w:p w14:paraId="235BD46A" w14:textId="77777777" w:rsidR="00987901" w:rsidRPr="00E24BDF" w:rsidRDefault="00987901" w:rsidP="00E24BDF">
            <w:pPr>
              <w:pStyle w:val="NoSpacing"/>
              <w:rPr>
                <w:lang w:eastAsia="en-IN"/>
              </w:rPr>
            </w:pPr>
            <w:r w:rsidRPr="00E24BDF">
              <w:rPr>
                <w:lang w:eastAsia="en-IN"/>
              </w:rPr>
              <w:t>27/09/2023</w:t>
            </w:r>
          </w:p>
        </w:tc>
      </w:tr>
      <w:tr w:rsidR="00987901" w:rsidRPr="00E24BDF" w14:paraId="1CD559AA" w14:textId="77777777" w:rsidTr="00987901">
        <w:trPr>
          <w:trHeight w:val="276"/>
        </w:trPr>
        <w:tc>
          <w:tcPr>
            <w:tcW w:w="558" w:type="pct"/>
            <w:shd w:val="clear" w:color="auto" w:fill="auto"/>
            <w:vAlign w:val="center"/>
            <w:hideMark/>
          </w:tcPr>
          <w:p w14:paraId="715AFBA9" w14:textId="77777777" w:rsidR="00987901" w:rsidRPr="00E24BDF" w:rsidRDefault="00987901" w:rsidP="00E24BDF">
            <w:pPr>
              <w:pStyle w:val="NoSpacing"/>
              <w:rPr>
                <w:lang w:eastAsia="en-IN"/>
              </w:rPr>
            </w:pPr>
            <w:r w:rsidRPr="00E24BDF">
              <w:rPr>
                <w:lang w:eastAsia="en-IN"/>
              </w:rPr>
              <w:t>7</w:t>
            </w:r>
          </w:p>
        </w:tc>
        <w:tc>
          <w:tcPr>
            <w:tcW w:w="2686" w:type="pct"/>
            <w:shd w:val="clear" w:color="auto" w:fill="auto"/>
            <w:vAlign w:val="center"/>
            <w:hideMark/>
          </w:tcPr>
          <w:p w14:paraId="4A75685F" w14:textId="77777777" w:rsidR="00987901" w:rsidRPr="00E24BDF" w:rsidRDefault="00987901" w:rsidP="00E24BDF">
            <w:pPr>
              <w:pStyle w:val="NoSpacing"/>
              <w:rPr>
                <w:lang w:eastAsia="en-IN"/>
              </w:rPr>
            </w:pPr>
            <w:r w:rsidRPr="00E24BDF">
              <w:rPr>
                <w:lang w:eastAsia="en-IN"/>
              </w:rPr>
              <w:t>18th Slab</w:t>
            </w:r>
          </w:p>
        </w:tc>
        <w:tc>
          <w:tcPr>
            <w:tcW w:w="878" w:type="pct"/>
            <w:shd w:val="clear" w:color="auto" w:fill="auto"/>
            <w:vAlign w:val="center"/>
            <w:hideMark/>
          </w:tcPr>
          <w:p w14:paraId="36682624" w14:textId="77777777" w:rsidR="00987901" w:rsidRPr="00E24BDF" w:rsidRDefault="00987901" w:rsidP="00E24BDF">
            <w:pPr>
              <w:pStyle w:val="NoSpacing"/>
              <w:rPr>
                <w:lang w:eastAsia="en-IN"/>
              </w:rPr>
            </w:pPr>
            <w:r w:rsidRPr="00E24BDF">
              <w:rPr>
                <w:lang w:eastAsia="en-IN"/>
              </w:rPr>
              <w:t>28/09/2023</w:t>
            </w:r>
          </w:p>
        </w:tc>
        <w:tc>
          <w:tcPr>
            <w:tcW w:w="878" w:type="pct"/>
            <w:shd w:val="clear" w:color="auto" w:fill="auto"/>
            <w:vAlign w:val="center"/>
            <w:hideMark/>
          </w:tcPr>
          <w:p w14:paraId="548C1383" w14:textId="77777777" w:rsidR="00987901" w:rsidRPr="00E24BDF" w:rsidRDefault="00987901" w:rsidP="00E24BDF">
            <w:pPr>
              <w:pStyle w:val="NoSpacing"/>
              <w:rPr>
                <w:lang w:eastAsia="en-IN"/>
              </w:rPr>
            </w:pPr>
            <w:r w:rsidRPr="00E24BDF">
              <w:rPr>
                <w:lang w:eastAsia="en-IN"/>
              </w:rPr>
              <w:t>13/10/2023</w:t>
            </w:r>
          </w:p>
        </w:tc>
      </w:tr>
      <w:tr w:rsidR="00987901" w:rsidRPr="00E24BDF" w14:paraId="674D32EA" w14:textId="77777777" w:rsidTr="00987901">
        <w:trPr>
          <w:trHeight w:val="276"/>
        </w:trPr>
        <w:tc>
          <w:tcPr>
            <w:tcW w:w="558" w:type="pct"/>
            <w:shd w:val="clear" w:color="auto" w:fill="auto"/>
            <w:vAlign w:val="center"/>
            <w:hideMark/>
          </w:tcPr>
          <w:p w14:paraId="3FDD96C4" w14:textId="77777777" w:rsidR="00987901" w:rsidRPr="00E24BDF" w:rsidRDefault="00987901" w:rsidP="00E24BDF">
            <w:pPr>
              <w:pStyle w:val="NoSpacing"/>
              <w:rPr>
                <w:lang w:eastAsia="en-IN"/>
              </w:rPr>
            </w:pPr>
            <w:r w:rsidRPr="00E24BDF">
              <w:rPr>
                <w:lang w:eastAsia="en-IN"/>
              </w:rPr>
              <w:t>8</w:t>
            </w:r>
          </w:p>
        </w:tc>
        <w:tc>
          <w:tcPr>
            <w:tcW w:w="2686" w:type="pct"/>
            <w:shd w:val="clear" w:color="auto" w:fill="auto"/>
            <w:vAlign w:val="center"/>
            <w:hideMark/>
          </w:tcPr>
          <w:p w14:paraId="32EDA609" w14:textId="77777777" w:rsidR="00987901" w:rsidRPr="00E24BDF" w:rsidRDefault="00987901" w:rsidP="00E24BDF">
            <w:pPr>
              <w:pStyle w:val="NoSpacing"/>
              <w:rPr>
                <w:lang w:eastAsia="en-IN"/>
              </w:rPr>
            </w:pPr>
            <w:r w:rsidRPr="00E24BDF">
              <w:rPr>
                <w:lang w:eastAsia="en-IN"/>
              </w:rPr>
              <w:t>19th slab</w:t>
            </w:r>
          </w:p>
        </w:tc>
        <w:tc>
          <w:tcPr>
            <w:tcW w:w="878" w:type="pct"/>
            <w:shd w:val="clear" w:color="auto" w:fill="auto"/>
            <w:vAlign w:val="center"/>
            <w:hideMark/>
          </w:tcPr>
          <w:p w14:paraId="52617E54" w14:textId="77777777" w:rsidR="00987901" w:rsidRPr="00E24BDF" w:rsidRDefault="00987901" w:rsidP="00E24BDF">
            <w:pPr>
              <w:pStyle w:val="NoSpacing"/>
              <w:rPr>
                <w:lang w:eastAsia="en-IN"/>
              </w:rPr>
            </w:pPr>
            <w:r w:rsidRPr="00E24BDF">
              <w:rPr>
                <w:lang w:eastAsia="en-IN"/>
              </w:rPr>
              <w:t>14/10/2023</w:t>
            </w:r>
          </w:p>
        </w:tc>
        <w:tc>
          <w:tcPr>
            <w:tcW w:w="878" w:type="pct"/>
            <w:shd w:val="clear" w:color="auto" w:fill="auto"/>
            <w:vAlign w:val="center"/>
            <w:hideMark/>
          </w:tcPr>
          <w:p w14:paraId="013848CB" w14:textId="77777777" w:rsidR="00987901" w:rsidRPr="00E24BDF" w:rsidRDefault="00987901" w:rsidP="00E24BDF">
            <w:pPr>
              <w:pStyle w:val="NoSpacing"/>
              <w:rPr>
                <w:lang w:eastAsia="en-IN"/>
              </w:rPr>
            </w:pPr>
            <w:r w:rsidRPr="00E24BDF">
              <w:rPr>
                <w:lang w:eastAsia="en-IN"/>
              </w:rPr>
              <w:t>29/10/2023</w:t>
            </w:r>
          </w:p>
        </w:tc>
      </w:tr>
      <w:tr w:rsidR="00987901" w:rsidRPr="00E24BDF" w14:paraId="277612B6" w14:textId="77777777" w:rsidTr="00987901">
        <w:trPr>
          <w:trHeight w:val="276"/>
        </w:trPr>
        <w:tc>
          <w:tcPr>
            <w:tcW w:w="558" w:type="pct"/>
            <w:shd w:val="clear" w:color="auto" w:fill="auto"/>
            <w:vAlign w:val="center"/>
            <w:hideMark/>
          </w:tcPr>
          <w:p w14:paraId="17A72A6E" w14:textId="77777777" w:rsidR="00987901" w:rsidRPr="00E24BDF" w:rsidRDefault="00987901" w:rsidP="00E24BDF">
            <w:pPr>
              <w:pStyle w:val="NoSpacing"/>
              <w:rPr>
                <w:lang w:eastAsia="en-IN"/>
              </w:rPr>
            </w:pPr>
            <w:r w:rsidRPr="00E24BDF">
              <w:rPr>
                <w:lang w:eastAsia="en-IN"/>
              </w:rPr>
              <w:t>9</w:t>
            </w:r>
          </w:p>
        </w:tc>
        <w:tc>
          <w:tcPr>
            <w:tcW w:w="2686" w:type="pct"/>
            <w:shd w:val="clear" w:color="auto" w:fill="auto"/>
            <w:vAlign w:val="center"/>
            <w:hideMark/>
          </w:tcPr>
          <w:p w14:paraId="031380BA" w14:textId="77777777" w:rsidR="00987901" w:rsidRPr="00E24BDF" w:rsidRDefault="00987901" w:rsidP="00E24BDF">
            <w:pPr>
              <w:pStyle w:val="NoSpacing"/>
              <w:rPr>
                <w:lang w:eastAsia="en-IN"/>
              </w:rPr>
            </w:pPr>
            <w:r w:rsidRPr="00E24BDF">
              <w:rPr>
                <w:lang w:eastAsia="en-IN"/>
              </w:rPr>
              <w:t>20th slab</w:t>
            </w:r>
          </w:p>
        </w:tc>
        <w:tc>
          <w:tcPr>
            <w:tcW w:w="878" w:type="pct"/>
            <w:shd w:val="clear" w:color="auto" w:fill="auto"/>
            <w:vAlign w:val="center"/>
            <w:hideMark/>
          </w:tcPr>
          <w:p w14:paraId="4D84AF82" w14:textId="77777777" w:rsidR="00987901" w:rsidRPr="00E24BDF" w:rsidRDefault="00987901" w:rsidP="00E24BDF">
            <w:pPr>
              <w:pStyle w:val="NoSpacing"/>
              <w:rPr>
                <w:lang w:eastAsia="en-IN"/>
              </w:rPr>
            </w:pPr>
            <w:r w:rsidRPr="00E24BDF">
              <w:rPr>
                <w:lang w:eastAsia="en-IN"/>
              </w:rPr>
              <w:t>30/10/2023</w:t>
            </w:r>
          </w:p>
        </w:tc>
        <w:tc>
          <w:tcPr>
            <w:tcW w:w="878" w:type="pct"/>
            <w:shd w:val="clear" w:color="auto" w:fill="auto"/>
            <w:vAlign w:val="center"/>
            <w:hideMark/>
          </w:tcPr>
          <w:p w14:paraId="764DF327" w14:textId="77777777" w:rsidR="00987901" w:rsidRPr="00E24BDF" w:rsidRDefault="00987901" w:rsidP="00E24BDF">
            <w:pPr>
              <w:pStyle w:val="NoSpacing"/>
              <w:rPr>
                <w:lang w:eastAsia="en-IN"/>
              </w:rPr>
            </w:pPr>
            <w:r w:rsidRPr="00E24BDF">
              <w:rPr>
                <w:lang w:eastAsia="en-IN"/>
              </w:rPr>
              <w:t>14/11/2023</w:t>
            </w:r>
          </w:p>
        </w:tc>
      </w:tr>
      <w:tr w:rsidR="00987901" w:rsidRPr="00E24BDF" w14:paraId="452CFE87" w14:textId="77777777" w:rsidTr="00987901">
        <w:trPr>
          <w:trHeight w:val="276"/>
        </w:trPr>
        <w:tc>
          <w:tcPr>
            <w:tcW w:w="558" w:type="pct"/>
            <w:shd w:val="clear" w:color="auto" w:fill="auto"/>
            <w:vAlign w:val="center"/>
            <w:hideMark/>
          </w:tcPr>
          <w:p w14:paraId="77B88730" w14:textId="77777777" w:rsidR="00987901" w:rsidRPr="00E24BDF" w:rsidRDefault="00987901" w:rsidP="00E24BDF">
            <w:pPr>
              <w:pStyle w:val="NoSpacing"/>
              <w:rPr>
                <w:lang w:eastAsia="en-IN"/>
              </w:rPr>
            </w:pPr>
            <w:r w:rsidRPr="00E24BDF">
              <w:rPr>
                <w:lang w:eastAsia="en-IN"/>
              </w:rPr>
              <w:t>10</w:t>
            </w:r>
          </w:p>
        </w:tc>
        <w:tc>
          <w:tcPr>
            <w:tcW w:w="2686" w:type="pct"/>
            <w:shd w:val="clear" w:color="auto" w:fill="auto"/>
            <w:vAlign w:val="center"/>
            <w:hideMark/>
          </w:tcPr>
          <w:p w14:paraId="7D2729AE" w14:textId="77777777" w:rsidR="00987901" w:rsidRPr="00E24BDF" w:rsidRDefault="00987901" w:rsidP="00E24BDF">
            <w:pPr>
              <w:pStyle w:val="NoSpacing"/>
              <w:rPr>
                <w:lang w:eastAsia="en-IN"/>
              </w:rPr>
            </w:pPr>
            <w:r w:rsidRPr="00E24BDF">
              <w:rPr>
                <w:lang w:eastAsia="en-IN"/>
              </w:rPr>
              <w:t>21St slab</w:t>
            </w:r>
          </w:p>
        </w:tc>
        <w:tc>
          <w:tcPr>
            <w:tcW w:w="878" w:type="pct"/>
            <w:shd w:val="clear" w:color="auto" w:fill="auto"/>
            <w:vAlign w:val="center"/>
            <w:hideMark/>
          </w:tcPr>
          <w:p w14:paraId="0833571F" w14:textId="77777777" w:rsidR="00987901" w:rsidRPr="00E24BDF" w:rsidRDefault="00987901" w:rsidP="00E24BDF">
            <w:pPr>
              <w:pStyle w:val="NoSpacing"/>
              <w:rPr>
                <w:lang w:eastAsia="en-IN"/>
              </w:rPr>
            </w:pPr>
            <w:r w:rsidRPr="00E24BDF">
              <w:rPr>
                <w:lang w:eastAsia="en-IN"/>
              </w:rPr>
              <w:t>15/11/2023</w:t>
            </w:r>
          </w:p>
        </w:tc>
        <w:tc>
          <w:tcPr>
            <w:tcW w:w="878" w:type="pct"/>
            <w:shd w:val="clear" w:color="auto" w:fill="auto"/>
            <w:vAlign w:val="center"/>
            <w:hideMark/>
          </w:tcPr>
          <w:p w14:paraId="34A1FB28" w14:textId="77777777" w:rsidR="00987901" w:rsidRPr="00E24BDF" w:rsidRDefault="00987901" w:rsidP="00E24BDF">
            <w:pPr>
              <w:pStyle w:val="NoSpacing"/>
              <w:rPr>
                <w:lang w:eastAsia="en-IN"/>
              </w:rPr>
            </w:pPr>
            <w:r w:rsidRPr="00E24BDF">
              <w:rPr>
                <w:lang w:eastAsia="en-IN"/>
              </w:rPr>
              <w:t>30/11/2023</w:t>
            </w:r>
          </w:p>
        </w:tc>
      </w:tr>
      <w:tr w:rsidR="00987901" w:rsidRPr="00E24BDF" w14:paraId="2C8D3214" w14:textId="77777777" w:rsidTr="00987901">
        <w:trPr>
          <w:trHeight w:val="276"/>
        </w:trPr>
        <w:tc>
          <w:tcPr>
            <w:tcW w:w="558" w:type="pct"/>
            <w:shd w:val="clear" w:color="auto" w:fill="auto"/>
            <w:vAlign w:val="center"/>
            <w:hideMark/>
          </w:tcPr>
          <w:p w14:paraId="6A2D6871" w14:textId="77777777" w:rsidR="00987901" w:rsidRPr="00E24BDF" w:rsidRDefault="00987901" w:rsidP="00E24BDF">
            <w:pPr>
              <w:pStyle w:val="NoSpacing"/>
              <w:rPr>
                <w:lang w:eastAsia="en-IN"/>
              </w:rPr>
            </w:pPr>
            <w:r w:rsidRPr="00E24BDF">
              <w:rPr>
                <w:lang w:eastAsia="en-IN"/>
              </w:rPr>
              <w:t>11</w:t>
            </w:r>
          </w:p>
        </w:tc>
        <w:tc>
          <w:tcPr>
            <w:tcW w:w="2686" w:type="pct"/>
            <w:shd w:val="clear" w:color="auto" w:fill="auto"/>
            <w:vAlign w:val="center"/>
            <w:hideMark/>
          </w:tcPr>
          <w:p w14:paraId="6B0CAA5D" w14:textId="77777777" w:rsidR="00987901" w:rsidRPr="00E24BDF" w:rsidRDefault="00987901" w:rsidP="00E24BDF">
            <w:pPr>
              <w:pStyle w:val="NoSpacing"/>
              <w:rPr>
                <w:lang w:eastAsia="en-IN"/>
              </w:rPr>
            </w:pPr>
            <w:r w:rsidRPr="00E24BDF">
              <w:rPr>
                <w:lang w:eastAsia="en-IN"/>
              </w:rPr>
              <w:t>22nd slab</w:t>
            </w:r>
          </w:p>
        </w:tc>
        <w:tc>
          <w:tcPr>
            <w:tcW w:w="878" w:type="pct"/>
            <w:shd w:val="clear" w:color="auto" w:fill="auto"/>
            <w:vAlign w:val="center"/>
            <w:hideMark/>
          </w:tcPr>
          <w:p w14:paraId="2D4B46DE" w14:textId="77777777" w:rsidR="00987901" w:rsidRPr="00E24BDF" w:rsidRDefault="00987901" w:rsidP="00E24BDF">
            <w:pPr>
              <w:pStyle w:val="NoSpacing"/>
              <w:rPr>
                <w:lang w:eastAsia="en-IN"/>
              </w:rPr>
            </w:pPr>
            <w:r w:rsidRPr="00E24BDF">
              <w:rPr>
                <w:lang w:eastAsia="en-IN"/>
              </w:rPr>
              <w:t>01/12/2023</w:t>
            </w:r>
          </w:p>
        </w:tc>
        <w:tc>
          <w:tcPr>
            <w:tcW w:w="878" w:type="pct"/>
            <w:shd w:val="clear" w:color="auto" w:fill="auto"/>
            <w:vAlign w:val="center"/>
            <w:hideMark/>
          </w:tcPr>
          <w:p w14:paraId="3BEA74BC" w14:textId="77777777" w:rsidR="00987901" w:rsidRPr="00E24BDF" w:rsidRDefault="00987901" w:rsidP="00E24BDF">
            <w:pPr>
              <w:pStyle w:val="NoSpacing"/>
              <w:rPr>
                <w:lang w:eastAsia="en-IN"/>
              </w:rPr>
            </w:pPr>
            <w:r w:rsidRPr="00E24BDF">
              <w:rPr>
                <w:lang w:eastAsia="en-IN"/>
              </w:rPr>
              <w:t>16/12/2023</w:t>
            </w:r>
          </w:p>
        </w:tc>
      </w:tr>
      <w:tr w:rsidR="00987901" w:rsidRPr="00E24BDF" w14:paraId="769F2608" w14:textId="77777777" w:rsidTr="00987901">
        <w:trPr>
          <w:trHeight w:val="276"/>
        </w:trPr>
        <w:tc>
          <w:tcPr>
            <w:tcW w:w="558" w:type="pct"/>
            <w:shd w:val="clear" w:color="auto" w:fill="auto"/>
            <w:vAlign w:val="center"/>
            <w:hideMark/>
          </w:tcPr>
          <w:p w14:paraId="3FC704AE" w14:textId="77777777" w:rsidR="00987901" w:rsidRPr="00E24BDF" w:rsidRDefault="00987901" w:rsidP="00E24BDF">
            <w:pPr>
              <w:pStyle w:val="NoSpacing"/>
              <w:rPr>
                <w:lang w:eastAsia="en-IN"/>
              </w:rPr>
            </w:pPr>
            <w:r w:rsidRPr="00E24BDF">
              <w:rPr>
                <w:lang w:eastAsia="en-IN"/>
              </w:rPr>
              <w:t>12</w:t>
            </w:r>
          </w:p>
        </w:tc>
        <w:tc>
          <w:tcPr>
            <w:tcW w:w="2686" w:type="pct"/>
            <w:shd w:val="clear" w:color="auto" w:fill="auto"/>
            <w:vAlign w:val="center"/>
            <w:hideMark/>
          </w:tcPr>
          <w:p w14:paraId="510B51C4" w14:textId="77777777" w:rsidR="00987901" w:rsidRPr="00E24BDF" w:rsidRDefault="00987901" w:rsidP="00E24BDF">
            <w:pPr>
              <w:pStyle w:val="NoSpacing"/>
              <w:rPr>
                <w:lang w:eastAsia="en-IN"/>
              </w:rPr>
            </w:pPr>
            <w:r w:rsidRPr="00E24BDF">
              <w:rPr>
                <w:lang w:eastAsia="en-IN"/>
              </w:rPr>
              <w:t>23rd slab</w:t>
            </w:r>
          </w:p>
        </w:tc>
        <w:tc>
          <w:tcPr>
            <w:tcW w:w="878" w:type="pct"/>
            <w:shd w:val="clear" w:color="auto" w:fill="auto"/>
            <w:vAlign w:val="center"/>
            <w:hideMark/>
          </w:tcPr>
          <w:p w14:paraId="2800F763" w14:textId="77777777" w:rsidR="00987901" w:rsidRPr="00E24BDF" w:rsidRDefault="00987901" w:rsidP="00E24BDF">
            <w:pPr>
              <w:pStyle w:val="NoSpacing"/>
              <w:rPr>
                <w:lang w:eastAsia="en-IN"/>
              </w:rPr>
            </w:pPr>
            <w:r w:rsidRPr="00E24BDF">
              <w:rPr>
                <w:lang w:eastAsia="en-IN"/>
              </w:rPr>
              <w:t>17/12/2023</w:t>
            </w:r>
          </w:p>
        </w:tc>
        <w:tc>
          <w:tcPr>
            <w:tcW w:w="878" w:type="pct"/>
            <w:shd w:val="clear" w:color="auto" w:fill="auto"/>
            <w:vAlign w:val="center"/>
            <w:hideMark/>
          </w:tcPr>
          <w:p w14:paraId="481F5F7D" w14:textId="77777777" w:rsidR="00987901" w:rsidRPr="00E24BDF" w:rsidRDefault="00987901" w:rsidP="00E24BDF">
            <w:pPr>
              <w:pStyle w:val="NoSpacing"/>
              <w:rPr>
                <w:lang w:eastAsia="en-IN"/>
              </w:rPr>
            </w:pPr>
            <w:r w:rsidRPr="00E24BDF">
              <w:rPr>
                <w:lang w:eastAsia="en-IN"/>
              </w:rPr>
              <w:t>01/01/2024</w:t>
            </w:r>
          </w:p>
        </w:tc>
      </w:tr>
      <w:tr w:rsidR="00987901" w:rsidRPr="00E24BDF" w14:paraId="227C31A8" w14:textId="77777777" w:rsidTr="00987901">
        <w:trPr>
          <w:trHeight w:val="276"/>
        </w:trPr>
        <w:tc>
          <w:tcPr>
            <w:tcW w:w="558" w:type="pct"/>
            <w:shd w:val="clear" w:color="auto" w:fill="auto"/>
            <w:vAlign w:val="center"/>
            <w:hideMark/>
          </w:tcPr>
          <w:p w14:paraId="52830920" w14:textId="77777777" w:rsidR="00987901" w:rsidRPr="00E24BDF" w:rsidRDefault="00987901" w:rsidP="00E24BDF">
            <w:pPr>
              <w:pStyle w:val="NoSpacing"/>
              <w:rPr>
                <w:lang w:eastAsia="en-IN"/>
              </w:rPr>
            </w:pPr>
            <w:r w:rsidRPr="00E24BDF">
              <w:rPr>
                <w:lang w:eastAsia="en-IN"/>
              </w:rPr>
              <w:t>13</w:t>
            </w:r>
          </w:p>
        </w:tc>
        <w:tc>
          <w:tcPr>
            <w:tcW w:w="2686" w:type="pct"/>
            <w:shd w:val="clear" w:color="auto" w:fill="auto"/>
            <w:vAlign w:val="center"/>
            <w:hideMark/>
          </w:tcPr>
          <w:p w14:paraId="0801F329" w14:textId="77777777" w:rsidR="00987901" w:rsidRPr="00E24BDF" w:rsidRDefault="00987901" w:rsidP="00E24BDF">
            <w:pPr>
              <w:pStyle w:val="NoSpacing"/>
              <w:rPr>
                <w:lang w:eastAsia="en-IN"/>
              </w:rPr>
            </w:pPr>
            <w:r w:rsidRPr="00E24BDF">
              <w:rPr>
                <w:lang w:eastAsia="en-IN"/>
              </w:rPr>
              <w:t>Brick Work</w:t>
            </w:r>
          </w:p>
        </w:tc>
        <w:tc>
          <w:tcPr>
            <w:tcW w:w="878" w:type="pct"/>
            <w:shd w:val="clear" w:color="auto" w:fill="auto"/>
            <w:vAlign w:val="center"/>
            <w:hideMark/>
          </w:tcPr>
          <w:p w14:paraId="43207AA0" w14:textId="77777777" w:rsidR="00987901" w:rsidRPr="00E24BDF" w:rsidRDefault="00987901" w:rsidP="00E24BDF">
            <w:pPr>
              <w:pStyle w:val="NoSpacing"/>
              <w:rPr>
                <w:lang w:eastAsia="en-IN"/>
              </w:rPr>
            </w:pPr>
            <w:r w:rsidRPr="00E24BDF">
              <w:rPr>
                <w:lang w:eastAsia="en-IN"/>
              </w:rPr>
              <w:t>01/04/2023</w:t>
            </w:r>
          </w:p>
        </w:tc>
        <w:tc>
          <w:tcPr>
            <w:tcW w:w="878" w:type="pct"/>
            <w:shd w:val="clear" w:color="auto" w:fill="auto"/>
            <w:vAlign w:val="center"/>
            <w:hideMark/>
          </w:tcPr>
          <w:p w14:paraId="500D1F72" w14:textId="77777777" w:rsidR="00987901" w:rsidRPr="00E24BDF" w:rsidRDefault="00987901" w:rsidP="00E24BDF">
            <w:pPr>
              <w:pStyle w:val="NoSpacing"/>
              <w:rPr>
                <w:lang w:eastAsia="en-IN"/>
              </w:rPr>
            </w:pPr>
            <w:r w:rsidRPr="00E24BDF">
              <w:rPr>
                <w:lang w:eastAsia="en-IN"/>
              </w:rPr>
              <w:t>31/03/2024</w:t>
            </w:r>
          </w:p>
        </w:tc>
      </w:tr>
      <w:tr w:rsidR="00987901" w:rsidRPr="00E24BDF" w14:paraId="01E7BF5D" w14:textId="77777777" w:rsidTr="00987901">
        <w:trPr>
          <w:trHeight w:val="552"/>
        </w:trPr>
        <w:tc>
          <w:tcPr>
            <w:tcW w:w="558" w:type="pct"/>
            <w:shd w:val="clear" w:color="auto" w:fill="auto"/>
            <w:vAlign w:val="center"/>
            <w:hideMark/>
          </w:tcPr>
          <w:p w14:paraId="1189BA53" w14:textId="77777777" w:rsidR="00987901" w:rsidRPr="00E24BDF" w:rsidRDefault="00987901" w:rsidP="00E24BDF">
            <w:pPr>
              <w:pStyle w:val="NoSpacing"/>
              <w:rPr>
                <w:lang w:eastAsia="en-IN"/>
              </w:rPr>
            </w:pPr>
            <w:r w:rsidRPr="00E24BDF">
              <w:rPr>
                <w:lang w:eastAsia="en-IN"/>
              </w:rPr>
              <w:t>14</w:t>
            </w:r>
          </w:p>
        </w:tc>
        <w:tc>
          <w:tcPr>
            <w:tcW w:w="2686" w:type="pct"/>
            <w:shd w:val="clear" w:color="auto" w:fill="auto"/>
            <w:vAlign w:val="center"/>
            <w:hideMark/>
          </w:tcPr>
          <w:p w14:paraId="6BBDAFC8" w14:textId="77777777" w:rsidR="00987901" w:rsidRPr="00E24BDF" w:rsidRDefault="00987901" w:rsidP="00E24BDF">
            <w:pPr>
              <w:pStyle w:val="NoSpacing"/>
              <w:rPr>
                <w:lang w:eastAsia="en-IN"/>
              </w:rPr>
            </w:pPr>
            <w:r w:rsidRPr="00E24BDF">
              <w:rPr>
                <w:lang w:eastAsia="en-IN"/>
              </w:rPr>
              <w:t>Flooring, Door &amp; Window, electrical work</w:t>
            </w:r>
          </w:p>
        </w:tc>
        <w:tc>
          <w:tcPr>
            <w:tcW w:w="878" w:type="pct"/>
            <w:shd w:val="clear" w:color="auto" w:fill="auto"/>
            <w:vAlign w:val="center"/>
            <w:hideMark/>
          </w:tcPr>
          <w:p w14:paraId="0B8AC1D1" w14:textId="77777777" w:rsidR="00987901" w:rsidRPr="00E24BDF" w:rsidRDefault="00987901" w:rsidP="00E24BDF">
            <w:pPr>
              <w:pStyle w:val="NoSpacing"/>
              <w:rPr>
                <w:lang w:eastAsia="en-IN"/>
              </w:rPr>
            </w:pPr>
            <w:r w:rsidRPr="00E24BDF">
              <w:rPr>
                <w:lang w:eastAsia="en-IN"/>
              </w:rPr>
              <w:t>01/07/2023</w:t>
            </w:r>
          </w:p>
        </w:tc>
        <w:tc>
          <w:tcPr>
            <w:tcW w:w="878" w:type="pct"/>
            <w:shd w:val="clear" w:color="auto" w:fill="auto"/>
            <w:vAlign w:val="center"/>
            <w:hideMark/>
          </w:tcPr>
          <w:p w14:paraId="653A1FED" w14:textId="77777777" w:rsidR="00987901" w:rsidRPr="00E24BDF" w:rsidRDefault="00987901" w:rsidP="00E24BDF">
            <w:pPr>
              <w:pStyle w:val="NoSpacing"/>
              <w:rPr>
                <w:lang w:eastAsia="en-IN"/>
              </w:rPr>
            </w:pPr>
            <w:r w:rsidRPr="00E24BDF">
              <w:rPr>
                <w:lang w:eastAsia="en-IN"/>
              </w:rPr>
              <w:t>30/06/2024</w:t>
            </w:r>
          </w:p>
        </w:tc>
      </w:tr>
      <w:tr w:rsidR="00987901" w:rsidRPr="00E24BDF" w14:paraId="009AF67B" w14:textId="77777777" w:rsidTr="00987901">
        <w:trPr>
          <w:trHeight w:val="276"/>
        </w:trPr>
        <w:tc>
          <w:tcPr>
            <w:tcW w:w="558" w:type="pct"/>
            <w:shd w:val="clear" w:color="auto" w:fill="auto"/>
            <w:vAlign w:val="center"/>
            <w:hideMark/>
          </w:tcPr>
          <w:p w14:paraId="32A4F45B" w14:textId="77777777" w:rsidR="00987901" w:rsidRPr="00E24BDF" w:rsidRDefault="00987901" w:rsidP="00E24BDF">
            <w:pPr>
              <w:pStyle w:val="NoSpacing"/>
              <w:rPr>
                <w:lang w:eastAsia="en-IN"/>
              </w:rPr>
            </w:pPr>
            <w:r w:rsidRPr="00E24BDF">
              <w:rPr>
                <w:lang w:eastAsia="en-IN"/>
              </w:rPr>
              <w:t>15</w:t>
            </w:r>
          </w:p>
        </w:tc>
        <w:tc>
          <w:tcPr>
            <w:tcW w:w="2686" w:type="pct"/>
            <w:shd w:val="clear" w:color="auto" w:fill="auto"/>
            <w:vAlign w:val="center"/>
            <w:hideMark/>
          </w:tcPr>
          <w:p w14:paraId="7D3F08EB" w14:textId="77777777" w:rsidR="00987901" w:rsidRPr="00E24BDF" w:rsidRDefault="00987901" w:rsidP="00E24BDF">
            <w:pPr>
              <w:pStyle w:val="NoSpacing"/>
              <w:rPr>
                <w:lang w:eastAsia="en-IN"/>
              </w:rPr>
            </w:pPr>
            <w:r w:rsidRPr="00E24BDF">
              <w:rPr>
                <w:lang w:eastAsia="en-IN"/>
              </w:rPr>
              <w:t>Plastering Internal/ External</w:t>
            </w:r>
          </w:p>
        </w:tc>
        <w:tc>
          <w:tcPr>
            <w:tcW w:w="878" w:type="pct"/>
            <w:shd w:val="clear" w:color="auto" w:fill="auto"/>
            <w:vAlign w:val="center"/>
            <w:hideMark/>
          </w:tcPr>
          <w:p w14:paraId="7CB74AD1" w14:textId="77777777" w:rsidR="00987901" w:rsidRPr="00E24BDF" w:rsidRDefault="00987901" w:rsidP="00E24BDF">
            <w:pPr>
              <w:pStyle w:val="NoSpacing"/>
              <w:rPr>
                <w:lang w:eastAsia="en-IN"/>
              </w:rPr>
            </w:pPr>
            <w:r w:rsidRPr="00E24BDF">
              <w:rPr>
                <w:lang w:eastAsia="en-IN"/>
              </w:rPr>
              <w:t>01/12/2023</w:t>
            </w:r>
          </w:p>
        </w:tc>
        <w:tc>
          <w:tcPr>
            <w:tcW w:w="878" w:type="pct"/>
            <w:shd w:val="clear" w:color="auto" w:fill="auto"/>
            <w:vAlign w:val="center"/>
            <w:hideMark/>
          </w:tcPr>
          <w:p w14:paraId="1EBE2B97" w14:textId="77777777" w:rsidR="00987901" w:rsidRPr="00E24BDF" w:rsidRDefault="00987901" w:rsidP="00E24BDF">
            <w:pPr>
              <w:pStyle w:val="NoSpacing"/>
              <w:rPr>
                <w:lang w:eastAsia="en-IN"/>
              </w:rPr>
            </w:pPr>
            <w:r w:rsidRPr="00E24BDF">
              <w:rPr>
                <w:lang w:eastAsia="en-IN"/>
              </w:rPr>
              <w:t>27/08/2024</w:t>
            </w:r>
          </w:p>
        </w:tc>
      </w:tr>
      <w:tr w:rsidR="00987901" w:rsidRPr="00E24BDF" w14:paraId="754BA939" w14:textId="77777777" w:rsidTr="00987901">
        <w:trPr>
          <w:trHeight w:val="276"/>
        </w:trPr>
        <w:tc>
          <w:tcPr>
            <w:tcW w:w="558" w:type="pct"/>
            <w:shd w:val="clear" w:color="auto" w:fill="auto"/>
            <w:vAlign w:val="center"/>
            <w:hideMark/>
          </w:tcPr>
          <w:p w14:paraId="53EE901E" w14:textId="77777777" w:rsidR="00987901" w:rsidRPr="00E24BDF" w:rsidRDefault="00987901" w:rsidP="00E24BDF">
            <w:pPr>
              <w:pStyle w:val="NoSpacing"/>
              <w:rPr>
                <w:lang w:eastAsia="en-IN"/>
              </w:rPr>
            </w:pPr>
            <w:r w:rsidRPr="00E24BDF">
              <w:rPr>
                <w:lang w:eastAsia="en-IN"/>
              </w:rPr>
              <w:t>16</w:t>
            </w:r>
          </w:p>
        </w:tc>
        <w:tc>
          <w:tcPr>
            <w:tcW w:w="2686" w:type="pct"/>
            <w:shd w:val="clear" w:color="auto" w:fill="auto"/>
            <w:vAlign w:val="center"/>
            <w:hideMark/>
          </w:tcPr>
          <w:p w14:paraId="021BBB06" w14:textId="77777777" w:rsidR="00987901" w:rsidRPr="00E24BDF" w:rsidRDefault="00987901" w:rsidP="00E24BDF">
            <w:pPr>
              <w:pStyle w:val="NoSpacing"/>
              <w:rPr>
                <w:lang w:eastAsia="en-IN"/>
              </w:rPr>
            </w:pPr>
            <w:r w:rsidRPr="00E24BDF">
              <w:rPr>
                <w:lang w:eastAsia="en-IN"/>
              </w:rPr>
              <w:t xml:space="preserve">Satir case lift wells flooring </w:t>
            </w:r>
          </w:p>
        </w:tc>
        <w:tc>
          <w:tcPr>
            <w:tcW w:w="878" w:type="pct"/>
            <w:shd w:val="clear" w:color="auto" w:fill="auto"/>
            <w:vAlign w:val="center"/>
            <w:hideMark/>
          </w:tcPr>
          <w:p w14:paraId="1BF74BCF" w14:textId="77777777" w:rsidR="00987901" w:rsidRPr="00E24BDF" w:rsidRDefault="00987901" w:rsidP="00E24BDF">
            <w:pPr>
              <w:pStyle w:val="NoSpacing"/>
              <w:rPr>
                <w:lang w:eastAsia="en-IN"/>
              </w:rPr>
            </w:pPr>
            <w:r w:rsidRPr="00E24BDF">
              <w:rPr>
                <w:lang w:eastAsia="en-IN"/>
              </w:rPr>
              <w:t>01/03/2024</w:t>
            </w:r>
          </w:p>
        </w:tc>
        <w:tc>
          <w:tcPr>
            <w:tcW w:w="878" w:type="pct"/>
            <w:shd w:val="clear" w:color="auto" w:fill="auto"/>
            <w:vAlign w:val="center"/>
            <w:hideMark/>
          </w:tcPr>
          <w:p w14:paraId="7924011D" w14:textId="77777777" w:rsidR="00987901" w:rsidRPr="00E24BDF" w:rsidRDefault="00987901" w:rsidP="00E24BDF">
            <w:pPr>
              <w:pStyle w:val="NoSpacing"/>
              <w:rPr>
                <w:lang w:eastAsia="en-IN"/>
              </w:rPr>
            </w:pPr>
            <w:r w:rsidRPr="00E24BDF">
              <w:rPr>
                <w:lang w:eastAsia="en-IN"/>
              </w:rPr>
              <w:t>28/08/2024</w:t>
            </w:r>
          </w:p>
        </w:tc>
      </w:tr>
      <w:tr w:rsidR="00987901" w:rsidRPr="00E24BDF" w14:paraId="6A76257A" w14:textId="77777777" w:rsidTr="00987901">
        <w:trPr>
          <w:trHeight w:val="276"/>
        </w:trPr>
        <w:tc>
          <w:tcPr>
            <w:tcW w:w="558" w:type="pct"/>
            <w:shd w:val="clear" w:color="auto" w:fill="auto"/>
            <w:vAlign w:val="center"/>
            <w:hideMark/>
          </w:tcPr>
          <w:p w14:paraId="72A7DAED" w14:textId="77777777" w:rsidR="00987901" w:rsidRPr="00E24BDF" w:rsidRDefault="00987901" w:rsidP="00E24BDF">
            <w:pPr>
              <w:pStyle w:val="NoSpacing"/>
              <w:rPr>
                <w:lang w:eastAsia="en-IN"/>
              </w:rPr>
            </w:pPr>
            <w:r w:rsidRPr="00E24BDF">
              <w:rPr>
                <w:lang w:eastAsia="en-IN"/>
              </w:rPr>
              <w:t>17</w:t>
            </w:r>
          </w:p>
        </w:tc>
        <w:tc>
          <w:tcPr>
            <w:tcW w:w="2686" w:type="pct"/>
            <w:shd w:val="clear" w:color="auto" w:fill="auto"/>
            <w:vAlign w:val="center"/>
            <w:hideMark/>
          </w:tcPr>
          <w:p w14:paraId="2C86B39B" w14:textId="5A1FCAE5" w:rsidR="00987901" w:rsidRPr="00E24BDF" w:rsidRDefault="00987901" w:rsidP="00E24BDF">
            <w:pPr>
              <w:pStyle w:val="NoSpacing"/>
              <w:rPr>
                <w:lang w:eastAsia="en-IN"/>
              </w:rPr>
            </w:pPr>
            <w:r w:rsidRPr="00E24BDF">
              <w:rPr>
                <w:lang w:eastAsia="en-IN"/>
              </w:rPr>
              <w:t xml:space="preserve">external plumbing </w:t>
            </w:r>
          </w:p>
        </w:tc>
        <w:tc>
          <w:tcPr>
            <w:tcW w:w="878" w:type="pct"/>
            <w:shd w:val="clear" w:color="auto" w:fill="auto"/>
            <w:vAlign w:val="center"/>
            <w:hideMark/>
          </w:tcPr>
          <w:p w14:paraId="42BF8423" w14:textId="77777777" w:rsidR="00987901" w:rsidRPr="00E24BDF" w:rsidRDefault="00987901" w:rsidP="00E24BDF">
            <w:pPr>
              <w:pStyle w:val="NoSpacing"/>
              <w:rPr>
                <w:lang w:eastAsia="en-IN"/>
              </w:rPr>
            </w:pPr>
            <w:r w:rsidRPr="00E24BDF">
              <w:rPr>
                <w:lang w:eastAsia="en-IN"/>
              </w:rPr>
              <w:t>01/02/2024</w:t>
            </w:r>
          </w:p>
        </w:tc>
        <w:tc>
          <w:tcPr>
            <w:tcW w:w="878" w:type="pct"/>
            <w:shd w:val="clear" w:color="auto" w:fill="auto"/>
            <w:vAlign w:val="center"/>
            <w:hideMark/>
          </w:tcPr>
          <w:p w14:paraId="483D15B2" w14:textId="77777777" w:rsidR="00987901" w:rsidRPr="00E24BDF" w:rsidRDefault="00987901" w:rsidP="00E24BDF">
            <w:pPr>
              <w:pStyle w:val="NoSpacing"/>
              <w:rPr>
                <w:lang w:eastAsia="en-IN"/>
              </w:rPr>
            </w:pPr>
            <w:r w:rsidRPr="00E24BDF">
              <w:rPr>
                <w:lang w:eastAsia="en-IN"/>
              </w:rPr>
              <w:t>29/08/2024</w:t>
            </w:r>
          </w:p>
        </w:tc>
      </w:tr>
      <w:tr w:rsidR="00987901" w:rsidRPr="00E24BDF" w14:paraId="684A6FAC" w14:textId="77777777" w:rsidTr="00987901">
        <w:trPr>
          <w:trHeight w:val="276"/>
        </w:trPr>
        <w:tc>
          <w:tcPr>
            <w:tcW w:w="558" w:type="pct"/>
            <w:shd w:val="clear" w:color="auto" w:fill="auto"/>
            <w:vAlign w:val="center"/>
            <w:hideMark/>
          </w:tcPr>
          <w:p w14:paraId="5188B507" w14:textId="77777777" w:rsidR="00987901" w:rsidRPr="00E24BDF" w:rsidRDefault="00987901" w:rsidP="00E24BDF">
            <w:pPr>
              <w:pStyle w:val="NoSpacing"/>
              <w:rPr>
                <w:lang w:eastAsia="en-IN"/>
              </w:rPr>
            </w:pPr>
            <w:r w:rsidRPr="00E24BDF">
              <w:rPr>
                <w:lang w:eastAsia="en-IN"/>
              </w:rPr>
              <w:t>18</w:t>
            </w:r>
          </w:p>
        </w:tc>
        <w:tc>
          <w:tcPr>
            <w:tcW w:w="2686" w:type="pct"/>
            <w:shd w:val="clear" w:color="auto" w:fill="auto"/>
            <w:vAlign w:val="center"/>
            <w:hideMark/>
          </w:tcPr>
          <w:p w14:paraId="0495A31D" w14:textId="77777777" w:rsidR="00987901" w:rsidRPr="00E24BDF" w:rsidRDefault="00987901" w:rsidP="00E24BDF">
            <w:pPr>
              <w:pStyle w:val="NoSpacing"/>
              <w:rPr>
                <w:lang w:eastAsia="en-IN"/>
              </w:rPr>
            </w:pPr>
            <w:r w:rsidRPr="00E24BDF">
              <w:rPr>
                <w:lang w:eastAsia="en-IN"/>
              </w:rPr>
              <w:t>completion of terrace</w:t>
            </w:r>
          </w:p>
        </w:tc>
        <w:tc>
          <w:tcPr>
            <w:tcW w:w="878" w:type="pct"/>
            <w:shd w:val="clear" w:color="auto" w:fill="auto"/>
            <w:vAlign w:val="center"/>
            <w:hideMark/>
          </w:tcPr>
          <w:p w14:paraId="2A58BF0E" w14:textId="77777777" w:rsidR="00987901" w:rsidRPr="00E24BDF" w:rsidRDefault="00987901" w:rsidP="00E24BDF">
            <w:pPr>
              <w:pStyle w:val="NoSpacing"/>
              <w:rPr>
                <w:lang w:eastAsia="en-IN"/>
              </w:rPr>
            </w:pPr>
            <w:r w:rsidRPr="00E24BDF">
              <w:rPr>
                <w:lang w:eastAsia="en-IN"/>
              </w:rPr>
              <w:t>01/07/2024</w:t>
            </w:r>
          </w:p>
        </w:tc>
        <w:tc>
          <w:tcPr>
            <w:tcW w:w="878" w:type="pct"/>
            <w:shd w:val="clear" w:color="auto" w:fill="auto"/>
            <w:vAlign w:val="center"/>
            <w:hideMark/>
          </w:tcPr>
          <w:p w14:paraId="29A634F5" w14:textId="77777777" w:rsidR="00987901" w:rsidRPr="00E24BDF" w:rsidRDefault="00987901" w:rsidP="00E24BDF">
            <w:pPr>
              <w:pStyle w:val="NoSpacing"/>
              <w:rPr>
                <w:lang w:eastAsia="en-IN"/>
              </w:rPr>
            </w:pPr>
            <w:r w:rsidRPr="00E24BDF">
              <w:rPr>
                <w:lang w:eastAsia="en-IN"/>
              </w:rPr>
              <w:t>29/10/2024</w:t>
            </w:r>
          </w:p>
        </w:tc>
      </w:tr>
      <w:tr w:rsidR="00987901" w:rsidRPr="00E24BDF" w14:paraId="01A826B0" w14:textId="77777777" w:rsidTr="00987901">
        <w:trPr>
          <w:trHeight w:val="276"/>
        </w:trPr>
        <w:tc>
          <w:tcPr>
            <w:tcW w:w="558" w:type="pct"/>
            <w:shd w:val="clear" w:color="auto" w:fill="auto"/>
            <w:vAlign w:val="center"/>
            <w:hideMark/>
          </w:tcPr>
          <w:p w14:paraId="0AAAFD11" w14:textId="77777777" w:rsidR="00987901" w:rsidRPr="00E24BDF" w:rsidRDefault="00987901" w:rsidP="00E24BDF">
            <w:pPr>
              <w:pStyle w:val="NoSpacing"/>
              <w:rPr>
                <w:lang w:eastAsia="en-IN"/>
              </w:rPr>
            </w:pPr>
            <w:r w:rsidRPr="00E24BDF">
              <w:rPr>
                <w:lang w:eastAsia="en-IN"/>
              </w:rPr>
              <w:t>19</w:t>
            </w:r>
          </w:p>
        </w:tc>
        <w:tc>
          <w:tcPr>
            <w:tcW w:w="2686" w:type="pct"/>
            <w:shd w:val="clear" w:color="auto" w:fill="auto"/>
            <w:vAlign w:val="center"/>
            <w:hideMark/>
          </w:tcPr>
          <w:p w14:paraId="5CBB3803" w14:textId="77777777" w:rsidR="00987901" w:rsidRPr="00E24BDF" w:rsidRDefault="00987901" w:rsidP="00E24BDF">
            <w:pPr>
              <w:pStyle w:val="NoSpacing"/>
              <w:rPr>
                <w:lang w:eastAsia="en-IN"/>
              </w:rPr>
            </w:pPr>
            <w:r w:rsidRPr="00E24BDF">
              <w:rPr>
                <w:lang w:eastAsia="en-IN"/>
              </w:rPr>
              <w:t>Painting Internal/ External</w:t>
            </w:r>
          </w:p>
        </w:tc>
        <w:tc>
          <w:tcPr>
            <w:tcW w:w="878" w:type="pct"/>
            <w:shd w:val="clear" w:color="auto" w:fill="auto"/>
            <w:vAlign w:val="center"/>
            <w:hideMark/>
          </w:tcPr>
          <w:p w14:paraId="37C68E95" w14:textId="77777777" w:rsidR="00987901" w:rsidRPr="00E24BDF" w:rsidRDefault="00987901" w:rsidP="00E24BDF">
            <w:pPr>
              <w:pStyle w:val="NoSpacing"/>
              <w:rPr>
                <w:lang w:eastAsia="en-IN"/>
              </w:rPr>
            </w:pPr>
            <w:r w:rsidRPr="00E24BDF">
              <w:rPr>
                <w:lang w:eastAsia="en-IN"/>
              </w:rPr>
              <w:t>01/05/2024</w:t>
            </w:r>
          </w:p>
        </w:tc>
        <w:tc>
          <w:tcPr>
            <w:tcW w:w="878" w:type="pct"/>
            <w:shd w:val="clear" w:color="auto" w:fill="auto"/>
            <w:vAlign w:val="center"/>
            <w:hideMark/>
          </w:tcPr>
          <w:p w14:paraId="5758B86E" w14:textId="77777777" w:rsidR="00987901" w:rsidRPr="00E24BDF" w:rsidRDefault="00987901" w:rsidP="00E24BDF">
            <w:pPr>
              <w:pStyle w:val="NoSpacing"/>
              <w:rPr>
                <w:lang w:eastAsia="en-IN"/>
              </w:rPr>
            </w:pPr>
            <w:r w:rsidRPr="00E24BDF">
              <w:rPr>
                <w:lang w:eastAsia="en-IN"/>
              </w:rPr>
              <w:t>28/10/2024</w:t>
            </w:r>
          </w:p>
        </w:tc>
      </w:tr>
      <w:tr w:rsidR="00987901" w:rsidRPr="00E24BDF" w14:paraId="2F8469C8" w14:textId="77777777" w:rsidTr="00987901">
        <w:trPr>
          <w:trHeight w:val="276"/>
        </w:trPr>
        <w:tc>
          <w:tcPr>
            <w:tcW w:w="558" w:type="pct"/>
            <w:shd w:val="clear" w:color="auto" w:fill="auto"/>
            <w:vAlign w:val="center"/>
            <w:hideMark/>
          </w:tcPr>
          <w:p w14:paraId="2AE0CF6F" w14:textId="77777777" w:rsidR="00987901" w:rsidRPr="00E24BDF" w:rsidRDefault="00987901" w:rsidP="00E24BDF">
            <w:pPr>
              <w:pStyle w:val="NoSpacing"/>
              <w:rPr>
                <w:lang w:eastAsia="en-IN"/>
              </w:rPr>
            </w:pPr>
            <w:r w:rsidRPr="00E24BDF">
              <w:rPr>
                <w:lang w:eastAsia="en-IN"/>
              </w:rPr>
              <w:t>20</w:t>
            </w:r>
          </w:p>
        </w:tc>
        <w:tc>
          <w:tcPr>
            <w:tcW w:w="2686" w:type="pct"/>
            <w:shd w:val="clear" w:color="auto" w:fill="auto"/>
            <w:vAlign w:val="center"/>
            <w:hideMark/>
          </w:tcPr>
          <w:p w14:paraId="0D829039" w14:textId="77777777" w:rsidR="00987901" w:rsidRPr="00E24BDF" w:rsidRDefault="00987901" w:rsidP="00E24BDF">
            <w:pPr>
              <w:pStyle w:val="NoSpacing"/>
              <w:rPr>
                <w:lang w:eastAsia="en-IN"/>
              </w:rPr>
            </w:pPr>
            <w:r w:rsidRPr="00E24BDF">
              <w:rPr>
                <w:lang w:eastAsia="en-IN"/>
              </w:rPr>
              <w:t>Finishing &amp; Completion</w:t>
            </w:r>
          </w:p>
        </w:tc>
        <w:tc>
          <w:tcPr>
            <w:tcW w:w="878" w:type="pct"/>
            <w:shd w:val="clear" w:color="auto" w:fill="auto"/>
            <w:vAlign w:val="center"/>
            <w:hideMark/>
          </w:tcPr>
          <w:p w14:paraId="09387E29" w14:textId="359ED9E0" w:rsidR="00987901" w:rsidRPr="00E24BDF" w:rsidRDefault="00987901" w:rsidP="00E24BDF">
            <w:pPr>
              <w:pStyle w:val="NoSpacing"/>
              <w:rPr>
                <w:lang w:eastAsia="en-IN"/>
              </w:rPr>
            </w:pPr>
            <w:r w:rsidRPr="00E24BDF">
              <w:rPr>
                <w:lang w:eastAsia="en-IN"/>
              </w:rPr>
              <w:t>Dec, -2024</w:t>
            </w:r>
          </w:p>
        </w:tc>
        <w:tc>
          <w:tcPr>
            <w:tcW w:w="878" w:type="pct"/>
            <w:shd w:val="clear" w:color="auto" w:fill="auto"/>
            <w:vAlign w:val="center"/>
            <w:hideMark/>
          </w:tcPr>
          <w:p w14:paraId="574C91DB" w14:textId="28AF13E4" w:rsidR="00987901" w:rsidRPr="00E24BDF" w:rsidRDefault="00987901" w:rsidP="00E24BDF">
            <w:pPr>
              <w:pStyle w:val="NoSpacing"/>
              <w:rPr>
                <w:lang w:eastAsia="en-IN"/>
              </w:rPr>
            </w:pPr>
            <w:r w:rsidRPr="00E24BDF">
              <w:rPr>
                <w:lang w:eastAsia="en-IN"/>
              </w:rPr>
              <w:t>Dec, -2024</w:t>
            </w:r>
          </w:p>
        </w:tc>
      </w:tr>
    </w:tbl>
    <w:p w14:paraId="1299D477" w14:textId="77777777" w:rsidR="00987901" w:rsidRDefault="00987901" w:rsidP="0061299F">
      <w:pPr>
        <w:pStyle w:val="AkStyle1"/>
        <w:rPr>
          <w:rFonts w:asciiTheme="minorHAnsi" w:hAnsiTheme="minorHAnsi" w:cstheme="minorHAnsi"/>
        </w:rPr>
      </w:pPr>
      <w:bookmarkStart w:id="58" w:name="_Toc25014408"/>
    </w:p>
    <w:p w14:paraId="18B49ABC" w14:textId="216A621F" w:rsidR="0061299F" w:rsidRPr="00496BEE" w:rsidRDefault="009376B8" w:rsidP="0061299F">
      <w:pPr>
        <w:pStyle w:val="AkStyle1"/>
        <w:rPr>
          <w:rFonts w:asciiTheme="minorHAnsi" w:hAnsiTheme="minorHAnsi" w:cstheme="minorHAnsi"/>
        </w:rPr>
      </w:pPr>
      <w:r w:rsidRPr="00496BEE">
        <w:rPr>
          <w:rFonts w:asciiTheme="minorHAnsi" w:hAnsiTheme="minorHAnsi" w:cstheme="minorHAnsi"/>
        </w:rPr>
        <w:t xml:space="preserve">The implementation schedule is stretched over </w:t>
      </w:r>
      <w:r w:rsidR="00E24BDF">
        <w:rPr>
          <w:rFonts w:asciiTheme="minorHAnsi" w:hAnsiTheme="minorHAnsi" w:cstheme="minorHAnsi"/>
          <w:b/>
          <w:bCs/>
        </w:rPr>
        <w:t>20</w:t>
      </w:r>
      <w:r w:rsidRPr="00496BEE">
        <w:rPr>
          <w:rFonts w:asciiTheme="minorHAnsi" w:hAnsiTheme="minorHAnsi" w:cstheme="minorHAnsi"/>
          <w:b/>
          <w:bCs/>
        </w:rPr>
        <w:t xml:space="preserve"> months</w:t>
      </w:r>
      <w:r w:rsidRPr="00496BEE">
        <w:rPr>
          <w:rFonts w:asciiTheme="minorHAnsi" w:hAnsiTheme="minorHAnsi" w:cstheme="minorHAnsi"/>
        </w:rPr>
        <w:t xml:space="preserve"> starting </w:t>
      </w:r>
      <w:r w:rsidR="00045865" w:rsidRPr="00496BEE">
        <w:rPr>
          <w:rFonts w:asciiTheme="minorHAnsi" w:hAnsiTheme="minorHAnsi" w:cstheme="minorHAnsi"/>
        </w:rPr>
        <w:t xml:space="preserve">from </w:t>
      </w:r>
      <w:r w:rsidR="00987901">
        <w:rPr>
          <w:rFonts w:asciiTheme="minorHAnsi" w:hAnsiTheme="minorHAnsi" w:cstheme="minorHAnsi"/>
          <w:b/>
          <w:bCs/>
        </w:rPr>
        <w:t>July</w:t>
      </w:r>
      <w:r w:rsidRPr="00496BEE">
        <w:rPr>
          <w:rFonts w:asciiTheme="minorHAnsi" w:hAnsiTheme="minorHAnsi" w:cstheme="minorHAnsi"/>
          <w:b/>
          <w:bCs/>
        </w:rPr>
        <w:t>, 202</w:t>
      </w:r>
      <w:r w:rsidR="005848DD">
        <w:rPr>
          <w:rFonts w:asciiTheme="minorHAnsi" w:hAnsiTheme="minorHAnsi" w:cstheme="minorHAnsi"/>
          <w:b/>
          <w:bCs/>
        </w:rPr>
        <w:t>3</w:t>
      </w:r>
      <w:r w:rsidRPr="00496BEE">
        <w:rPr>
          <w:rFonts w:asciiTheme="minorHAnsi" w:hAnsiTheme="minorHAnsi" w:cstheme="minorHAnsi"/>
        </w:rPr>
        <w:t>. The bottleneck of all tasks is Building Construction</w:t>
      </w:r>
      <w:r w:rsidR="009469E2" w:rsidRPr="00496BEE">
        <w:rPr>
          <w:rFonts w:asciiTheme="minorHAnsi" w:hAnsiTheme="minorHAnsi" w:cstheme="minorHAnsi"/>
        </w:rPr>
        <w:t xml:space="preserve"> and Statutory approvals</w:t>
      </w:r>
      <w:r w:rsidRPr="00496BEE">
        <w:rPr>
          <w:rFonts w:asciiTheme="minorHAnsi" w:hAnsiTheme="minorHAnsi" w:cstheme="minorHAnsi"/>
        </w:rPr>
        <w:t xml:space="preserve"> but enough contingency time has been allocated for each activity so that if there is any time overrun it can be taken care off. The time line allocated for each activity/ task is found to be adequate.  </w:t>
      </w:r>
      <w:r w:rsidRPr="00496BEE">
        <w:rPr>
          <w:rStyle w:val="AkStyle1Char"/>
          <w:rFonts w:asciiTheme="minorHAnsi" w:hAnsiTheme="minorHAnsi" w:cstheme="minorHAnsi"/>
        </w:rPr>
        <w:t xml:space="preserve">We believe that this time frame is reasonable for completion of the project and the proposed </w:t>
      </w:r>
      <w:r w:rsidR="009469E2" w:rsidRPr="00496BEE">
        <w:rPr>
          <w:rStyle w:val="AkStyle1Char"/>
          <w:rFonts w:asciiTheme="minorHAnsi" w:hAnsiTheme="minorHAnsi" w:cstheme="minorHAnsi"/>
        </w:rPr>
        <w:t xml:space="preserve">completion date of </w:t>
      </w:r>
      <w:r w:rsidR="002D3F28">
        <w:rPr>
          <w:rStyle w:val="AkStyle1Char"/>
          <w:rFonts w:asciiTheme="minorHAnsi" w:hAnsiTheme="minorHAnsi" w:cstheme="minorHAnsi"/>
          <w:b/>
          <w:bCs/>
        </w:rPr>
        <w:t>December</w:t>
      </w:r>
      <w:r w:rsidR="005848DD">
        <w:rPr>
          <w:rStyle w:val="AkStyle1Char"/>
          <w:rFonts w:asciiTheme="minorHAnsi" w:hAnsiTheme="minorHAnsi" w:cstheme="minorHAnsi"/>
          <w:b/>
          <w:bCs/>
        </w:rPr>
        <w:t>,</w:t>
      </w:r>
      <w:r w:rsidR="009469E2" w:rsidRPr="00496BEE">
        <w:rPr>
          <w:rStyle w:val="AkStyle1Char"/>
          <w:rFonts w:asciiTheme="minorHAnsi" w:hAnsiTheme="minorHAnsi" w:cstheme="minorHAnsi"/>
          <w:b/>
          <w:bCs/>
        </w:rPr>
        <w:t xml:space="preserve"> 202</w:t>
      </w:r>
      <w:r w:rsidR="002D3F28">
        <w:rPr>
          <w:rStyle w:val="AkStyle1Char"/>
          <w:rFonts w:asciiTheme="minorHAnsi" w:hAnsiTheme="minorHAnsi" w:cstheme="minorHAnsi"/>
          <w:b/>
          <w:bCs/>
        </w:rPr>
        <w:t xml:space="preserve">4 </w:t>
      </w:r>
      <w:r w:rsidR="009469E2" w:rsidRPr="00496BEE">
        <w:rPr>
          <w:rStyle w:val="AkStyle1Char"/>
          <w:rFonts w:asciiTheme="minorHAnsi" w:hAnsiTheme="minorHAnsi" w:cstheme="minorHAnsi"/>
        </w:rPr>
        <w:t>for</w:t>
      </w:r>
      <w:r w:rsidR="002D3F28">
        <w:rPr>
          <w:rStyle w:val="AkStyle1Char"/>
          <w:rFonts w:asciiTheme="minorHAnsi" w:hAnsiTheme="minorHAnsi" w:cstheme="minorHAnsi"/>
        </w:rPr>
        <w:t xml:space="preserve"> Rehab Building and March, 2025 </w:t>
      </w:r>
      <w:r w:rsidR="00987901">
        <w:rPr>
          <w:rStyle w:val="AkStyle1Char"/>
          <w:rFonts w:asciiTheme="minorHAnsi" w:hAnsiTheme="minorHAnsi" w:cstheme="minorHAnsi"/>
        </w:rPr>
        <w:t xml:space="preserve">for </w:t>
      </w:r>
      <w:r w:rsidR="00987901" w:rsidRPr="00496BEE">
        <w:rPr>
          <w:rStyle w:val="AkStyle1Char"/>
          <w:rFonts w:asciiTheme="minorHAnsi" w:hAnsiTheme="minorHAnsi" w:cstheme="minorHAnsi"/>
        </w:rPr>
        <w:t>Residential</w:t>
      </w:r>
      <w:r w:rsidR="009469E2" w:rsidRPr="00496BEE">
        <w:rPr>
          <w:rStyle w:val="AkStyle1Char"/>
          <w:rFonts w:asciiTheme="minorHAnsi" w:hAnsiTheme="minorHAnsi" w:cstheme="minorHAnsi"/>
        </w:rPr>
        <w:t xml:space="preserve"> project</w:t>
      </w:r>
      <w:r w:rsidR="002D3F28">
        <w:rPr>
          <w:rStyle w:val="AkStyle1Char"/>
          <w:rFonts w:asciiTheme="minorHAnsi" w:hAnsiTheme="minorHAnsi" w:cstheme="minorHAnsi"/>
        </w:rPr>
        <w:t xml:space="preserve"> sale building </w:t>
      </w:r>
      <w:r w:rsidR="009469E2" w:rsidRPr="00496BEE">
        <w:rPr>
          <w:rStyle w:val="AkStyle1Char"/>
          <w:rFonts w:asciiTheme="minorHAnsi" w:hAnsiTheme="minorHAnsi" w:cstheme="minorHAnsi"/>
        </w:rPr>
        <w:t xml:space="preserve"> and </w:t>
      </w:r>
      <w:r w:rsidR="005848DD">
        <w:rPr>
          <w:rStyle w:val="AkStyle1Char"/>
          <w:rFonts w:asciiTheme="minorHAnsi" w:hAnsiTheme="minorHAnsi" w:cstheme="minorHAnsi"/>
        </w:rPr>
        <w:t xml:space="preserve">as per RERA completion date is </w:t>
      </w:r>
      <w:r w:rsidR="002D3F28">
        <w:rPr>
          <w:rStyle w:val="AkStyle1Char"/>
          <w:rFonts w:asciiTheme="minorHAnsi" w:hAnsiTheme="minorHAnsi" w:cstheme="minorHAnsi"/>
          <w:b/>
          <w:bCs/>
        </w:rPr>
        <w:t>December, 2026</w:t>
      </w:r>
      <w:r w:rsidRPr="00496BEE">
        <w:rPr>
          <w:rStyle w:val="AkStyle1Char"/>
          <w:rFonts w:asciiTheme="minorHAnsi" w:hAnsiTheme="minorHAnsi" w:cstheme="minorHAnsi"/>
        </w:rPr>
        <w:t xml:space="preserve"> is realistic provided the company adheres to the timelines projected in this TEV Report.</w:t>
      </w:r>
      <w:r w:rsidR="009469E2" w:rsidRPr="00496BEE">
        <w:rPr>
          <w:rStyle w:val="AkStyle1Char"/>
          <w:rFonts w:asciiTheme="minorHAnsi" w:hAnsiTheme="minorHAnsi" w:cstheme="minorHAnsi"/>
        </w:rPr>
        <w:t xml:space="preserve"> </w:t>
      </w:r>
    </w:p>
    <w:p w14:paraId="63A0E76D" w14:textId="77777777" w:rsidR="0061299F" w:rsidRPr="00496BEE" w:rsidRDefault="0061299F" w:rsidP="0061299F">
      <w:pPr>
        <w:pStyle w:val="AkStyle1"/>
        <w:rPr>
          <w:rFonts w:asciiTheme="minorHAnsi" w:hAnsiTheme="minorHAnsi" w:cstheme="minorHAnsi"/>
        </w:rPr>
      </w:pPr>
    </w:p>
    <w:p w14:paraId="2EDB253A" w14:textId="77777777" w:rsidR="009376B8" w:rsidRPr="00496BEE" w:rsidRDefault="009376B8">
      <w:pPr>
        <w:spacing w:after="0" w:line="240" w:lineRule="auto"/>
        <w:rPr>
          <w:rFonts w:asciiTheme="minorHAnsi" w:hAnsiTheme="minorHAnsi" w:cstheme="minorHAnsi"/>
          <w:sz w:val="24"/>
          <w:szCs w:val="24"/>
        </w:rPr>
      </w:pPr>
      <w:r w:rsidRPr="00496BEE">
        <w:rPr>
          <w:rFonts w:asciiTheme="minorHAnsi" w:hAnsiTheme="minorHAnsi" w:cstheme="minorHAnsi"/>
        </w:rPr>
        <w:br w:type="page"/>
      </w:r>
    </w:p>
    <w:p w14:paraId="282FF9BD" w14:textId="77777777" w:rsidR="00C40BA3" w:rsidRPr="00496BEE" w:rsidRDefault="00C40BA3" w:rsidP="00761E4E">
      <w:pPr>
        <w:pStyle w:val="Heading1"/>
        <w:rPr>
          <w:rFonts w:asciiTheme="minorHAnsi" w:eastAsia="Calibri" w:hAnsiTheme="minorHAnsi" w:cstheme="minorHAnsi"/>
          <w:color w:val="000000"/>
          <w:shd w:val="clear" w:color="auto" w:fill="FFFFFF"/>
        </w:rPr>
      </w:pPr>
      <w:bookmarkStart w:id="59" w:name="_Toc144378864"/>
      <w:bookmarkEnd w:id="58"/>
      <w:r w:rsidRPr="00496BEE">
        <w:rPr>
          <w:rFonts w:asciiTheme="minorHAnsi" w:eastAsia="Calibri" w:hAnsiTheme="minorHAnsi" w:cstheme="minorHAnsi"/>
        </w:rPr>
        <w:lastRenderedPageBreak/>
        <w:t>Economic Viability</w:t>
      </w:r>
      <w:bookmarkEnd w:id="59"/>
    </w:p>
    <w:p w14:paraId="538C8F11" w14:textId="77777777" w:rsidR="00917D12" w:rsidRPr="00496BEE" w:rsidRDefault="00917D12" w:rsidP="00917D12">
      <w:pPr>
        <w:spacing w:after="0" w:line="240" w:lineRule="auto"/>
        <w:rPr>
          <w:rFonts w:asciiTheme="minorHAnsi" w:hAnsiTheme="minorHAnsi" w:cstheme="minorHAnsi"/>
        </w:rPr>
      </w:pPr>
    </w:p>
    <w:p w14:paraId="52595CFC" w14:textId="77777777" w:rsidR="002172EA" w:rsidRPr="00496BEE" w:rsidRDefault="002172EA" w:rsidP="002172EA">
      <w:pPr>
        <w:pStyle w:val="Heading2"/>
        <w:pBdr>
          <w:bottom w:val="single" w:sz="12" w:space="1" w:color="auto"/>
        </w:pBdr>
        <w:rPr>
          <w:rFonts w:asciiTheme="minorHAnsi" w:hAnsiTheme="minorHAnsi" w:cstheme="minorHAnsi"/>
          <w:color w:val="auto"/>
        </w:rPr>
      </w:pPr>
      <w:bookmarkStart w:id="60" w:name="_Toc144378865"/>
      <w:r w:rsidRPr="005B642E">
        <w:rPr>
          <w:rFonts w:asciiTheme="minorHAnsi" w:hAnsiTheme="minorHAnsi" w:cstheme="minorHAnsi"/>
          <w:color w:val="auto"/>
        </w:rPr>
        <w:t>Construction Area</w:t>
      </w:r>
      <w:bookmarkEnd w:id="60"/>
    </w:p>
    <w:p w14:paraId="49511945" w14:textId="77777777" w:rsidR="002172EA" w:rsidRPr="00496BEE" w:rsidRDefault="002172EA" w:rsidP="002172EA">
      <w:pPr>
        <w:pStyle w:val="AkStyle1"/>
        <w:rPr>
          <w:rFonts w:asciiTheme="minorHAnsi" w:hAnsiTheme="minorHAnsi" w:cstheme="minorHAnsi"/>
        </w:rPr>
      </w:pPr>
    </w:p>
    <w:p w14:paraId="47435138" w14:textId="77777777" w:rsidR="002172EA" w:rsidRDefault="002172EA" w:rsidP="002172EA">
      <w:pPr>
        <w:pStyle w:val="AkStyle1"/>
        <w:rPr>
          <w:rFonts w:asciiTheme="minorHAnsi" w:hAnsiTheme="minorHAnsi" w:cstheme="minorHAnsi"/>
        </w:rPr>
      </w:pPr>
      <w:r w:rsidRPr="00496BEE">
        <w:rPr>
          <w:rFonts w:asciiTheme="minorHAnsi" w:hAnsiTheme="minorHAnsi" w:cstheme="minorHAnsi"/>
        </w:rPr>
        <w:t xml:space="preserve">The total construction area of the project are as follows: - </w:t>
      </w:r>
    </w:p>
    <w:p w14:paraId="47FF1A38" w14:textId="77777777" w:rsidR="00987901" w:rsidRDefault="00987901" w:rsidP="00987901">
      <w:pPr>
        <w:rPr>
          <w:rFonts w:ascii="Arial Narrow" w:hAnsi="Arial Narrow"/>
          <w:b/>
          <w:sz w:val="28"/>
          <w:szCs w:val="28"/>
          <w:u w:val="single"/>
        </w:rPr>
      </w:pPr>
      <w:r w:rsidRPr="00BF6913">
        <w:rPr>
          <w:rFonts w:ascii="Arial Narrow" w:hAnsi="Arial Narrow"/>
          <w:b/>
          <w:sz w:val="28"/>
          <w:szCs w:val="28"/>
          <w:u w:val="single"/>
        </w:rPr>
        <w:t>Rehab Building No. 1</w:t>
      </w:r>
      <w:r>
        <w:rPr>
          <w:rFonts w:ascii="Arial Narrow" w:hAnsi="Arial Narrow"/>
          <w:b/>
          <w:sz w:val="28"/>
          <w:szCs w:val="28"/>
          <w:u w:val="single"/>
        </w:rPr>
        <w:t xml:space="preserve"> (Wing C)</w:t>
      </w:r>
      <w:r w:rsidRPr="00BF6913">
        <w:rPr>
          <w:rFonts w:ascii="Arial Narrow" w:hAnsi="Arial Narrow"/>
          <w:b/>
          <w:sz w:val="28"/>
          <w:szCs w:val="28"/>
          <w:u w:val="single"/>
        </w:rPr>
        <w:t>:</w:t>
      </w:r>
    </w:p>
    <w:tbl>
      <w:tblPr>
        <w:tblStyle w:val="GridTable4-Accent1"/>
        <w:tblW w:w="5000" w:type="pct"/>
        <w:tblLook w:val="04A0" w:firstRow="1" w:lastRow="0" w:firstColumn="1" w:lastColumn="0" w:noHBand="0" w:noVBand="1"/>
      </w:tblPr>
      <w:tblGrid>
        <w:gridCol w:w="576"/>
        <w:gridCol w:w="1277"/>
        <w:gridCol w:w="1157"/>
        <w:gridCol w:w="1312"/>
        <w:gridCol w:w="796"/>
        <w:gridCol w:w="778"/>
        <w:gridCol w:w="778"/>
        <w:gridCol w:w="1056"/>
        <w:gridCol w:w="1286"/>
      </w:tblGrid>
      <w:tr w:rsidR="00987901" w:rsidRPr="00987901" w14:paraId="5C62EB5C" w14:textId="77777777" w:rsidTr="005B64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vMerge w:val="restart"/>
            <w:hideMark/>
          </w:tcPr>
          <w:p w14:paraId="209DBC53" w14:textId="77777777" w:rsidR="00987901" w:rsidRPr="00987901" w:rsidRDefault="00987901" w:rsidP="00987901">
            <w:pPr>
              <w:spacing w:after="0"/>
              <w:jc w:val="center"/>
              <w:rPr>
                <w:rFonts w:asciiTheme="minorHAnsi" w:hAnsiTheme="minorHAnsi" w:cstheme="minorHAnsi"/>
                <w:b w:val="0"/>
                <w:bCs w:val="0"/>
                <w:color w:val="000000"/>
                <w:sz w:val="20"/>
                <w:szCs w:val="20"/>
                <w:lang w:eastAsia="en-IN"/>
              </w:rPr>
            </w:pPr>
            <w:r w:rsidRPr="00987901">
              <w:rPr>
                <w:rFonts w:asciiTheme="minorHAnsi" w:hAnsiTheme="minorHAnsi" w:cstheme="minorHAnsi"/>
                <w:color w:val="000000"/>
                <w:sz w:val="20"/>
                <w:szCs w:val="20"/>
              </w:rPr>
              <w:t>Sr. No.</w:t>
            </w:r>
          </w:p>
        </w:tc>
        <w:tc>
          <w:tcPr>
            <w:tcW w:w="580" w:type="pct"/>
            <w:vMerge w:val="restart"/>
            <w:hideMark/>
          </w:tcPr>
          <w:p w14:paraId="5E4E77CB" w14:textId="77777777" w:rsidR="00987901" w:rsidRPr="00987901" w:rsidRDefault="00987901" w:rsidP="0098790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987901">
              <w:rPr>
                <w:rFonts w:asciiTheme="minorHAnsi" w:hAnsiTheme="minorHAnsi" w:cstheme="minorHAnsi"/>
                <w:color w:val="000000"/>
                <w:sz w:val="20"/>
                <w:szCs w:val="20"/>
              </w:rPr>
              <w:t>Floor</w:t>
            </w:r>
          </w:p>
        </w:tc>
        <w:tc>
          <w:tcPr>
            <w:tcW w:w="683" w:type="pct"/>
            <w:vMerge w:val="restart"/>
            <w:hideMark/>
          </w:tcPr>
          <w:p w14:paraId="03569711" w14:textId="77777777" w:rsidR="00987901" w:rsidRPr="00987901" w:rsidRDefault="00987901" w:rsidP="0098790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987901">
              <w:rPr>
                <w:rFonts w:asciiTheme="minorHAnsi" w:hAnsiTheme="minorHAnsi" w:cstheme="minorHAnsi"/>
                <w:color w:val="000000"/>
                <w:sz w:val="20"/>
                <w:szCs w:val="20"/>
              </w:rPr>
              <w:t>Net Built Up Area in Sq. M.</w:t>
            </w:r>
          </w:p>
        </w:tc>
        <w:tc>
          <w:tcPr>
            <w:tcW w:w="2721" w:type="pct"/>
            <w:gridSpan w:val="5"/>
            <w:noWrap/>
            <w:hideMark/>
          </w:tcPr>
          <w:p w14:paraId="2BEE255E" w14:textId="77777777" w:rsidR="00987901" w:rsidRPr="00987901" w:rsidRDefault="00987901" w:rsidP="0098790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987901">
              <w:rPr>
                <w:rFonts w:asciiTheme="minorHAnsi" w:hAnsiTheme="minorHAnsi" w:cstheme="minorHAnsi"/>
                <w:color w:val="000000"/>
                <w:sz w:val="20"/>
                <w:szCs w:val="20"/>
              </w:rPr>
              <w:t>Free FSI / Premium FSI Area in Sq. M.</w:t>
            </w:r>
          </w:p>
        </w:tc>
        <w:tc>
          <w:tcPr>
            <w:tcW w:w="757" w:type="pct"/>
            <w:vMerge w:val="restart"/>
            <w:hideMark/>
          </w:tcPr>
          <w:p w14:paraId="6A1C57D8" w14:textId="77777777" w:rsidR="00987901" w:rsidRPr="00987901" w:rsidRDefault="00987901" w:rsidP="0098790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987901">
              <w:rPr>
                <w:rFonts w:asciiTheme="minorHAnsi" w:hAnsiTheme="minorHAnsi" w:cstheme="minorHAnsi"/>
                <w:color w:val="000000"/>
                <w:sz w:val="20"/>
                <w:szCs w:val="20"/>
              </w:rPr>
              <w:t>Total Construction Area in Sq. M.</w:t>
            </w:r>
          </w:p>
        </w:tc>
      </w:tr>
      <w:tr w:rsidR="00987901" w:rsidRPr="00987901" w14:paraId="2DA32EB1"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vMerge/>
            <w:hideMark/>
          </w:tcPr>
          <w:p w14:paraId="59EC05DB" w14:textId="77777777" w:rsidR="00987901" w:rsidRPr="00987901" w:rsidRDefault="00987901" w:rsidP="00987901">
            <w:pPr>
              <w:spacing w:after="0"/>
              <w:jc w:val="center"/>
              <w:rPr>
                <w:rFonts w:asciiTheme="minorHAnsi" w:hAnsiTheme="minorHAnsi" w:cstheme="minorHAnsi"/>
                <w:b w:val="0"/>
                <w:bCs w:val="0"/>
                <w:color w:val="000000"/>
                <w:sz w:val="20"/>
                <w:szCs w:val="20"/>
              </w:rPr>
            </w:pPr>
          </w:p>
        </w:tc>
        <w:tc>
          <w:tcPr>
            <w:tcW w:w="580" w:type="pct"/>
            <w:vMerge/>
            <w:hideMark/>
          </w:tcPr>
          <w:p w14:paraId="4EA98FCE"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p>
        </w:tc>
        <w:tc>
          <w:tcPr>
            <w:tcW w:w="683" w:type="pct"/>
            <w:vMerge/>
            <w:hideMark/>
          </w:tcPr>
          <w:p w14:paraId="59FEA53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p>
        </w:tc>
        <w:tc>
          <w:tcPr>
            <w:tcW w:w="769" w:type="pct"/>
            <w:hideMark/>
          </w:tcPr>
          <w:p w14:paraId="1915A8A5"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Staircase / Lift / Lobby Area</w:t>
            </w:r>
          </w:p>
        </w:tc>
        <w:tc>
          <w:tcPr>
            <w:tcW w:w="424" w:type="pct"/>
            <w:hideMark/>
          </w:tcPr>
          <w:p w14:paraId="6EF37E1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Refuge Area</w:t>
            </w:r>
          </w:p>
        </w:tc>
        <w:tc>
          <w:tcPr>
            <w:tcW w:w="473" w:type="pct"/>
            <w:hideMark/>
          </w:tcPr>
          <w:p w14:paraId="0E39CC8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Stilt Area</w:t>
            </w:r>
          </w:p>
        </w:tc>
        <w:tc>
          <w:tcPr>
            <w:tcW w:w="473" w:type="pct"/>
            <w:hideMark/>
          </w:tcPr>
          <w:p w14:paraId="5A68B85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Duct Area</w:t>
            </w:r>
          </w:p>
        </w:tc>
        <w:tc>
          <w:tcPr>
            <w:tcW w:w="582" w:type="pct"/>
            <w:hideMark/>
          </w:tcPr>
          <w:p w14:paraId="7E7535F3"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Amenities Area</w:t>
            </w:r>
          </w:p>
        </w:tc>
        <w:tc>
          <w:tcPr>
            <w:tcW w:w="757" w:type="pct"/>
            <w:vMerge/>
            <w:hideMark/>
          </w:tcPr>
          <w:p w14:paraId="71A3A2A3"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p>
        </w:tc>
      </w:tr>
      <w:tr w:rsidR="00987901" w:rsidRPr="00987901" w14:paraId="0FFA4788"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843104B"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w:t>
            </w:r>
          </w:p>
        </w:tc>
        <w:tc>
          <w:tcPr>
            <w:tcW w:w="580" w:type="pct"/>
            <w:noWrap/>
            <w:hideMark/>
          </w:tcPr>
          <w:p w14:paraId="6FD4FED6"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Ground</w:t>
            </w:r>
          </w:p>
        </w:tc>
        <w:tc>
          <w:tcPr>
            <w:tcW w:w="683" w:type="pct"/>
            <w:noWrap/>
            <w:hideMark/>
          </w:tcPr>
          <w:p w14:paraId="59413FA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1.49</w:t>
            </w:r>
          </w:p>
        </w:tc>
        <w:tc>
          <w:tcPr>
            <w:tcW w:w="769" w:type="pct"/>
            <w:noWrap/>
            <w:hideMark/>
          </w:tcPr>
          <w:p w14:paraId="37345A9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273.85</w:t>
            </w:r>
          </w:p>
        </w:tc>
        <w:tc>
          <w:tcPr>
            <w:tcW w:w="424" w:type="pct"/>
            <w:noWrap/>
            <w:hideMark/>
          </w:tcPr>
          <w:p w14:paraId="6E831F2D"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74FEB86"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279.71</w:t>
            </w:r>
          </w:p>
        </w:tc>
        <w:tc>
          <w:tcPr>
            <w:tcW w:w="473" w:type="pct"/>
            <w:noWrap/>
            <w:hideMark/>
          </w:tcPr>
          <w:p w14:paraId="100B35F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19232199"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42.87</w:t>
            </w:r>
          </w:p>
        </w:tc>
        <w:tc>
          <w:tcPr>
            <w:tcW w:w="757" w:type="pct"/>
            <w:noWrap/>
            <w:hideMark/>
          </w:tcPr>
          <w:p w14:paraId="73CCB9A1"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627.92</w:t>
            </w:r>
          </w:p>
        </w:tc>
      </w:tr>
      <w:tr w:rsidR="00987901" w:rsidRPr="00987901" w14:paraId="488E5639"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0F96F191"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2</w:t>
            </w:r>
          </w:p>
        </w:tc>
        <w:tc>
          <w:tcPr>
            <w:tcW w:w="580" w:type="pct"/>
            <w:noWrap/>
            <w:hideMark/>
          </w:tcPr>
          <w:p w14:paraId="2CBE1441"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1st</w:t>
            </w:r>
          </w:p>
        </w:tc>
        <w:tc>
          <w:tcPr>
            <w:tcW w:w="683" w:type="pct"/>
            <w:noWrap/>
            <w:hideMark/>
          </w:tcPr>
          <w:p w14:paraId="131BCD85"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110.13</w:t>
            </w:r>
          </w:p>
        </w:tc>
        <w:tc>
          <w:tcPr>
            <w:tcW w:w="769" w:type="pct"/>
            <w:noWrap/>
            <w:hideMark/>
          </w:tcPr>
          <w:p w14:paraId="2CA81ADE"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226.68</w:t>
            </w:r>
          </w:p>
        </w:tc>
        <w:tc>
          <w:tcPr>
            <w:tcW w:w="424" w:type="pct"/>
            <w:noWrap/>
            <w:hideMark/>
          </w:tcPr>
          <w:p w14:paraId="481B8F4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6454DF26"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261.11</w:t>
            </w:r>
          </w:p>
        </w:tc>
        <w:tc>
          <w:tcPr>
            <w:tcW w:w="473" w:type="pct"/>
            <w:noWrap/>
            <w:hideMark/>
          </w:tcPr>
          <w:p w14:paraId="2701A9C5"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05DAB2CD"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320A19D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627.92</w:t>
            </w:r>
          </w:p>
        </w:tc>
      </w:tr>
      <w:tr w:rsidR="00987901" w:rsidRPr="00987901" w14:paraId="51CA3457"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178EB1FC"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3</w:t>
            </w:r>
          </w:p>
        </w:tc>
        <w:tc>
          <w:tcPr>
            <w:tcW w:w="580" w:type="pct"/>
            <w:noWrap/>
            <w:hideMark/>
          </w:tcPr>
          <w:p w14:paraId="584ECBE4"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2nd</w:t>
            </w:r>
          </w:p>
        </w:tc>
        <w:tc>
          <w:tcPr>
            <w:tcW w:w="683" w:type="pct"/>
            <w:noWrap/>
            <w:hideMark/>
          </w:tcPr>
          <w:p w14:paraId="61F0BE45"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146.99</w:t>
            </w:r>
          </w:p>
        </w:tc>
        <w:tc>
          <w:tcPr>
            <w:tcW w:w="769" w:type="pct"/>
            <w:noWrap/>
            <w:hideMark/>
          </w:tcPr>
          <w:p w14:paraId="6BC0521A"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313.87</w:t>
            </w:r>
          </w:p>
        </w:tc>
        <w:tc>
          <w:tcPr>
            <w:tcW w:w="424" w:type="pct"/>
            <w:noWrap/>
            <w:hideMark/>
          </w:tcPr>
          <w:p w14:paraId="4C1AA502"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539176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6A44279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53B046F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137.06</w:t>
            </w:r>
          </w:p>
        </w:tc>
        <w:tc>
          <w:tcPr>
            <w:tcW w:w="757" w:type="pct"/>
            <w:noWrap/>
            <w:hideMark/>
          </w:tcPr>
          <w:p w14:paraId="2C9E5907"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627.92</w:t>
            </w:r>
          </w:p>
        </w:tc>
      </w:tr>
      <w:tr w:rsidR="00987901" w:rsidRPr="00987901" w14:paraId="4A48FD74"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5546BC6E"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4</w:t>
            </w:r>
          </w:p>
        </w:tc>
        <w:tc>
          <w:tcPr>
            <w:tcW w:w="580" w:type="pct"/>
            <w:noWrap/>
            <w:hideMark/>
          </w:tcPr>
          <w:p w14:paraId="15B7A51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3rd</w:t>
            </w:r>
          </w:p>
        </w:tc>
        <w:tc>
          <w:tcPr>
            <w:tcW w:w="683" w:type="pct"/>
            <w:noWrap/>
            <w:hideMark/>
          </w:tcPr>
          <w:p w14:paraId="41458174"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22842306"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42405587"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91DE64C"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4B18CBAC"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114A6C1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6F206ED6"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21CD7CB6"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D3032C4"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5</w:t>
            </w:r>
          </w:p>
        </w:tc>
        <w:tc>
          <w:tcPr>
            <w:tcW w:w="580" w:type="pct"/>
            <w:noWrap/>
            <w:hideMark/>
          </w:tcPr>
          <w:p w14:paraId="6D186B0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4th</w:t>
            </w:r>
          </w:p>
        </w:tc>
        <w:tc>
          <w:tcPr>
            <w:tcW w:w="683" w:type="pct"/>
            <w:noWrap/>
            <w:hideMark/>
          </w:tcPr>
          <w:p w14:paraId="5CD000FA"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32C271A1"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688DFC29"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2A0FA675"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571B01E"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657E5207"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3A1DBC4C"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1C97B8F7"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336286F"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6</w:t>
            </w:r>
          </w:p>
        </w:tc>
        <w:tc>
          <w:tcPr>
            <w:tcW w:w="580" w:type="pct"/>
            <w:noWrap/>
            <w:hideMark/>
          </w:tcPr>
          <w:p w14:paraId="2FBA0DC1"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5th</w:t>
            </w:r>
          </w:p>
        </w:tc>
        <w:tc>
          <w:tcPr>
            <w:tcW w:w="683" w:type="pct"/>
            <w:noWrap/>
            <w:hideMark/>
          </w:tcPr>
          <w:p w14:paraId="0FAE8061"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347FC5D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24D63A6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498A4A38"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594E1BE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2491A41F"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0251F103"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232C5842"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039F8A0B"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7</w:t>
            </w:r>
          </w:p>
        </w:tc>
        <w:tc>
          <w:tcPr>
            <w:tcW w:w="580" w:type="pct"/>
            <w:noWrap/>
            <w:hideMark/>
          </w:tcPr>
          <w:p w14:paraId="1A7F75D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6th</w:t>
            </w:r>
          </w:p>
        </w:tc>
        <w:tc>
          <w:tcPr>
            <w:tcW w:w="683" w:type="pct"/>
            <w:noWrap/>
            <w:hideMark/>
          </w:tcPr>
          <w:p w14:paraId="26D90C55"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6FBACE1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6C80ADC1"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1F96B2E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735965FC"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47AA653D"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6EFAB631"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58B08F9B"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7742A986"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8</w:t>
            </w:r>
          </w:p>
        </w:tc>
        <w:tc>
          <w:tcPr>
            <w:tcW w:w="580" w:type="pct"/>
            <w:noWrap/>
            <w:hideMark/>
          </w:tcPr>
          <w:p w14:paraId="536E79CE"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7th</w:t>
            </w:r>
          </w:p>
        </w:tc>
        <w:tc>
          <w:tcPr>
            <w:tcW w:w="683" w:type="pct"/>
            <w:noWrap/>
            <w:hideMark/>
          </w:tcPr>
          <w:p w14:paraId="5043C50D"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52EB6F2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2D14B098"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0DC7873F"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A9C2F1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14C654F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17B6BE55"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295D7297"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08820727"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9</w:t>
            </w:r>
          </w:p>
        </w:tc>
        <w:tc>
          <w:tcPr>
            <w:tcW w:w="580" w:type="pct"/>
            <w:noWrap/>
            <w:hideMark/>
          </w:tcPr>
          <w:p w14:paraId="7F590E79"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8th</w:t>
            </w:r>
          </w:p>
        </w:tc>
        <w:tc>
          <w:tcPr>
            <w:tcW w:w="683" w:type="pct"/>
            <w:noWrap/>
            <w:hideMark/>
          </w:tcPr>
          <w:p w14:paraId="168D37B6"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217.22</w:t>
            </w:r>
          </w:p>
        </w:tc>
        <w:tc>
          <w:tcPr>
            <w:tcW w:w="769" w:type="pct"/>
            <w:noWrap/>
            <w:hideMark/>
          </w:tcPr>
          <w:p w14:paraId="429F0F6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243.61</w:t>
            </w:r>
          </w:p>
        </w:tc>
        <w:tc>
          <w:tcPr>
            <w:tcW w:w="424" w:type="pct"/>
            <w:noWrap/>
            <w:hideMark/>
          </w:tcPr>
          <w:p w14:paraId="6B1F4E97"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93.83</w:t>
            </w:r>
          </w:p>
        </w:tc>
        <w:tc>
          <w:tcPr>
            <w:tcW w:w="473" w:type="pct"/>
            <w:noWrap/>
            <w:hideMark/>
          </w:tcPr>
          <w:p w14:paraId="2B16E514"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285EEB3C"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5C7334C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4ABC001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584.66</w:t>
            </w:r>
          </w:p>
        </w:tc>
      </w:tr>
      <w:tr w:rsidR="00987901" w:rsidRPr="00987901" w14:paraId="1DF9E21C"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0101CFB8"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10</w:t>
            </w:r>
          </w:p>
        </w:tc>
        <w:tc>
          <w:tcPr>
            <w:tcW w:w="580" w:type="pct"/>
            <w:noWrap/>
            <w:hideMark/>
          </w:tcPr>
          <w:p w14:paraId="3D8A768C"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9th</w:t>
            </w:r>
          </w:p>
        </w:tc>
        <w:tc>
          <w:tcPr>
            <w:tcW w:w="683" w:type="pct"/>
            <w:noWrap/>
            <w:hideMark/>
          </w:tcPr>
          <w:p w14:paraId="03F2B54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112015C5"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16EFDEE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0B478144"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5136C167"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3CA672FF"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58966DA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4D7DE3BB"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16640D5D"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11</w:t>
            </w:r>
          </w:p>
        </w:tc>
        <w:tc>
          <w:tcPr>
            <w:tcW w:w="580" w:type="pct"/>
            <w:noWrap/>
            <w:hideMark/>
          </w:tcPr>
          <w:p w14:paraId="17615D5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10th</w:t>
            </w:r>
          </w:p>
        </w:tc>
        <w:tc>
          <w:tcPr>
            <w:tcW w:w="683" w:type="pct"/>
            <w:noWrap/>
            <w:hideMark/>
          </w:tcPr>
          <w:p w14:paraId="0D458634"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3F3A3EF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388DC3C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19B5D9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0613BB9"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1D3CFCF4"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47C0E0D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78C97410"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7196580B"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12</w:t>
            </w:r>
          </w:p>
        </w:tc>
        <w:tc>
          <w:tcPr>
            <w:tcW w:w="580" w:type="pct"/>
            <w:noWrap/>
            <w:hideMark/>
          </w:tcPr>
          <w:p w14:paraId="2FBC9968"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11th</w:t>
            </w:r>
          </w:p>
        </w:tc>
        <w:tc>
          <w:tcPr>
            <w:tcW w:w="683" w:type="pct"/>
            <w:noWrap/>
            <w:hideMark/>
          </w:tcPr>
          <w:p w14:paraId="7155E48C"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072DD0C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03AF87A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7FF433A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566ECF5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7415C4B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0228F847"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1C760723"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3767376"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13</w:t>
            </w:r>
          </w:p>
        </w:tc>
        <w:tc>
          <w:tcPr>
            <w:tcW w:w="580" w:type="pct"/>
            <w:noWrap/>
            <w:hideMark/>
          </w:tcPr>
          <w:p w14:paraId="52386B21"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12th</w:t>
            </w:r>
          </w:p>
        </w:tc>
        <w:tc>
          <w:tcPr>
            <w:tcW w:w="683" w:type="pct"/>
            <w:noWrap/>
            <w:hideMark/>
          </w:tcPr>
          <w:p w14:paraId="5972B517"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209A26F9"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54D5DC59"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2B731D85"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7A40535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10C99975"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2110CC3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191E7BB2"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76FC77F1"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14</w:t>
            </w:r>
          </w:p>
        </w:tc>
        <w:tc>
          <w:tcPr>
            <w:tcW w:w="580" w:type="pct"/>
            <w:noWrap/>
            <w:hideMark/>
          </w:tcPr>
          <w:p w14:paraId="4E925B86"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13th</w:t>
            </w:r>
          </w:p>
        </w:tc>
        <w:tc>
          <w:tcPr>
            <w:tcW w:w="683" w:type="pct"/>
            <w:noWrap/>
            <w:hideMark/>
          </w:tcPr>
          <w:p w14:paraId="5FCE110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7F6F075C"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617A56DF"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2D638BFE"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5EFE6716"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60C5B2B2"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1B65529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522BA05A"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417C1369"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15</w:t>
            </w:r>
          </w:p>
        </w:tc>
        <w:tc>
          <w:tcPr>
            <w:tcW w:w="580" w:type="pct"/>
            <w:noWrap/>
            <w:hideMark/>
          </w:tcPr>
          <w:p w14:paraId="50018261"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14th</w:t>
            </w:r>
          </w:p>
        </w:tc>
        <w:tc>
          <w:tcPr>
            <w:tcW w:w="683" w:type="pct"/>
            <w:noWrap/>
            <w:hideMark/>
          </w:tcPr>
          <w:p w14:paraId="64F397E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701782DC"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51041B1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25914F0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52908B9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0E4707F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5609D48A"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4F10BDE3"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EB37DF3"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16</w:t>
            </w:r>
          </w:p>
        </w:tc>
        <w:tc>
          <w:tcPr>
            <w:tcW w:w="580" w:type="pct"/>
            <w:noWrap/>
            <w:hideMark/>
          </w:tcPr>
          <w:p w14:paraId="76F3CAA3"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15th</w:t>
            </w:r>
          </w:p>
        </w:tc>
        <w:tc>
          <w:tcPr>
            <w:tcW w:w="683" w:type="pct"/>
            <w:noWrap/>
            <w:hideMark/>
          </w:tcPr>
          <w:p w14:paraId="01B1B6B2"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216.91</w:t>
            </w:r>
          </w:p>
        </w:tc>
        <w:tc>
          <w:tcPr>
            <w:tcW w:w="769" w:type="pct"/>
            <w:noWrap/>
            <w:hideMark/>
          </w:tcPr>
          <w:p w14:paraId="19BA784C"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228.47</w:t>
            </w:r>
          </w:p>
        </w:tc>
        <w:tc>
          <w:tcPr>
            <w:tcW w:w="424" w:type="pct"/>
            <w:noWrap/>
            <w:hideMark/>
          </w:tcPr>
          <w:p w14:paraId="21A5C6D8"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109.92</w:t>
            </w:r>
          </w:p>
        </w:tc>
        <w:tc>
          <w:tcPr>
            <w:tcW w:w="473" w:type="pct"/>
            <w:noWrap/>
            <w:hideMark/>
          </w:tcPr>
          <w:p w14:paraId="6FC9FEA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33BDAC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1A4523D1"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697BD7C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585.30</w:t>
            </w:r>
          </w:p>
        </w:tc>
      </w:tr>
      <w:tr w:rsidR="00987901" w:rsidRPr="00987901" w14:paraId="2664C43F"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50517ED6"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17</w:t>
            </w:r>
          </w:p>
        </w:tc>
        <w:tc>
          <w:tcPr>
            <w:tcW w:w="580" w:type="pct"/>
            <w:noWrap/>
            <w:hideMark/>
          </w:tcPr>
          <w:p w14:paraId="617BBB9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16th</w:t>
            </w:r>
          </w:p>
        </w:tc>
        <w:tc>
          <w:tcPr>
            <w:tcW w:w="683" w:type="pct"/>
            <w:noWrap/>
            <w:hideMark/>
          </w:tcPr>
          <w:p w14:paraId="62D9A17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52146936"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741516AE"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6813F7C9"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6115CD7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1C78E45E"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64DDA737"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3809353A"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02C96182"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18</w:t>
            </w:r>
          </w:p>
        </w:tc>
        <w:tc>
          <w:tcPr>
            <w:tcW w:w="580" w:type="pct"/>
            <w:noWrap/>
            <w:hideMark/>
          </w:tcPr>
          <w:p w14:paraId="02AE69AF"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17th</w:t>
            </w:r>
          </w:p>
        </w:tc>
        <w:tc>
          <w:tcPr>
            <w:tcW w:w="683" w:type="pct"/>
            <w:noWrap/>
            <w:hideMark/>
          </w:tcPr>
          <w:p w14:paraId="78190D8E"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7429ED26"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077BCB03"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3327DD7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1B684B51"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0B1E2C8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1F9F298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108EAB66"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544BBE59"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19</w:t>
            </w:r>
          </w:p>
        </w:tc>
        <w:tc>
          <w:tcPr>
            <w:tcW w:w="580" w:type="pct"/>
            <w:noWrap/>
            <w:hideMark/>
          </w:tcPr>
          <w:p w14:paraId="78D232B9"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18th</w:t>
            </w:r>
          </w:p>
        </w:tc>
        <w:tc>
          <w:tcPr>
            <w:tcW w:w="683" w:type="pct"/>
            <w:noWrap/>
            <w:hideMark/>
          </w:tcPr>
          <w:p w14:paraId="32F0CD9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5B0C8A7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0B28412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225789A6"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1348660C"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5B7F8B7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4715208D"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2FF122A5"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4C522A4A"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20</w:t>
            </w:r>
          </w:p>
        </w:tc>
        <w:tc>
          <w:tcPr>
            <w:tcW w:w="580" w:type="pct"/>
            <w:noWrap/>
            <w:hideMark/>
          </w:tcPr>
          <w:p w14:paraId="072D489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19th</w:t>
            </w:r>
          </w:p>
        </w:tc>
        <w:tc>
          <w:tcPr>
            <w:tcW w:w="683" w:type="pct"/>
            <w:noWrap/>
            <w:hideMark/>
          </w:tcPr>
          <w:p w14:paraId="6F470F1D"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141BBD34"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07363C8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46BBAE5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291C80D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4587C99E"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054E828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53484339"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50CAEBFB"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21</w:t>
            </w:r>
          </w:p>
        </w:tc>
        <w:tc>
          <w:tcPr>
            <w:tcW w:w="580" w:type="pct"/>
            <w:noWrap/>
            <w:hideMark/>
          </w:tcPr>
          <w:p w14:paraId="13CBE66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20th</w:t>
            </w:r>
          </w:p>
        </w:tc>
        <w:tc>
          <w:tcPr>
            <w:tcW w:w="683" w:type="pct"/>
            <w:noWrap/>
            <w:hideMark/>
          </w:tcPr>
          <w:p w14:paraId="1053F98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00989BA5"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7997B61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4C32B16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4FCCC89C"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7E38DCBD"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6679373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6DB935D7"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1647C06B"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22</w:t>
            </w:r>
          </w:p>
        </w:tc>
        <w:tc>
          <w:tcPr>
            <w:tcW w:w="580" w:type="pct"/>
            <w:noWrap/>
            <w:hideMark/>
          </w:tcPr>
          <w:p w14:paraId="59AD932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21st</w:t>
            </w:r>
          </w:p>
        </w:tc>
        <w:tc>
          <w:tcPr>
            <w:tcW w:w="683" w:type="pct"/>
            <w:noWrap/>
            <w:hideMark/>
          </w:tcPr>
          <w:p w14:paraId="72F20CB0"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4ADDA284"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33B06F0E"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12A14268"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4F7D4CD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14F9FC1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554907B3"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4C751E72"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755374CF"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23</w:t>
            </w:r>
          </w:p>
        </w:tc>
        <w:tc>
          <w:tcPr>
            <w:tcW w:w="580" w:type="pct"/>
            <w:noWrap/>
            <w:hideMark/>
          </w:tcPr>
          <w:p w14:paraId="1DB52535"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22nd</w:t>
            </w:r>
          </w:p>
        </w:tc>
        <w:tc>
          <w:tcPr>
            <w:tcW w:w="683" w:type="pct"/>
            <w:noWrap/>
            <w:hideMark/>
          </w:tcPr>
          <w:p w14:paraId="49612D6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3017CFBD"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1C896126"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5D60C053"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63BF21F7"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3686FD9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73BA485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3ECF538A"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441DDF25"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24</w:t>
            </w:r>
          </w:p>
        </w:tc>
        <w:tc>
          <w:tcPr>
            <w:tcW w:w="580" w:type="pct"/>
            <w:noWrap/>
            <w:hideMark/>
          </w:tcPr>
          <w:p w14:paraId="49065F37"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23rd</w:t>
            </w:r>
          </w:p>
        </w:tc>
        <w:tc>
          <w:tcPr>
            <w:tcW w:w="683" w:type="pct"/>
            <w:noWrap/>
            <w:hideMark/>
          </w:tcPr>
          <w:p w14:paraId="147F937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289.99</w:t>
            </w:r>
          </w:p>
        </w:tc>
        <w:tc>
          <w:tcPr>
            <w:tcW w:w="769" w:type="pct"/>
            <w:noWrap/>
            <w:hideMark/>
          </w:tcPr>
          <w:p w14:paraId="7D4988A2"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090B9C7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1D7E9DE8"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1D7C9FDB"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30.00</w:t>
            </w:r>
          </w:p>
        </w:tc>
        <w:tc>
          <w:tcPr>
            <w:tcW w:w="582" w:type="pct"/>
            <w:noWrap/>
            <w:hideMark/>
          </w:tcPr>
          <w:p w14:paraId="510D4E7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068887D3"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584.55</w:t>
            </w:r>
          </w:p>
        </w:tc>
      </w:tr>
      <w:tr w:rsidR="00987901" w:rsidRPr="00987901" w14:paraId="3E024F96"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32C49D37" w14:textId="77777777" w:rsidR="00987901" w:rsidRPr="00987901" w:rsidRDefault="00987901" w:rsidP="00987901">
            <w:pPr>
              <w:spacing w:after="0"/>
              <w:jc w:val="center"/>
              <w:rPr>
                <w:rFonts w:asciiTheme="minorHAnsi" w:hAnsiTheme="minorHAnsi" w:cstheme="minorHAnsi"/>
                <w:color w:val="000000"/>
                <w:sz w:val="20"/>
                <w:szCs w:val="20"/>
              </w:rPr>
            </w:pPr>
            <w:r w:rsidRPr="00987901">
              <w:rPr>
                <w:rFonts w:asciiTheme="minorHAnsi" w:hAnsiTheme="minorHAnsi" w:cstheme="minorHAnsi"/>
                <w:color w:val="000000"/>
                <w:sz w:val="20"/>
                <w:szCs w:val="20"/>
              </w:rPr>
              <w:t>25</w:t>
            </w:r>
          </w:p>
        </w:tc>
        <w:tc>
          <w:tcPr>
            <w:tcW w:w="580" w:type="pct"/>
            <w:hideMark/>
          </w:tcPr>
          <w:p w14:paraId="3BD016C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OHT / LMR</w:t>
            </w:r>
          </w:p>
        </w:tc>
        <w:tc>
          <w:tcPr>
            <w:tcW w:w="683" w:type="pct"/>
            <w:noWrap/>
            <w:hideMark/>
          </w:tcPr>
          <w:p w14:paraId="3906BB4B"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69" w:type="pct"/>
            <w:noWrap/>
            <w:hideMark/>
          </w:tcPr>
          <w:p w14:paraId="524BEE6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c>
          <w:tcPr>
            <w:tcW w:w="424" w:type="pct"/>
            <w:noWrap/>
            <w:hideMark/>
          </w:tcPr>
          <w:p w14:paraId="4605F488"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6D82DCB2"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473" w:type="pct"/>
            <w:noWrap/>
            <w:hideMark/>
          </w:tcPr>
          <w:p w14:paraId="505989F4"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582" w:type="pct"/>
            <w:noWrap/>
            <w:hideMark/>
          </w:tcPr>
          <w:p w14:paraId="160E480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w:t>
            </w:r>
          </w:p>
        </w:tc>
        <w:tc>
          <w:tcPr>
            <w:tcW w:w="757" w:type="pct"/>
            <w:noWrap/>
            <w:hideMark/>
          </w:tcPr>
          <w:p w14:paraId="3CEF28F0"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987901">
              <w:rPr>
                <w:rFonts w:asciiTheme="minorHAnsi" w:hAnsiTheme="minorHAnsi" w:cstheme="minorHAnsi"/>
                <w:color w:val="000000"/>
                <w:sz w:val="20"/>
                <w:szCs w:val="20"/>
              </w:rPr>
              <w:t>264.56</w:t>
            </w:r>
          </w:p>
        </w:tc>
      </w:tr>
      <w:tr w:rsidR="00987901" w:rsidRPr="00987901" w14:paraId="63D4C015"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0" w:type="pct"/>
            <w:gridSpan w:val="2"/>
            <w:noWrap/>
            <w:hideMark/>
          </w:tcPr>
          <w:p w14:paraId="79B40382" w14:textId="77777777" w:rsidR="00987901" w:rsidRPr="00987901" w:rsidRDefault="00987901" w:rsidP="00987901">
            <w:pPr>
              <w:spacing w:after="0"/>
              <w:jc w:val="center"/>
              <w:rPr>
                <w:rFonts w:asciiTheme="minorHAnsi" w:hAnsiTheme="minorHAnsi" w:cstheme="minorHAnsi"/>
                <w:b w:val="0"/>
                <w:bCs w:val="0"/>
                <w:color w:val="000000"/>
                <w:sz w:val="20"/>
                <w:szCs w:val="20"/>
              </w:rPr>
            </w:pPr>
            <w:r w:rsidRPr="00987901">
              <w:rPr>
                <w:rFonts w:asciiTheme="minorHAnsi" w:hAnsiTheme="minorHAnsi" w:cstheme="minorHAnsi"/>
                <w:color w:val="000000"/>
                <w:sz w:val="20"/>
                <w:szCs w:val="20"/>
              </w:rPr>
              <w:t>Total Area in Sq. M.</w:t>
            </w:r>
          </w:p>
        </w:tc>
        <w:tc>
          <w:tcPr>
            <w:tcW w:w="683" w:type="pct"/>
            <w:noWrap/>
            <w:hideMark/>
          </w:tcPr>
          <w:p w14:paraId="09F78026"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6,202.55</w:t>
            </w:r>
          </w:p>
        </w:tc>
        <w:tc>
          <w:tcPr>
            <w:tcW w:w="769" w:type="pct"/>
            <w:noWrap/>
            <w:hideMark/>
          </w:tcPr>
          <w:p w14:paraId="76FBF743"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6,577.68</w:t>
            </w:r>
          </w:p>
        </w:tc>
        <w:tc>
          <w:tcPr>
            <w:tcW w:w="424" w:type="pct"/>
            <w:noWrap/>
            <w:hideMark/>
          </w:tcPr>
          <w:p w14:paraId="3B49ADCA"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203.75</w:t>
            </w:r>
          </w:p>
        </w:tc>
        <w:tc>
          <w:tcPr>
            <w:tcW w:w="473" w:type="pct"/>
            <w:noWrap/>
            <w:hideMark/>
          </w:tcPr>
          <w:p w14:paraId="149D0051"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540.82</w:t>
            </w:r>
          </w:p>
        </w:tc>
        <w:tc>
          <w:tcPr>
            <w:tcW w:w="473" w:type="pct"/>
            <w:noWrap/>
            <w:hideMark/>
          </w:tcPr>
          <w:p w14:paraId="6621E669"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720.00</w:t>
            </w:r>
          </w:p>
        </w:tc>
        <w:tc>
          <w:tcPr>
            <w:tcW w:w="582" w:type="pct"/>
            <w:noWrap/>
            <w:hideMark/>
          </w:tcPr>
          <w:p w14:paraId="3D9132D2"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179.93</w:t>
            </w:r>
          </w:p>
        </w:tc>
        <w:tc>
          <w:tcPr>
            <w:tcW w:w="757" w:type="pct"/>
            <w:noWrap/>
            <w:hideMark/>
          </w:tcPr>
          <w:p w14:paraId="0657729E" w14:textId="77777777" w:rsidR="00987901" w:rsidRPr="00987901" w:rsidRDefault="00987901" w:rsidP="0098790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14,424.73</w:t>
            </w:r>
          </w:p>
        </w:tc>
      </w:tr>
      <w:tr w:rsidR="00987901" w:rsidRPr="00987901" w14:paraId="638714DA"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4243" w:type="pct"/>
            <w:gridSpan w:val="8"/>
            <w:noWrap/>
            <w:hideMark/>
          </w:tcPr>
          <w:p w14:paraId="73D9D7AB" w14:textId="77777777" w:rsidR="00987901" w:rsidRPr="00987901" w:rsidRDefault="00987901" w:rsidP="00987901">
            <w:pPr>
              <w:spacing w:after="0"/>
              <w:jc w:val="center"/>
              <w:rPr>
                <w:rFonts w:asciiTheme="minorHAnsi" w:hAnsiTheme="minorHAnsi" w:cstheme="minorHAnsi"/>
                <w:b w:val="0"/>
                <w:bCs w:val="0"/>
                <w:color w:val="000000"/>
                <w:sz w:val="20"/>
                <w:szCs w:val="20"/>
              </w:rPr>
            </w:pPr>
            <w:r w:rsidRPr="00987901">
              <w:rPr>
                <w:rFonts w:asciiTheme="minorHAnsi" w:hAnsiTheme="minorHAnsi" w:cstheme="minorHAnsi"/>
                <w:color w:val="000000"/>
                <w:sz w:val="20"/>
                <w:szCs w:val="20"/>
              </w:rPr>
              <w:t>STACK PARKING Nos.</w:t>
            </w:r>
          </w:p>
        </w:tc>
        <w:tc>
          <w:tcPr>
            <w:tcW w:w="757" w:type="pct"/>
            <w:noWrap/>
            <w:hideMark/>
          </w:tcPr>
          <w:p w14:paraId="0733A67F" w14:textId="77777777" w:rsidR="00987901" w:rsidRPr="00987901" w:rsidRDefault="00987901" w:rsidP="0098790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20"/>
                <w:szCs w:val="20"/>
              </w:rPr>
            </w:pPr>
            <w:r w:rsidRPr="00987901">
              <w:rPr>
                <w:rFonts w:asciiTheme="minorHAnsi" w:hAnsiTheme="minorHAnsi" w:cstheme="minorHAnsi"/>
                <w:b/>
                <w:bCs/>
                <w:color w:val="000000"/>
                <w:sz w:val="20"/>
                <w:szCs w:val="20"/>
              </w:rPr>
              <w:t>27.00</w:t>
            </w:r>
          </w:p>
        </w:tc>
      </w:tr>
    </w:tbl>
    <w:p w14:paraId="5037CA4F" w14:textId="77777777" w:rsidR="00987901" w:rsidRDefault="00987901" w:rsidP="00987901">
      <w:pPr>
        <w:rPr>
          <w:rFonts w:ascii="Arial Narrow" w:hAnsi="Arial Narrow"/>
          <w:b/>
          <w:sz w:val="28"/>
          <w:szCs w:val="28"/>
          <w:u w:val="single"/>
        </w:rPr>
      </w:pPr>
    </w:p>
    <w:p w14:paraId="07590DBF" w14:textId="77777777" w:rsidR="00987901" w:rsidRDefault="00987901" w:rsidP="00987901">
      <w:pPr>
        <w:rPr>
          <w:rFonts w:ascii="Arial Narrow" w:hAnsi="Arial Narrow"/>
          <w:b/>
          <w:sz w:val="28"/>
          <w:szCs w:val="28"/>
          <w:u w:val="single"/>
        </w:rPr>
      </w:pPr>
      <w:r>
        <w:rPr>
          <w:rFonts w:ascii="Arial Narrow" w:hAnsi="Arial Narrow"/>
          <w:b/>
          <w:sz w:val="28"/>
          <w:szCs w:val="28"/>
          <w:u w:val="single"/>
        </w:rPr>
        <w:br w:type="page"/>
      </w:r>
      <w:r w:rsidRPr="00BF6913">
        <w:rPr>
          <w:rFonts w:ascii="Arial Narrow" w:hAnsi="Arial Narrow"/>
          <w:b/>
          <w:sz w:val="28"/>
          <w:szCs w:val="28"/>
          <w:u w:val="single"/>
        </w:rPr>
        <w:lastRenderedPageBreak/>
        <w:t xml:space="preserve">Sale Building No. </w:t>
      </w:r>
      <w:r>
        <w:rPr>
          <w:rFonts w:ascii="Arial Narrow" w:hAnsi="Arial Narrow"/>
          <w:b/>
          <w:sz w:val="28"/>
          <w:szCs w:val="28"/>
          <w:u w:val="single"/>
        </w:rPr>
        <w:t>2</w:t>
      </w:r>
      <w:r w:rsidRPr="00BF6913">
        <w:rPr>
          <w:rFonts w:ascii="Arial Narrow" w:hAnsi="Arial Narrow"/>
          <w:b/>
          <w:sz w:val="28"/>
          <w:szCs w:val="28"/>
          <w:u w:val="single"/>
        </w:rPr>
        <w:t xml:space="preserve"> (Wing A</w:t>
      </w:r>
      <w:r>
        <w:rPr>
          <w:rFonts w:ascii="Arial Narrow" w:hAnsi="Arial Narrow"/>
          <w:b/>
          <w:sz w:val="28"/>
          <w:szCs w:val="28"/>
          <w:u w:val="single"/>
        </w:rPr>
        <w:t xml:space="preserve"> &amp; </w:t>
      </w:r>
      <w:r w:rsidRPr="00BF6913">
        <w:rPr>
          <w:rFonts w:ascii="Arial Narrow" w:hAnsi="Arial Narrow"/>
          <w:b/>
          <w:sz w:val="28"/>
          <w:szCs w:val="28"/>
          <w:u w:val="single"/>
        </w:rPr>
        <w:t>B):</w:t>
      </w:r>
    </w:p>
    <w:tbl>
      <w:tblPr>
        <w:tblStyle w:val="GridTable4-Accent1"/>
        <w:tblW w:w="5000" w:type="pct"/>
        <w:tblLook w:val="04A0" w:firstRow="1" w:lastRow="0" w:firstColumn="1" w:lastColumn="0" w:noHBand="0" w:noVBand="1"/>
      </w:tblPr>
      <w:tblGrid>
        <w:gridCol w:w="576"/>
        <w:gridCol w:w="1277"/>
        <w:gridCol w:w="1031"/>
        <w:gridCol w:w="1138"/>
        <w:gridCol w:w="796"/>
        <w:gridCol w:w="930"/>
        <w:gridCol w:w="930"/>
        <w:gridCol w:w="1056"/>
        <w:gridCol w:w="1282"/>
      </w:tblGrid>
      <w:tr w:rsidR="00987901" w:rsidRPr="00D92F06" w14:paraId="1A643E0B" w14:textId="77777777" w:rsidTr="005B64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vMerge w:val="restart"/>
            <w:hideMark/>
          </w:tcPr>
          <w:p w14:paraId="7E711214" w14:textId="77777777" w:rsidR="00987901" w:rsidRPr="00D92F06" w:rsidRDefault="00987901" w:rsidP="00D92F06">
            <w:pPr>
              <w:spacing w:after="0"/>
              <w:jc w:val="center"/>
              <w:rPr>
                <w:rFonts w:asciiTheme="minorHAnsi" w:hAnsiTheme="minorHAnsi" w:cstheme="minorHAnsi"/>
                <w:b w:val="0"/>
                <w:bCs w:val="0"/>
                <w:color w:val="000000"/>
                <w:sz w:val="20"/>
                <w:szCs w:val="20"/>
                <w:lang w:eastAsia="en-IN"/>
              </w:rPr>
            </w:pPr>
            <w:r w:rsidRPr="00D92F06">
              <w:rPr>
                <w:rFonts w:asciiTheme="minorHAnsi" w:hAnsiTheme="minorHAnsi" w:cstheme="minorHAnsi"/>
                <w:color w:val="000000"/>
                <w:sz w:val="20"/>
                <w:szCs w:val="20"/>
              </w:rPr>
              <w:t>Sr. No.</w:t>
            </w:r>
          </w:p>
        </w:tc>
        <w:tc>
          <w:tcPr>
            <w:tcW w:w="580" w:type="pct"/>
            <w:vMerge w:val="restart"/>
            <w:hideMark/>
          </w:tcPr>
          <w:p w14:paraId="52CF8439" w14:textId="77777777" w:rsidR="00987901" w:rsidRPr="00D92F06" w:rsidRDefault="00987901"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D92F06">
              <w:rPr>
                <w:rFonts w:asciiTheme="minorHAnsi" w:hAnsiTheme="minorHAnsi" w:cstheme="minorHAnsi"/>
                <w:color w:val="000000"/>
                <w:sz w:val="20"/>
                <w:szCs w:val="20"/>
              </w:rPr>
              <w:t>Floor</w:t>
            </w:r>
          </w:p>
        </w:tc>
        <w:tc>
          <w:tcPr>
            <w:tcW w:w="683" w:type="pct"/>
            <w:vMerge w:val="restart"/>
            <w:hideMark/>
          </w:tcPr>
          <w:p w14:paraId="7E105B64" w14:textId="77777777" w:rsidR="00987901" w:rsidRPr="00D92F06" w:rsidRDefault="00987901"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D92F06">
              <w:rPr>
                <w:rFonts w:asciiTheme="minorHAnsi" w:hAnsiTheme="minorHAnsi" w:cstheme="minorHAnsi"/>
                <w:color w:val="000000"/>
                <w:sz w:val="20"/>
                <w:szCs w:val="20"/>
              </w:rPr>
              <w:t>Net Built Up Area in Sq. M.</w:t>
            </w:r>
          </w:p>
        </w:tc>
        <w:tc>
          <w:tcPr>
            <w:tcW w:w="2721" w:type="pct"/>
            <w:gridSpan w:val="5"/>
            <w:noWrap/>
            <w:hideMark/>
          </w:tcPr>
          <w:p w14:paraId="548EFF9E" w14:textId="77777777" w:rsidR="00987901" w:rsidRPr="00D92F06" w:rsidRDefault="00987901"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D92F06">
              <w:rPr>
                <w:rFonts w:asciiTheme="minorHAnsi" w:hAnsiTheme="minorHAnsi" w:cstheme="minorHAnsi"/>
                <w:color w:val="000000"/>
                <w:sz w:val="20"/>
                <w:szCs w:val="20"/>
              </w:rPr>
              <w:t>Free FSI / Premium FSI Area in Sq. M.</w:t>
            </w:r>
          </w:p>
        </w:tc>
        <w:tc>
          <w:tcPr>
            <w:tcW w:w="757" w:type="pct"/>
            <w:vMerge w:val="restart"/>
            <w:hideMark/>
          </w:tcPr>
          <w:p w14:paraId="0CF126A5" w14:textId="77777777" w:rsidR="00987901" w:rsidRPr="00D92F06" w:rsidRDefault="00987901"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 w:val="20"/>
                <w:szCs w:val="20"/>
              </w:rPr>
            </w:pPr>
            <w:r w:rsidRPr="00D92F06">
              <w:rPr>
                <w:rFonts w:asciiTheme="minorHAnsi" w:hAnsiTheme="minorHAnsi" w:cstheme="minorHAnsi"/>
                <w:color w:val="000000"/>
                <w:sz w:val="20"/>
                <w:szCs w:val="20"/>
              </w:rPr>
              <w:t>Total Construction Area in Sq. M.</w:t>
            </w:r>
          </w:p>
        </w:tc>
      </w:tr>
      <w:tr w:rsidR="00987901" w:rsidRPr="00D92F06" w14:paraId="74B365EF"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vMerge/>
            <w:hideMark/>
          </w:tcPr>
          <w:p w14:paraId="12ACE505" w14:textId="77777777" w:rsidR="00987901" w:rsidRPr="00D92F06" w:rsidRDefault="00987901" w:rsidP="00D92F06">
            <w:pPr>
              <w:spacing w:after="0"/>
              <w:jc w:val="center"/>
              <w:rPr>
                <w:rFonts w:asciiTheme="minorHAnsi" w:hAnsiTheme="minorHAnsi" w:cstheme="minorHAnsi"/>
                <w:b w:val="0"/>
                <w:bCs w:val="0"/>
                <w:color w:val="000000"/>
                <w:sz w:val="20"/>
                <w:szCs w:val="20"/>
              </w:rPr>
            </w:pPr>
          </w:p>
        </w:tc>
        <w:tc>
          <w:tcPr>
            <w:tcW w:w="580" w:type="pct"/>
            <w:vMerge/>
            <w:hideMark/>
          </w:tcPr>
          <w:p w14:paraId="0DDAAD10"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p>
        </w:tc>
        <w:tc>
          <w:tcPr>
            <w:tcW w:w="683" w:type="pct"/>
            <w:vMerge/>
            <w:hideMark/>
          </w:tcPr>
          <w:p w14:paraId="192DF3CA"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p>
        </w:tc>
        <w:tc>
          <w:tcPr>
            <w:tcW w:w="769" w:type="pct"/>
            <w:hideMark/>
          </w:tcPr>
          <w:p w14:paraId="12EE4FF9"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Staircase / Lift / Lobby Area</w:t>
            </w:r>
          </w:p>
        </w:tc>
        <w:tc>
          <w:tcPr>
            <w:tcW w:w="424" w:type="pct"/>
            <w:hideMark/>
          </w:tcPr>
          <w:p w14:paraId="5B7EB0CA"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Refuge Area</w:t>
            </w:r>
          </w:p>
        </w:tc>
        <w:tc>
          <w:tcPr>
            <w:tcW w:w="473" w:type="pct"/>
            <w:hideMark/>
          </w:tcPr>
          <w:p w14:paraId="26510B1A"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Stilt Area</w:t>
            </w:r>
          </w:p>
        </w:tc>
        <w:tc>
          <w:tcPr>
            <w:tcW w:w="473" w:type="pct"/>
            <w:hideMark/>
          </w:tcPr>
          <w:p w14:paraId="0E23B67F"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Duct Area</w:t>
            </w:r>
          </w:p>
        </w:tc>
        <w:tc>
          <w:tcPr>
            <w:tcW w:w="582" w:type="pct"/>
            <w:hideMark/>
          </w:tcPr>
          <w:p w14:paraId="0B1CD5A5"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Amenities Area</w:t>
            </w:r>
          </w:p>
        </w:tc>
        <w:tc>
          <w:tcPr>
            <w:tcW w:w="757" w:type="pct"/>
            <w:vMerge/>
            <w:hideMark/>
          </w:tcPr>
          <w:p w14:paraId="6C3CD48F"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p>
        </w:tc>
      </w:tr>
      <w:tr w:rsidR="00987901" w:rsidRPr="00D92F06" w14:paraId="5A6B5BA1"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215A88EC"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w:t>
            </w:r>
          </w:p>
        </w:tc>
        <w:tc>
          <w:tcPr>
            <w:tcW w:w="580" w:type="pct"/>
            <w:noWrap/>
            <w:hideMark/>
          </w:tcPr>
          <w:p w14:paraId="29438C65"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Ground</w:t>
            </w:r>
          </w:p>
        </w:tc>
        <w:tc>
          <w:tcPr>
            <w:tcW w:w="683" w:type="pct"/>
            <w:noWrap/>
            <w:hideMark/>
          </w:tcPr>
          <w:p w14:paraId="1F6DBD2F"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148.68</w:t>
            </w:r>
          </w:p>
        </w:tc>
        <w:tc>
          <w:tcPr>
            <w:tcW w:w="769" w:type="pct"/>
            <w:noWrap/>
            <w:hideMark/>
          </w:tcPr>
          <w:p w14:paraId="4FFF7A48"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273.85</w:t>
            </w:r>
          </w:p>
        </w:tc>
        <w:tc>
          <w:tcPr>
            <w:tcW w:w="424" w:type="pct"/>
            <w:noWrap/>
            <w:hideMark/>
          </w:tcPr>
          <w:p w14:paraId="1702FD9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68C65C3F"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650.42</w:t>
            </w:r>
          </w:p>
        </w:tc>
        <w:tc>
          <w:tcPr>
            <w:tcW w:w="473" w:type="pct"/>
            <w:noWrap/>
            <w:hideMark/>
          </w:tcPr>
          <w:p w14:paraId="1CCDBC0C"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1BB3E610"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5F8DB526"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1,138.60</w:t>
            </w:r>
          </w:p>
        </w:tc>
      </w:tr>
      <w:tr w:rsidR="00987901" w:rsidRPr="00D92F06" w14:paraId="64C83304"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3A70DBF"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2</w:t>
            </w:r>
          </w:p>
        </w:tc>
        <w:tc>
          <w:tcPr>
            <w:tcW w:w="580" w:type="pct"/>
            <w:noWrap/>
            <w:hideMark/>
          </w:tcPr>
          <w:p w14:paraId="1AC7458F"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1st</w:t>
            </w:r>
          </w:p>
        </w:tc>
        <w:tc>
          <w:tcPr>
            <w:tcW w:w="683" w:type="pct"/>
            <w:noWrap/>
            <w:hideMark/>
          </w:tcPr>
          <w:p w14:paraId="69C44B60"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357.82</w:t>
            </w:r>
          </w:p>
        </w:tc>
        <w:tc>
          <w:tcPr>
            <w:tcW w:w="769" w:type="pct"/>
            <w:noWrap/>
            <w:hideMark/>
          </w:tcPr>
          <w:p w14:paraId="2A8C8635"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259.40</w:t>
            </w:r>
          </w:p>
        </w:tc>
        <w:tc>
          <w:tcPr>
            <w:tcW w:w="424" w:type="pct"/>
            <w:noWrap/>
            <w:hideMark/>
          </w:tcPr>
          <w:p w14:paraId="6C055B0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2482B341"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347.28</w:t>
            </w:r>
          </w:p>
        </w:tc>
        <w:tc>
          <w:tcPr>
            <w:tcW w:w="473" w:type="pct"/>
            <w:noWrap/>
            <w:hideMark/>
          </w:tcPr>
          <w:p w14:paraId="45237AA3"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7D2497A0"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108.45</w:t>
            </w:r>
          </w:p>
        </w:tc>
        <w:tc>
          <w:tcPr>
            <w:tcW w:w="757" w:type="pct"/>
            <w:noWrap/>
            <w:hideMark/>
          </w:tcPr>
          <w:p w14:paraId="7FD9E236"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1,138.60</w:t>
            </w:r>
          </w:p>
        </w:tc>
      </w:tr>
      <w:tr w:rsidR="00987901" w:rsidRPr="00D92F06" w14:paraId="14FF868C"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F5A14F7"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3</w:t>
            </w:r>
          </w:p>
        </w:tc>
        <w:tc>
          <w:tcPr>
            <w:tcW w:w="580" w:type="pct"/>
            <w:noWrap/>
            <w:hideMark/>
          </w:tcPr>
          <w:p w14:paraId="6DE332E0"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2nd</w:t>
            </w:r>
          </w:p>
        </w:tc>
        <w:tc>
          <w:tcPr>
            <w:tcW w:w="683" w:type="pct"/>
            <w:noWrap/>
            <w:hideMark/>
          </w:tcPr>
          <w:p w14:paraId="4023B1FD"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358.14</w:t>
            </w:r>
          </w:p>
        </w:tc>
        <w:tc>
          <w:tcPr>
            <w:tcW w:w="769" w:type="pct"/>
            <w:noWrap/>
            <w:hideMark/>
          </w:tcPr>
          <w:p w14:paraId="346FFF1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479905F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5485D56D"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2D599F80"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6248B05D"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328.56</w:t>
            </w:r>
          </w:p>
        </w:tc>
        <w:tc>
          <w:tcPr>
            <w:tcW w:w="757" w:type="pct"/>
            <w:noWrap/>
            <w:hideMark/>
          </w:tcPr>
          <w:p w14:paraId="19A2C8D6"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1,138.60</w:t>
            </w:r>
          </w:p>
        </w:tc>
      </w:tr>
      <w:tr w:rsidR="00987901" w:rsidRPr="00D92F06" w14:paraId="146B1316"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29D9634E"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4</w:t>
            </w:r>
          </w:p>
        </w:tc>
        <w:tc>
          <w:tcPr>
            <w:tcW w:w="580" w:type="pct"/>
            <w:noWrap/>
            <w:hideMark/>
          </w:tcPr>
          <w:p w14:paraId="13C374E4"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3rd</w:t>
            </w:r>
          </w:p>
        </w:tc>
        <w:tc>
          <w:tcPr>
            <w:tcW w:w="683" w:type="pct"/>
            <w:noWrap/>
            <w:hideMark/>
          </w:tcPr>
          <w:p w14:paraId="4C68023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679.13</w:t>
            </w:r>
          </w:p>
        </w:tc>
        <w:tc>
          <w:tcPr>
            <w:tcW w:w="769" w:type="pct"/>
            <w:noWrap/>
            <w:hideMark/>
          </w:tcPr>
          <w:p w14:paraId="4D2A5C23"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6D1D8839"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20FFE6EC"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144ABB16"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11F7FC2F"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71924B99"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1,131.03</w:t>
            </w:r>
          </w:p>
        </w:tc>
      </w:tr>
      <w:tr w:rsidR="00987901" w:rsidRPr="00D92F06" w14:paraId="4EC68D04"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AC7F90C"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5</w:t>
            </w:r>
          </w:p>
        </w:tc>
        <w:tc>
          <w:tcPr>
            <w:tcW w:w="580" w:type="pct"/>
            <w:noWrap/>
            <w:hideMark/>
          </w:tcPr>
          <w:p w14:paraId="14AA3B32"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4th</w:t>
            </w:r>
          </w:p>
        </w:tc>
        <w:tc>
          <w:tcPr>
            <w:tcW w:w="683" w:type="pct"/>
            <w:noWrap/>
            <w:hideMark/>
          </w:tcPr>
          <w:p w14:paraId="61ADAE20"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5EFDEDF8"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4E9F35F5"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4CE5E34D"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2A4DDF02"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087127FF"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7818140F"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51E21C78"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321CBF2D"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6</w:t>
            </w:r>
          </w:p>
        </w:tc>
        <w:tc>
          <w:tcPr>
            <w:tcW w:w="580" w:type="pct"/>
            <w:noWrap/>
            <w:hideMark/>
          </w:tcPr>
          <w:p w14:paraId="13DEEA55"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5th</w:t>
            </w:r>
          </w:p>
        </w:tc>
        <w:tc>
          <w:tcPr>
            <w:tcW w:w="683" w:type="pct"/>
            <w:noWrap/>
            <w:hideMark/>
          </w:tcPr>
          <w:p w14:paraId="69D06F35"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7C472429"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504325E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3B1266F0"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4C03D25D"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49AA1712"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1D43ECD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51081A70"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A6B070D"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7</w:t>
            </w:r>
          </w:p>
        </w:tc>
        <w:tc>
          <w:tcPr>
            <w:tcW w:w="580" w:type="pct"/>
            <w:noWrap/>
            <w:hideMark/>
          </w:tcPr>
          <w:p w14:paraId="26FA674C"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6th</w:t>
            </w:r>
          </w:p>
        </w:tc>
        <w:tc>
          <w:tcPr>
            <w:tcW w:w="683" w:type="pct"/>
            <w:noWrap/>
            <w:hideMark/>
          </w:tcPr>
          <w:p w14:paraId="6F59A5D3"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5D3B79F9"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4DC33C1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55E4469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31761190"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198C85F3"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3EFB7D70"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0DF35A82"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3EEB11FB"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8</w:t>
            </w:r>
          </w:p>
        </w:tc>
        <w:tc>
          <w:tcPr>
            <w:tcW w:w="580" w:type="pct"/>
            <w:noWrap/>
            <w:hideMark/>
          </w:tcPr>
          <w:p w14:paraId="5B1D951C"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7th</w:t>
            </w:r>
          </w:p>
        </w:tc>
        <w:tc>
          <w:tcPr>
            <w:tcW w:w="683" w:type="pct"/>
            <w:noWrap/>
            <w:hideMark/>
          </w:tcPr>
          <w:p w14:paraId="18EE459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07F07359"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2E85C75E"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5D3E372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36D7342E"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78F98E1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18CD1034"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563DF913"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4BE3E8DE"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9</w:t>
            </w:r>
          </w:p>
        </w:tc>
        <w:tc>
          <w:tcPr>
            <w:tcW w:w="580" w:type="pct"/>
            <w:noWrap/>
            <w:hideMark/>
          </w:tcPr>
          <w:p w14:paraId="01697CF8"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8th</w:t>
            </w:r>
          </w:p>
        </w:tc>
        <w:tc>
          <w:tcPr>
            <w:tcW w:w="683" w:type="pct"/>
            <w:noWrap/>
            <w:hideMark/>
          </w:tcPr>
          <w:p w14:paraId="46EBF449"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324.57</w:t>
            </w:r>
          </w:p>
        </w:tc>
        <w:tc>
          <w:tcPr>
            <w:tcW w:w="769" w:type="pct"/>
            <w:noWrap/>
            <w:hideMark/>
          </w:tcPr>
          <w:p w14:paraId="65076537"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292.64</w:t>
            </w:r>
          </w:p>
        </w:tc>
        <w:tc>
          <w:tcPr>
            <w:tcW w:w="424" w:type="pct"/>
            <w:noWrap/>
            <w:hideMark/>
          </w:tcPr>
          <w:p w14:paraId="67C2EC55"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182.17</w:t>
            </w:r>
          </w:p>
        </w:tc>
        <w:tc>
          <w:tcPr>
            <w:tcW w:w="473" w:type="pct"/>
            <w:noWrap/>
            <w:hideMark/>
          </w:tcPr>
          <w:p w14:paraId="3BF174A9"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391553EF"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0241B7D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190.26</w:t>
            </w:r>
          </w:p>
        </w:tc>
        <w:tc>
          <w:tcPr>
            <w:tcW w:w="757" w:type="pct"/>
            <w:noWrap/>
            <w:hideMark/>
          </w:tcPr>
          <w:p w14:paraId="2E35850C"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1,139.10</w:t>
            </w:r>
          </w:p>
        </w:tc>
      </w:tr>
      <w:tr w:rsidR="00987901" w:rsidRPr="00D92F06" w14:paraId="703CFAE0"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228924F9"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10</w:t>
            </w:r>
          </w:p>
        </w:tc>
        <w:tc>
          <w:tcPr>
            <w:tcW w:w="580" w:type="pct"/>
            <w:noWrap/>
            <w:hideMark/>
          </w:tcPr>
          <w:p w14:paraId="025C1A7C"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9th</w:t>
            </w:r>
          </w:p>
        </w:tc>
        <w:tc>
          <w:tcPr>
            <w:tcW w:w="683" w:type="pct"/>
            <w:noWrap/>
            <w:hideMark/>
          </w:tcPr>
          <w:p w14:paraId="2270B91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5979DACF"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32CC292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5D5414A9"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7DA98084"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6AB44215"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205822D5"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7DE9DEB2"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6E7157BC"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11</w:t>
            </w:r>
          </w:p>
        </w:tc>
        <w:tc>
          <w:tcPr>
            <w:tcW w:w="580" w:type="pct"/>
            <w:noWrap/>
            <w:hideMark/>
          </w:tcPr>
          <w:p w14:paraId="0D3FCAF3"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10th</w:t>
            </w:r>
          </w:p>
        </w:tc>
        <w:tc>
          <w:tcPr>
            <w:tcW w:w="683" w:type="pct"/>
            <w:noWrap/>
            <w:hideMark/>
          </w:tcPr>
          <w:p w14:paraId="6359854C"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7C5B9736"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60C4F45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7EDDB172"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19ED637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430CB7CC"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59F3ED77"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03E05945"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10114528"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12</w:t>
            </w:r>
          </w:p>
        </w:tc>
        <w:tc>
          <w:tcPr>
            <w:tcW w:w="580" w:type="pct"/>
            <w:noWrap/>
            <w:hideMark/>
          </w:tcPr>
          <w:p w14:paraId="0196D7FE"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11th</w:t>
            </w:r>
          </w:p>
        </w:tc>
        <w:tc>
          <w:tcPr>
            <w:tcW w:w="683" w:type="pct"/>
            <w:noWrap/>
            <w:hideMark/>
          </w:tcPr>
          <w:p w14:paraId="12E8D131"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08ADF4D6"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14965EE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67C41CCC"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6991A1E0"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12FBF5C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6710A03E"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517309A5"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50CD7160"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13</w:t>
            </w:r>
          </w:p>
        </w:tc>
        <w:tc>
          <w:tcPr>
            <w:tcW w:w="580" w:type="pct"/>
            <w:noWrap/>
            <w:hideMark/>
          </w:tcPr>
          <w:p w14:paraId="74834A63"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12th</w:t>
            </w:r>
          </w:p>
        </w:tc>
        <w:tc>
          <w:tcPr>
            <w:tcW w:w="683" w:type="pct"/>
            <w:noWrap/>
            <w:hideMark/>
          </w:tcPr>
          <w:p w14:paraId="6BC9A1FC"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315841A6"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21DB55F2"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767CFA2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3396ABAD"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3644D428"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098BC0E0"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79FDC6D8"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4545E897"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14</w:t>
            </w:r>
          </w:p>
        </w:tc>
        <w:tc>
          <w:tcPr>
            <w:tcW w:w="580" w:type="pct"/>
            <w:noWrap/>
            <w:hideMark/>
          </w:tcPr>
          <w:p w14:paraId="25F8C70B"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13th</w:t>
            </w:r>
          </w:p>
        </w:tc>
        <w:tc>
          <w:tcPr>
            <w:tcW w:w="683" w:type="pct"/>
            <w:noWrap/>
            <w:hideMark/>
          </w:tcPr>
          <w:p w14:paraId="53F8B0D6"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06A4D24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7C2444D5"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1671AB6C"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21CA1472"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607F1475"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0640AB71"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252D6572"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17C24089"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15</w:t>
            </w:r>
          </w:p>
        </w:tc>
        <w:tc>
          <w:tcPr>
            <w:tcW w:w="580" w:type="pct"/>
            <w:noWrap/>
            <w:hideMark/>
          </w:tcPr>
          <w:p w14:paraId="1232892F"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14th</w:t>
            </w:r>
          </w:p>
        </w:tc>
        <w:tc>
          <w:tcPr>
            <w:tcW w:w="683" w:type="pct"/>
            <w:noWrap/>
            <w:hideMark/>
          </w:tcPr>
          <w:p w14:paraId="37C5998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329EC40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0FD2218C"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0B5DC0C5"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26B8EEE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1FB2DE2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2C005E46"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118BFECF"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59997ADD"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16</w:t>
            </w:r>
          </w:p>
        </w:tc>
        <w:tc>
          <w:tcPr>
            <w:tcW w:w="580" w:type="pct"/>
            <w:noWrap/>
            <w:hideMark/>
          </w:tcPr>
          <w:p w14:paraId="700B4FD1"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15th</w:t>
            </w:r>
          </w:p>
        </w:tc>
        <w:tc>
          <w:tcPr>
            <w:tcW w:w="683" w:type="pct"/>
            <w:noWrap/>
            <w:hideMark/>
          </w:tcPr>
          <w:p w14:paraId="7D01F57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324.57</w:t>
            </w:r>
          </w:p>
        </w:tc>
        <w:tc>
          <w:tcPr>
            <w:tcW w:w="769" w:type="pct"/>
            <w:noWrap/>
            <w:hideMark/>
          </w:tcPr>
          <w:p w14:paraId="4F32CFD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291.50</w:t>
            </w:r>
          </w:p>
        </w:tc>
        <w:tc>
          <w:tcPr>
            <w:tcW w:w="424" w:type="pct"/>
            <w:noWrap/>
            <w:hideMark/>
          </w:tcPr>
          <w:p w14:paraId="6B5C3D73"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233.25</w:t>
            </w:r>
          </w:p>
        </w:tc>
        <w:tc>
          <w:tcPr>
            <w:tcW w:w="473" w:type="pct"/>
            <w:noWrap/>
            <w:hideMark/>
          </w:tcPr>
          <w:p w14:paraId="4CAE5685"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5739FBF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66840FC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131.03</w:t>
            </w:r>
          </w:p>
        </w:tc>
        <w:tc>
          <w:tcPr>
            <w:tcW w:w="757" w:type="pct"/>
            <w:noWrap/>
            <w:hideMark/>
          </w:tcPr>
          <w:p w14:paraId="735EA926"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1,129.81</w:t>
            </w:r>
          </w:p>
        </w:tc>
      </w:tr>
      <w:tr w:rsidR="00987901" w:rsidRPr="00D92F06" w14:paraId="189CBD91"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42BB032C"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17</w:t>
            </w:r>
          </w:p>
        </w:tc>
        <w:tc>
          <w:tcPr>
            <w:tcW w:w="580" w:type="pct"/>
            <w:noWrap/>
            <w:hideMark/>
          </w:tcPr>
          <w:p w14:paraId="1B757CC3"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16th</w:t>
            </w:r>
          </w:p>
        </w:tc>
        <w:tc>
          <w:tcPr>
            <w:tcW w:w="683" w:type="pct"/>
            <w:noWrap/>
            <w:hideMark/>
          </w:tcPr>
          <w:p w14:paraId="05400D26"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05452926"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49484F13"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760E758C"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23C08069"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2B0AFC0F"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5F74A2F7"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1C4C3F1F"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5021235D"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18</w:t>
            </w:r>
          </w:p>
        </w:tc>
        <w:tc>
          <w:tcPr>
            <w:tcW w:w="580" w:type="pct"/>
            <w:noWrap/>
            <w:hideMark/>
          </w:tcPr>
          <w:p w14:paraId="22568FC3"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17th</w:t>
            </w:r>
          </w:p>
        </w:tc>
        <w:tc>
          <w:tcPr>
            <w:tcW w:w="683" w:type="pct"/>
            <w:noWrap/>
            <w:hideMark/>
          </w:tcPr>
          <w:p w14:paraId="6DD5F1AC"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43A5386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347207C3"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15A081BC"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499DBE1F"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43938746"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0DB9645F"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28439294"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341E3AFD"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19</w:t>
            </w:r>
          </w:p>
        </w:tc>
        <w:tc>
          <w:tcPr>
            <w:tcW w:w="580" w:type="pct"/>
            <w:noWrap/>
            <w:hideMark/>
          </w:tcPr>
          <w:p w14:paraId="06C9D4A1"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18th</w:t>
            </w:r>
          </w:p>
        </w:tc>
        <w:tc>
          <w:tcPr>
            <w:tcW w:w="683" w:type="pct"/>
            <w:noWrap/>
            <w:hideMark/>
          </w:tcPr>
          <w:p w14:paraId="07EEDA5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713BEC43"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22E3B550"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14AF71F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29B4CC08"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18040F92"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6ED62482"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5F16EFAF"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435AFB47"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20</w:t>
            </w:r>
          </w:p>
        </w:tc>
        <w:tc>
          <w:tcPr>
            <w:tcW w:w="580" w:type="pct"/>
            <w:noWrap/>
            <w:hideMark/>
          </w:tcPr>
          <w:p w14:paraId="14669F86"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19th</w:t>
            </w:r>
          </w:p>
        </w:tc>
        <w:tc>
          <w:tcPr>
            <w:tcW w:w="683" w:type="pct"/>
            <w:noWrap/>
            <w:hideMark/>
          </w:tcPr>
          <w:p w14:paraId="40028B28"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3CA14F34"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13685748"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24E93362"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2165025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3B182909"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28EB1F2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3631D697"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0DF60895"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21</w:t>
            </w:r>
          </w:p>
        </w:tc>
        <w:tc>
          <w:tcPr>
            <w:tcW w:w="580" w:type="pct"/>
            <w:noWrap/>
            <w:hideMark/>
          </w:tcPr>
          <w:p w14:paraId="32B40735"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20th</w:t>
            </w:r>
          </w:p>
        </w:tc>
        <w:tc>
          <w:tcPr>
            <w:tcW w:w="683" w:type="pct"/>
            <w:noWrap/>
            <w:hideMark/>
          </w:tcPr>
          <w:p w14:paraId="3F85563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794A6821"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3689B180"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5B6B4A8C"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3E17CEE7"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326938E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09B9C11B"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52D78240"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31023805"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22</w:t>
            </w:r>
          </w:p>
        </w:tc>
        <w:tc>
          <w:tcPr>
            <w:tcW w:w="580" w:type="pct"/>
            <w:noWrap/>
            <w:hideMark/>
          </w:tcPr>
          <w:p w14:paraId="3D2BF780"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21st</w:t>
            </w:r>
          </w:p>
        </w:tc>
        <w:tc>
          <w:tcPr>
            <w:tcW w:w="683" w:type="pct"/>
            <w:noWrap/>
            <w:hideMark/>
          </w:tcPr>
          <w:p w14:paraId="5AC2C19D"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675.02</w:t>
            </w:r>
          </w:p>
        </w:tc>
        <w:tc>
          <w:tcPr>
            <w:tcW w:w="769" w:type="pct"/>
            <w:noWrap/>
            <w:hideMark/>
          </w:tcPr>
          <w:p w14:paraId="7C8A9540"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6B8CA3B2"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0D70CFC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3BE0300E"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22A0615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7DC3927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1,126.92</w:t>
            </w:r>
          </w:p>
        </w:tc>
      </w:tr>
      <w:tr w:rsidR="00987901" w:rsidRPr="00D92F06" w14:paraId="0CFEDF12"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30ACBDF9"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23</w:t>
            </w:r>
          </w:p>
        </w:tc>
        <w:tc>
          <w:tcPr>
            <w:tcW w:w="580" w:type="pct"/>
            <w:noWrap/>
            <w:hideMark/>
          </w:tcPr>
          <w:p w14:paraId="6E00C26F"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22nd</w:t>
            </w:r>
          </w:p>
        </w:tc>
        <w:tc>
          <w:tcPr>
            <w:tcW w:w="683" w:type="pct"/>
            <w:noWrap/>
            <w:hideMark/>
          </w:tcPr>
          <w:p w14:paraId="2E301962"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390.37</w:t>
            </w:r>
          </w:p>
        </w:tc>
        <w:tc>
          <w:tcPr>
            <w:tcW w:w="769" w:type="pct"/>
            <w:noWrap/>
            <w:hideMark/>
          </w:tcPr>
          <w:p w14:paraId="064A7E3A"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72D91E54"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0E6D839D"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1A5EE4B2"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45783F27"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292.24</w:t>
            </w:r>
          </w:p>
        </w:tc>
        <w:tc>
          <w:tcPr>
            <w:tcW w:w="757" w:type="pct"/>
            <w:noWrap/>
            <w:hideMark/>
          </w:tcPr>
          <w:p w14:paraId="311BA7B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1,134.51</w:t>
            </w:r>
          </w:p>
        </w:tc>
      </w:tr>
      <w:tr w:rsidR="00987901" w:rsidRPr="00D92F06" w14:paraId="5A9EBFC3"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28C06E1D"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24</w:t>
            </w:r>
          </w:p>
        </w:tc>
        <w:tc>
          <w:tcPr>
            <w:tcW w:w="580" w:type="pct"/>
            <w:noWrap/>
            <w:hideMark/>
          </w:tcPr>
          <w:p w14:paraId="794D0754" w14:textId="77777777" w:rsidR="00987901" w:rsidRPr="00D92F06" w:rsidRDefault="00987901"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23rd</w:t>
            </w:r>
          </w:p>
        </w:tc>
        <w:tc>
          <w:tcPr>
            <w:tcW w:w="683" w:type="pct"/>
            <w:noWrap/>
            <w:hideMark/>
          </w:tcPr>
          <w:p w14:paraId="1B1F1595"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640.81</w:t>
            </w:r>
          </w:p>
        </w:tc>
        <w:tc>
          <w:tcPr>
            <w:tcW w:w="769" w:type="pct"/>
            <w:noWrap/>
            <w:hideMark/>
          </w:tcPr>
          <w:p w14:paraId="128BB68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14E6BBEE"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72C44D3C"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83.81</w:t>
            </w:r>
          </w:p>
        </w:tc>
        <w:tc>
          <w:tcPr>
            <w:tcW w:w="473" w:type="pct"/>
            <w:noWrap/>
            <w:hideMark/>
          </w:tcPr>
          <w:p w14:paraId="6FD3E45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65.65</w:t>
            </w:r>
          </w:p>
        </w:tc>
        <w:tc>
          <w:tcPr>
            <w:tcW w:w="582" w:type="pct"/>
            <w:noWrap/>
            <w:hideMark/>
          </w:tcPr>
          <w:p w14:paraId="2EEBCD06"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41.78</w:t>
            </w:r>
          </w:p>
        </w:tc>
        <w:tc>
          <w:tcPr>
            <w:tcW w:w="757" w:type="pct"/>
            <w:noWrap/>
            <w:hideMark/>
          </w:tcPr>
          <w:p w14:paraId="27253CE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1,134.49</w:t>
            </w:r>
          </w:p>
        </w:tc>
      </w:tr>
      <w:tr w:rsidR="00987901" w:rsidRPr="00D92F06" w14:paraId="1802A494"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61" w:type="pct"/>
            <w:noWrap/>
            <w:hideMark/>
          </w:tcPr>
          <w:p w14:paraId="172F851E" w14:textId="77777777" w:rsidR="00987901" w:rsidRPr="00D92F06" w:rsidRDefault="00987901" w:rsidP="00D92F06">
            <w:pPr>
              <w:spacing w:after="0"/>
              <w:jc w:val="center"/>
              <w:rPr>
                <w:rFonts w:asciiTheme="minorHAnsi" w:hAnsiTheme="minorHAnsi" w:cstheme="minorHAnsi"/>
                <w:color w:val="000000"/>
                <w:sz w:val="20"/>
                <w:szCs w:val="20"/>
              </w:rPr>
            </w:pPr>
            <w:r w:rsidRPr="00D92F06">
              <w:rPr>
                <w:rFonts w:asciiTheme="minorHAnsi" w:hAnsiTheme="minorHAnsi" w:cstheme="minorHAnsi"/>
                <w:color w:val="000000"/>
                <w:sz w:val="20"/>
                <w:szCs w:val="20"/>
              </w:rPr>
              <w:t>25</w:t>
            </w:r>
          </w:p>
        </w:tc>
        <w:tc>
          <w:tcPr>
            <w:tcW w:w="580" w:type="pct"/>
            <w:hideMark/>
          </w:tcPr>
          <w:p w14:paraId="15128B3F" w14:textId="77777777" w:rsidR="00987901" w:rsidRPr="00D92F06" w:rsidRDefault="00987901"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OHT / LMR</w:t>
            </w:r>
          </w:p>
        </w:tc>
        <w:tc>
          <w:tcPr>
            <w:tcW w:w="683" w:type="pct"/>
            <w:noWrap/>
            <w:hideMark/>
          </w:tcPr>
          <w:p w14:paraId="03749DF9"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69" w:type="pct"/>
            <w:noWrap/>
            <w:hideMark/>
          </w:tcPr>
          <w:p w14:paraId="2BDD01C5"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c>
          <w:tcPr>
            <w:tcW w:w="424" w:type="pct"/>
            <w:noWrap/>
            <w:hideMark/>
          </w:tcPr>
          <w:p w14:paraId="5899B1C4"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1B4585D2"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473" w:type="pct"/>
            <w:noWrap/>
            <w:hideMark/>
          </w:tcPr>
          <w:p w14:paraId="552B860E"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582" w:type="pct"/>
            <w:noWrap/>
            <w:hideMark/>
          </w:tcPr>
          <w:p w14:paraId="01C2ACD8"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w:t>
            </w:r>
          </w:p>
        </w:tc>
        <w:tc>
          <w:tcPr>
            <w:tcW w:w="757" w:type="pct"/>
            <w:noWrap/>
            <w:hideMark/>
          </w:tcPr>
          <w:p w14:paraId="246D8135"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92F06">
              <w:rPr>
                <w:rFonts w:asciiTheme="minorHAnsi" w:hAnsiTheme="minorHAnsi" w:cstheme="minorHAnsi"/>
                <w:color w:val="000000"/>
                <w:sz w:val="20"/>
                <w:szCs w:val="20"/>
              </w:rPr>
              <w:t>302.44</w:t>
            </w:r>
          </w:p>
        </w:tc>
      </w:tr>
      <w:tr w:rsidR="00987901" w:rsidRPr="00D92F06" w14:paraId="404DB1FC"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0" w:type="pct"/>
            <w:gridSpan w:val="2"/>
            <w:noWrap/>
            <w:hideMark/>
          </w:tcPr>
          <w:p w14:paraId="38706F79" w14:textId="77777777" w:rsidR="00987901" w:rsidRPr="00D92F06" w:rsidRDefault="00987901" w:rsidP="00D92F06">
            <w:pPr>
              <w:spacing w:after="0"/>
              <w:jc w:val="center"/>
              <w:rPr>
                <w:rFonts w:asciiTheme="minorHAnsi" w:hAnsiTheme="minorHAnsi" w:cstheme="minorHAnsi"/>
                <w:b w:val="0"/>
                <w:bCs w:val="0"/>
                <w:color w:val="000000"/>
                <w:sz w:val="20"/>
                <w:szCs w:val="20"/>
              </w:rPr>
            </w:pPr>
            <w:r w:rsidRPr="00D92F06">
              <w:rPr>
                <w:rFonts w:asciiTheme="minorHAnsi" w:hAnsiTheme="minorHAnsi" w:cstheme="minorHAnsi"/>
                <w:color w:val="000000"/>
                <w:sz w:val="20"/>
                <w:szCs w:val="20"/>
              </w:rPr>
              <w:t>Total Area in Sq. M.</w:t>
            </w:r>
          </w:p>
        </w:tc>
        <w:tc>
          <w:tcPr>
            <w:tcW w:w="683" w:type="pct"/>
            <w:noWrap/>
            <w:hideMark/>
          </w:tcPr>
          <w:p w14:paraId="4C714727"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14,024.41</w:t>
            </w:r>
          </w:p>
        </w:tc>
        <w:tc>
          <w:tcPr>
            <w:tcW w:w="769" w:type="pct"/>
            <w:noWrap/>
            <w:hideMark/>
          </w:tcPr>
          <w:p w14:paraId="30C386F9"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7,468.63</w:t>
            </w:r>
          </w:p>
        </w:tc>
        <w:tc>
          <w:tcPr>
            <w:tcW w:w="424" w:type="pct"/>
            <w:noWrap/>
            <w:hideMark/>
          </w:tcPr>
          <w:p w14:paraId="581DD632"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415.42</w:t>
            </w:r>
          </w:p>
        </w:tc>
        <w:tc>
          <w:tcPr>
            <w:tcW w:w="473" w:type="pct"/>
            <w:noWrap/>
            <w:hideMark/>
          </w:tcPr>
          <w:p w14:paraId="0BAF30E8"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2,841.47</w:t>
            </w:r>
          </w:p>
        </w:tc>
        <w:tc>
          <w:tcPr>
            <w:tcW w:w="473" w:type="pct"/>
            <w:noWrap/>
            <w:hideMark/>
          </w:tcPr>
          <w:p w14:paraId="5AF3E79B"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1,575.60</w:t>
            </w:r>
          </w:p>
        </w:tc>
        <w:tc>
          <w:tcPr>
            <w:tcW w:w="582" w:type="pct"/>
            <w:noWrap/>
            <w:hideMark/>
          </w:tcPr>
          <w:p w14:paraId="5A090F68"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1,092.32</w:t>
            </w:r>
          </w:p>
        </w:tc>
        <w:tc>
          <w:tcPr>
            <w:tcW w:w="757" w:type="pct"/>
            <w:noWrap/>
            <w:hideMark/>
          </w:tcPr>
          <w:p w14:paraId="28A0EA6A" w14:textId="77777777" w:rsidR="00987901" w:rsidRPr="00D92F06" w:rsidRDefault="00987901" w:rsidP="00D92F06">
            <w:pPr>
              <w:spacing w:after="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27,417.85</w:t>
            </w:r>
          </w:p>
        </w:tc>
      </w:tr>
      <w:tr w:rsidR="00987901" w:rsidRPr="00D92F06" w14:paraId="4392C9E2"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4243" w:type="pct"/>
            <w:gridSpan w:val="8"/>
            <w:noWrap/>
            <w:hideMark/>
          </w:tcPr>
          <w:p w14:paraId="7FB1E357" w14:textId="77777777" w:rsidR="00987901" w:rsidRPr="00D92F06" w:rsidRDefault="00987901" w:rsidP="00D92F06">
            <w:pPr>
              <w:spacing w:after="0"/>
              <w:jc w:val="center"/>
              <w:rPr>
                <w:rFonts w:asciiTheme="minorHAnsi" w:hAnsiTheme="minorHAnsi" w:cstheme="minorHAnsi"/>
                <w:b w:val="0"/>
                <w:bCs w:val="0"/>
                <w:color w:val="000000"/>
                <w:sz w:val="20"/>
                <w:szCs w:val="20"/>
              </w:rPr>
            </w:pPr>
            <w:r w:rsidRPr="00D92F06">
              <w:rPr>
                <w:rFonts w:asciiTheme="minorHAnsi" w:hAnsiTheme="minorHAnsi" w:cstheme="minorHAnsi"/>
                <w:color w:val="000000"/>
                <w:sz w:val="20"/>
                <w:szCs w:val="20"/>
              </w:rPr>
              <w:t>STACK PARKING Nos.</w:t>
            </w:r>
          </w:p>
        </w:tc>
        <w:tc>
          <w:tcPr>
            <w:tcW w:w="757" w:type="pct"/>
            <w:noWrap/>
            <w:hideMark/>
          </w:tcPr>
          <w:p w14:paraId="666B75CB" w14:textId="77777777" w:rsidR="00987901" w:rsidRPr="00D92F06" w:rsidRDefault="00987901" w:rsidP="00D92F06">
            <w:pPr>
              <w:spacing w:after="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20"/>
                <w:szCs w:val="20"/>
              </w:rPr>
            </w:pPr>
            <w:r w:rsidRPr="00D92F06">
              <w:rPr>
                <w:rFonts w:asciiTheme="minorHAnsi" w:hAnsiTheme="minorHAnsi" w:cstheme="minorHAnsi"/>
                <w:b/>
                <w:bCs/>
                <w:color w:val="000000"/>
                <w:sz w:val="20"/>
                <w:szCs w:val="20"/>
              </w:rPr>
              <w:t>78.00</w:t>
            </w:r>
          </w:p>
        </w:tc>
      </w:tr>
    </w:tbl>
    <w:p w14:paraId="555CDBE8" w14:textId="77777777" w:rsidR="00D92F06" w:rsidRDefault="00D92F06" w:rsidP="00216892">
      <w:pPr>
        <w:pStyle w:val="Heading2"/>
        <w:pBdr>
          <w:bottom w:val="single" w:sz="12" w:space="1" w:color="auto"/>
        </w:pBdr>
        <w:rPr>
          <w:rFonts w:asciiTheme="minorHAnsi" w:hAnsiTheme="minorHAnsi" w:cstheme="minorHAnsi"/>
          <w:color w:val="auto"/>
        </w:rPr>
      </w:pPr>
    </w:p>
    <w:p w14:paraId="54EC5520" w14:textId="32933B76" w:rsidR="00216892" w:rsidRPr="00496BEE" w:rsidRDefault="00805EEB" w:rsidP="00216892">
      <w:pPr>
        <w:pStyle w:val="Heading2"/>
        <w:pBdr>
          <w:bottom w:val="single" w:sz="12" w:space="1" w:color="auto"/>
        </w:pBdr>
        <w:rPr>
          <w:rFonts w:asciiTheme="minorHAnsi" w:hAnsiTheme="minorHAnsi" w:cstheme="minorHAnsi"/>
          <w:color w:val="auto"/>
        </w:rPr>
      </w:pPr>
      <w:bookmarkStart w:id="61" w:name="_Toc144378866"/>
      <w:r w:rsidRPr="00496BEE">
        <w:rPr>
          <w:rFonts w:asciiTheme="minorHAnsi" w:hAnsiTheme="minorHAnsi" w:cstheme="minorHAnsi"/>
          <w:color w:val="auto"/>
        </w:rPr>
        <w:t>Inventory</w:t>
      </w:r>
      <w:bookmarkEnd w:id="61"/>
    </w:p>
    <w:p w14:paraId="098A9921" w14:textId="77777777" w:rsidR="00216892" w:rsidRPr="00496BEE" w:rsidRDefault="00216892" w:rsidP="00216892">
      <w:pPr>
        <w:pStyle w:val="AkStyle1"/>
        <w:rPr>
          <w:rFonts w:asciiTheme="minorHAnsi" w:hAnsiTheme="minorHAnsi" w:cstheme="minorHAnsi"/>
        </w:rPr>
      </w:pPr>
    </w:p>
    <w:p w14:paraId="25212BB5" w14:textId="7748807E" w:rsidR="009A4960" w:rsidRDefault="003F3EB6" w:rsidP="00805EEB">
      <w:pPr>
        <w:spacing w:after="0" w:line="360" w:lineRule="auto"/>
        <w:jc w:val="both"/>
        <w:rPr>
          <w:rFonts w:asciiTheme="minorHAnsi" w:hAnsiTheme="minorHAnsi" w:cstheme="minorHAnsi"/>
          <w:sz w:val="24"/>
          <w:szCs w:val="24"/>
        </w:rPr>
      </w:pPr>
      <w:r>
        <w:rPr>
          <w:rFonts w:asciiTheme="minorHAnsi" w:hAnsiTheme="minorHAnsi" w:cstheme="minorHAnsi"/>
          <w:b/>
          <w:bCs/>
          <w:sz w:val="24"/>
          <w:szCs w:val="24"/>
        </w:rPr>
        <w:t>SSDL</w:t>
      </w:r>
      <w:r w:rsidR="00805EEB" w:rsidRPr="00496BEE">
        <w:rPr>
          <w:rFonts w:asciiTheme="minorHAnsi" w:hAnsiTheme="minorHAnsi" w:cstheme="minorHAnsi"/>
          <w:b/>
          <w:bCs/>
          <w:sz w:val="24"/>
          <w:szCs w:val="24"/>
        </w:rPr>
        <w:t xml:space="preserve"> </w:t>
      </w:r>
      <w:r w:rsidR="00805EEB" w:rsidRPr="00496BEE">
        <w:rPr>
          <w:rFonts w:asciiTheme="minorHAnsi" w:hAnsiTheme="minorHAnsi" w:cstheme="minorHAnsi"/>
          <w:sz w:val="24"/>
          <w:szCs w:val="24"/>
        </w:rPr>
        <w:t>offers apartment with perfect combination of contemporary architecture and features to provide comfortable living. It offers Apart</w:t>
      </w:r>
      <w:r w:rsidR="00E603C9">
        <w:rPr>
          <w:rFonts w:asciiTheme="minorHAnsi" w:hAnsiTheme="minorHAnsi" w:cstheme="minorHAnsi"/>
          <w:sz w:val="24"/>
          <w:szCs w:val="24"/>
        </w:rPr>
        <w:t>ment in</w:t>
      </w:r>
      <w:r w:rsidR="00805EEB" w:rsidRPr="00496BEE">
        <w:rPr>
          <w:rFonts w:asciiTheme="minorHAnsi" w:hAnsiTheme="minorHAnsi" w:cstheme="minorHAnsi"/>
          <w:sz w:val="24"/>
          <w:szCs w:val="24"/>
        </w:rPr>
        <w:t xml:space="preserve"> </w:t>
      </w:r>
      <w:r w:rsidR="00E603C9">
        <w:rPr>
          <w:rFonts w:asciiTheme="minorHAnsi" w:hAnsiTheme="minorHAnsi" w:cstheme="minorHAnsi"/>
          <w:sz w:val="24"/>
          <w:szCs w:val="24"/>
        </w:rPr>
        <w:t>1</w:t>
      </w:r>
      <w:r w:rsidR="00805EEB" w:rsidRPr="00496BEE">
        <w:rPr>
          <w:rFonts w:asciiTheme="minorHAnsi" w:hAnsiTheme="minorHAnsi" w:cstheme="minorHAnsi"/>
          <w:sz w:val="24"/>
          <w:szCs w:val="24"/>
        </w:rPr>
        <w:t xml:space="preserve"> BHK</w:t>
      </w:r>
      <w:r w:rsidR="00E603C9">
        <w:rPr>
          <w:rFonts w:asciiTheme="minorHAnsi" w:hAnsiTheme="minorHAnsi" w:cstheme="minorHAnsi"/>
          <w:sz w:val="24"/>
          <w:szCs w:val="24"/>
        </w:rPr>
        <w:t xml:space="preserve"> </w:t>
      </w:r>
      <w:r w:rsidR="00805EEB" w:rsidRPr="00496BEE">
        <w:rPr>
          <w:rFonts w:asciiTheme="minorHAnsi" w:hAnsiTheme="minorHAnsi" w:cstheme="minorHAnsi"/>
          <w:sz w:val="24"/>
          <w:szCs w:val="24"/>
        </w:rPr>
        <w:t xml:space="preserve">configurations. Details of the </w:t>
      </w:r>
      <w:r w:rsidR="005848DD">
        <w:rPr>
          <w:rFonts w:asciiTheme="minorHAnsi" w:hAnsiTheme="minorHAnsi" w:cstheme="minorHAnsi"/>
          <w:sz w:val="24"/>
          <w:szCs w:val="24"/>
        </w:rPr>
        <w:t>units</w:t>
      </w:r>
      <w:r w:rsidR="00805EEB" w:rsidRPr="00496BEE">
        <w:rPr>
          <w:rFonts w:asciiTheme="minorHAnsi" w:hAnsiTheme="minorHAnsi" w:cstheme="minorHAnsi"/>
          <w:sz w:val="24"/>
          <w:szCs w:val="24"/>
        </w:rPr>
        <w:t xml:space="preserve"> are as below</w:t>
      </w:r>
      <w:r w:rsidR="009A4960" w:rsidRPr="00496BEE">
        <w:rPr>
          <w:rFonts w:asciiTheme="minorHAnsi" w:hAnsiTheme="minorHAnsi" w:cstheme="minorHAnsi"/>
          <w:sz w:val="24"/>
          <w:szCs w:val="24"/>
        </w:rPr>
        <w:t>: -</w:t>
      </w:r>
    </w:p>
    <w:p w14:paraId="76CCBA2C" w14:textId="77777777" w:rsidR="00E603C9" w:rsidRDefault="00E603C9" w:rsidP="00E603C9">
      <w:pPr>
        <w:pStyle w:val="AkStyle1"/>
        <w:rPr>
          <w:rFonts w:asciiTheme="minorHAnsi" w:hAnsiTheme="minorHAnsi" w:cstheme="minorHAnsi"/>
        </w:rPr>
      </w:pPr>
    </w:p>
    <w:p w14:paraId="270F12D0" w14:textId="77777777" w:rsidR="00E603C9" w:rsidRDefault="00E603C9" w:rsidP="00E603C9">
      <w:pPr>
        <w:pStyle w:val="AkStyle1"/>
        <w:rPr>
          <w:rFonts w:asciiTheme="minorHAnsi" w:hAnsiTheme="minorHAnsi" w:cstheme="minorHAnsi"/>
          <w:b/>
          <w:bCs/>
          <w:sz w:val="32"/>
          <w:szCs w:val="32"/>
          <w:u w:val="single"/>
        </w:rPr>
      </w:pPr>
      <w:r w:rsidRPr="00D72AEF">
        <w:rPr>
          <w:rFonts w:asciiTheme="minorHAnsi" w:hAnsiTheme="minorHAnsi" w:cstheme="minorHAnsi"/>
          <w:b/>
          <w:bCs/>
          <w:sz w:val="32"/>
          <w:szCs w:val="32"/>
          <w:u w:val="single"/>
        </w:rPr>
        <w:lastRenderedPageBreak/>
        <w:t xml:space="preserve">Flat Inventory: - </w:t>
      </w:r>
    </w:p>
    <w:tbl>
      <w:tblPr>
        <w:tblStyle w:val="ListTable4-Accent1"/>
        <w:tblW w:w="5000" w:type="pct"/>
        <w:tblLook w:val="04A0" w:firstRow="1" w:lastRow="0" w:firstColumn="1" w:lastColumn="0" w:noHBand="0" w:noVBand="1"/>
      </w:tblPr>
      <w:tblGrid>
        <w:gridCol w:w="1004"/>
        <w:gridCol w:w="1208"/>
        <w:gridCol w:w="898"/>
        <w:gridCol w:w="889"/>
        <w:gridCol w:w="866"/>
        <w:gridCol w:w="1383"/>
        <w:gridCol w:w="1385"/>
        <w:gridCol w:w="1383"/>
      </w:tblGrid>
      <w:tr w:rsidR="00E603C9" w:rsidRPr="006556F2" w14:paraId="50009000" w14:textId="77777777" w:rsidTr="00DF15D1">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08516D8A" w14:textId="77777777" w:rsidR="00E603C9" w:rsidRPr="006556F2" w:rsidRDefault="00E603C9" w:rsidP="00DF15D1">
            <w:pPr>
              <w:spacing w:after="0" w:line="240" w:lineRule="auto"/>
              <w:rPr>
                <w:rFonts w:asciiTheme="minorHAnsi" w:eastAsia="Times New Roman" w:hAnsiTheme="minorHAnsi" w:cstheme="minorHAnsi"/>
                <w:b w:val="0"/>
                <w:bCs w:val="0"/>
                <w:color w:val="auto"/>
                <w:lang w:eastAsia="en-IN"/>
              </w:rPr>
            </w:pPr>
            <w:r w:rsidRPr="006556F2">
              <w:rPr>
                <w:rFonts w:asciiTheme="minorHAnsi" w:eastAsia="Times New Roman" w:hAnsiTheme="minorHAnsi" w:cstheme="minorHAnsi"/>
                <w:color w:val="auto"/>
                <w:lang w:eastAsia="en-IN"/>
              </w:rPr>
              <w:t>Type</w:t>
            </w:r>
          </w:p>
        </w:tc>
        <w:tc>
          <w:tcPr>
            <w:tcW w:w="670" w:type="pct"/>
            <w:noWrap/>
            <w:hideMark/>
          </w:tcPr>
          <w:p w14:paraId="36E3EE8C" w14:textId="77777777" w:rsidR="00E603C9" w:rsidRPr="006556F2" w:rsidRDefault="00E603C9"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lang w:eastAsia="en-IN"/>
              </w:rPr>
            </w:pPr>
            <w:r w:rsidRPr="006556F2">
              <w:rPr>
                <w:rFonts w:asciiTheme="minorHAnsi" w:eastAsia="Times New Roman" w:hAnsiTheme="minorHAnsi" w:cstheme="minorHAnsi"/>
                <w:color w:val="auto"/>
                <w:lang w:eastAsia="en-IN"/>
              </w:rPr>
              <w:t>RERA Area</w:t>
            </w:r>
          </w:p>
        </w:tc>
        <w:tc>
          <w:tcPr>
            <w:tcW w:w="1471" w:type="pct"/>
            <w:gridSpan w:val="3"/>
            <w:noWrap/>
            <w:hideMark/>
          </w:tcPr>
          <w:p w14:paraId="6143392A" w14:textId="77777777" w:rsidR="00E603C9" w:rsidRPr="006556F2" w:rsidRDefault="00E603C9"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lang w:eastAsia="en-IN"/>
              </w:rPr>
            </w:pPr>
            <w:r w:rsidRPr="006556F2">
              <w:rPr>
                <w:rFonts w:asciiTheme="minorHAnsi" w:eastAsia="Times New Roman" w:hAnsiTheme="minorHAnsi" w:cstheme="minorHAnsi"/>
                <w:color w:val="auto"/>
                <w:lang w:eastAsia="en-IN"/>
              </w:rPr>
              <w:t>Total Units</w:t>
            </w:r>
          </w:p>
        </w:tc>
        <w:tc>
          <w:tcPr>
            <w:tcW w:w="2302" w:type="pct"/>
            <w:gridSpan w:val="3"/>
            <w:noWrap/>
            <w:hideMark/>
          </w:tcPr>
          <w:p w14:paraId="6AF4E4F6" w14:textId="77777777" w:rsidR="00E603C9" w:rsidRPr="006556F2" w:rsidRDefault="00E603C9"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lang w:eastAsia="en-IN"/>
              </w:rPr>
            </w:pPr>
            <w:r w:rsidRPr="006556F2">
              <w:rPr>
                <w:rFonts w:asciiTheme="minorHAnsi" w:eastAsia="Times New Roman" w:hAnsiTheme="minorHAnsi" w:cstheme="minorHAnsi"/>
                <w:color w:val="auto"/>
                <w:lang w:eastAsia="en-IN"/>
              </w:rPr>
              <w:t xml:space="preserve">Inventory as on </w:t>
            </w:r>
            <w:r>
              <w:rPr>
                <w:rFonts w:asciiTheme="minorHAnsi" w:eastAsia="Times New Roman" w:hAnsiTheme="minorHAnsi" w:cstheme="minorHAnsi"/>
                <w:color w:val="auto"/>
                <w:lang w:eastAsia="en-IN"/>
              </w:rPr>
              <w:t>30</w:t>
            </w:r>
            <w:r>
              <w:rPr>
                <w:rFonts w:asciiTheme="minorHAnsi" w:eastAsia="Times New Roman" w:hAnsiTheme="minorHAnsi" w:cstheme="minorHAnsi"/>
                <w:color w:val="auto"/>
                <w:vertAlign w:val="superscript"/>
                <w:lang w:eastAsia="en-IN"/>
              </w:rPr>
              <w:t>th</w:t>
            </w:r>
            <w:r>
              <w:rPr>
                <w:rFonts w:asciiTheme="minorHAnsi" w:eastAsia="Times New Roman" w:hAnsiTheme="minorHAnsi" w:cstheme="minorHAnsi"/>
                <w:color w:val="auto"/>
                <w:lang w:eastAsia="en-IN"/>
              </w:rPr>
              <w:t xml:space="preserve"> June’ 23</w:t>
            </w:r>
          </w:p>
        </w:tc>
      </w:tr>
      <w:tr w:rsidR="00E603C9" w:rsidRPr="006556F2" w14:paraId="5060C9C7" w14:textId="77777777" w:rsidTr="00DF15D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40A139B9" w14:textId="77777777" w:rsidR="00E603C9" w:rsidRPr="006556F2" w:rsidRDefault="00E603C9" w:rsidP="00DF15D1">
            <w:pPr>
              <w:spacing w:after="0" w:line="240" w:lineRule="auto"/>
              <w:rPr>
                <w:rFonts w:asciiTheme="minorHAnsi" w:eastAsia="Times New Roman" w:hAnsiTheme="minorHAnsi" w:cstheme="minorHAnsi"/>
                <w:lang w:eastAsia="en-IN"/>
              </w:rPr>
            </w:pPr>
            <w:r w:rsidRPr="006556F2">
              <w:rPr>
                <w:rFonts w:asciiTheme="minorHAnsi" w:eastAsia="Times New Roman" w:hAnsiTheme="minorHAnsi" w:cstheme="minorHAnsi"/>
                <w:lang w:eastAsia="en-IN"/>
              </w:rPr>
              <w:t> </w:t>
            </w:r>
          </w:p>
        </w:tc>
        <w:tc>
          <w:tcPr>
            <w:tcW w:w="670" w:type="pct"/>
            <w:noWrap/>
            <w:hideMark/>
          </w:tcPr>
          <w:p w14:paraId="0430535D" w14:textId="77777777" w:rsidR="00E603C9" w:rsidRPr="006556F2" w:rsidRDefault="00E603C9" w:rsidP="00DF15D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In Sq. Ft.</w:t>
            </w:r>
          </w:p>
        </w:tc>
        <w:tc>
          <w:tcPr>
            <w:tcW w:w="498" w:type="pct"/>
            <w:noWrap/>
            <w:hideMark/>
          </w:tcPr>
          <w:p w14:paraId="4CFAD281"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A</w:t>
            </w:r>
          </w:p>
        </w:tc>
        <w:tc>
          <w:tcPr>
            <w:tcW w:w="493" w:type="pct"/>
            <w:noWrap/>
            <w:hideMark/>
          </w:tcPr>
          <w:p w14:paraId="4D6A6FC9"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B</w:t>
            </w:r>
          </w:p>
        </w:tc>
        <w:tc>
          <w:tcPr>
            <w:tcW w:w="480" w:type="pct"/>
          </w:tcPr>
          <w:p w14:paraId="074F5275"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C</w:t>
            </w:r>
          </w:p>
        </w:tc>
        <w:tc>
          <w:tcPr>
            <w:tcW w:w="767" w:type="pct"/>
            <w:noWrap/>
            <w:hideMark/>
          </w:tcPr>
          <w:p w14:paraId="091AFD37"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A</w:t>
            </w:r>
          </w:p>
        </w:tc>
        <w:tc>
          <w:tcPr>
            <w:tcW w:w="768" w:type="pct"/>
            <w:noWrap/>
            <w:hideMark/>
          </w:tcPr>
          <w:p w14:paraId="6B70EEFC"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B</w:t>
            </w:r>
          </w:p>
        </w:tc>
        <w:tc>
          <w:tcPr>
            <w:tcW w:w="767" w:type="pct"/>
          </w:tcPr>
          <w:p w14:paraId="668D28BD"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t>Wing C</w:t>
            </w:r>
          </w:p>
        </w:tc>
      </w:tr>
      <w:tr w:rsidR="00E603C9" w:rsidRPr="006556F2" w14:paraId="41D94E31" w14:textId="77777777" w:rsidTr="00DF15D1">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2C29BF72" w14:textId="77777777" w:rsidR="00E603C9" w:rsidRDefault="00E603C9" w:rsidP="00DF15D1">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58A23E52"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29.45</w:t>
            </w:r>
          </w:p>
        </w:tc>
        <w:tc>
          <w:tcPr>
            <w:tcW w:w="498" w:type="pct"/>
            <w:noWrap/>
          </w:tcPr>
          <w:p w14:paraId="633DBBAF"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493" w:type="pct"/>
            <w:noWrap/>
          </w:tcPr>
          <w:p w14:paraId="525617FE"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20</w:t>
            </w:r>
          </w:p>
        </w:tc>
        <w:tc>
          <w:tcPr>
            <w:tcW w:w="480" w:type="pct"/>
          </w:tcPr>
          <w:p w14:paraId="4BE348EF"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7" w:type="pct"/>
            <w:noWrap/>
          </w:tcPr>
          <w:p w14:paraId="6971D49C"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8" w:type="pct"/>
            <w:noWrap/>
          </w:tcPr>
          <w:p w14:paraId="4EF65211"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11</w:t>
            </w:r>
          </w:p>
        </w:tc>
        <w:tc>
          <w:tcPr>
            <w:tcW w:w="767" w:type="pct"/>
          </w:tcPr>
          <w:p w14:paraId="5AB73782"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r>
      <w:tr w:rsidR="00E603C9" w:rsidRPr="006556F2" w14:paraId="22C88D18" w14:textId="77777777" w:rsidTr="00DF15D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48999115" w14:textId="77777777" w:rsidR="00E603C9" w:rsidRPr="006556F2" w:rsidRDefault="00E603C9" w:rsidP="00DF15D1">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465F9FF4"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30.01</w:t>
            </w:r>
          </w:p>
        </w:tc>
        <w:tc>
          <w:tcPr>
            <w:tcW w:w="498" w:type="pct"/>
            <w:noWrap/>
            <w:hideMark/>
          </w:tcPr>
          <w:p w14:paraId="5D883EDD"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145</w:t>
            </w:r>
          </w:p>
        </w:tc>
        <w:tc>
          <w:tcPr>
            <w:tcW w:w="493" w:type="pct"/>
            <w:noWrap/>
            <w:hideMark/>
          </w:tcPr>
          <w:p w14:paraId="4EE07B5A"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480" w:type="pct"/>
          </w:tcPr>
          <w:p w14:paraId="14E90816"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4AE7E60B"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145</w:t>
            </w:r>
          </w:p>
        </w:tc>
        <w:tc>
          <w:tcPr>
            <w:tcW w:w="768" w:type="pct"/>
            <w:noWrap/>
            <w:hideMark/>
          </w:tcPr>
          <w:p w14:paraId="3D711AB9"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c>
          <w:tcPr>
            <w:tcW w:w="767" w:type="pct"/>
          </w:tcPr>
          <w:p w14:paraId="371B062C"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0</w:t>
            </w:r>
          </w:p>
        </w:tc>
      </w:tr>
      <w:tr w:rsidR="00E603C9" w:rsidRPr="006556F2" w14:paraId="16AD771D" w14:textId="77777777" w:rsidTr="00DF15D1">
        <w:trPr>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02D993A9" w14:textId="77777777" w:rsidR="00E603C9" w:rsidRPr="006556F2" w:rsidRDefault="00E603C9" w:rsidP="00DF15D1">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700267E0"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39.76</w:t>
            </w:r>
          </w:p>
        </w:tc>
        <w:tc>
          <w:tcPr>
            <w:tcW w:w="498" w:type="pct"/>
            <w:noWrap/>
            <w:hideMark/>
          </w:tcPr>
          <w:p w14:paraId="2757E009"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713A73C9"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20</w:t>
            </w:r>
          </w:p>
        </w:tc>
        <w:tc>
          <w:tcPr>
            <w:tcW w:w="480" w:type="pct"/>
          </w:tcPr>
          <w:p w14:paraId="6A78E0E6"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3A58D390"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7CB90663"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13</w:t>
            </w:r>
          </w:p>
        </w:tc>
        <w:tc>
          <w:tcPr>
            <w:tcW w:w="767" w:type="pct"/>
          </w:tcPr>
          <w:p w14:paraId="61370451"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E603C9" w:rsidRPr="006556F2" w14:paraId="1DF34FF7" w14:textId="77777777" w:rsidTr="00DF15D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17BF454A" w14:textId="77777777" w:rsidR="00E603C9" w:rsidRPr="006556F2" w:rsidRDefault="00E603C9" w:rsidP="00DF15D1">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1FD1F2BD"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41.43</w:t>
            </w:r>
          </w:p>
        </w:tc>
        <w:tc>
          <w:tcPr>
            <w:tcW w:w="498" w:type="pct"/>
            <w:noWrap/>
            <w:hideMark/>
          </w:tcPr>
          <w:p w14:paraId="545A01BE"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1C01C1FF"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0A7C23AA"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5770E3EF"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20E523FD"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767" w:type="pct"/>
          </w:tcPr>
          <w:p w14:paraId="11A2646C"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E603C9" w:rsidRPr="006556F2" w14:paraId="1B6C8AAA" w14:textId="77777777" w:rsidTr="00DF15D1">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1A4F6A35" w14:textId="77777777" w:rsidR="00E603C9" w:rsidRDefault="00E603C9" w:rsidP="00DF15D1">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73AA44EC"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41.53</w:t>
            </w:r>
          </w:p>
        </w:tc>
        <w:tc>
          <w:tcPr>
            <w:tcW w:w="498" w:type="pct"/>
            <w:noWrap/>
          </w:tcPr>
          <w:p w14:paraId="6623117C"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6A62B6B5"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680836D6"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1E2C9DF7"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30B4C7A0"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767" w:type="pct"/>
          </w:tcPr>
          <w:p w14:paraId="225B1620"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E603C9" w:rsidRPr="006556F2" w14:paraId="57B0BC9F" w14:textId="77777777" w:rsidTr="00DF15D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2E1068B6" w14:textId="77777777" w:rsidR="00E603C9" w:rsidRPr="006556F2" w:rsidRDefault="00E603C9" w:rsidP="00DF15D1">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hideMark/>
          </w:tcPr>
          <w:p w14:paraId="468DD67F"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41.81</w:t>
            </w:r>
          </w:p>
        </w:tc>
        <w:tc>
          <w:tcPr>
            <w:tcW w:w="498" w:type="pct"/>
            <w:noWrap/>
            <w:hideMark/>
          </w:tcPr>
          <w:p w14:paraId="4A6AB1CF"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hideMark/>
          </w:tcPr>
          <w:p w14:paraId="7A342CB6"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480" w:type="pct"/>
          </w:tcPr>
          <w:p w14:paraId="3EA42C24"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hideMark/>
          </w:tcPr>
          <w:p w14:paraId="3B3E3BD1"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hideMark/>
          </w:tcPr>
          <w:p w14:paraId="5D89997D"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19</w:t>
            </w:r>
          </w:p>
        </w:tc>
        <w:tc>
          <w:tcPr>
            <w:tcW w:w="767" w:type="pct"/>
          </w:tcPr>
          <w:p w14:paraId="02D24514"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E603C9" w:rsidRPr="006556F2" w14:paraId="2E8C36AE" w14:textId="77777777" w:rsidTr="00DF15D1">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32410DFC" w14:textId="77777777" w:rsidR="00E603C9" w:rsidRDefault="00E603C9" w:rsidP="00DF15D1">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04C24E73"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42.08</w:t>
            </w:r>
          </w:p>
        </w:tc>
        <w:tc>
          <w:tcPr>
            <w:tcW w:w="498" w:type="pct"/>
            <w:noWrap/>
          </w:tcPr>
          <w:p w14:paraId="2D483359"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45E69F32"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23</w:t>
            </w:r>
          </w:p>
        </w:tc>
        <w:tc>
          <w:tcPr>
            <w:tcW w:w="480" w:type="pct"/>
          </w:tcPr>
          <w:p w14:paraId="3B760E0B"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3B057D69"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5CA8EE93"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22</w:t>
            </w:r>
          </w:p>
        </w:tc>
        <w:tc>
          <w:tcPr>
            <w:tcW w:w="767" w:type="pct"/>
          </w:tcPr>
          <w:p w14:paraId="57D5578A"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E603C9" w:rsidRPr="006556F2" w14:paraId="2091514B" w14:textId="77777777" w:rsidTr="00DF15D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541A7A1E" w14:textId="77777777" w:rsidR="00E603C9" w:rsidRDefault="00E603C9" w:rsidP="00DF15D1">
            <w:pPr>
              <w:spacing w:after="0" w:line="240" w:lineRule="auto"/>
              <w:rPr>
                <w:rFonts w:asciiTheme="minorHAnsi" w:eastAsia="Times New Roman" w:hAnsiTheme="minorHAnsi" w:cstheme="minorHAnsi"/>
                <w:lang w:eastAsia="en-IN"/>
              </w:rPr>
            </w:pPr>
            <w:r w:rsidRPr="00EA6E70">
              <w:rPr>
                <w:rFonts w:asciiTheme="minorHAnsi" w:eastAsia="Times New Roman" w:hAnsiTheme="minorHAnsi" w:cstheme="minorHAnsi"/>
                <w:lang w:eastAsia="en-IN"/>
              </w:rPr>
              <w:t>1BHK</w:t>
            </w:r>
          </w:p>
        </w:tc>
        <w:tc>
          <w:tcPr>
            <w:tcW w:w="670" w:type="pct"/>
            <w:noWrap/>
            <w:vAlign w:val="bottom"/>
          </w:tcPr>
          <w:p w14:paraId="16CBA0A0" w14:textId="77777777" w:rsidR="00E603C9"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42.46</w:t>
            </w:r>
          </w:p>
        </w:tc>
        <w:tc>
          <w:tcPr>
            <w:tcW w:w="498" w:type="pct"/>
            <w:noWrap/>
          </w:tcPr>
          <w:p w14:paraId="1CDDD7CB" w14:textId="77777777" w:rsidR="00E603C9"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05AC4D08"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480" w:type="pct"/>
          </w:tcPr>
          <w:p w14:paraId="3E13EDEB"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1D9B2B30" w14:textId="77777777" w:rsidR="00E603C9"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64D4899B"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767" w:type="pct"/>
          </w:tcPr>
          <w:p w14:paraId="48AFEFDA"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E603C9" w:rsidRPr="006556F2" w14:paraId="4567D658" w14:textId="77777777" w:rsidTr="00DF15D1">
        <w:trPr>
          <w:trHeight w:val="310"/>
        </w:trPr>
        <w:tc>
          <w:tcPr>
            <w:cnfStyle w:val="001000000000" w:firstRow="0" w:lastRow="0" w:firstColumn="1" w:lastColumn="0" w:oddVBand="0" w:evenVBand="0" w:oddHBand="0" w:evenHBand="0" w:firstRowFirstColumn="0" w:firstRowLastColumn="0" w:lastRowFirstColumn="0" w:lastRowLastColumn="0"/>
            <w:tcW w:w="557" w:type="pct"/>
            <w:noWrap/>
          </w:tcPr>
          <w:p w14:paraId="01E86E96" w14:textId="77777777" w:rsidR="00E603C9" w:rsidRDefault="00E603C9" w:rsidP="00DF15D1">
            <w:pPr>
              <w:spacing w:after="0" w:line="240" w:lineRule="auto"/>
              <w:rPr>
                <w:rFonts w:asciiTheme="minorHAnsi" w:eastAsia="Times New Roman" w:hAnsiTheme="minorHAnsi" w:cstheme="minorHAnsi"/>
                <w:lang w:eastAsia="en-IN"/>
              </w:rPr>
            </w:pPr>
            <w:r>
              <w:rPr>
                <w:rFonts w:asciiTheme="minorHAnsi" w:eastAsia="Times New Roman" w:hAnsiTheme="minorHAnsi" w:cstheme="minorHAnsi"/>
                <w:lang w:eastAsia="en-IN"/>
              </w:rPr>
              <w:t>3BHK</w:t>
            </w:r>
          </w:p>
        </w:tc>
        <w:tc>
          <w:tcPr>
            <w:tcW w:w="670" w:type="pct"/>
            <w:noWrap/>
            <w:vAlign w:val="bottom"/>
          </w:tcPr>
          <w:p w14:paraId="4CE716C8"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cs="Calibri"/>
                <w:color w:val="000000"/>
              </w:rPr>
              <w:t>43.57</w:t>
            </w:r>
          </w:p>
        </w:tc>
        <w:tc>
          <w:tcPr>
            <w:tcW w:w="498" w:type="pct"/>
            <w:noWrap/>
          </w:tcPr>
          <w:p w14:paraId="5861C987"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E82EE1">
              <w:rPr>
                <w:rFonts w:asciiTheme="minorHAnsi" w:eastAsia="Times New Roman" w:hAnsiTheme="minorHAnsi" w:cstheme="minorHAnsi"/>
                <w:lang w:eastAsia="en-IN"/>
              </w:rPr>
              <w:t>0</w:t>
            </w:r>
          </w:p>
        </w:tc>
        <w:tc>
          <w:tcPr>
            <w:tcW w:w="493" w:type="pct"/>
            <w:noWrap/>
          </w:tcPr>
          <w:p w14:paraId="3A7D2CD7"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21</w:t>
            </w:r>
          </w:p>
        </w:tc>
        <w:tc>
          <w:tcPr>
            <w:tcW w:w="480" w:type="pct"/>
          </w:tcPr>
          <w:p w14:paraId="6F2E040D"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D2746D">
              <w:rPr>
                <w:rFonts w:asciiTheme="minorHAnsi" w:eastAsia="Times New Roman" w:hAnsiTheme="minorHAnsi" w:cstheme="minorHAnsi"/>
                <w:lang w:eastAsia="en-IN"/>
              </w:rPr>
              <w:t>0</w:t>
            </w:r>
          </w:p>
        </w:tc>
        <w:tc>
          <w:tcPr>
            <w:tcW w:w="767" w:type="pct"/>
            <w:noWrap/>
          </w:tcPr>
          <w:p w14:paraId="535E5FA8"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0E5822">
              <w:rPr>
                <w:rFonts w:asciiTheme="minorHAnsi" w:eastAsia="Times New Roman" w:hAnsiTheme="minorHAnsi" w:cstheme="minorHAnsi"/>
                <w:lang w:eastAsia="en-IN"/>
              </w:rPr>
              <w:t>0</w:t>
            </w:r>
          </w:p>
        </w:tc>
        <w:tc>
          <w:tcPr>
            <w:tcW w:w="768" w:type="pct"/>
            <w:noWrap/>
          </w:tcPr>
          <w:p w14:paraId="66889076" w14:textId="77777777" w:rsidR="00E603C9"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Pr>
                <w:rFonts w:asciiTheme="minorHAnsi" w:eastAsia="Times New Roman" w:hAnsiTheme="minorHAnsi" w:cstheme="minorHAnsi"/>
                <w:lang w:eastAsia="en-IN"/>
              </w:rPr>
              <w:t>10</w:t>
            </w:r>
          </w:p>
        </w:tc>
        <w:tc>
          <w:tcPr>
            <w:tcW w:w="767" w:type="pct"/>
          </w:tcPr>
          <w:p w14:paraId="201AF64E" w14:textId="77777777" w:rsidR="00E603C9" w:rsidRPr="006556F2" w:rsidRDefault="00E603C9"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8C5918">
              <w:rPr>
                <w:rFonts w:asciiTheme="minorHAnsi" w:eastAsia="Times New Roman" w:hAnsiTheme="minorHAnsi" w:cstheme="minorHAnsi"/>
                <w:lang w:eastAsia="en-IN"/>
              </w:rPr>
              <w:t>0</w:t>
            </w:r>
          </w:p>
        </w:tc>
      </w:tr>
      <w:tr w:rsidR="00E603C9" w:rsidRPr="006556F2" w14:paraId="0E12113F" w14:textId="77777777" w:rsidTr="00DF15D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57" w:type="pct"/>
            <w:noWrap/>
            <w:hideMark/>
          </w:tcPr>
          <w:p w14:paraId="3B96B6CD" w14:textId="77777777" w:rsidR="00E603C9" w:rsidRPr="006556F2" w:rsidRDefault="00E603C9" w:rsidP="00DF15D1">
            <w:pPr>
              <w:spacing w:after="0" w:line="240" w:lineRule="auto"/>
              <w:rPr>
                <w:rFonts w:asciiTheme="minorHAnsi" w:eastAsia="Times New Roman" w:hAnsiTheme="minorHAnsi" w:cstheme="minorHAnsi"/>
                <w:b w:val="0"/>
                <w:bCs w:val="0"/>
                <w:lang w:eastAsia="en-IN"/>
              </w:rPr>
            </w:pPr>
            <w:r w:rsidRPr="006556F2">
              <w:rPr>
                <w:rFonts w:asciiTheme="minorHAnsi" w:eastAsia="Times New Roman" w:hAnsiTheme="minorHAnsi" w:cstheme="minorHAnsi"/>
                <w:lang w:eastAsia="en-IN"/>
              </w:rPr>
              <w:t xml:space="preserve">Total </w:t>
            </w:r>
          </w:p>
        </w:tc>
        <w:tc>
          <w:tcPr>
            <w:tcW w:w="670" w:type="pct"/>
            <w:noWrap/>
            <w:hideMark/>
          </w:tcPr>
          <w:p w14:paraId="1FEF9F3B"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sidRPr="006556F2">
              <w:rPr>
                <w:rFonts w:asciiTheme="minorHAnsi" w:eastAsia="Times New Roman" w:hAnsiTheme="minorHAnsi" w:cstheme="minorHAnsi"/>
                <w:b/>
                <w:bCs/>
                <w:lang w:eastAsia="en-IN"/>
              </w:rPr>
              <w:t> </w:t>
            </w:r>
          </w:p>
        </w:tc>
        <w:tc>
          <w:tcPr>
            <w:tcW w:w="498" w:type="pct"/>
            <w:noWrap/>
            <w:hideMark/>
          </w:tcPr>
          <w:p w14:paraId="46BC5C38"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145</w:t>
            </w:r>
            <w:r>
              <w:rPr>
                <w:rFonts w:asciiTheme="minorHAnsi" w:eastAsia="Times New Roman" w:hAnsiTheme="minorHAnsi" w:cstheme="minorHAnsi"/>
                <w:b/>
                <w:bCs/>
                <w:lang w:eastAsia="en-IN"/>
              </w:rPr>
              <w:fldChar w:fldCharType="end"/>
            </w:r>
          </w:p>
        </w:tc>
        <w:tc>
          <w:tcPr>
            <w:tcW w:w="493" w:type="pct"/>
            <w:noWrap/>
            <w:hideMark/>
          </w:tcPr>
          <w:p w14:paraId="432ABC9E"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173</w:t>
            </w:r>
            <w:r>
              <w:rPr>
                <w:rFonts w:asciiTheme="minorHAnsi" w:eastAsia="Times New Roman" w:hAnsiTheme="minorHAnsi" w:cstheme="minorHAnsi"/>
                <w:b/>
                <w:bCs/>
                <w:lang w:eastAsia="en-IN"/>
              </w:rPr>
              <w:fldChar w:fldCharType="end"/>
            </w:r>
          </w:p>
        </w:tc>
        <w:tc>
          <w:tcPr>
            <w:tcW w:w="480" w:type="pct"/>
          </w:tcPr>
          <w:p w14:paraId="5992BEEE"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0</w:t>
            </w:r>
            <w:r>
              <w:rPr>
                <w:rFonts w:asciiTheme="minorHAnsi" w:eastAsia="Times New Roman" w:hAnsiTheme="minorHAnsi" w:cstheme="minorHAnsi"/>
                <w:b/>
                <w:bCs/>
                <w:lang w:eastAsia="en-IN"/>
              </w:rPr>
              <w:fldChar w:fldCharType="end"/>
            </w:r>
          </w:p>
        </w:tc>
        <w:tc>
          <w:tcPr>
            <w:tcW w:w="767" w:type="pct"/>
            <w:noWrap/>
            <w:hideMark/>
          </w:tcPr>
          <w:p w14:paraId="6DB39FE0"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145</w:t>
            </w:r>
            <w:r>
              <w:rPr>
                <w:rFonts w:asciiTheme="minorHAnsi" w:eastAsia="Times New Roman" w:hAnsiTheme="minorHAnsi" w:cstheme="minorHAnsi"/>
                <w:b/>
                <w:bCs/>
                <w:lang w:eastAsia="en-IN"/>
              </w:rPr>
              <w:fldChar w:fldCharType="end"/>
            </w:r>
          </w:p>
        </w:tc>
        <w:tc>
          <w:tcPr>
            <w:tcW w:w="768" w:type="pct"/>
            <w:noWrap/>
            <w:hideMark/>
          </w:tcPr>
          <w:p w14:paraId="1F095867"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141</w:t>
            </w:r>
            <w:r>
              <w:rPr>
                <w:rFonts w:asciiTheme="minorHAnsi" w:eastAsia="Times New Roman" w:hAnsiTheme="minorHAnsi" w:cstheme="minorHAnsi"/>
                <w:b/>
                <w:bCs/>
                <w:lang w:eastAsia="en-IN"/>
              </w:rPr>
              <w:fldChar w:fldCharType="end"/>
            </w:r>
          </w:p>
        </w:tc>
        <w:tc>
          <w:tcPr>
            <w:tcW w:w="767" w:type="pct"/>
          </w:tcPr>
          <w:p w14:paraId="44911CFE" w14:textId="77777777" w:rsidR="00E603C9" w:rsidRPr="006556F2" w:rsidRDefault="00E603C9"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lang w:eastAsia="en-IN"/>
              </w:rPr>
            </w:pPr>
            <w:r>
              <w:rPr>
                <w:rFonts w:asciiTheme="minorHAnsi" w:eastAsia="Times New Roman" w:hAnsiTheme="minorHAnsi" w:cstheme="minorHAnsi"/>
                <w:b/>
                <w:bCs/>
                <w:lang w:eastAsia="en-IN"/>
              </w:rPr>
              <w:fldChar w:fldCharType="begin"/>
            </w:r>
            <w:r>
              <w:rPr>
                <w:rFonts w:asciiTheme="minorHAnsi" w:eastAsia="Times New Roman" w:hAnsiTheme="minorHAnsi" w:cstheme="minorHAnsi"/>
                <w:b/>
                <w:bCs/>
                <w:lang w:eastAsia="en-IN"/>
              </w:rPr>
              <w:instrText xml:space="preserve"> =SUM(ABOVE) </w:instrText>
            </w:r>
            <w:r>
              <w:rPr>
                <w:rFonts w:asciiTheme="minorHAnsi" w:eastAsia="Times New Roman" w:hAnsiTheme="minorHAnsi" w:cstheme="minorHAnsi"/>
                <w:b/>
                <w:bCs/>
                <w:lang w:eastAsia="en-IN"/>
              </w:rPr>
              <w:fldChar w:fldCharType="separate"/>
            </w:r>
            <w:r>
              <w:rPr>
                <w:rFonts w:asciiTheme="minorHAnsi" w:eastAsia="Times New Roman" w:hAnsiTheme="minorHAnsi" w:cstheme="minorHAnsi"/>
                <w:b/>
                <w:bCs/>
                <w:noProof/>
                <w:lang w:eastAsia="en-IN"/>
              </w:rPr>
              <w:t>0</w:t>
            </w:r>
            <w:r>
              <w:rPr>
                <w:rFonts w:asciiTheme="minorHAnsi" w:eastAsia="Times New Roman" w:hAnsiTheme="minorHAnsi" w:cstheme="minorHAnsi"/>
                <w:b/>
                <w:bCs/>
                <w:lang w:eastAsia="en-IN"/>
              </w:rPr>
              <w:fldChar w:fldCharType="end"/>
            </w:r>
          </w:p>
        </w:tc>
      </w:tr>
    </w:tbl>
    <w:p w14:paraId="36ADD92B" w14:textId="77777777" w:rsidR="00E603C9" w:rsidRDefault="00E603C9" w:rsidP="00805EEB">
      <w:pPr>
        <w:spacing w:after="0" w:line="360" w:lineRule="auto"/>
        <w:jc w:val="both"/>
        <w:rPr>
          <w:rFonts w:asciiTheme="minorHAnsi" w:hAnsiTheme="minorHAnsi" w:cstheme="minorHAnsi"/>
          <w:sz w:val="24"/>
          <w:szCs w:val="24"/>
        </w:rPr>
      </w:pPr>
    </w:p>
    <w:p w14:paraId="3DEBD75E" w14:textId="41CDA44E" w:rsidR="000E222F" w:rsidRPr="00E603C9" w:rsidRDefault="000E222F" w:rsidP="00E603C9">
      <w:pPr>
        <w:spacing w:after="0" w:line="240" w:lineRule="auto"/>
        <w:jc w:val="both"/>
        <w:rPr>
          <w:rFonts w:asciiTheme="minorHAnsi" w:eastAsia="Times New Roman" w:hAnsiTheme="minorHAnsi" w:cstheme="minorHAnsi"/>
          <w:b/>
          <w:bCs/>
          <w:sz w:val="24"/>
          <w:szCs w:val="24"/>
        </w:rPr>
      </w:pPr>
      <w:bookmarkStart w:id="62" w:name="_Toc25014413"/>
      <w:r w:rsidRPr="00496BEE">
        <w:rPr>
          <w:rFonts w:asciiTheme="minorHAnsi" w:hAnsiTheme="minorHAnsi" w:cstheme="minorHAnsi"/>
          <w:b/>
          <w:bCs/>
          <w:sz w:val="24"/>
          <w:szCs w:val="24"/>
        </w:rPr>
        <w:t>Projected Revenue</w:t>
      </w:r>
    </w:p>
    <w:p w14:paraId="1BB1FBB4" w14:textId="77777777" w:rsidR="000E222F" w:rsidRPr="00496BEE" w:rsidRDefault="000E222F">
      <w:pPr>
        <w:spacing w:after="0" w:line="240" w:lineRule="auto"/>
        <w:rPr>
          <w:rFonts w:asciiTheme="minorHAnsi" w:hAnsiTheme="minorHAnsi" w:cstheme="minorHAnsi"/>
          <w:b/>
          <w:bCs/>
        </w:rPr>
      </w:pPr>
    </w:p>
    <w:p w14:paraId="1611F7F8" w14:textId="77777777" w:rsidR="000E222F" w:rsidRPr="00496BEE" w:rsidRDefault="000E222F">
      <w:pPr>
        <w:spacing w:after="0" w:line="240" w:lineRule="auto"/>
        <w:rPr>
          <w:rFonts w:asciiTheme="minorHAnsi" w:hAnsiTheme="minorHAnsi" w:cstheme="minorHAnsi"/>
          <w:sz w:val="24"/>
          <w:szCs w:val="24"/>
        </w:rPr>
      </w:pPr>
      <w:r w:rsidRPr="00496BEE">
        <w:rPr>
          <w:rFonts w:asciiTheme="minorHAnsi" w:hAnsiTheme="minorHAnsi" w:cstheme="minorHAnsi"/>
          <w:sz w:val="24"/>
          <w:szCs w:val="24"/>
        </w:rPr>
        <w:t xml:space="preserve">The proposed revenue from the sale of flats are as follows: - </w:t>
      </w:r>
    </w:p>
    <w:p w14:paraId="4A6294D3" w14:textId="77777777" w:rsidR="000E222F" w:rsidRDefault="000E222F">
      <w:pPr>
        <w:spacing w:after="0" w:line="240" w:lineRule="auto"/>
        <w:rPr>
          <w:rFonts w:asciiTheme="minorHAnsi" w:hAnsiTheme="minorHAnsi" w:cstheme="minorHAnsi"/>
          <w:sz w:val="24"/>
          <w:szCs w:val="24"/>
        </w:rPr>
      </w:pPr>
    </w:p>
    <w:tbl>
      <w:tblPr>
        <w:tblStyle w:val="GridTable4-Accent1"/>
        <w:tblW w:w="8220" w:type="dxa"/>
        <w:tblLayout w:type="fixed"/>
        <w:tblLook w:val="04A0" w:firstRow="1" w:lastRow="0" w:firstColumn="1" w:lastColumn="0" w:noHBand="0" w:noVBand="1"/>
      </w:tblPr>
      <w:tblGrid>
        <w:gridCol w:w="2972"/>
        <w:gridCol w:w="1060"/>
        <w:gridCol w:w="948"/>
        <w:gridCol w:w="810"/>
        <w:gridCol w:w="810"/>
        <w:gridCol w:w="810"/>
        <w:gridCol w:w="810"/>
      </w:tblGrid>
      <w:tr w:rsidR="00E603C9" w:rsidRPr="008B5A65" w14:paraId="07B19433" w14:textId="77777777" w:rsidTr="00E603C9">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2F4312D" w14:textId="77777777" w:rsidR="00E603C9" w:rsidRPr="008B5A65" w:rsidRDefault="00E603C9" w:rsidP="008B5A65">
            <w:pPr>
              <w:spacing w:after="0" w:line="240" w:lineRule="auto"/>
              <w:rPr>
                <w:rFonts w:eastAsia="Times New Roman" w:cs="Calibri"/>
                <w:color w:val="FFFFFF"/>
                <w:sz w:val="18"/>
                <w:szCs w:val="18"/>
                <w:lang w:eastAsia="en-IN"/>
              </w:rPr>
            </w:pPr>
            <w:r w:rsidRPr="008B5A65">
              <w:rPr>
                <w:rFonts w:eastAsia="Times New Roman" w:cs="Calibri"/>
                <w:color w:val="FFFFFF"/>
                <w:sz w:val="18"/>
                <w:szCs w:val="18"/>
                <w:lang w:eastAsia="en-IN"/>
              </w:rPr>
              <w:t>Particulars</w:t>
            </w:r>
          </w:p>
        </w:tc>
        <w:tc>
          <w:tcPr>
            <w:tcW w:w="1060" w:type="dxa"/>
          </w:tcPr>
          <w:p w14:paraId="2D0F72FA" w14:textId="77777777" w:rsidR="00E603C9" w:rsidRPr="008B5A65" w:rsidRDefault="00E603C9" w:rsidP="008B5A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FFFFFF"/>
                <w:sz w:val="18"/>
                <w:szCs w:val="18"/>
                <w:lang w:eastAsia="en-IN"/>
              </w:rPr>
            </w:pPr>
            <w:r>
              <w:rPr>
                <w:rFonts w:eastAsia="Times New Roman" w:cs="Calibri"/>
                <w:b w:val="0"/>
                <w:bCs w:val="0"/>
                <w:color w:val="FFFFFF"/>
                <w:sz w:val="18"/>
                <w:szCs w:val="18"/>
                <w:lang w:eastAsia="en-IN"/>
              </w:rPr>
              <w:t>Units</w:t>
            </w:r>
          </w:p>
        </w:tc>
        <w:tc>
          <w:tcPr>
            <w:tcW w:w="948" w:type="dxa"/>
            <w:noWrap/>
            <w:hideMark/>
          </w:tcPr>
          <w:p w14:paraId="44BA9C50" w14:textId="71BD16AE" w:rsidR="00E603C9" w:rsidRPr="008B5A65" w:rsidRDefault="00E603C9" w:rsidP="008B5A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Pr>
                <w:rFonts w:eastAsia="Times New Roman" w:cs="Calibri"/>
                <w:color w:val="FFFFFF"/>
                <w:sz w:val="18"/>
                <w:szCs w:val="18"/>
                <w:lang w:eastAsia="en-IN"/>
              </w:rPr>
              <w:t>Till june</w:t>
            </w:r>
            <w:r w:rsidRPr="008B5A65">
              <w:rPr>
                <w:rFonts w:eastAsia="Times New Roman" w:cs="Calibri"/>
                <w:color w:val="FFFFFF"/>
                <w:sz w:val="18"/>
                <w:szCs w:val="18"/>
                <w:lang w:eastAsia="en-IN"/>
              </w:rPr>
              <w:t>-23</w:t>
            </w:r>
          </w:p>
        </w:tc>
        <w:tc>
          <w:tcPr>
            <w:tcW w:w="810" w:type="dxa"/>
            <w:noWrap/>
            <w:hideMark/>
          </w:tcPr>
          <w:p w14:paraId="460B8B71" w14:textId="77777777" w:rsidR="00E603C9" w:rsidRPr="008B5A65" w:rsidRDefault="00E603C9" w:rsidP="008B5A65">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8B5A65">
              <w:rPr>
                <w:rFonts w:eastAsia="Times New Roman" w:cs="Calibri"/>
                <w:color w:val="FFFFFF"/>
                <w:sz w:val="18"/>
                <w:szCs w:val="18"/>
                <w:lang w:eastAsia="en-IN"/>
              </w:rPr>
              <w:t>FY24</w:t>
            </w:r>
          </w:p>
        </w:tc>
        <w:tc>
          <w:tcPr>
            <w:tcW w:w="810" w:type="dxa"/>
            <w:noWrap/>
            <w:hideMark/>
          </w:tcPr>
          <w:p w14:paraId="43F15AD9" w14:textId="77777777" w:rsidR="00E603C9" w:rsidRPr="008B5A65" w:rsidRDefault="00E603C9" w:rsidP="008B5A65">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8B5A65">
              <w:rPr>
                <w:rFonts w:eastAsia="Times New Roman" w:cs="Calibri"/>
                <w:color w:val="FFFFFF"/>
                <w:sz w:val="18"/>
                <w:szCs w:val="18"/>
                <w:lang w:eastAsia="en-IN"/>
              </w:rPr>
              <w:t>FY25</w:t>
            </w:r>
          </w:p>
        </w:tc>
        <w:tc>
          <w:tcPr>
            <w:tcW w:w="810" w:type="dxa"/>
            <w:noWrap/>
            <w:hideMark/>
          </w:tcPr>
          <w:p w14:paraId="1D3706C8" w14:textId="77777777" w:rsidR="00E603C9" w:rsidRPr="008B5A65" w:rsidRDefault="00E603C9" w:rsidP="008B5A65">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8B5A65">
              <w:rPr>
                <w:rFonts w:eastAsia="Times New Roman" w:cs="Calibri"/>
                <w:color w:val="FFFFFF"/>
                <w:sz w:val="18"/>
                <w:szCs w:val="18"/>
                <w:lang w:eastAsia="en-IN"/>
              </w:rPr>
              <w:t>FY26</w:t>
            </w:r>
          </w:p>
        </w:tc>
        <w:tc>
          <w:tcPr>
            <w:tcW w:w="810" w:type="dxa"/>
            <w:noWrap/>
            <w:hideMark/>
          </w:tcPr>
          <w:p w14:paraId="5D65065A" w14:textId="77777777" w:rsidR="00E603C9" w:rsidRPr="008B5A65" w:rsidRDefault="00E603C9" w:rsidP="008B5A65">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8B5A65">
              <w:rPr>
                <w:rFonts w:eastAsia="Times New Roman" w:cs="Calibri"/>
                <w:color w:val="FFFFFF"/>
                <w:sz w:val="18"/>
                <w:szCs w:val="18"/>
                <w:lang w:eastAsia="en-IN"/>
              </w:rPr>
              <w:t>Total</w:t>
            </w:r>
          </w:p>
        </w:tc>
      </w:tr>
      <w:tr w:rsidR="00E603C9" w:rsidRPr="008B5A65" w14:paraId="39DEA322" w14:textId="77777777" w:rsidTr="00E603C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28F126A"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1060" w:type="dxa"/>
          </w:tcPr>
          <w:p w14:paraId="05C23498" w14:textId="77777777" w:rsidR="00E603C9" w:rsidRPr="008B5A65" w:rsidRDefault="00E603C9" w:rsidP="008B5A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948" w:type="dxa"/>
            <w:noWrap/>
            <w:hideMark/>
          </w:tcPr>
          <w:p w14:paraId="066854A8" w14:textId="77777777" w:rsidR="00E603C9" w:rsidRPr="008B5A65" w:rsidRDefault="00E603C9" w:rsidP="008B5A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6B8475AA" w14:textId="77777777" w:rsidR="00E603C9" w:rsidRPr="008B5A65" w:rsidRDefault="00E603C9" w:rsidP="008B5A6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53A2E348" w14:textId="77777777" w:rsidR="00E603C9" w:rsidRPr="008B5A65" w:rsidRDefault="00E603C9" w:rsidP="008B5A6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2AF629FC" w14:textId="77777777" w:rsidR="00E603C9" w:rsidRPr="008B5A65" w:rsidRDefault="00E603C9" w:rsidP="008B5A6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0941BC3A" w14:textId="77777777" w:rsidR="00E603C9" w:rsidRPr="008B5A65" w:rsidRDefault="00E603C9" w:rsidP="008B5A6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r>
      <w:tr w:rsidR="00E603C9" w:rsidRPr="008B5A65" w14:paraId="41048FCF" w14:textId="77777777" w:rsidTr="00E603C9">
        <w:trPr>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2D2533AF"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1060" w:type="dxa"/>
          </w:tcPr>
          <w:p w14:paraId="073C7C5F" w14:textId="77777777" w:rsidR="00E603C9" w:rsidRPr="008B5A65" w:rsidRDefault="00E603C9" w:rsidP="008B5A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p>
        </w:tc>
        <w:tc>
          <w:tcPr>
            <w:tcW w:w="948" w:type="dxa"/>
            <w:noWrap/>
            <w:hideMark/>
          </w:tcPr>
          <w:p w14:paraId="367BFA0A" w14:textId="77777777" w:rsidR="00E603C9" w:rsidRPr="008B5A65" w:rsidRDefault="00E603C9" w:rsidP="008B5A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8B5A65">
              <w:rPr>
                <w:rFonts w:eastAsia="Times New Roman" w:cs="Calibri"/>
                <w:b/>
                <w:bCs/>
                <w:color w:val="000000"/>
                <w:sz w:val="18"/>
                <w:szCs w:val="18"/>
                <w:lang w:eastAsia="en-IN"/>
              </w:rPr>
              <w:t> </w:t>
            </w:r>
          </w:p>
        </w:tc>
        <w:tc>
          <w:tcPr>
            <w:tcW w:w="810" w:type="dxa"/>
            <w:noWrap/>
            <w:hideMark/>
          </w:tcPr>
          <w:p w14:paraId="4D342DF2" w14:textId="77777777" w:rsidR="00E603C9" w:rsidRPr="008B5A65" w:rsidRDefault="00E603C9" w:rsidP="008B5A6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65D36E5C" w14:textId="77777777" w:rsidR="00E603C9" w:rsidRPr="008B5A65" w:rsidRDefault="00E603C9" w:rsidP="008B5A6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7B3DAA44" w14:textId="77777777" w:rsidR="00E603C9" w:rsidRPr="008B5A65" w:rsidRDefault="00E603C9" w:rsidP="008B5A6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03C53EBD" w14:textId="77777777" w:rsidR="00E603C9" w:rsidRPr="008B5A65" w:rsidRDefault="00E603C9" w:rsidP="008B5A6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r>
      <w:tr w:rsidR="00E603C9" w:rsidRPr="008B5A65" w14:paraId="68618CEE" w14:textId="77777777" w:rsidTr="00E603C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70DC60C"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Sale Building</w:t>
            </w:r>
          </w:p>
        </w:tc>
        <w:tc>
          <w:tcPr>
            <w:tcW w:w="1060" w:type="dxa"/>
            <w:vMerge w:val="restart"/>
            <w:vAlign w:val="center"/>
          </w:tcPr>
          <w:p w14:paraId="1673B000" w14:textId="77777777" w:rsidR="00E603C9" w:rsidRPr="008B5A65" w:rsidRDefault="00E603C9"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No.</w:t>
            </w:r>
          </w:p>
        </w:tc>
        <w:tc>
          <w:tcPr>
            <w:tcW w:w="948" w:type="dxa"/>
            <w:noWrap/>
            <w:vAlign w:val="center"/>
            <w:hideMark/>
          </w:tcPr>
          <w:p w14:paraId="6F33AA37" w14:textId="1282078A" w:rsidR="00E603C9" w:rsidRPr="008B5A65" w:rsidRDefault="00E603C9" w:rsidP="00E603C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34</w:t>
            </w:r>
          </w:p>
        </w:tc>
        <w:tc>
          <w:tcPr>
            <w:tcW w:w="810" w:type="dxa"/>
            <w:noWrap/>
            <w:vAlign w:val="center"/>
            <w:hideMark/>
          </w:tcPr>
          <w:p w14:paraId="2C16055B" w14:textId="7A19E11B"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38</w:t>
            </w:r>
          </w:p>
        </w:tc>
        <w:tc>
          <w:tcPr>
            <w:tcW w:w="810" w:type="dxa"/>
            <w:noWrap/>
            <w:vAlign w:val="center"/>
            <w:hideMark/>
          </w:tcPr>
          <w:p w14:paraId="63D833D2" w14:textId="03F862ED"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51</w:t>
            </w:r>
          </w:p>
        </w:tc>
        <w:tc>
          <w:tcPr>
            <w:tcW w:w="810" w:type="dxa"/>
            <w:noWrap/>
            <w:vAlign w:val="center"/>
            <w:hideMark/>
          </w:tcPr>
          <w:p w14:paraId="7848EF3B" w14:textId="4077D5C5"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195</w:t>
            </w:r>
          </w:p>
        </w:tc>
        <w:tc>
          <w:tcPr>
            <w:tcW w:w="810" w:type="dxa"/>
            <w:noWrap/>
            <w:hideMark/>
          </w:tcPr>
          <w:p w14:paraId="47176A9B" w14:textId="52FE7B63" w:rsidR="00E603C9" w:rsidRPr="008B5A65" w:rsidRDefault="00E603C9" w:rsidP="008B5A6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318</w:t>
            </w:r>
          </w:p>
        </w:tc>
      </w:tr>
      <w:tr w:rsidR="00E603C9" w:rsidRPr="008B5A65" w14:paraId="283DF069" w14:textId="77777777" w:rsidTr="00E603C9">
        <w:trPr>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79C3BF5"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Rehab Building</w:t>
            </w:r>
          </w:p>
        </w:tc>
        <w:tc>
          <w:tcPr>
            <w:tcW w:w="1060" w:type="dxa"/>
            <w:vMerge/>
          </w:tcPr>
          <w:p w14:paraId="0FB4C82D" w14:textId="77777777" w:rsidR="00E603C9" w:rsidRPr="008B5A65" w:rsidRDefault="00E603C9" w:rsidP="008B5A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948" w:type="dxa"/>
            <w:noWrap/>
            <w:vAlign w:val="center"/>
            <w:hideMark/>
          </w:tcPr>
          <w:p w14:paraId="2570133B"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c>
          <w:tcPr>
            <w:tcW w:w="810" w:type="dxa"/>
            <w:noWrap/>
            <w:vAlign w:val="center"/>
            <w:hideMark/>
          </w:tcPr>
          <w:p w14:paraId="579E90B4"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c>
          <w:tcPr>
            <w:tcW w:w="810" w:type="dxa"/>
            <w:noWrap/>
            <w:vAlign w:val="center"/>
            <w:hideMark/>
          </w:tcPr>
          <w:p w14:paraId="79223429"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c>
          <w:tcPr>
            <w:tcW w:w="810" w:type="dxa"/>
            <w:noWrap/>
            <w:vAlign w:val="center"/>
            <w:hideMark/>
          </w:tcPr>
          <w:p w14:paraId="303802E1"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c>
          <w:tcPr>
            <w:tcW w:w="810" w:type="dxa"/>
            <w:noWrap/>
            <w:hideMark/>
          </w:tcPr>
          <w:p w14:paraId="165DD195" w14:textId="77777777" w:rsidR="00E603C9" w:rsidRPr="008B5A65" w:rsidRDefault="00E603C9" w:rsidP="008B5A6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r>
      <w:tr w:rsidR="00E603C9" w:rsidRPr="008B5A65" w14:paraId="3A83D1E5" w14:textId="77777777" w:rsidTr="00E603C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B3CB738"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Shop</w:t>
            </w:r>
          </w:p>
        </w:tc>
        <w:tc>
          <w:tcPr>
            <w:tcW w:w="1060" w:type="dxa"/>
            <w:vMerge/>
          </w:tcPr>
          <w:p w14:paraId="134DDFB3" w14:textId="77777777" w:rsidR="00E603C9" w:rsidRPr="008B5A65" w:rsidRDefault="00E603C9" w:rsidP="008B5A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948" w:type="dxa"/>
            <w:noWrap/>
            <w:vAlign w:val="center"/>
            <w:hideMark/>
          </w:tcPr>
          <w:p w14:paraId="2D8B8F59"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c>
          <w:tcPr>
            <w:tcW w:w="810" w:type="dxa"/>
            <w:noWrap/>
            <w:vAlign w:val="center"/>
            <w:hideMark/>
          </w:tcPr>
          <w:p w14:paraId="5E072172"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c>
          <w:tcPr>
            <w:tcW w:w="810" w:type="dxa"/>
            <w:noWrap/>
            <w:vAlign w:val="center"/>
            <w:hideMark/>
          </w:tcPr>
          <w:p w14:paraId="529B03A1"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c>
          <w:tcPr>
            <w:tcW w:w="810" w:type="dxa"/>
            <w:noWrap/>
            <w:vAlign w:val="center"/>
            <w:hideMark/>
          </w:tcPr>
          <w:p w14:paraId="1FE722F0"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c>
          <w:tcPr>
            <w:tcW w:w="810" w:type="dxa"/>
            <w:noWrap/>
            <w:hideMark/>
          </w:tcPr>
          <w:p w14:paraId="465B6022" w14:textId="77777777" w:rsidR="00E603C9" w:rsidRPr="008B5A65" w:rsidRDefault="00E603C9" w:rsidP="008B5A6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0</w:t>
            </w:r>
          </w:p>
        </w:tc>
      </w:tr>
      <w:tr w:rsidR="00E603C9" w:rsidRPr="008B5A65" w14:paraId="1163B414" w14:textId="77777777" w:rsidTr="00E603C9">
        <w:trPr>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E17FF74"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Total</w:t>
            </w:r>
          </w:p>
        </w:tc>
        <w:tc>
          <w:tcPr>
            <w:tcW w:w="1060" w:type="dxa"/>
            <w:vMerge/>
          </w:tcPr>
          <w:p w14:paraId="29AFE700" w14:textId="77777777" w:rsidR="00E603C9" w:rsidRPr="008B5A65" w:rsidRDefault="00E603C9" w:rsidP="008B5A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p>
        </w:tc>
        <w:tc>
          <w:tcPr>
            <w:tcW w:w="948" w:type="dxa"/>
            <w:noWrap/>
            <w:vAlign w:val="center"/>
            <w:hideMark/>
          </w:tcPr>
          <w:p w14:paraId="5C3DA72B" w14:textId="3354049F"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34</w:t>
            </w:r>
          </w:p>
        </w:tc>
        <w:tc>
          <w:tcPr>
            <w:tcW w:w="810" w:type="dxa"/>
            <w:noWrap/>
            <w:vAlign w:val="center"/>
            <w:hideMark/>
          </w:tcPr>
          <w:p w14:paraId="4442F0FE" w14:textId="100875BE"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38</w:t>
            </w:r>
          </w:p>
        </w:tc>
        <w:tc>
          <w:tcPr>
            <w:tcW w:w="810" w:type="dxa"/>
            <w:noWrap/>
            <w:vAlign w:val="center"/>
            <w:hideMark/>
          </w:tcPr>
          <w:p w14:paraId="572407FB" w14:textId="3E251A1A"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51</w:t>
            </w:r>
          </w:p>
        </w:tc>
        <w:tc>
          <w:tcPr>
            <w:tcW w:w="810" w:type="dxa"/>
            <w:noWrap/>
            <w:vAlign w:val="center"/>
            <w:hideMark/>
          </w:tcPr>
          <w:p w14:paraId="1C52FB82" w14:textId="7FB999BB"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195</w:t>
            </w:r>
          </w:p>
        </w:tc>
        <w:tc>
          <w:tcPr>
            <w:tcW w:w="810" w:type="dxa"/>
            <w:noWrap/>
            <w:hideMark/>
          </w:tcPr>
          <w:p w14:paraId="020B951A" w14:textId="7BE1B4FE" w:rsidR="00E603C9" w:rsidRPr="008B5A65" w:rsidRDefault="00E603C9" w:rsidP="008B5A6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318</w:t>
            </w:r>
          </w:p>
        </w:tc>
      </w:tr>
      <w:tr w:rsidR="00E603C9" w:rsidRPr="008B5A65" w14:paraId="767E5F29" w14:textId="77777777" w:rsidTr="00E603C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9002E7F"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1060" w:type="dxa"/>
          </w:tcPr>
          <w:p w14:paraId="570496B3" w14:textId="77777777" w:rsidR="00E603C9" w:rsidRPr="008B5A65" w:rsidRDefault="00E603C9" w:rsidP="008B5A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948" w:type="dxa"/>
            <w:noWrap/>
            <w:vAlign w:val="center"/>
            <w:hideMark/>
          </w:tcPr>
          <w:p w14:paraId="661645B0"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7F7C6A05"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62FC3009"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7FCBAA99"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5588A713" w14:textId="77777777" w:rsidR="00E603C9" w:rsidRPr="008B5A65" w:rsidRDefault="00E603C9" w:rsidP="008B5A6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r>
      <w:tr w:rsidR="00E603C9" w:rsidRPr="008B5A65" w14:paraId="22264B54" w14:textId="77777777" w:rsidTr="00E603C9">
        <w:trPr>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915B13C"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1060" w:type="dxa"/>
          </w:tcPr>
          <w:p w14:paraId="003D490E" w14:textId="77777777" w:rsidR="00E603C9" w:rsidRPr="008B5A65" w:rsidRDefault="00E603C9" w:rsidP="008B5A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948" w:type="dxa"/>
            <w:noWrap/>
            <w:vAlign w:val="center"/>
            <w:hideMark/>
          </w:tcPr>
          <w:p w14:paraId="4A285409"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082CAEB9"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35379BB7"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315D9146"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6EDFFE29" w14:textId="77777777" w:rsidR="00E603C9" w:rsidRPr="008B5A65" w:rsidRDefault="00E603C9" w:rsidP="008B5A6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r>
      <w:tr w:rsidR="00E603C9" w:rsidRPr="008B5A65" w14:paraId="392987E4" w14:textId="77777777" w:rsidTr="00E603C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224A6AA"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Revenue</w:t>
            </w:r>
          </w:p>
        </w:tc>
        <w:tc>
          <w:tcPr>
            <w:tcW w:w="1060" w:type="dxa"/>
          </w:tcPr>
          <w:p w14:paraId="431A96BB" w14:textId="77777777" w:rsidR="00E603C9" w:rsidRPr="008B5A65" w:rsidRDefault="00E603C9" w:rsidP="008B5A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948" w:type="dxa"/>
            <w:noWrap/>
            <w:vAlign w:val="center"/>
            <w:hideMark/>
          </w:tcPr>
          <w:p w14:paraId="6E156F01"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475068DB"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72D37E2F"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369CCF1B"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hideMark/>
          </w:tcPr>
          <w:p w14:paraId="067B0989" w14:textId="77777777" w:rsidR="00E603C9" w:rsidRPr="008B5A65" w:rsidRDefault="00E603C9" w:rsidP="008B5A6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r>
      <w:tr w:rsidR="00E603C9" w:rsidRPr="008B5A65" w14:paraId="3E0FD401" w14:textId="77777777" w:rsidTr="00E603C9">
        <w:trPr>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94EF55F"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Sale Building</w:t>
            </w:r>
          </w:p>
        </w:tc>
        <w:tc>
          <w:tcPr>
            <w:tcW w:w="1060" w:type="dxa"/>
            <w:vMerge w:val="restart"/>
            <w:vAlign w:val="center"/>
          </w:tcPr>
          <w:p w14:paraId="3527F230" w14:textId="77777777" w:rsidR="00E603C9" w:rsidRPr="008B5A65" w:rsidRDefault="00E603C9"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INR in Cr.</w:t>
            </w:r>
          </w:p>
        </w:tc>
        <w:tc>
          <w:tcPr>
            <w:tcW w:w="948" w:type="dxa"/>
            <w:noWrap/>
            <w:vAlign w:val="center"/>
            <w:hideMark/>
          </w:tcPr>
          <w:p w14:paraId="5882E983" w14:textId="5C42B159"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10.80</w:t>
            </w:r>
          </w:p>
        </w:tc>
        <w:tc>
          <w:tcPr>
            <w:tcW w:w="810" w:type="dxa"/>
            <w:noWrap/>
            <w:vAlign w:val="center"/>
            <w:hideMark/>
          </w:tcPr>
          <w:p w14:paraId="31452AC5" w14:textId="00212D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26.23</w:t>
            </w:r>
          </w:p>
        </w:tc>
        <w:tc>
          <w:tcPr>
            <w:tcW w:w="810" w:type="dxa"/>
            <w:noWrap/>
            <w:vAlign w:val="center"/>
            <w:hideMark/>
          </w:tcPr>
          <w:p w14:paraId="45869BC9" w14:textId="5F8421AE"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49.31</w:t>
            </w:r>
          </w:p>
        </w:tc>
        <w:tc>
          <w:tcPr>
            <w:tcW w:w="810" w:type="dxa"/>
            <w:noWrap/>
            <w:vAlign w:val="center"/>
            <w:hideMark/>
          </w:tcPr>
          <w:p w14:paraId="58134E27" w14:textId="3CED49B5"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145.76</w:t>
            </w:r>
          </w:p>
        </w:tc>
        <w:tc>
          <w:tcPr>
            <w:tcW w:w="810" w:type="dxa"/>
            <w:noWrap/>
            <w:hideMark/>
          </w:tcPr>
          <w:p w14:paraId="5144236C" w14:textId="0E712471" w:rsidR="00E603C9" w:rsidRPr="008B5A65" w:rsidRDefault="00E603C9" w:rsidP="008B5A6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232.10</w:t>
            </w:r>
          </w:p>
        </w:tc>
      </w:tr>
      <w:tr w:rsidR="00E603C9" w:rsidRPr="008B5A65" w14:paraId="75A0E1D1" w14:textId="77777777" w:rsidTr="00E603C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045082D"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Amenity Building</w:t>
            </w:r>
          </w:p>
        </w:tc>
        <w:tc>
          <w:tcPr>
            <w:tcW w:w="1060" w:type="dxa"/>
            <w:vMerge/>
          </w:tcPr>
          <w:p w14:paraId="735769B5" w14:textId="77777777" w:rsidR="00E603C9" w:rsidRPr="008B5A65" w:rsidRDefault="00E603C9" w:rsidP="008B5A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948" w:type="dxa"/>
            <w:noWrap/>
            <w:vAlign w:val="center"/>
            <w:hideMark/>
          </w:tcPr>
          <w:p w14:paraId="7B7F29E8"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vAlign w:val="center"/>
            <w:hideMark/>
          </w:tcPr>
          <w:p w14:paraId="587799BF"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vAlign w:val="center"/>
            <w:hideMark/>
          </w:tcPr>
          <w:p w14:paraId="7F5226F3"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vAlign w:val="center"/>
            <w:hideMark/>
          </w:tcPr>
          <w:p w14:paraId="0DAD2E11"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hideMark/>
          </w:tcPr>
          <w:p w14:paraId="201235A6" w14:textId="77777777" w:rsidR="00E603C9" w:rsidRPr="008B5A65" w:rsidRDefault="00E603C9" w:rsidP="008B5A6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r>
      <w:tr w:rsidR="00E603C9" w:rsidRPr="008B5A65" w14:paraId="2C405EF2" w14:textId="77777777" w:rsidTr="00E603C9">
        <w:trPr>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803F7D4"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Rehab Building</w:t>
            </w:r>
          </w:p>
        </w:tc>
        <w:tc>
          <w:tcPr>
            <w:tcW w:w="1060" w:type="dxa"/>
            <w:vMerge/>
          </w:tcPr>
          <w:p w14:paraId="0B473EE2" w14:textId="77777777" w:rsidR="00E603C9" w:rsidRPr="008B5A65" w:rsidRDefault="00E603C9" w:rsidP="008B5A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948" w:type="dxa"/>
            <w:noWrap/>
            <w:vAlign w:val="center"/>
            <w:hideMark/>
          </w:tcPr>
          <w:p w14:paraId="474426CA"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vAlign w:val="center"/>
            <w:hideMark/>
          </w:tcPr>
          <w:p w14:paraId="1C90E030"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vAlign w:val="center"/>
            <w:hideMark/>
          </w:tcPr>
          <w:p w14:paraId="7CF54BE1"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vAlign w:val="center"/>
            <w:hideMark/>
          </w:tcPr>
          <w:p w14:paraId="696CEAA6" w14:textId="77777777"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hideMark/>
          </w:tcPr>
          <w:p w14:paraId="5C6866E6" w14:textId="77777777" w:rsidR="00E603C9" w:rsidRPr="008B5A65" w:rsidRDefault="00E603C9" w:rsidP="008B5A6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r>
      <w:tr w:rsidR="00E603C9" w:rsidRPr="008B5A65" w14:paraId="4D26D5F5" w14:textId="77777777" w:rsidTr="00E603C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C873824"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Shop</w:t>
            </w:r>
          </w:p>
        </w:tc>
        <w:tc>
          <w:tcPr>
            <w:tcW w:w="1060" w:type="dxa"/>
            <w:vMerge/>
          </w:tcPr>
          <w:p w14:paraId="2A8188D5" w14:textId="77777777" w:rsidR="00E603C9" w:rsidRPr="008B5A65" w:rsidRDefault="00E603C9" w:rsidP="008B5A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948" w:type="dxa"/>
            <w:noWrap/>
            <w:vAlign w:val="center"/>
            <w:hideMark/>
          </w:tcPr>
          <w:p w14:paraId="466B1F5B"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vAlign w:val="center"/>
            <w:hideMark/>
          </w:tcPr>
          <w:p w14:paraId="169EC6F2"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w:t>
            </w:r>
          </w:p>
        </w:tc>
        <w:tc>
          <w:tcPr>
            <w:tcW w:w="810" w:type="dxa"/>
            <w:noWrap/>
            <w:vAlign w:val="center"/>
            <w:hideMark/>
          </w:tcPr>
          <w:p w14:paraId="6442E011"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vAlign w:val="center"/>
            <w:hideMark/>
          </w:tcPr>
          <w:p w14:paraId="749AE82E" w14:textId="77777777" w:rsidR="00E603C9" w:rsidRPr="008B5A65" w:rsidRDefault="00E603C9" w:rsidP="00DB7D0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c>
          <w:tcPr>
            <w:tcW w:w="810" w:type="dxa"/>
            <w:noWrap/>
            <w:hideMark/>
          </w:tcPr>
          <w:p w14:paraId="65F3984E" w14:textId="77777777" w:rsidR="00E603C9" w:rsidRPr="008B5A65" w:rsidRDefault="00E603C9" w:rsidP="008B5A65">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8B5A65">
              <w:rPr>
                <w:rFonts w:eastAsia="Times New Roman" w:cs="Calibri"/>
                <w:color w:val="000000"/>
                <w:sz w:val="18"/>
                <w:szCs w:val="18"/>
                <w:lang w:eastAsia="en-IN"/>
              </w:rPr>
              <w:t xml:space="preserve">           -   </w:t>
            </w:r>
          </w:p>
        </w:tc>
      </w:tr>
      <w:tr w:rsidR="00E603C9" w:rsidRPr="008B5A65" w14:paraId="56AFBA28" w14:textId="77777777" w:rsidTr="00E603C9">
        <w:trPr>
          <w:trHeight w:val="24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5EAE7E0" w14:textId="77777777" w:rsidR="00E603C9" w:rsidRPr="008B5A65" w:rsidRDefault="00E603C9" w:rsidP="008B5A65">
            <w:pPr>
              <w:spacing w:after="0" w:line="240" w:lineRule="auto"/>
              <w:rPr>
                <w:rFonts w:eastAsia="Times New Roman" w:cs="Calibri"/>
                <w:color w:val="000000"/>
                <w:sz w:val="18"/>
                <w:szCs w:val="18"/>
                <w:lang w:eastAsia="en-IN"/>
              </w:rPr>
            </w:pPr>
            <w:r w:rsidRPr="008B5A65">
              <w:rPr>
                <w:rFonts w:eastAsia="Times New Roman" w:cs="Calibri"/>
                <w:color w:val="000000"/>
                <w:sz w:val="18"/>
                <w:szCs w:val="18"/>
                <w:lang w:eastAsia="en-IN"/>
              </w:rPr>
              <w:t>Total Revenue</w:t>
            </w:r>
          </w:p>
        </w:tc>
        <w:tc>
          <w:tcPr>
            <w:tcW w:w="1060" w:type="dxa"/>
            <w:vMerge/>
          </w:tcPr>
          <w:p w14:paraId="7FCE6E56" w14:textId="77777777" w:rsidR="00E603C9" w:rsidRPr="008B5A65" w:rsidRDefault="00E603C9" w:rsidP="008B5A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p>
        </w:tc>
        <w:tc>
          <w:tcPr>
            <w:tcW w:w="948" w:type="dxa"/>
            <w:noWrap/>
            <w:vAlign w:val="center"/>
            <w:hideMark/>
          </w:tcPr>
          <w:p w14:paraId="2D6BE403" w14:textId="25191776"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10.80</w:t>
            </w:r>
          </w:p>
        </w:tc>
        <w:tc>
          <w:tcPr>
            <w:tcW w:w="810" w:type="dxa"/>
            <w:noWrap/>
            <w:vAlign w:val="center"/>
            <w:hideMark/>
          </w:tcPr>
          <w:p w14:paraId="1F1709DA" w14:textId="164BCBFF"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26.23</w:t>
            </w:r>
          </w:p>
        </w:tc>
        <w:tc>
          <w:tcPr>
            <w:tcW w:w="810" w:type="dxa"/>
            <w:noWrap/>
            <w:vAlign w:val="center"/>
            <w:hideMark/>
          </w:tcPr>
          <w:p w14:paraId="51E1C3F7" w14:textId="4AADFD5C"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49.31</w:t>
            </w:r>
          </w:p>
        </w:tc>
        <w:tc>
          <w:tcPr>
            <w:tcW w:w="810" w:type="dxa"/>
            <w:noWrap/>
            <w:vAlign w:val="center"/>
            <w:hideMark/>
          </w:tcPr>
          <w:p w14:paraId="5D27B76A" w14:textId="38868ADC" w:rsidR="00E603C9" w:rsidRPr="008B5A65" w:rsidRDefault="00E603C9" w:rsidP="00DB7D0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145.76</w:t>
            </w:r>
          </w:p>
        </w:tc>
        <w:tc>
          <w:tcPr>
            <w:tcW w:w="810" w:type="dxa"/>
            <w:noWrap/>
            <w:hideMark/>
          </w:tcPr>
          <w:p w14:paraId="3BB2D55A" w14:textId="70CCCEDE" w:rsidR="00E603C9" w:rsidRPr="008B5A65" w:rsidRDefault="00E603C9" w:rsidP="008B5A65">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w:t>
            </w:r>
          </w:p>
        </w:tc>
      </w:tr>
    </w:tbl>
    <w:p w14:paraId="2E856FEB" w14:textId="4C5D3888" w:rsidR="008B5A65" w:rsidRDefault="008B5A65">
      <w:pPr>
        <w:spacing w:after="0" w:line="240" w:lineRule="auto"/>
        <w:rPr>
          <w:rFonts w:asciiTheme="minorHAnsi" w:hAnsiTheme="minorHAnsi" w:cstheme="minorHAnsi"/>
          <w:sz w:val="24"/>
          <w:szCs w:val="24"/>
        </w:rPr>
      </w:pPr>
    </w:p>
    <w:p w14:paraId="1F551302" w14:textId="77777777" w:rsidR="00E603C9" w:rsidRDefault="00E603C9">
      <w:pPr>
        <w:spacing w:after="0" w:line="240" w:lineRule="auto"/>
        <w:rPr>
          <w:rFonts w:asciiTheme="minorHAnsi" w:hAnsiTheme="minorHAnsi" w:cstheme="minorHAnsi"/>
          <w:sz w:val="24"/>
          <w:szCs w:val="24"/>
        </w:rPr>
      </w:pPr>
    </w:p>
    <w:p w14:paraId="09250CB8" w14:textId="29587EAE" w:rsidR="00E603C9" w:rsidRDefault="00E603C9">
      <w:pPr>
        <w:spacing w:after="0" w:line="240" w:lineRule="auto"/>
        <w:rPr>
          <w:rFonts w:asciiTheme="minorHAnsi" w:hAnsiTheme="minorHAnsi" w:cstheme="minorHAnsi"/>
          <w:sz w:val="24"/>
          <w:szCs w:val="24"/>
        </w:rPr>
      </w:pPr>
    </w:p>
    <w:p w14:paraId="4300AC5D" w14:textId="0BE13EF6" w:rsidR="005B642E" w:rsidRDefault="005B642E">
      <w:pPr>
        <w:spacing w:after="0" w:line="240" w:lineRule="auto"/>
        <w:rPr>
          <w:rFonts w:asciiTheme="minorHAnsi" w:hAnsiTheme="minorHAnsi" w:cstheme="minorHAnsi"/>
          <w:sz w:val="24"/>
          <w:szCs w:val="24"/>
        </w:rPr>
      </w:pPr>
    </w:p>
    <w:p w14:paraId="5B39084E" w14:textId="3600873B" w:rsidR="005B642E" w:rsidRDefault="005B642E">
      <w:pPr>
        <w:spacing w:after="0" w:line="240" w:lineRule="auto"/>
        <w:rPr>
          <w:rFonts w:asciiTheme="minorHAnsi" w:hAnsiTheme="minorHAnsi" w:cstheme="minorHAnsi"/>
          <w:sz w:val="24"/>
          <w:szCs w:val="24"/>
        </w:rPr>
      </w:pPr>
    </w:p>
    <w:p w14:paraId="4D50B5AE" w14:textId="2C56A67C" w:rsidR="005B642E" w:rsidRDefault="005B642E">
      <w:pPr>
        <w:spacing w:after="0" w:line="240" w:lineRule="auto"/>
        <w:rPr>
          <w:rFonts w:asciiTheme="minorHAnsi" w:hAnsiTheme="minorHAnsi" w:cstheme="minorHAnsi"/>
          <w:sz w:val="24"/>
          <w:szCs w:val="24"/>
        </w:rPr>
      </w:pPr>
    </w:p>
    <w:p w14:paraId="133DA776" w14:textId="3F4E0720" w:rsidR="005B642E" w:rsidRDefault="005B642E">
      <w:pPr>
        <w:spacing w:after="0" w:line="240" w:lineRule="auto"/>
        <w:rPr>
          <w:rFonts w:asciiTheme="minorHAnsi" w:hAnsiTheme="minorHAnsi" w:cstheme="minorHAnsi"/>
          <w:sz w:val="24"/>
          <w:szCs w:val="24"/>
        </w:rPr>
      </w:pPr>
    </w:p>
    <w:p w14:paraId="2F742560" w14:textId="15CAAA0C" w:rsidR="005B642E" w:rsidRDefault="005B642E">
      <w:pPr>
        <w:spacing w:after="0" w:line="240" w:lineRule="auto"/>
        <w:rPr>
          <w:rFonts w:asciiTheme="minorHAnsi" w:hAnsiTheme="minorHAnsi" w:cstheme="minorHAnsi"/>
          <w:sz w:val="24"/>
          <w:szCs w:val="24"/>
        </w:rPr>
      </w:pPr>
    </w:p>
    <w:p w14:paraId="1AEA3D7E" w14:textId="2745C7EB" w:rsidR="005B642E" w:rsidRDefault="005B642E">
      <w:pPr>
        <w:spacing w:after="0" w:line="240" w:lineRule="auto"/>
        <w:rPr>
          <w:rFonts w:asciiTheme="minorHAnsi" w:hAnsiTheme="minorHAnsi" w:cstheme="minorHAnsi"/>
          <w:sz w:val="24"/>
          <w:szCs w:val="24"/>
        </w:rPr>
      </w:pPr>
    </w:p>
    <w:p w14:paraId="3B133E3D" w14:textId="6C478904" w:rsidR="005B642E" w:rsidRDefault="005B642E">
      <w:pPr>
        <w:spacing w:after="0" w:line="240" w:lineRule="auto"/>
        <w:rPr>
          <w:rFonts w:asciiTheme="minorHAnsi" w:hAnsiTheme="minorHAnsi" w:cstheme="minorHAnsi"/>
          <w:sz w:val="24"/>
          <w:szCs w:val="24"/>
        </w:rPr>
      </w:pPr>
    </w:p>
    <w:p w14:paraId="0F605D03" w14:textId="7EDCE79F" w:rsidR="005B642E" w:rsidRDefault="005B642E">
      <w:pPr>
        <w:spacing w:after="0" w:line="240" w:lineRule="auto"/>
        <w:rPr>
          <w:rFonts w:asciiTheme="minorHAnsi" w:hAnsiTheme="minorHAnsi" w:cstheme="minorHAnsi"/>
          <w:sz w:val="24"/>
          <w:szCs w:val="24"/>
        </w:rPr>
      </w:pPr>
    </w:p>
    <w:p w14:paraId="7BAEAD0E" w14:textId="7731DA4F" w:rsidR="005B642E" w:rsidRDefault="005B642E">
      <w:pPr>
        <w:spacing w:after="0" w:line="240" w:lineRule="auto"/>
        <w:rPr>
          <w:rFonts w:asciiTheme="minorHAnsi" w:hAnsiTheme="minorHAnsi" w:cstheme="minorHAnsi"/>
          <w:sz w:val="24"/>
          <w:szCs w:val="24"/>
        </w:rPr>
      </w:pPr>
    </w:p>
    <w:p w14:paraId="4E90FC03" w14:textId="77777777" w:rsidR="005B642E" w:rsidRDefault="005B642E">
      <w:pPr>
        <w:spacing w:after="0" w:line="240" w:lineRule="auto"/>
        <w:rPr>
          <w:rFonts w:asciiTheme="minorHAnsi" w:hAnsiTheme="minorHAnsi" w:cstheme="minorHAnsi"/>
          <w:sz w:val="24"/>
          <w:szCs w:val="24"/>
        </w:rPr>
      </w:pPr>
    </w:p>
    <w:p w14:paraId="5023469D" w14:textId="77777777" w:rsidR="000E222F" w:rsidRPr="00496BEE" w:rsidRDefault="000E222F">
      <w:pPr>
        <w:spacing w:after="0" w:line="240" w:lineRule="auto"/>
        <w:rPr>
          <w:rFonts w:asciiTheme="minorHAnsi" w:hAnsiTheme="minorHAnsi" w:cstheme="minorHAnsi"/>
          <w:b/>
          <w:bCs/>
        </w:rPr>
      </w:pPr>
      <w:r w:rsidRPr="00496BEE">
        <w:rPr>
          <w:rFonts w:asciiTheme="minorHAnsi" w:hAnsiTheme="minorHAnsi" w:cstheme="minorHAnsi"/>
          <w:b/>
          <w:bCs/>
        </w:rPr>
        <w:t>Sales and Cost Working</w:t>
      </w:r>
    </w:p>
    <w:p w14:paraId="7458D05F" w14:textId="77777777" w:rsidR="000E222F" w:rsidRDefault="000E222F">
      <w:pPr>
        <w:spacing w:after="0" w:line="240" w:lineRule="auto"/>
        <w:rPr>
          <w:rFonts w:asciiTheme="minorHAnsi" w:hAnsiTheme="minorHAnsi" w:cstheme="minorHAnsi"/>
          <w:b/>
          <w:bCs/>
        </w:rPr>
      </w:pP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t>INR in Crore</w:t>
      </w:r>
    </w:p>
    <w:tbl>
      <w:tblPr>
        <w:tblStyle w:val="GridTable4-Accent1"/>
        <w:tblW w:w="8610" w:type="dxa"/>
        <w:tblLook w:val="04A0" w:firstRow="1" w:lastRow="0" w:firstColumn="1" w:lastColumn="0" w:noHBand="0" w:noVBand="1"/>
      </w:tblPr>
      <w:tblGrid>
        <w:gridCol w:w="4733"/>
        <w:gridCol w:w="877"/>
        <w:gridCol w:w="750"/>
        <w:gridCol w:w="750"/>
        <w:gridCol w:w="750"/>
        <w:gridCol w:w="750"/>
      </w:tblGrid>
      <w:tr w:rsidR="001E2CD4" w:rsidRPr="00DB7D03" w14:paraId="71C0336F" w14:textId="77777777" w:rsidTr="001E2CD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0E3EB677" w14:textId="77777777" w:rsidR="001E2CD4" w:rsidRPr="00DB7D03" w:rsidRDefault="001E2CD4" w:rsidP="00DB7D03">
            <w:pPr>
              <w:spacing w:after="0" w:line="240" w:lineRule="auto"/>
              <w:jc w:val="center"/>
              <w:rPr>
                <w:rFonts w:eastAsia="Times New Roman" w:cs="Calibri"/>
                <w:color w:val="FFFFFF"/>
                <w:sz w:val="18"/>
                <w:szCs w:val="18"/>
                <w:lang w:eastAsia="en-IN"/>
              </w:rPr>
            </w:pPr>
            <w:r w:rsidRPr="00DB7D03">
              <w:rPr>
                <w:rFonts w:eastAsia="Times New Roman" w:cs="Calibri"/>
                <w:color w:val="FFFFFF"/>
                <w:sz w:val="18"/>
                <w:szCs w:val="18"/>
                <w:lang w:eastAsia="en-IN"/>
              </w:rPr>
              <w:t>Particulars</w:t>
            </w:r>
          </w:p>
        </w:tc>
        <w:tc>
          <w:tcPr>
            <w:tcW w:w="877" w:type="dxa"/>
            <w:noWrap/>
            <w:vAlign w:val="center"/>
            <w:hideMark/>
          </w:tcPr>
          <w:p w14:paraId="16EAA0B7" w14:textId="60599774" w:rsidR="001E2CD4" w:rsidRPr="00DB7D03" w:rsidRDefault="001E2CD4" w:rsidP="00DB7D0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Pr>
                <w:rFonts w:eastAsia="Times New Roman" w:cs="Calibri"/>
                <w:color w:val="FFFFFF"/>
                <w:sz w:val="18"/>
                <w:szCs w:val="18"/>
                <w:lang w:eastAsia="en-IN"/>
              </w:rPr>
              <w:t>Till June</w:t>
            </w:r>
            <w:r w:rsidRPr="00DB7D03">
              <w:rPr>
                <w:rFonts w:eastAsia="Times New Roman" w:cs="Calibri"/>
                <w:color w:val="FFFFFF"/>
                <w:sz w:val="18"/>
                <w:szCs w:val="18"/>
                <w:lang w:eastAsia="en-IN"/>
              </w:rPr>
              <w:t>-23</w:t>
            </w:r>
          </w:p>
        </w:tc>
        <w:tc>
          <w:tcPr>
            <w:tcW w:w="750" w:type="dxa"/>
            <w:noWrap/>
            <w:vAlign w:val="center"/>
            <w:hideMark/>
          </w:tcPr>
          <w:p w14:paraId="422449C6" w14:textId="77777777" w:rsidR="001E2CD4" w:rsidRPr="00DB7D03" w:rsidRDefault="001E2CD4" w:rsidP="00DB7D0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DB7D03">
              <w:rPr>
                <w:rFonts w:eastAsia="Times New Roman" w:cs="Calibri"/>
                <w:color w:val="FFFFFF"/>
                <w:sz w:val="18"/>
                <w:szCs w:val="18"/>
                <w:lang w:eastAsia="en-IN"/>
              </w:rPr>
              <w:t>FY24</w:t>
            </w:r>
          </w:p>
        </w:tc>
        <w:tc>
          <w:tcPr>
            <w:tcW w:w="750" w:type="dxa"/>
            <w:noWrap/>
            <w:vAlign w:val="center"/>
            <w:hideMark/>
          </w:tcPr>
          <w:p w14:paraId="052EFABD" w14:textId="77777777" w:rsidR="001E2CD4" w:rsidRPr="00DB7D03" w:rsidRDefault="001E2CD4" w:rsidP="00DB7D0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DB7D03">
              <w:rPr>
                <w:rFonts w:eastAsia="Times New Roman" w:cs="Calibri"/>
                <w:color w:val="FFFFFF"/>
                <w:sz w:val="18"/>
                <w:szCs w:val="18"/>
                <w:lang w:eastAsia="en-IN"/>
              </w:rPr>
              <w:t>FY25</w:t>
            </w:r>
          </w:p>
        </w:tc>
        <w:tc>
          <w:tcPr>
            <w:tcW w:w="750" w:type="dxa"/>
            <w:noWrap/>
            <w:vAlign w:val="center"/>
            <w:hideMark/>
          </w:tcPr>
          <w:p w14:paraId="7655D4E9" w14:textId="77777777" w:rsidR="001E2CD4" w:rsidRPr="00DB7D03" w:rsidRDefault="001E2CD4" w:rsidP="00DB7D0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DB7D03">
              <w:rPr>
                <w:rFonts w:eastAsia="Times New Roman" w:cs="Calibri"/>
                <w:color w:val="FFFFFF"/>
                <w:sz w:val="18"/>
                <w:szCs w:val="18"/>
                <w:lang w:eastAsia="en-IN"/>
              </w:rPr>
              <w:t>FY26</w:t>
            </w:r>
          </w:p>
        </w:tc>
        <w:tc>
          <w:tcPr>
            <w:tcW w:w="750" w:type="dxa"/>
            <w:noWrap/>
            <w:vAlign w:val="center"/>
            <w:hideMark/>
          </w:tcPr>
          <w:p w14:paraId="0B164E22" w14:textId="77777777" w:rsidR="001E2CD4" w:rsidRPr="00DB7D03" w:rsidRDefault="001E2CD4" w:rsidP="00DB7D0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DB7D03">
              <w:rPr>
                <w:rFonts w:eastAsia="Times New Roman" w:cs="Calibri"/>
                <w:color w:val="FFFFFF"/>
                <w:sz w:val="18"/>
                <w:szCs w:val="18"/>
                <w:lang w:eastAsia="en-IN"/>
              </w:rPr>
              <w:t>Total</w:t>
            </w:r>
          </w:p>
        </w:tc>
      </w:tr>
      <w:tr w:rsidR="001E2CD4" w:rsidRPr="00DB7D03" w14:paraId="6254BCAE" w14:textId="77777777" w:rsidTr="001E2CD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7582154B" w14:textId="77777777" w:rsidR="001E2CD4" w:rsidRPr="00DB7D03" w:rsidRDefault="001E2CD4" w:rsidP="00DB7D03">
            <w:pPr>
              <w:spacing w:after="0" w:line="240" w:lineRule="auto"/>
              <w:jc w:val="center"/>
              <w:rPr>
                <w:rFonts w:eastAsia="Times New Roman" w:cs="Calibri"/>
                <w:color w:val="000000"/>
                <w:sz w:val="18"/>
                <w:szCs w:val="18"/>
                <w:lang w:eastAsia="en-IN"/>
              </w:rPr>
            </w:pPr>
          </w:p>
        </w:tc>
        <w:tc>
          <w:tcPr>
            <w:tcW w:w="877" w:type="dxa"/>
            <w:noWrap/>
            <w:vAlign w:val="center"/>
            <w:hideMark/>
          </w:tcPr>
          <w:p w14:paraId="1A77D4B6"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02280457"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543B3640"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7E9D1B60"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1100AF60"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r>
      <w:tr w:rsidR="001E2CD4" w:rsidRPr="00DB7D03" w14:paraId="0819ADBD" w14:textId="77777777" w:rsidTr="001E2CD4">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67D75200" w14:textId="77777777" w:rsidR="001E2CD4" w:rsidRPr="00DB7D03" w:rsidRDefault="001E2CD4" w:rsidP="00DB7D03">
            <w:pPr>
              <w:spacing w:after="0" w:line="240" w:lineRule="auto"/>
              <w:jc w:val="center"/>
              <w:rPr>
                <w:rFonts w:eastAsia="Times New Roman" w:cs="Calibri"/>
                <w:color w:val="000000"/>
                <w:sz w:val="18"/>
                <w:szCs w:val="18"/>
                <w:lang w:eastAsia="en-IN"/>
              </w:rPr>
            </w:pPr>
          </w:p>
        </w:tc>
        <w:tc>
          <w:tcPr>
            <w:tcW w:w="877" w:type="dxa"/>
            <w:noWrap/>
            <w:vAlign w:val="center"/>
            <w:hideMark/>
          </w:tcPr>
          <w:p w14:paraId="4A71AE54"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p>
        </w:tc>
        <w:tc>
          <w:tcPr>
            <w:tcW w:w="750" w:type="dxa"/>
            <w:noWrap/>
            <w:vAlign w:val="center"/>
            <w:hideMark/>
          </w:tcPr>
          <w:p w14:paraId="0639AEAD"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6DEED45F"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7E56432F"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47F11E06"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r>
      <w:tr w:rsidR="001E2CD4" w:rsidRPr="00DB7D03" w14:paraId="42944C27" w14:textId="77777777" w:rsidTr="001E2CD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5C2AF22B" w14:textId="77777777" w:rsidR="001E2CD4" w:rsidRPr="00DB7D03" w:rsidRDefault="001E2CD4" w:rsidP="00DB7D03">
            <w:pPr>
              <w:spacing w:after="0" w:line="240" w:lineRule="auto"/>
              <w:jc w:val="center"/>
              <w:rPr>
                <w:rFonts w:eastAsia="Times New Roman" w:cs="Calibri"/>
                <w:color w:val="000000"/>
                <w:sz w:val="18"/>
                <w:szCs w:val="18"/>
                <w:lang w:eastAsia="en-IN"/>
              </w:rPr>
            </w:pPr>
            <w:r w:rsidRPr="00DB7D03">
              <w:rPr>
                <w:rFonts w:eastAsia="Times New Roman" w:cs="Calibri"/>
                <w:color w:val="000000"/>
                <w:sz w:val="18"/>
                <w:szCs w:val="18"/>
                <w:lang w:eastAsia="en-IN"/>
              </w:rPr>
              <w:t>Revenue</w:t>
            </w:r>
          </w:p>
        </w:tc>
        <w:tc>
          <w:tcPr>
            <w:tcW w:w="877" w:type="dxa"/>
            <w:noWrap/>
            <w:vAlign w:val="center"/>
            <w:hideMark/>
          </w:tcPr>
          <w:p w14:paraId="76993289"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6E34A695"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74E782DC"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70941EF1"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62AA83EF"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r>
      <w:tr w:rsidR="001E2CD4" w:rsidRPr="00DB7D03" w14:paraId="21972C09" w14:textId="77777777" w:rsidTr="001E2CD4">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4E3A5653" w14:textId="77777777" w:rsidR="001E2CD4" w:rsidRPr="00DB7D03" w:rsidRDefault="001E2CD4" w:rsidP="001E2CD4">
            <w:pPr>
              <w:spacing w:after="0" w:line="240" w:lineRule="auto"/>
              <w:jc w:val="center"/>
              <w:rPr>
                <w:rFonts w:eastAsia="Times New Roman" w:cs="Calibri"/>
                <w:color w:val="000000"/>
                <w:sz w:val="18"/>
                <w:szCs w:val="18"/>
                <w:lang w:eastAsia="en-IN"/>
              </w:rPr>
            </w:pPr>
            <w:r w:rsidRPr="00DB7D03">
              <w:rPr>
                <w:rFonts w:eastAsia="Times New Roman" w:cs="Calibri"/>
                <w:color w:val="000000"/>
                <w:sz w:val="18"/>
                <w:szCs w:val="18"/>
                <w:lang w:eastAsia="en-IN"/>
              </w:rPr>
              <w:t>Sale Building</w:t>
            </w:r>
          </w:p>
        </w:tc>
        <w:tc>
          <w:tcPr>
            <w:tcW w:w="877" w:type="dxa"/>
            <w:noWrap/>
            <w:vAlign w:val="center"/>
            <w:hideMark/>
          </w:tcPr>
          <w:p w14:paraId="2F0E860B" w14:textId="6C03B5CC"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10.80</w:t>
            </w:r>
          </w:p>
        </w:tc>
        <w:tc>
          <w:tcPr>
            <w:tcW w:w="750" w:type="dxa"/>
            <w:noWrap/>
            <w:vAlign w:val="center"/>
            <w:hideMark/>
          </w:tcPr>
          <w:p w14:paraId="5B39304E" w14:textId="06850870"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26.23</w:t>
            </w:r>
          </w:p>
        </w:tc>
        <w:tc>
          <w:tcPr>
            <w:tcW w:w="750" w:type="dxa"/>
            <w:noWrap/>
            <w:vAlign w:val="center"/>
            <w:hideMark/>
          </w:tcPr>
          <w:p w14:paraId="3BFF1826" w14:textId="2078A8DB"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49.31</w:t>
            </w:r>
          </w:p>
        </w:tc>
        <w:tc>
          <w:tcPr>
            <w:tcW w:w="750" w:type="dxa"/>
            <w:noWrap/>
            <w:vAlign w:val="center"/>
            <w:hideMark/>
          </w:tcPr>
          <w:p w14:paraId="444E2E4A" w14:textId="2C0D0AE9"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145.76</w:t>
            </w:r>
          </w:p>
        </w:tc>
        <w:tc>
          <w:tcPr>
            <w:tcW w:w="750" w:type="dxa"/>
            <w:noWrap/>
            <w:vAlign w:val="center"/>
            <w:hideMark/>
          </w:tcPr>
          <w:p w14:paraId="2BEF9796" w14:textId="64CB13C5"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232.10</w:t>
            </w:r>
          </w:p>
        </w:tc>
      </w:tr>
      <w:tr w:rsidR="001E2CD4" w:rsidRPr="00DB7D03" w14:paraId="0ACAEB91" w14:textId="77777777" w:rsidTr="001E2CD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24AAC443" w14:textId="77777777" w:rsidR="001E2CD4" w:rsidRPr="00DB7D03" w:rsidRDefault="001E2CD4" w:rsidP="00DB7D03">
            <w:pPr>
              <w:spacing w:after="0" w:line="240" w:lineRule="auto"/>
              <w:jc w:val="center"/>
              <w:rPr>
                <w:rFonts w:eastAsia="Times New Roman" w:cs="Calibri"/>
                <w:color w:val="000000"/>
                <w:sz w:val="18"/>
                <w:szCs w:val="18"/>
                <w:lang w:eastAsia="en-IN"/>
              </w:rPr>
            </w:pPr>
            <w:r w:rsidRPr="00DB7D03">
              <w:rPr>
                <w:rFonts w:eastAsia="Times New Roman" w:cs="Calibri"/>
                <w:color w:val="000000"/>
                <w:sz w:val="18"/>
                <w:szCs w:val="18"/>
                <w:lang w:eastAsia="en-IN"/>
              </w:rPr>
              <w:t>Rehab Building</w:t>
            </w:r>
          </w:p>
        </w:tc>
        <w:tc>
          <w:tcPr>
            <w:tcW w:w="877" w:type="dxa"/>
            <w:noWrap/>
            <w:vAlign w:val="center"/>
            <w:hideMark/>
          </w:tcPr>
          <w:p w14:paraId="4638176E"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c>
          <w:tcPr>
            <w:tcW w:w="750" w:type="dxa"/>
            <w:noWrap/>
            <w:vAlign w:val="center"/>
            <w:hideMark/>
          </w:tcPr>
          <w:p w14:paraId="70E7AFAC"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c>
          <w:tcPr>
            <w:tcW w:w="750" w:type="dxa"/>
            <w:noWrap/>
            <w:vAlign w:val="center"/>
            <w:hideMark/>
          </w:tcPr>
          <w:p w14:paraId="034B5C17"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c>
          <w:tcPr>
            <w:tcW w:w="750" w:type="dxa"/>
            <w:noWrap/>
            <w:vAlign w:val="center"/>
            <w:hideMark/>
          </w:tcPr>
          <w:p w14:paraId="7D18828B"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c>
          <w:tcPr>
            <w:tcW w:w="750" w:type="dxa"/>
            <w:noWrap/>
            <w:vAlign w:val="center"/>
            <w:hideMark/>
          </w:tcPr>
          <w:p w14:paraId="4898037F"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r>
      <w:tr w:rsidR="001E2CD4" w:rsidRPr="00DB7D03" w14:paraId="45BF5B95" w14:textId="77777777" w:rsidTr="001E2CD4">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25BBD7A5" w14:textId="77777777" w:rsidR="001E2CD4" w:rsidRPr="00DB7D03" w:rsidRDefault="001E2CD4" w:rsidP="00DB7D03">
            <w:pPr>
              <w:spacing w:after="0" w:line="240" w:lineRule="auto"/>
              <w:jc w:val="center"/>
              <w:rPr>
                <w:rFonts w:eastAsia="Times New Roman" w:cs="Calibri"/>
                <w:color w:val="000000"/>
                <w:sz w:val="18"/>
                <w:szCs w:val="18"/>
                <w:lang w:eastAsia="en-IN"/>
              </w:rPr>
            </w:pPr>
            <w:r w:rsidRPr="00DB7D03">
              <w:rPr>
                <w:rFonts w:eastAsia="Times New Roman" w:cs="Calibri"/>
                <w:color w:val="000000"/>
                <w:sz w:val="18"/>
                <w:szCs w:val="18"/>
                <w:lang w:eastAsia="en-IN"/>
              </w:rPr>
              <w:t>Shop</w:t>
            </w:r>
          </w:p>
        </w:tc>
        <w:tc>
          <w:tcPr>
            <w:tcW w:w="877" w:type="dxa"/>
            <w:noWrap/>
            <w:vAlign w:val="center"/>
            <w:hideMark/>
          </w:tcPr>
          <w:p w14:paraId="324C90BC"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c>
          <w:tcPr>
            <w:tcW w:w="750" w:type="dxa"/>
            <w:noWrap/>
            <w:vAlign w:val="center"/>
            <w:hideMark/>
          </w:tcPr>
          <w:p w14:paraId="3E595430"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03FF91C1"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c>
          <w:tcPr>
            <w:tcW w:w="750" w:type="dxa"/>
            <w:noWrap/>
            <w:vAlign w:val="center"/>
            <w:hideMark/>
          </w:tcPr>
          <w:p w14:paraId="7E874432"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c>
          <w:tcPr>
            <w:tcW w:w="750" w:type="dxa"/>
            <w:noWrap/>
            <w:vAlign w:val="center"/>
            <w:hideMark/>
          </w:tcPr>
          <w:p w14:paraId="6A75D6D3"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DB7D03">
              <w:rPr>
                <w:rFonts w:eastAsia="Times New Roman" w:cs="Calibri"/>
                <w:color w:val="000000"/>
                <w:sz w:val="18"/>
                <w:szCs w:val="18"/>
                <w:lang w:eastAsia="en-IN"/>
              </w:rPr>
              <w:t>-</w:t>
            </w:r>
          </w:p>
        </w:tc>
      </w:tr>
      <w:tr w:rsidR="001E2CD4" w:rsidRPr="00DB7D03" w14:paraId="70B4AF97" w14:textId="77777777" w:rsidTr="001E2CD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5929316E" w14:textId="77777777" w:rsidR="001E2CD4" w:rsidRPr="00DB7D03" w:rsidRDefault="001E2CD4" w:rsidP="00DB7D03">
            <w:pPr>
              <w:spacing w:after="0" w:line="240" w:lineRule="auto"/>
              <w:jc w:val="center"/>
              <w:rPr>
                <w:rFonts w:eastAsia="Times New Roman" w:cs="Calibri"/>
                <w:color w:val="000000"/>
                <w:sz w:val="18"/>
                <w:szCs w:val="18"/>
                <w:lang w:eastAsia="en-IN"/>
              </w:rPr>
            </w:pPr>
            <w:r w:rsidRPr="00DB7D03">
              <w:rPr>
                <w:rFonts w:eastAsia="Times New Roman" w:cs="Calibri"/>
                <w:color w:val="000000"/>
                <w:sz w:val="18"/>
                <w:szCs w:val="18"/>
                <w:lang w:eastAsia="en-IN"/>
              </w:rPr>
              <w:t>Total Revenue</w:t>
            </w:r>
          </w:p>
        </w:tc>
        <w:tc>
          <w:tcPr>
            <w:tcW w:w="877" w:type="dxa"/>
            <w:noWrap/>
            <w:vAlign w:val="center"/>
            <w:hideMark/>
          </w:tcPr>
          <w:p w14:paraId="1C5A1BAF" w14:textId="5DC26413"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10.80</w:t>
            </w:r>
          </w:p>
        </w:tc>
        <w:tc>
          <w:tcPr>
            <w:tcW w:w="750" w:type="dxa"/>
            <w:noWrap/>
            <w:vAlign w:val="center"/>
            <w:hideMark/>
          </w:tcPr>
          <w:p w14:paraId="47E4D06E" w14:textId="73BDEBED"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26.23</w:t>
            </w:r>
          </w:p>
        </w:tc>
        <w:tc>
          <w:tcPr>
            <w:tcW w:w="750" w:type="dxa"/>
            <w:noWrap/>
            <w:vAlign w:val="center"/>
            <w:hideMark/>
          </w:tcPr>
          <w:p w14:paraId="301CED38" w14:textId="05248571"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49.31</w:t>
            </w:r>
          </w:p>
        </w:tc>
        <w:tc>
          <w:tcPr>
            <w:tcW w:w="750" w:type="dxa"/>
            <w:noWrap/>
            <w:vAlign w:val="center"/>
            <w:hideMark/>
          </w:tcPr>
          <w:p w14:paraId="60C54E57" w14:textId="4AE1991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145.76</w:t>
            </w:r>
          </w:p>
        </w:tc>
        <w:tc>
          <w:tcPr>
            <w:tcW w:w="750" w:type="dxa"/>
            <w:noWrap/>
            <w:vAlign w:val="center"/>
            <w:hideMark/>
          </w:tcPr>
          <w:p w14:paraId="24BFE4AE" w14:textId="2EBD072C"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232.10</w:t>
            </w:r>
          </w:p>
        </w:tc>
      </w:tr>
      <w:tr w:rsidR="001E2CD4" w:rsidRPr="00DB7D03" w14:paraId="54F40F10" w14:textId="77777777" w:rsidTr="001E2CD4">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5EC11F87" w14:textId="77777777" w:rsidR="001E2CD4" w:rsidRPr="00DB7D03" w:rsidRDefault="001E2CD4" w:rsidP="00DB7D03">
            <w:pPr>
              <w:spacing w:after="0" w:line="240" w:lineRule="auto"/>
              <w:jc w:val="center"/>
              <w:rPr>
                <w:rFonts w:eastAsia="Times New Roman" w:cs="Calibri"/>
                <w:color w:val="000000"/>
                <w:sz w:val="18"/>
                <w:szCs w:val="18"/>
                <w:lang w:eastAsia="en-IN"/>
              </w:rPr>
            </w:pPr>
          </w:p>
        </w:tc>
        <w:tc>
          <w:tcPr>
            <w:tcW w:w="877" w:type="dxa"/>
            <w:noWrap/>
            <w:vAlign w:val="center"/>
            <w:hideMark/>
          </w:tcPr>
          <w:p w14:paraId="31E358A2"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79CC097A"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23948A3A"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1487A51F"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613F502F" w14:textId="77777777" w:rsidR="001E2CD4" w:rsidRPr="00DB7D03" w:rsidRDefault="001E2CD4"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p>
        </w:tc>
      </w:tr>
      <w:tr w:rsidR="001E2CD4" w:rsidRPr="00DB7D03" w14:paraId="641C8307" w14:textId="77777777" w:rsidTr="001E2CD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31F2B98C" w14:textId="77777777" w:rsidR="001E2CD4" w:rsidRPr="00DB7D03" w:rsidRDefault="001E2CD4" w:rsidP="00DB7D03">
            <w:pPr>
              <w:spacing w:after="0" w:line="240" w:lineRule="auto"/>
              <w:jc w:val="center"/>
              <w:rPr>
                <w:rFonts w:eastAsia="Times New Roman" w:cs="Calibri"/>
                <w:color w:val="000000"/>
                <w:sz w:val="18"/>
                <w:szCs w:val="18"/>
                <w:lang w:eastAsia="en-IN"/>
              </w:rPr>
            </w:pPr>
            <w:r w:rsidRPr="00DB7D03">
              <w:rPr>
                <w:rFonts w:eastAsia="Times New Roman" w:cs="Calibri"/>
                <w:color w:val="000000"/>
                <w:sz w:val="18"/>
                <w:szCs w:val="18"/>
                <w:lang w:eastAsia="en-IN"/>
              </w:rPr>
              <w:t>Construction Cost</w:t>
            </w:r>
          </w:p>
        </w:tc>
        <w:tc>
          <w:tcPr>
            <w:tcW w:w="877" w:type="dxa"/>
            <w:noWrap/>
            <w:vAlign w:val="center"/>
            <w:hideMark/>
          </w:tcPr>
          <w:p w14:paraId="47C4F671" w14:textId="6AA5CCA4"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Till June-23</w:t>
            </w:r>
          </w:p>
        </w:tc>
        <w:tc>
          <w:tcPr>
            <w:tcW w:w="750" w:type="dxa"/>
            <w:noWrap/>
            <w:vAlign w:val="center"/>
            <w:hideMark/>
          </w:tcPr>
          <w:p w14:paraId="6A2F2AEF"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sidRPr="00DB7D03">
              <w:rPr>
                <w:rFonts w:eastAsia="Times New Roman" w:cs="Calibri"/>
                <w:b/>
                <w:bCs/>
                <w:color w:val="000000"/>
                <w:sz w:val="18"/>
                <w:szCs w:val="18"/>
                <w:lang w:eastAsia="en-IN"/>
              </w:rPr>
              <w:t>FY24</w:t>
            </w:r>
          </w:p>
        </w:tc>
        <w:tc>
          <w:tcPr>
            <w:tcW w:w="750" w:type="dxa"/>
            <w:noWrap/>
            <w:vAlign w:val="center"/>
            <w:hideMark/>
          </w:tcPr>
          <w:p w14:paraId="2E8F0385"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sidRPr="00DB7D03">
              <w:rPr>
                <w:rFonts w:eastAsia="Times New Roman" w:cs="Calibri"/>
                <w:b/>
                <w:bCs/>
                <w:color w:val="000000"/>
                <w:sz w:val="18"/>
                <w:szCs w:val="18"/>
                <w:lang w:eastAsia="en-IN"/>
              </w:rPr>
              <w:t>FY25</w:t>
            </w:r>
          </w:p>
        </w:tc>
        <w:tc>
          <w:tcPr>
            <w:tcW w:w="750" w:type="dxa"/>
            <w:noWrap/>
            <w:vAlign w:val="center"/>
            <w:hideMark/>
          </w:tcPr>
          <w:p w14:paraId="3F86BFFC"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sidRPr="00DB7D03">
              <w:rPr>
                <w:rFonts w:eastAsia="Times New Roman" w:cs="Calibri"/>
                <w:b/>
                <w:bCs/>
                <w:color w:val="000000"/>
                <w:sz w:val="18"/>
                <w:szCs w:val="18"/>
                <w:lang w:eastAsia="en-IN"/>
              </w:rPr>
              <w:t>FY26</w:t>
            </w:r>
          </w:p>
        </w:tc>
        <w:tc>
          <w:tcPr>
            <w:tcW w:w="750" w:type="dxa"/>
            <w:noWrap/>
            <w:vAlign w:val="center"/>
            <w:hideMark/>
          </w:tcPr>
          <w:p w14:paraId="5DE638C3"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sidRPr="00DB7D03">
              <w:rPr>
                <w:rFonts w:eastAsia="Times New Roman" w:cs="Calibri"/>
                <w:b/>
                <w:bCs/>
                <w:color w:val="000000"/>
                <w:sz w:val="18"/>
                <w:szCs w:val="18"/>
                <w:lang w:eastAsia="en-IN"/>
              </w:rPr>
              <w:t>Total</w:t>
            </w:r>
          </w:p>
        </w:tc>
      </w:tr>
      <w:tr w:rsidR="001E2CD4" w:rsidRPr="00DB7D03" w14:paraId="745A6825"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34DB9CDA" w14:textId="77777777" w:rsidR="001E2CD4" w:rsidRPr="00DB7D03" w:rsidRDefault="001E2CD4" w:rsidP="001E2CD4">
            <w:pPr>
              <w:spacing w:after="0" w:line="240" w:lineRule="auto"/>
              <w:jc w:val="center"/>
              <w:rPr>
                <w:rFonts w:eastAsia="Times New Roman" w:cs="Calibri"/>
                <w:color w:val="000000"/>
                <w:sz w:val="18"/>
                <w:szCs w:val="18"/>
                <w:lang w:eastAsia="en-IN"/>
              </w:rPr>
            </w:pPr>
            <w:r w:rsidRPr="00DB7D03">
              <w:rPr>
                <w:rFonts w:eastAsia="Times New Roman" w:cs="Calibri"/>
                <w:color w:val="000000"/>
                <w:sz w:val="18"/>
                <w:szCs w:val="18"/>
                <w:lang w:eastAsia="en-IN"/>
              </w:rPr>
              <w:t>Land &amp; Stamp Duty</w:t>
            </w:r>
          </w:p>
        </w:tc>
        <w:tc>
          <w:tcPr>
            <w:tcW w:w="877" w:type="dxa"/>
            <w:noWrap/>
            <w:vAlign w:val="bottom"/>
            <w:hideMark/>
          </w:tcPr>
          <w:p w14:paraId="681D33F4" w14:textId="7FF06B8C"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0.44 </w:t>
            </w:r>
          </w:p>
        </w:tc>
        <w:tc>
          <w:tcPr>
            <w:tcW w:w="750" w:type="dxa"/>
            <w:noWrap/>
            <w:vAlign w:val="bottom"/>
            <w:hideMark/>
          </w:tcPr>
          <w:p w14:paraId="435F12E6" w14:textId="4A947C50"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   </w:t>
            </w:r>
          </w:p>
        </w:tc>
        <w:tc>
          <w:tcPr>
            <w:tcW w:w="750" w:type="dxa"/>
            <w:noWrap/>
            <w:vAlign w:val="bottom"/>
            <w:hideMark/>
          </w:tcPr>
          <w:p w14:paraId="3164D3AD" w14:textId="3D71EDEB"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w:t>
            </w:r>
          </w:p>
        </w:tc>
        <w:tc>
          <w:tcPr>
            <w:tcW w:w="750" w:type="dxa"/>
            <w:noWrap/>
            <w:vAlign w:val="bottom"/>
            <w:hideMark/>
          </w:tcPr>
          <w:p w14:paraId="041970B0" w14:textId="56C11694"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w:t>
            </w:r>
          </w:p>
        </w:tc>
        <w:tc>
          <w:tcPr>
            <w:tcW w:w="750" w:type="dxa"/>
            <w:noWrap/>
            <w:vAlign w:val="bottom"/>
            <w:hideMark/>
          </w:tcPr>
          <w:p w14:paraId="551727B0" w14:textId="7EBB80C6"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0.44 </w:t>
            </w:r>
          </w:p>
        </w:tc>
      </w:tr>
      <w:tr w:rsidR="001E2CD4" w:rsidRPr="00DB7D03" w14:paraId="458432A2"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4B5A5225" w14:textId="77777777" w:rsidR="001E2CD4" w:rsidRPr="00DB7D03" w:rsidRDefault="001E2CD4" w:rsidP="001E2CD4">
            <w:pPr>
              <w:spacing w:after="0" w:line="240" w:lineRule="auto"/>
              <w:jc w:val="center"/>
              <w:rPr>
                <w:rFonts w:eastAsia="Times New Roman" w:cs="Calibri"/>
                <w:color w:val="000000"/>
                <w:sz w:val="20"/>
                <w:szCs w:val="20"/>
                <w:lang w:eastAsia="en-IN"/>
              </w:rPr>
            </w:pPr>
            <w:r w:rsidRPr="00DB7D03">
              <w:rPr>
                <w:rFonts w:eastAsia="Times New Roman" w:cs="Calibri"/>
                <w:color w:val="000000"/>
                <w:sz w:val="20"/>
                <w:szCs w:val="20"/>
                <w:lang w:eastAsia="en-IN"/>
              </w:rPr>
              <w:t>Construction Cost</w:t>
            </w:r>
          </w:p>
        </w:tc>
        <w:tc>
          <w:tcPr>
            <w:tcW w:w="877" w:type="dxa"/>
            <w:noWrap/>
            <w:vAlign w:val="bottom"/>
            <w:hideMark/>
          </w:tcPr>
          <w:p w14:paraId="630E3546" w14:textId="3FE22FEB"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31.54 </w:t>
            </w:r>
          </w:p>
        </w:tc>
        <w:tc>
          <w:tcPr>
            <w:tcW w:w="750" w:type="dxa"/>
            <w:noWrap/>
            <w:vAlign w:val="bottom"/>
            <w:hideMark/>
          </w:tcPr>
          <w:p w14:paraId="331EA47C" w14:textId="5527141B"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37.86 </w:t>
            </w:r>
          </w:p>
        </w:tc>
        <w:tc>
          <w:tcPr>
            <w:tcW w:w="750" w:type="dxa"/>
            <w:noWrap/>
            <w:vAlign w:val="bottom"/>
            <w:hideMark/>
          </w:tcPr>
          <w:p w14:paraId="3998EBA9" w14:textId="15CD5F0E"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35.60 </w:t>
            </w:r>
          </w:p>
        </w:tc>
        <w:tc>
          <w:tcPr>
            <w:tcW w:w="750" w:type="dxa"/>
            <w:noWrap/>
            <w:vAlign w:val="bottom"/>
            <w:hideMark/>
          </w:tcPr>
          <w:p w14:paraId="3A95783A" w14:textId="40D6B15B"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   </w:t>
            </w:r>
          </w:p>
        </w:tc>
        <w:tc>
          <w:tcPr>
            <w:tcW w:w="750" w:type="dxa"/>
            <w:noWrap/>
            <w:vAlign w:val="bottom"/>
            <w:hideMark/>
          </w:tcPr>
          <w:p w14:paraId="071B832E" w14:textId="3FAC30AF" w:rsidR="001E2CD4" w:rsidRPr="00DB7D03"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105.00 </w:t>
            </w:r>
          </w:p>
        </w:tc>
      </w:tr>
      <w:tr w:rsidR="001E2CD4" w:rsidRPr="00DB7D03" w14:paraId="15683676"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7B975028" w14:textId="77777777" w:rsidR="001E2CD4" w:rsidRPr="00DB7D03" w:rsidRDefault="001E2CD4" w:rsidP="001E2CD4">
            <w:pPr>
              <w:spacing w:after="0" w:line="240" w:lineRule="auto"/>
              <w:jc w:val="center"/>
              <w:rPr>
                <w:rFonts w:eastAsia="Times New Roman" w:cs="Calibri"/>
                <w:color w:val="000000"/>
                <w:sz w:val="20"/>
                <w:szCs w:val="20"/>
                <w:lang w:eastAsia="en-IN"/>
              </w:rPr>
            </w:pPr>
            <w:r w:rsidRPr="00DB7D03">
              <w:rPr>
                <w:rFonts w:eastAsia="Times New Roman" w:cs="Calibri"/>
                <w:color w:val="000000"/>
                <w:sz w:val="20"/>
                <w:szCs w:val="20"/>
                <w:lang w:eastAsia="en-IN"/>
              </w:rPr>
              <w:t>Approval Cost (FSI charges)</w:t>
            </w:r>
            <w:r>
              <w:rPr>
                <w:rFonts w:eastAsia="Times New Roman" w:cs="Calibri"/>
                <w:color w:val="000000"/>
                <w:sz w:val="20"/>
                <w:szCs w:val="20"/>
                <w:lang w:eastAsia="en-IN"/>
              </w:rPr>
              <w:t xml:space="preserve"> </w:t>
            </w:r>
            <w:r w:rsidRPr="00DB7D03">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DB7D03">
              <w:rPr>
                <w:rFonts w:eastAsia="Times New Roman" w:cs="Calibri"/>
                <w:color w:val="000000"/>
                <w:sz w:val="20"/>
                <w:szCs w:val="20"/>
                <w:lang w:eastAsia="en-IN"/>
              </w:rPr>
              <w:t>DC</w:t>
            </w:r>
            <w:r>
              <w:rPr>
                <w:rFonts w:eastAsia="Times New Roman" w:cs="Calibri"/>
                <w:color w:val="000000"/>
                <w:sz w:val="20"/>
                <w:szCs w:val="20"/>
                <w:lang w:eastAsia="en-IN"/>
              </w:rPr>
              <w:t xml:space="preserve"> </w:t>
            </w:r>
            <w:r w:rsidRPr="00DB7D03">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DB7D03">
              <w:rPr>
                <w:rFonts w:eastAsia="Times New Roman" w:cs="Calibri"/>
                <w:color w:val="000000"/>
                <w:sz w:val="20"/>
                <w:szCs w:val="20"/>
                <w:lang w:eastAsia="en-IN"/>
              </w:rPr>
              <w:t>Stair case</w:t>
            </w:r>
            <w:r>
              <w:rPr>
                <w:rFonts w:eastAsia="Times New Roman" w:cs="Calibri"/>
                <w:color w:val="000000"/>
                <w:sz w:val="20"/>
                <w:szCs w:val="20"/>
                <w:lang w:eastAsia="en-IN"/>
              </w:rPr>
              <w:t xml:space="preserve"> </w:t>
            </w:r>
            <w:r w:rsidRPr="00DB7D03">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DB7D03">
              <w:rPr>
                <w:rFonts w:eastAsia="Times New Roman" w:cs="Calibri"/>
                <w:color w:val="000000"/>
                <w:sz w:val="20"/>
                <w:szCs w:val="20"/>
                <w:lang w:eastAsia="en-IN"/>
              </w:rPr>
              <w:t>PT</w:t>
            </w:r>
            <w:r>
              <w:rPr>
                <w:rFonts w:eastAsia="Times New Roman" w:cs="Calibri"/>
                <w:color w:val="000000"/>
                <w:sz w:val="20"/>
                <w:szCs w:val="20"/>
                <w:lang w:eastAsia="en-IN"/>
              </w:rPr>
              <w:t xml:space="preserve"> </w:t>
            </w:r>
            <w:r w:rsidRPr="00DB7D03">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DB7D03">
              <w:rPr>
                <w:rFonts w:eastAsia="Times New Roman" w:cs="Calibri"/>
                <w:color w:val="000000"/>
                <w:sz w:val="20"/>
                <w:szCs w:val="20"/>
                <w:lang w:eastAsia="en-IN"/>
              </w:rPr>
              <w:t>(BMC Premium)</w:t>
            </w:r>
          </w:p>
        </w:tc>
        <w:tc>
          <w:tcPr>
            <w:tcW w:w="877" w:type="dxa"/>
            <w:noWrap/>
            <w:vAlign w:val="bottom"/>
            <w:hideMark/>
          </w:tcPr>
          <w:p w14:paraId="76EB1087" w14:textId="5871DC61"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3.80 </w:t>
            </w:r>
          </w:p>
        </w:tc>
        <w:tc>
          <w:tcPr>
            <w:tcW w:w="750" w:type="dxa"/>
            <w:noWrap/>
            <w:vAlign w:val="bottom"/>
            <w:hideMark/>
          </w:tcPr>
          <w:p w14:paraId="32E610F1" w14:textId="23204E55"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2.42 </w:t>
            </w:r>
          </w:p>
        </w:tc>
        <w:tc>
          <w:tcPr>
            <w:tcW w:w="750" w:type="dxa"/>
            <w:noWrap/>
            <w:vAlign w:val="bottom"/>
            <w:hideMark/>
          </w:tcPr>
          <w:p w14:paraId="3F24B7CE" w14:textId="59C044AB"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6.78 </w:t>
            </w:r>
          </w:p>
        </w:tc>
        <w:tc>
          <w:tcPr>
            <w:tcW w:w="750" w:type="dxa"/>
            <w:noWrap/>
            <w:vAlign w:val="bottom"/>
            <w:hideMark/>
          </w:tcPr>
          <w:p w14:paraId="7EAC33E5" w14:textId="57BD8056"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   </w:t>
            </w:r>
          </w:p>
        </w:tc>
        <w:tc>
          <w:tcPr>
            <w:tcW w:w="750" w:type="dxa"/>
            <w:noWrap/>
            <w:vAlign w:val="bottom"/>
            <w:hideMark/>
          </w:tcPr>
          <w:p w14:paraId="27161674" w14:textId="34493998"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13.00 </w:t>
            </w:r>
          </w:p>
        </w:tc>
      </w:tr>
      <w:tr w:rsidR="001E2CD4" w:rsidRPr="00DB7D03" w14:paraId="5E3C0108"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59FE09EF" w14:textId="77777777" w:rsidR="001E2CD4" w:rsidRPr="00DB7D03" w:rsidRDefault="001E2CD4" w:rsidP="001E2CD4">
            <w:pPr>
              <w:spacing w:after="0" w:line="240" w:lineRule="auto"/>
              <w:jc w:val="center"/>
              <w:rPr>
                <w:rFonts w:eastAsia="Times New Roman" w:cs="Calibri"/>
                <w:color w:val="000000"/>
                <w:sz w:val="20"/>
                <w:szCs w:val="20"/>
                <w:lang w:eastAsia="en-IN"/>
              </w:rPr>
            </w:pPr>
            <w:r w:rsidRPr="00DB7D03">
              <w:rPr>
                <w:rFonts w:eastAsia="Times New Roman" w:cs="Calibri"/>
                <w:color w:val="000000"/>
                <w:sz w:val="20"/>
                <w:szCs w:val="20"/>
                <w:lang w:eastAsia="en-IN"/>
              </w:rPr>
              <w:t>Architect &amp; Consultancy Expenses</w:t>
            </w:r>
          </w:p>
        </w:tc>
        <w:tc>
          <w:tcPr>
            <w:tcW w:w="877" w:type="dxa"/>
            <w:noWrap/>
            <w:vAlign w:val="bottom"/>
            <w:hideMark/>
          </w:tcPr>
          <w:p w14:paraId="01CFF117" w14:textId="10CF7FA8"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1.07 </w:t>
            </w:r>
          </w:p>
        </w:tc>
        <w:tc>
          <w:tcPr>
            <w:tcW w:w="750" w:type="dxa"/>
            <w:noWrap/>
            <w:vAlign w:val="bottom"/>
            <w:hideMark/>
          </w:tcPr>
          <w:p w14:paraId="2160BBFA" w14:textId="3E686606"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0.30 </w:t>
            </w:r>
          </w:p>
        </w:tc>
        <w:tc>
          <w:tcPr>
            <w:tcW w:w="750" w:type="dxa"/>
            <w:noWrap/>
            <w:vAlign w:val="bottom"/>
            <w:hideMark/>
          </w:tcPr>
          <w:p w14:paraId="17181747" w14:textId="27D23BFB"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0.63 </w:t>
            </w:r>
          </w:p>
        </w:tc>
        <w:tc>
          <w:tcPr>
            <w:tcW w:w="750" w:type="dxa"/>
            <w:noWrap/>
            <w:vAlign w:val="bottom"/>
            <w:hideMark/>
          </w:tcPr>
          <w:p w14:paraId="1241C4C7" w14:textId="75620BBE"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   </w:t>
            </w:r>
          </w:p>
        </w:tc>
        <w:tc>
          <w:tcPr>
            <w:tcW w:w="750" w:type="dxa"/>
            <w:noWrap/>
            <w:vAlign w:val="bottom"/>
            <w:hideMark/>
          </w:tcPr>
          <w:p w14:paraId="6C71A10B" w14:textId="60E7383F" w:rsidR="001E2CD4" w:rsidRPr="00DB7D03"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2.00 </w:t>
            </w:r>
          </w:p>
        </w:tc>
      </w:tr>
      <w:tr w:rsidR="001E2CD4" w:rsidRPr="00DB7D03" w14:paraId="0AA2F9DA"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3F0076A2" w14:textId="77777777" w:rsidR="001E2CD4" w:rsidRPr="00DB7D03" w:rsidRDefault="001E2CD4" w:rsidP="001E2CD4">
            <w:pPr>
              <w:spacing w:after="0" w:line="240" w:lineRule="auto"/>
              <w:jc w:val="center"/>
              <w:rPr>
                <w:rFonts w:eastAsia="Times New Roman" w:cs="Calibri"/>
                <w:color w:val="000000"/>
                <w:sz w:val="20"/>
                <w:szCs w:val="20"/>
                <w:lang w:eastAsia="en-IN"/>
              </w:rPr>
            </w:pPr>
            <w:r w:rsidRPr="00DB7D03">
              <w:rPr>
                <w:rFonts w:eastAsia="Times New Roman" w:cs="Calibri"/>
                <w:color w:val="000000"/>
                <w:sz w:val="20"/>
                <w:szCs w:val="20"/>
                <w:lang w:eastAsia="en-IN"/>
              </w:rPr>
              <w:t>Admin &amp; Marketing Expenses</w:t>
            </w:r>
          </w:p>
        </w:tc>
        <w:tc>
          <w:tcPr>
            <w:tcW w:w="877" w:type="dxa"/>
            <w:noWrap/>
            <w:vAlign w:val="bottom"/>
            <w:hideMark/>
          </w:tcPr>
          <w:p w14:paraId="0FD3FFD1" w14:textId="5F1F9E4E"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2.16 </w:t>
            </w:r>
          </w:p>
        </w:tc>
        <w:tc>
          <w:tcPr>
            <w:tcW w:w="750" w:type="dxa"/>
            <w:noWrap/>
            <w:vAlign w:val="bottom"/>
            <w:hideMark/>
          </w:tcPr>
          <w:p w14:paraId="5309BC08" w14:textId="03FDBCFA"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0.51 </w:t>
            </w:r>
          </w:p>
        </w:tc>
        <w:tc>
          <w:tcPr>
            <w:tcW w:w="750" w:type="dxa"/>
            <w:noWrap/>
            <w:vAlign w:val="bottom"/>
            <w:hideMark/>
          </w:tcPr>
          <w:p w14:paraId="377F6735" w14:textId="27DCFB6E"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2.83 </w:t>
            </w:r>
          </w:p>
        </w:tc>
        <w:tc>
          <w:tcPr>
            <w:tcW w:w="750" w:type="dxa"/>
            <w:noWrap/>
            <w:vAlign w:val="bottom"/>
            <w:hideMark/>
          </w:tcPr>
          <w:p w14:paraId="2DA7301A" w14:textId="04DA2E50"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6.00 </w:t>
            </w:r>
          </w:p>
        </w:tc>
        <w:tc>
          <w:tcPr>
            <w:tcW w:w="750" w:type="dxa"/>
            <w:noWrap/>
            <w:vAlign w:val="bottom"/>
            <w:hideMark/>
          </w:tcPr>
          <w:p w14:paraId="7EF4A676" w14:textId="53FB016A"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11.50 </w:t>
            </w:r>
          </w:p>
        </w:tc>
      </w:tr>
      <w:tr w:rsidR="001E2CD4" w:rsidRPr="00DB7D03" w14:paraId="04968FC2"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2957E9DA" w14:textId="77777777" w:rsidR="001E2CD4" w:rsidRPr="00DB7D03" w:rsidRDefault="001E2CD4" w:rsidP="001E2CD4">
            <w:pPr>
              <w:spacing w:after="0" w:line="240" w:lineRule="auto"/>
              <w:jc w:val="center"/>
              <w:rPr>
                <w:rFonts w:eastAsia="Times New Roman" w:cs="Calibri"/>
                <w:color w:val="000000"/>
                <w:sz w:val="20"/>
                <w:szCs w:val="20"/>
                <w:lang w:eastAsia="en-IN"/>
              </w:rPr>
            </w:pPr>
            <w:r w:rsidRPr="00DB7D03">
              <w:rPr>
                <w:rFonts w:eastAsia="Times New Roman" w:cs="Calibri"/>
                <w:color w:val="000000"/>
                <w:sz w:val="20"/>
                <w:szCs w:val="20"/>
                <w:lang w:eastAsia="en-IN"/>
              </w:rPr>
              <w:t>Contingency</w:t>
            </w:r>
          </w:p>
        </w:tc>
        <w:tc>
          <w:tcPr>
            <w:tcW w:w="877" w:type="dxa"/>
            <w:noWrap/>
            <w:vAlign w:val="bottom"/>
            <w:hideMark/>
          </w:tcPr>
          <w:p w14:paraId="2CB318E1" w14:textId="54E1D242"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   </w:t>
            </w:r>
          </w:p>
        </w:tc>
        <w:tc>
          <w:tcPr>
            <w:tcW w:w="750" w:type="dxa"/>
            <w:noWrap/>
            <w:vAlign w:val="bottom"/>
            <w:hideMark/>
          </w:tcPr>
          <w:p w14:paraId="6DCE2A8E" w14:textId="5E72C77C"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0.47 </w:t>
            </w:r>
          </w:p>
        </w:tc>
        <w:tc>
          <w:tcPr>
            <w:tcW w:w="750" w:type="dxa"/>
            <w:noWrap/>
            <w:vAlign w:val="bottom"/>
            <w:hideMark/>
          </w:tcPr>
          <w:p w14:paraId="194379FB" w14:textId="7E6FC5B4"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1.00 </w:t>
            </w:r>
          </w:p>
        </w:tc>
        <w:tc>
          <w:tcPr>
            <w:tcW w:w="750" w:type="dxa"/>
            <w:noWrap/>
            <w:vAlign w:val="bottom"/>
            <w:hideMark/>
          </w:tcPr>
          <w:p w14:paraId="4CAB5758" w14:textId="29CF5DA0" w:rsidR="001E2CD4" w:rsidRPr="001E2CD4"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   </w:t>
            </w:r>
          </w:p>
        </w:tc>
        <w:tc>
          <w:tcPr>
            <w:tcW w:w="750" w:type="dxa"/>
            <w:noWrap/>
            <w:vAlign w:val="bottom"/>
            <w:hideMark/>
          </w:tcPr>
          <w:p w14:paraId="69BCA1C2" w14:textId="364088A5" w:rsidR="001E2CD4" w:rsidRPr="00DB7D03" w:rsidRDefault="001E2CD4"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1.47 </w:t>
            </w:r>
          </w:p>
        </w:tc>
      </w:tr>
      <w:tr w:rsidR="001E2CD4" w:rsidRPr="00DB7D03" w14:paraId="77D0D6A6"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1F15B7C1" w14:textId="77777777" w:rsidR="001E2CD4" w:rsidRPr="00DB7D03" w:rsidRDefault="001E2CD4" w:rsidP="001E2CD4">
            <w:pPr>
              <w:spacing w:after="0" w:line="240" w:lineRule="auto"/>
              <w:jc w:val="center"/>
              <w:rPr>
                <w:rFonts w:eastAsia="Times New Roman" w:cs="Calibri"/>
                <w:color w:val="000000"/>
                <w:sz w:val="20"/>
                <w:szCs w:val="20"/>
                <w:lang w:eastAsia="en-IN"/>
              </w:rPr>
            </w:pPr>
            <w:r w:rsidRPr="00DB7D03">
              <w:rPr>
                <w:rFonts w:eastAsia="Times New Roman" w:cs="Calibri"/>
                <w:color w:val="000000"/>
                <w:sz w:val="20"/>
                <w:szCs w:val="20"/>
                <w:lang w:eastAsia="en-IN"/>
              </w:rPr>
              <w:t>Rent Cost</w:t>
            </w:r>
          </w:p>
        </w:tc>
        <w:tc>
          <w:tcPr>
            <w:tcW w:w="877" w:type="dxa"/>
            <w:noWrap/>
            <w:vAlign w:val="bottom"/>
            <w:hideMark/>
          </w:tcPr>
          <w:p w14:paraId="1F373C62" w14:textId="3D21241E"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6.27 </w:t>
            </w:r>
          </w:p>
        </w:tc>
        <w:tc>
          <w:tcPr>
            <w:tcW w:w="750" w:type="dxa"/>
            <w:noWrap/>
            <w:vAlign w:val="bottom"/>
            <w:hideMark/>
          </w:tcPr>
          <w:p w14:paraId="25144A34" w14:textId="5786B02A"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1.28 </w:t>
            </w:r>
          </w:p>
        </w:tc>
        <w:tc>
          <w:tcPr>
            <w:tcW w:w="750" w:type="dxa"/>
            <w:noWrap/>
            <w:vAlign w:val="bottom"/>
            <w:hideMark/>
          </w:tcPr>
          <w:p w14:paraId="166F7520" w14:textId="446C2CA3"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1.90 </w:t>
            </w:r>
          </w:p>
        </w:tc>
        <w:tc>
          <w:tcPr>
            <w:tcW w:w="750" w:type="dxa"/>
            <w:noWrap/>
            <w:vAlign w:val="bottom"/>
            <w:hideMark/>
          </w:tcPr>
          <w:p w14:paraId="4CED03FF" w14:textId="6A771748" w:rsidR="001E2CD4" w:rsidRPr="001E2CD4"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E2CD4">
              <w:rPr>
                <w:rFonts w:eastAsia="Times New Roman" w:cs="Calibri"/>
                <w:color w:val="000000"/>
                <w:sz w:val="18"/>
                <w:szCs w:val="18"/>
                <w:lang w:eastAsia="en-IN"/>
              </w:rPr>
              <w:t xml:space="preserve">             -   </w:t>
            </w:r>
          </w:p>
        </w:tc>
        <w:tc>
          <w:tcPr>
            <w:tcW w:w="750" w:type="dxa"/>
            <w:noWrap/>
            <w:vAlign w:val="bottom"/>
            <w:hideMark/>
          </w:tcPr>
          <w:p w14:paraId="30B0559B" w14:textId="3EBC1017" w:rsidR="001E2CD4" w:rsidRPr="00DB7D03" w:rsidRDefault="001E2CD4" w:rsidP="001E2CD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9.45 </w:t>
            </w:r>
          </w:p>
        </w:tc>
      </w:tr>
      <w:tr w:rsidR="001E2CD4" w:rsidRPr="00DB7D03" w14:paraId="684AD7D2"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21C7991D" w14:textId="77777777" w:rsidR="001E2CD4" w:rsidRPr="00DB7D03" w:rsidRDefault="001E2CD4" w:rsidP="001E2CD4">
            <w:pPr>
              <w:spacing w:after="0" w:line="240" w:lineRule="auto"/>
              <w:jc w:val="center"/>
              <w:rPr>
                <w:rFonts w:eastAsia="Times New Roman" w:cs="Calibri"/>
                <w:color w:val="000000"/>
                <w:sz w:val="20"/>
                <w:szCs w:val="20"/>
                <w:lang w:eastAsia="en-IN"/>
              </w:rPr>
            </w:pPr>
            <w:r w:rsidRPr="00DB7D03">
              <w:rPr>
                <w:rFonts w:eastAsia="Times New Roman" w:cs="Calibri"/>
                <w:color w:val="000000"/>
                <w:sz w:val="20"/>
                <w:szCs w:val="20"/>
                <w:lang w:eastAsia="en-IN"/>
              </w:rPr>
              <w:t>Interest to Bank Finance upto construction period</w:t>
            </w:r>
          </w:p>
        </w:tc>
        <w:tc>
          <w:tcPr>
            <w:tcW w:w="877" w:type="dxa"/>
            <w:noWrap/>
            <w:vAlign w:val="bottom"/>
            <w:hideMark/>
          </w:tcPr>
          <w:p w14:paraId="0149BC4A" w14:textId="231DDB4D" w:rsidR="001E2CD4" w:rsidRPr="00DB7D03" w:rsidRDefault="001E2CD4" w:rsidP="001E2CD4">
            <w:pPr>
              <w:pStyle w:val="NoSpacing"/>
              <w:cnfStyle w:val="000000100000" w:firstRow="0" w:lastRow="0" w:firstColumn="0" w:lastColumn="0" w:oddVBand="0" w:evenVBand="0" w:oddHBand="1" w:evenHBand="0" w:firstRowFirstColumn="0" w:firstRowLastColumn="0" w:lastRowFirstColumn="0" w:lastRowLastColumn="0"/>
              <w:rPr>
                <w:lang w:eastAsia="en-IN"/>
              </w:rPr>
            </w:pPr>
            <w:r>
              <w:t xml:space="preserve">                -   </w:t>
            </w:r>
          </w:p>
        </w:tc>
        <w:tc>
          <w:tcPr>
            <w:tcW w:w="750" w:type="dxa"/>
            <w:noWrap/>
            <w:vAlign w:val="bottom"/>
            <w:hideMark/>
          </w:tcPr>
          <w:p w14:paraId="04C912B1" w14:textId="0F3F5C43" w:rsidR="001E2CD4" w:rsidRPr="00DB7D03" w:rsidRDefault="001E2CD4" w:rsidP="001E2CD4">
            <w:pPr>
              <w:pStyle w:val="NoSpacing"/>
              <w:cnfStyle w:val="000000100000" w:firstRow="0" w:lastRow="0" w:firstColumn="0" w:lastColumn="0" w:oddVBand="0" w:evenVBand="0" w:oddHBand="1" w:evenHBand="0" w:firstRowFirstColumn="0" w:firstRowLastColumn="0" w:lastRowFirstColumn="0" w:lastRowLastColumn="0"/>
              <w:rPr>
                <w:lang w:eastAsia="en-IN"/>
              </w:rPr>
            </w:pPr>
            <w:r>
              <w:t xml:space="preserve">        0.98 </w:t>
            </w:r>
          </w:p>
        </w:tc>
        <w:tc>
          <w:tcPr>
            <w:tcW w:w="750" w:type="dxa"/>
            <w:noWrap/>
            <w:vAlign w:val="bottom"/>
            <w:hideMark/>
          </w:tcPr>
          <w:p w14:paraId="30DEBF6F" w14:textId="36560688" w:rsidR="001E2CD4" w:rsidRPr="00DB7D03" w:rsidRDefault="001E2CD4" w:rsidP="001E2CD4">
            <w:pPr>
              <w:pStyle w:val="NoSpacing"/>
              <w:cnfStyle w:val="000000100000" w:firstRow="0" w:lastRow="0" w:firstColumn="0" w:lastColumn="0" w:oddVBand="0" w:evenVBand="0" w:oddHBand="1" w:evenHBand="0" w:firstRowFirstColumn="0" w:firstRowLastColumn="0" w:lastRowFirstColumn="0" w:lastRowLastColumn="0"/>
              <w:rPr>
                <w:lang w:eastAsia="en-IN"/>
              </w:rPr>
            </w:pPr>
            <w:r>
              <w:t xml:space="preserve">        2.89 </w:t>
            </w:r>
          </w:p>
        </w:tc>
        <w:tc>
          <w:tcPr>
            <w:tcW w:w="750" w:type="dxa"/>
            <w:noWrap/>
            <w:vAlign w:val="bottom"/>
            <w:hideMark/>
          </w:tcPr>
          <w:p w14:paraId="6C62CDF6" w14:textId="06B057EE" w:rsidR="001E2CD4" w:rsidRPr="00DB7D03" w:rsidRDefault="001E2CD4" w:rsidP="001E2CD4">
            <w:pPr>
              <w:pStyle w:val="NoSpacing"/>
              <w:cnfStyle w:val="000000100000" w:firstRow="0" w:lastRow="0" w:firstColumn="0" w:lastColumn="0" w:oddVBand="0" w:evenVBand="0" w:oddHBand="1" w:evenHBand="0" w:firstRowFirstColumn="0" w:firstRowLastColumn="0" w:lastRowFirstColumn="0" w:lastRowLastColumn="0"/>
              <w:rPr>
                <w:lang w:eastAsia="en-IN"/>
              </w:rPr>
            </w:pPr>
            <w:r>
              <w:t xml:space="preserve">        1.76 </w:t>
            </w:r>
          </w:p>
        </w:tc>
        <w:tc>
          <w:tcPr>
            <w:tcW w:w="750" w:type="dxa"/>
            <w:noWrap/>
            <w:vAlign w:val="center"/>
            <w:hideMark/>
          </w:tcPr>
          <w:p w14:paraId="5D88E876" w14:textId="0D15731A" w:rsidR="001E2CD4" w:rsidRPr="00DB7D03" w:rsidRDefault="00A41113" w:rsidP="001E2CD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5.63</w:t>
            </w:r>
          </w:p>
        </w:tc>
      </w:tr>
      <w:tr w:rsidR="001E2CD4" w:rsidRPr="00DB7D03" w14:paraId="28D63D8E" w14:textId="77777777" w:rsidTr="001E2CD4">
        <w:trPr>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21AC7617" w14:textId="77777777" w:rsidR="001E2CD4" w:rsidRPr="00DB7D03" w:rsidRDefault="001E2CD4" w:rsidP="00DB7D03">
            <w:pPr>
              <w:spacing w:after="0" w:line="240" w:lineRule="auto"/>
              <w:jc w:val="center"/>
              <w:rPr>
                <w:rFonts w:eastAsia="Times New Roman" w:cs="Calibri"/>
                <w:color w:val="000000"/>
                <w:sz w:val="18"/>
                <w:szCs w:val="18"/>
                <w:lang w:eastAsia="en-IN"/>
              </w:rPr>
            </w:pPr>
            <w:r w:rsidRPr="00DB7D03">
              <w:rPr>
                <w:rFonts w:eastAsia="Times New Roman" w:cs="Calibri"/>
                <w:color w:val="000000"/>
                <w:sz w:val="18"/>
                <w:szCs w:val="18"/>
                <w:lang w:eastAsia="en-IN"/>
              </w:rPr>
              <w:t>Total Cost Incurred</w:t>
            </w:r>
          </w:p>
        </w:tc>
        <w:tc>
          <w:tcPr>
            <w:tcW w:w="877" w:type="dxa"/>
            <w:noWrap/>
            <w:vAlign w:val="center"/>
            <w:hideMark/>
          </w:tcPr>
          <w:p w14:paraId="703B258C" w14:textId="3D679B7C" w:rsidR="001E2CD4" w:rsidRPr="00DB7D03" w:rsidRDefault="00A41113"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45.28</w:t>
            </w:r>
          </w:p>
        </w:tc>
        <w:tc>
          <w:tcPr>
            <w:tcW w:w="750" w:type="dxa"/>
            <w:noWrap/>
            <w:vAlign w:val="center"/>
            <w:hideMark/>
          </w:tcPr>
          <w:p w14:paraId="281C59DB" w14:textId="20BCA9A0" w:rsidR="001E2CD4" w:rsidRPr="00DB7D03" w:rsidRDefault="00A41113"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43.82</w:t>
            </w:r>
          </w:p>
        </w:tc>
        <w:tc>
          <w:tcPr>
            <w:tcW w:w="750" w:type="dxa"/>
            <w:noWrap/>
            <w:vAlign w:val="center"/>
            <w:hideMark/>
          </w:tcPr>
          <w:p w14:paraId="62AFF2E9" w14:textId="52BAB91D" w:rsidR="001E2CD4" w:rsidRPr="00DB7D03" w:rsidRDefault="00A41113"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51.63</w:t>
            </w:r>
          </w:p>
        </w:tc>
        <w:tc>
          <w:tcPr>
            <w:tcW w:w="750" w:type="dxa"/>
            <w:noWrap/>
            <w:vAlign w:val="center"/>
            <w:hideMark/>
          </w:tcPr>
          <w:p w14:paraId="1306B202" w14:textId="1F96F4A1" w:rsidR="001E2CD4" w:rsidRPr="00DB7D03" w:rsidRDefault="00A41113"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7.76</w:t>
            </w:r>
          </w:p>
        </w:tc>
        <w:tc>
          <w:tcPr>
            <w:tcW w:w="750" w:type="dxa"/>
            <w:noWrap/>
            <w:vAlign w:val="center"/>
            <w:hideMark/>
          </w:tcPr>
          <w:p w14:paraId="0E568919" w14:textId="575397AF" w:rsidR="001E2CD4" w:rsidRPr="00DB7D03" w:rsidRDefault="00A41113" w:rsidP="00DB7D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148.49</w:t>
            </w:r>
          </w:p>
        </w:tc>
      </w:tr>
      <w:tr w:rsidR="001E2CD4" w:rsidRPr="00DB7D03" w14:paraId="1E2F8C94" w14:textId="77777777" w:rsidTr="001E2CD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33" w:type="dxa"/>
            <w:noWrap/>
            <w:vAlign w:val="center"/>
            <w:hideMark/>
          </w:tcPr>
          <w:p w14:paraId="3E044747" w14:textId="77777777" w:rsidR="001E2CD4" w:rsidRPr="00DB7D03" w:rsidRDefault="001E2CD4" w:rsidP="00DB7D03">
            <w:pPr>
              <w:spacing w:after="0" w:line="240" w:lineRule="auto"/>
              <w:jc w:val="center"/>
              <w:rPr>
                <w:rFonts w:eastAsia="Times New Roman" w:cs="Calibri"/>
                <w:color w:val="000000"/>
                <w:sz w:val="18"/>
                <w:szCs w:val="18"/>
                <w:lang w:eastAsia="en-IN"/>
              </w:rPr>
            </w:pPr>
          </w:p>
        </w:tc>
        <w:tc>
          <w:tcPr>
            <w:tcW w:w="877" w:type="dxa"/>
            <w:noWrap/>
            <w:vAlign w:val="center"/>
            <w:hideMark/>
          </w:tcPr>
          <w:p w14:paraId="452F4EB4"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42EB160C"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4FB9AF36"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21839731"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c>
          <w:tcPr>
            <w:tcW w:w="750" w:type="dxa"/>
            <w:noWrap/>
            <w:vAlign w:val="center"/>
            <w:hideMark/>
          </w:tcPr>
          <w:p w14:paraId="0BF05668" w14:textId="77777777" w:rsidR="001E2CD4" w:rsidRPr="00DB7D03" w:rsidRDefault="001E2CD4" w:rsidP="00DB7D0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tc>
      </w:tr>
    </w:tbl>
    <w:p w14:paraId="2130D778" w14:textId="77777777" w:rsidR="00DB7D03" w:rsidRDefault="00DB7D03">
      <w:pPr>
        <w:spacing w:after="0" w:line="240" w:lineRule="auto"/>
        <w:rPr>
          <w:rFonts w:asciiTheme="minorHAnsi" w:hAnsiTheme="minorHAnsi" w:cstheme="minorHAnsi"/>
          <w:b/>
          <w:bCs/>
        </w:rPr>
      </w:pPr>
    </w:p>
    <w:p w14:paraId="7BE93376"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63" w:name="_Toc144378867"/>
      <w:r w:rsidRPr="00496BEE">
        <w:rPr>
          <w:rFonts w:asciiTheme="minorHAnsi" w:hAnsiTheme="minorHAnsi" w:cstheme="minorHAnsi"/>
          <w:color w:val="auto"/>
        </w:rPr>
        <w:t>Profitability Projections</w:t>
      </w:r>
      <w:bookmarkEnd w:id="62"/>
      <w:bookmarkEnd w:id="63"/>
    </w:p>
    <w:p w14:paraId="02EF794F" w14:textId="77777777" w:rsidR="00216892" w:rsidRDefault="00216892" w:rsidP="00216892">
      <w:pPr>
        <w:rPr>
          <w:rFonts w:asciiTheme="minorHAnsi" w:hAnsiTheme="minorHAnsi" w:cstheme="minorHAnsi"/>
          <w:sz w:val="24"/>
          <w:szCs w:val="24"/>
        </w:rPr>
      </w:pPr>
      <w:r w:rsidRPr="00496BEE">
        <w:rPr>
          <w:rFonts w:asciiTheme="minorHAnsi" w:hAnsiTheme="minorHAnsi" w:cstheme="minorHAnsi"/>
          <w:sz w:val="24"/>
          <w:szCs w:val="24"/>
        </w:rPr>
        <w:t>The projected profitability statement for the said project is as follows:</w:t>
      </w:r>
    </w:p>
    <w:p w14:paraId="380D8A57" w14:textId="77777777" w:rsidR="00DB7D03" w:rsidRPr="00496BEE" w:rsidRDefault="00DB7D03" w:rsidP="00DB7D03">
      <w:pPr>
        <w:pStyle w:val="AkStyle1"/>
        <w:rPr>
          <w:rFonts w:asciiTheme="minorHAnsi" w:hAnsiTheme="minorHAnsi" w:cstheme="minorHAnsi"/>
          <w:b/>
          <w:bCs/>
        </w:rPr>
      </w:pPr>
      <w:r w:rsidRPr="00496BEE">
        <w:rPr>
          <w:rFonts w:asciiTheme="minorHAnsi" w:hAnsiTheme="minorHAnsi" w:cstheme="minorHAnsi"/>
          <w:b/>
          <w:bCs/>
        </w:rPr>
        <w:t>INR in Crore</w:t>
      </w:r>
    </w:p>
    <w:tbl>
      <w:tblPr>
        <w:tblStyle w:val="ListTable4-Accent1"/>
        <w:tblW w:w="7425" w:type="dxa"/>
        <w:tblLook w:val="04A0" w:firstRow="1" w:lastRow="0" w:firstColumn="1" w:lastColumn="0" w:noHBand="0" w:noVBand="1"/>
      </w:tblPr>
      <w:tblGrid>
        <w:gridCol w:w="3256"/>
        <w:gridCol w:w="1134"/>
        <w:gridCol w:w="1374"/>
        <w:gridCol w:w="1661"/>
      </w:tblGrid>
      <w:tr w:rsidR="00A41113" w:rsidRPr="00F010D6" w14:paraId="241C7124" w14:textId="77777777" w:rsidTr="00A41113">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A80FFC0" w14:textId="77777777" w:rsidR="00A41113" w:rsidRPr="00F010D6" w:rsidRDefault="00A41113" w:rsidP="00EB391C">
            <w:pPr>
              <w:spacing w:after="0" w:line="240" w:lineRule="auto"/>
              <w:rPr>
                <w:rFonts w:asciiTheme="minorHAnsi" w:eastAsia="Times New Roman" w:hAnsiTheme="minorHAnsi" w:cstheme="minorHAnsi"/>
                <w:b w:val="0"/>
                <w:bCs w:val="0"/>
                <w:color w:val="auto"/>
                <w:sz w:val="20"/>
                <w:szCs w:val="20"/>
                <w:lang w:eastAsia="en-IN"/>
              </w:rPr>
            </w:pPr>
            <w:r w:rsidRPr="00F010D6">
              <w:rPr>
                <w:rFonts w:asciiTheme="minorHAnsi" w:hAnsiTheme="minorHAnsi" w:cstheme="minorHAnsi"/>
                <w:color w:val="auto"/>
                <w:sz w:val="20"/>
                <w:szCs w:val="20"/>
              </w:rPr>
              <w:t xml:space="preserve">Particulars </w:t>
            </w:r>
          </w:p>
        </w:tc>
        <w:tc>
          <w:tcPr>
            <w:tcW w:w="1134" w:type="dxa"/>
            <w:noWrap/>
            <w:hideMark/>
          </w:tcPr>
          <w:p w14:paraId="41E058EB" w14:textId="77777777" w:rsidR="00A41113" w:rsidRPr="00F010D6" w:rsidRDefault="00A41113" w:rsidP="00EB391C">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sz w:val="20"/>
                <w:szCs w:val="20"/>
                <w:lang w:eastAsia="en-IN"/>
              </w:rPr>
            </w:pPr>
            <w:r w:rsidRPr="00F010D6">
              <w:rPr>
                <w:rFonts w:asciiTheme="minorHAnsi" w:hAnsiTheme="minorHAnsi" w:cstheme="minorHAnsi"/>
                <w:color w:val="auto"/>
                <w:sz w:val="20"/>
                <w:szCs w:val="20"/>
              </w:rPr>
              <w:t xml:space="preserve"> FY 23-24</w:t>
            </w:r>
          </w:p>
        </w:tc>
        <w:tc>
          <w:tcPr>
            <w:tcW w:w="1374" w:type="dxa"/>
            <w:noWrap/>
            <w:hideMark/>
          </w:tcPr>
          <w:p w14:paraId="56C00610" w14:textId="77777777" w:rsidR="00A41113" w:rsidRPr="00F010D6" w:rsidRDefault="00A41113" w:rsidP="00EB391C">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sz w:val="20"/>
                <w:szCs w:val="20"/>
                <w:lang w:eastAsia="en-IN"/>
              </w:rPr>
            </w:pPr>
            <w:r w:rsidRPr="00F010D6">
              <w:rPr>
                <w:rFonts w:asciiTheme="minorHAnsi" w:hAnsiTheme="minorHAnsi" w:cstheme="minorHAnsi"/>
                <w:color w:val="auto"/>
                <w:sz w:val="20"/>
                <w:szCs w:val="20"/>
              </w:rPr>
              <w:t xml:space="preserve"> FY 24-25</w:t>
            </w:r>
          </w:p>
        </w:tc>
        <w:tc>
          <w:tcPr>
            <w:tcW w:w="1661" w:type="dxa"/>
            <w:noWrap/>
            <w:hideMark/>
          </w:tcPr>
          <w:p w14:paraId="1FB573B9" w14:textId="77777777" w:rsidR="00A41113" w:rsidRPr="00F010D6" w:rsidRDefault="00A41113" w:rsidP="00EB391C">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sz w:val="20"/>
                <w:szCs w:val="20"/>
                <w:lang w:eastAsia="en-IN"/>
              </w:rPr>
            </w:pPr>
            <w:r w:rsidRPr="00F010D6">
              <w:rPr>
                <w:rFonts w:asciiTheme="minorHAnsi" w:hAnsiTheme="minorHAnsi" w:cstheme="minorHAnsi"/>
                <w:color w:val="auto"/>
                <w:sz w:val="20"/>
                <w:szCs w:val="20"/>
              </w:rPr>
              <w:t xml:space="preserve"> FY 25-26 </w:t>
            </w:r>
          </w:p>
        </w:tc>
      </w:tr>
      <w:tr w:rsidR="00A41113" w:rsidRPr="00F010D6" w14:paraId="011D5814" w14:textId="77777777" w:rsidTr="00A41113">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22D3848" w14:textId="77777777" w:rsidR="00A41113" w:rsidRPr="00F010D6" w:rsidRDefault="00A41113" w:rsidP="00EB391C">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 xml:space="preserve">Revenue </w:t>
            </w:r>
          </w:p>
        </w:tc>
        <w:tc>
          <w:tcPr>
            <w:tcW w:w="1134" w:type="dxa"/>
            <w:noWrap/>
            <w:hideMark/>
          </w:tcPr>
          <w:p w14:paraId="4BD529ED"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 </w:t>
            </w:r>
          </w:p>
        </w:tc>
        <w:tc>
          <w:tcPr>
            <w:tcW w:w="1374" w:type="dxa"/>
            <w:noWrap/>
            <w:hideMark/>
          </w:tcPr>
          <w:p w14:paraId="4BB64808"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 </w:t>
            </w:r>
          </w:p>
        </w:tc>
        <w:tc>
          <w:tcPr>
            <w:tcW w:w="1661" w:type="dxa"/>
            <w:noWrap/>
            <w:hideMark/>
          </w:tcPr>
          <w:p w14:paraId="2AF63A11"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 </w:t>
            </w:r>
          </w:p>
        </w:tc>
      </w:tr>
      <w:tr w:rsidR="00A41113" w:rsidRPr="00F010D6" w14:paraId="3DB696FF" w14:textId="77777777" w:rsidTr="00A41113">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DC8B9BA" w14:textId="77777777" w:rsidR="00A41113" w:rsidRPr="00F010D6" w:rsidRDefault="00A41113" w:rsidP="00EB391C">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Sales</w:t>
            </w:r>
          </w:p>
        </w:tc>
        <w:tc>
          <w:tcPr>
            <w:tcW w:w="1134" w:type="dxa"/>
            <w:noWrap/>
            <w:hideMark/>
          </w:tcPr>
          <w:p w14:paraId="7889F2D4"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xml:space="preserve">        - </w:t>
            </w:r>
          </w:p>
        </w:tc>
        <w:tc>
          <w:tcPr>
            <w:tcW w:w="1374" w:type="dxa"/>
            <w:noWrap/>
            <w:hideMark/>
          </w:tcPr>
          <w:p w14:paraId="5F35A7A6"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xml:space="preserve">             - </w:t>
            </w:r>
          </w:p>
        </w:tc>
        <w:tc>
          <w:tcPr>
            <w:tcW w:w="1661" w:type="dxa"/>
            <w:noWrap/>
            <w:hideMark/>
          </w:tcPr>
          <w:p w14:paraId="286D763B" w14:textId="3E852DF2"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232.10</w:t>
            </w:r>
          </w:p>
        </w:tc>
      </w:tr>
      <w:tr w:rsidR="00A41113" w:rsidRPr="00F010D6" w14:paraId="7FC84298" w14:textId="77777777" w:rsidTr="00A41113">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0CB8B8E" w14:textId="5F1953BB" w:rsidR="00A41113" w:rsidRPr="00F010D6" w:rsidRDefault="00A41113" w:rsidP="00EB391C">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xml:space="preserve">Closing WIP – </w:t>
            </w:r>
            <w:proofErr w:type="spellStart"/>
            <w:r>
              <w:rPr>
                <w:rFonts w:asciiTheme="minorHAnsi" w:hAnsiTheme="minorHAnsi" w:cstheme="minorHAnsi"/>
                <w:sz w:val="20"/>
                <w:szCs w:val="20"/>
              </w:rPr>
              <w:t>Ashtavinayak</w:t>
            </w:r>
            <w:proofErr w:type="spellEnd"/>
            <w:r>
              <w:rPr>
                <w:rFonts w:asciiTheme="minorHAnsi" w:hAnsiTheme="minorHAnsi" w:cstheme="minorHAnsi"/>
                <w:sz w:val="20"/>
                <w:szCs w:val="20"/>
              </w:rPr>
              <w:t xml:space="preserve"> Apartments</w:t>
            </w:r>
          </w:p>
        </w:tc>
        <w:tc>
          <w:tcPr>
            <w:tcW w:w="1134" w:type="dxa"/>
            <w:noWrap/>
            <w:hideMark/>
          </w:tcPr>
          <w:p w14:paraId="3BB59509" w14:textId="0E7DE4CD"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89.10</w:t>
            </w:r>
          </w:p>
        </w:tc>
        <w:tc>
          <w:tcPr>
            <w:tcW w:w="1374" w:type="dxa"/>
            <w:noWrap/>
            <w:hideMark/>
          </w:tcPr>
          <w:p w14:paraId="40235AED" w14:textId="3C70C909"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140.73</w:t>
            </w:r>
          </w:p>
        </w:tc>
        <w:tc>
          <w:tcPr>
            <w:tcW w:w="1661" w:type="dxa"/>
            <w:noWrap/>
            <w:hideMark/>
          </w:tcPr>
          <w:p w14:paraId="27641C14" w14:textId="2C3AB69B"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0.00</w:t>
            </w:r>
          </w:p>
        </w:tc>
      </w:tr>
      <w:tr w:rsidR="00A41113" w:rsidRPr="00F010D6" w14:paraId="33E66459" w14:textId="77777777" w:rsidTr="00A41113">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0AFCC23" w14:textId="77777777" w:rsidR="00A41113" w:rsidRPr="00F010D6" w:rsidRDefault="00A41113" w:rsidP="00EB391C">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Total Revenue</w:t>
            </w:r>
          </w:p>
        </w:tc>
        <w:tc>
          <w:tcPr>
            <w:tcW w:w="1134" w:type="dxa"/>
            <w:noWrap/>
            <w:hideMark/>
          </w:tcPr>
          <w:p w14:paraId="33372B90" w14:textId="6DDFD466"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asciiTheme="minorHAnsi" w:hAnsiTheme="minorHAnsi" w:cstheme="minorHAnsi"/>
                <w:b/>
                <w:bCs/>
                <w:sz w:val="20"/>
                <w:szCs w:val="20"/>
              </w:rPr>
              <w:t>89.10</w:t>
            </w:r>
          </w:p>
        </w:tc>
        <w:tc>
          <w:tcPr>
            <w:tcW w:w="1374" w:type="dxa"/>
            <w:noWrap/>
            <w:hideMark/>
          </w:tcPr>
          <w:p w14:paraId="668F0CC6" w14:textId="3F004B04"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asciiTheme="minorHAnsi" w:hAnsiTheme="minorHAnsi" w:cstheme="minorHAnsi"/>
                <w:b/>
                <w:bCs/>
                <w:sz w:val="20"/>
                <w:szCs w:val="20"/>
              </w:rPr>
              <w:t>140.73</w:t>
            </w:r>
          </w:p>
        </w:tc>
        <w:tc>
          <w:tcPr>
            <w:tcW w:w="1661" w:type="dxa"/>
            <w:noWrap/>
            <w:hideMark/>
          </w:tcPr>
          <w:p w14:paraId="18EA037D" w14:textId="74532398"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asciiTheme="minorHAnsi" w:hAnsiTheme="minorHAnsi" w:cstheme="minorHAnsi"/>
                <w:b/>
                <w:bCs/>
                <w:sz w:val="20"/>
                <w:szCs w:val="20"/>
              </w:rPr>
              <w:t>232.10</w:t>
            </w:r>
          </w:p>
        </w:tc>
      </w:tr>
      <w:tr w:rsidR="00A41113" w:rsidRPr="00F010D6" w14:paraId="1B6BCA37" w14:textId="77777777" w:rsidTr="00A41113">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8A487B2" w14:textId="77777777" w:rsidR="00A41113" w:rsidRPr="00F010D6" w:rsidRDefault="00A41113" w:rsidP="00EB391C">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c>
          <w:tcPr>
            <w:tcW w:w="1134" w:type="dxa"/>
            <w:noWrap/>
            <w:hideMark/>
          </w:tcPr>
          <w:p w14:paraId="4AF67794"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c>
          <w:tcPr>
            <w:tcW w:w="1374" w:type="dxa"/>
            <w:noWrap/>
            <w:hideMark/>
          </w:tcPr>
          <w:p w14:paraId="6C564048"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c>
          <w:tcPr>
            <w:tcW w:w="1661" w:type="dxa"/>
            <w:noWrap/>
            <w:hideMark/>
          </w:tcPr>
          <w:p w14:paraId="43ECE9FD"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r>
      <w:tr w:rsidR="00A41113" w:rsidRPr="00F010D6" w14:paraId="23F0525C" w14:textId="77777777" w:rsidTr="00A41113">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113961D8" w14:textId="77777777" w:rsidR="00A41113" w:rsidRPr="00F010D6" w:rsidRDefault="00A41113" w:rsidP="00EB391C">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Expenses</w:t>
            </w:r>
          </w:p>
        </w:tc>
        <w:tc>
          <w:tcPr>
            <w:tcW w:w="1134" w:type="dxa"/>
            <w:noWrap/>
            <w:hideMark/>
          </w:tcPr>
          <w:p w14:paraId="616B6858"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c>
          <w:tcPr>
            <w:tcW w:w="1374" w:type="dxa"/>
            <w:noWrap/>
            <w:hideMark/>
          </w:tcPr>
          <w:p w14:paraId="708EDFBE"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c>
          <w:tcPr>
            <w:tcW w:w="1661" w:type="dxa"/>
            <w:noWrap/>
            <w:hideMark/>
          </w:tcPr>
          <w:p w14:paraId="342A6BD1"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r>
      <w:tr w:rsidR="00A41113" w:rsidRPr="00F010D6" w14:paraId="74453F2C" w14:textId="77777777" w:rsidTr="00A41113">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5945C53" w14:textId="77777777" w:rsidR="00A41113" w:rsidRPr="00F010D6" w:rsidRDefault="00A41113" w:rsidP="00EB391C">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Expenses incurred during the year</w:t>
            </w:r>
          </w:p>
        </w:tc>
        <w:tc>
          <w:tcPr>
            <w:tcW w:w="1134" w:type="dxa"/>
            <w:noWrap/>
            <w:hideMark/>
          </w:tcPr>
          <w:p w14:paraId="37A6D23D" w14:textId="7EDBA112"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43.82</w:t>
            </w:r>
          </w:p>
        </w:tc>
        <w:tc>
          <w:tcPr>
            <w:tcW w:w="1374" w:type="dxa"/>
            <w:noWrap/>
            <w:hideMark/>
          </w:tcPr>
          <w:p w14:paraId="15DC5231" w14:textId="63F15D89"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51.63</w:t>
            </w:r>
          </w:p>
        </w:tc>
        <w:tc>
          <w:tcPr>
            <w:tcW w:w="1661" w:type="dxa"/>
            <w:noWrap/>
            <w:hideMark/>
          </w:tcPr>
          <w:p w14:paraId="4049E815" w14:textId="7F5659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7.76</w:t>
            </w:r>
          </w:p>
        </w:tc>
      </w:tr>
      <w:tr w:rsidR="00A41113" w:rsidRPr="00F010D6" w14:paraId="50D2F4B3" w14:textId="77777777" w:rsidTr="00A41113">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1F9580E2" w14:textId="55AB1B90" w:rsidR="00A41113" w:rsidRPr="00F010D6" w:rsidRDefault="00A41113" w:rsidP="00EB391C">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xml:space="preserve">Closing WIP – </w:t>
            </w:r>
            <w:proofErr w:type="spellStart"/>
            <w:r>
              <w:rPr>
                <w:rFonts w:asciiTheme="minorHAnsi" w:hAnsiTheme="minorHAnsi" w:cstheme="minorHAnsi"/>
                <w:sz w:val="20"/>
                <w:szCs w:val="20"/>
              </w:rPr>
              <w:t>Ashtavinayak</w:t>
            </w:r>
            <w:proofErr w:type="spellEnd"/>
            <w:r>
              <w:rPr>
                <w:rFonts w:asciiTheme="minorHAnsi" w:hAnsiTheme="minorHAnsi" w:cstheme="minorHAnsi"/>
                <w:sz w:val="20"/>
                <w:szCs w:val="20"/>
              </w:rPr>
              <w:t xml:space="preserve"> Apartments</w:t>
            </w:r>
          </w:p>
        </w:tc>
        <w:tc>
          <w:tcPr>
            <w:tcW w:w="1134" w:type="dxa"/>
            <w:noWrap/>
            <w:hideMark/>
          </w:tcPr>
          <w:p w14:paraId="457E285B" w14:textId="6F5BBA35"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45.28</w:t>
            </w:r>
          </w:p>
        </w:tc>
        <w:tc>
          <w:tcPr>
            <w:tcW w:w="1374" w:type="dxa"/>
            <w:noWrap/>
            <w:hideMark/>
          </w:tcPr>
          <w:p w14:paraId="13DF0520" w14:textId="54AE5621"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89.10</w:t>
            </w:r>
          </w:p>
        </w:tc>
        <w:tc>
          <w:tcPr>
            <w:tcW w:w="1661" w:type="dxa"/>
            <w:noWrap/>
            <w:hideMark/>
          </w:tcPr>
          <w:p w14:paraId="6DD45CD6" w14:textId="5772DAF3"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140.73</w:t>
            </w:r>
          </w:p>
        </w:tc>
      </w:tr>
      <w:tr w:rsidR="00A41113" w:rsidRPr="00F010D6" w14:paraId="50E1AE8E" w14:textId="77777777" w:rsidTr="00A41113">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tcPr>
          <w:p w14:paraId="48025E94" w14:textId="77777777" w:rsidR="00A41113" w:rsidRPr="00F010D6" w:rsidRDefault="00A41113" w:rsidP="00EB391C">
            <w:pPr>
              <w:spacing w:after="0" w:line="240" w:lineRule="auto"/>
              <w:rPr>
                <w:rFonts w:asciiTheme="minorHAnsi" w:hAnsiTheme="minorHAnsi" w:cstheme="minorHAnsi"/>
                <w:sz w:val="20"/>
                <w:szCs w:val="20"/>
              </w:rPr>
            </w:pPr>
          </w:p>
        </w:tc>
        <w:tc>
          <w:tcPr>
            <w:tcW w:w="1134" w:type="dxa"/>
            <w:noWrap/>
          </w:tcPr>
          <w:p w14:paraId="1DF32EA8"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1374" w:type="dxa"/>
            <w:noWrap/>
          </w:tcPr>
          <w:p w14:paraId="1551A32C"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1661" w:type="dxa"/>
            <w:noWrap/>
          </w:tcPr>
          <w:p w14:paraId="77ED950A"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r>
      <w:tr w:rsidR="00A41113" w:rsidRPr="00F010D6" w14:paraId="32F0CC29" w14:textId="77777777" w:rsidTr="00A41113">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CF26A01" w14:textId="77777777" w:rsidR="00A41113" w:rsidRPr="00F010D6" w:rsidRDefault="00A41113" w:rsidP="00EB391C">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Operating Profit</w:t>
            </w:r>
          </w:p>
        </w:tc>
        <w:tc>
          <w:tcPr>
            <w:tcW w:w="1134" w:type="dxa"/>
            <w:noWrap/>
            <w:hideMark/>
          </w:tcPr>
          <w:p w14:paraId="7AD9A232"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 xml:space="preserve">          - </w:t>
            </w:r>
          </w:p>
        </w:tc>
        <w:tc>
          <w:tcPr>
            <w:tcW w:w="1374" w:type="dxa"/>
            <w:noWrap/>
            <w:hideMark/>
          </w:tcPr>
          <w:p w14:paraId="0A303F7E"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 xml:space="preserve">               - </w:t>
            </w:r>
          </w:p>
        </w:tc>
        <w:tc>
          <w:tcPr>
            <w:tcW w:w="1661" w:type="dxa"/>
            <w:noWrap/>
            <w:hideMark/>
          </w:tcPr>
          <w:p w14:paraId="78008AD4" w14:textId="1A33E269"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asciiTheme="minorHAnsi" w:hAnsiTheme="minorHAnsi" w:cstheme="minorHAnsi"/>
                <w:b/>
                <w:bCs/>
                <w:sz w:val="20"/>
                <w:szCs w:val="20"/>
              </w:rPr>
              <w:t xml:space="preserve">               83.61</w:t>
            </w:r>
            <w:r w:rsidRPr="00F010D6">
              <w:rPr>
                <w:rFonts w:asciiTheme="minorHAnsi" w:hAnsiTheme="minorHAnsi" w:cstheme="minorHAnsi"/>
                <w:b/>
                <w:bCs/>
                <w:sz w:val="20"/>
                <w:szCs w:val="20"/>
              </w:rPr>
              <w:t xml:space="preserve"> </w:t>
            </w:r>
          </w:p>
        </w:tc>
      </w:tr>
      <w:tr w:rsidR="00A41113" w:rsidRPr="00F010D6" w14:paraId="6A3762B7" w14:textId="77777777" w:rsidTr="00A41113">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tcPr>
          <w:p w14:paraId="5AD506E0" w14:textId="77777777" w:rsidR="00A41113" w:rsidRPr="00F010D6" w:rsidRDefault="00A41113" w:rsidP="00EB391C">
            <w:pPr>
              <w:spacing w:after="0" w:line="240" w:lineRule="auto"/>
              <w:rPr>
                <w:rFonts w:asciiTheme="minorHAnsi" w:hAnsiTheme="minorHAnsi" w:cstheme="minorHAnsi"/>
                <w:b w:val="0"/>
                <w:bCs w:val="0"/>
                <w:sz w:val="20"/>
                <w:szCs w:val="20"/>
              </w:rPr>
            </w:pPr>
          </w:p>
        </w:tc>
        <w:tc>
          <w:tcPr>
            <w:tcW w:w="1134" w:type="dxa"/>
            <w:noWrap/>
          </w:tcPr>
          <w:p w14:paraId="3975B23E"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p>
        </w:tc>
        <w:tc>
          <w:tcPr>
            <w:tcW w:w="1374" w:type="dxa"/>
            <w:noWrap/>
          </w:tcPr>
          <w:p w14:paraId="7343B974"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p>
        </w:tc>
        <w:tc>
          <w:tcPr>
            <w:tcW w:w="1661" w:type="dxa"/>
            <w:noWrap/>
          </w:tcPr>
          <w:p w14:paraId="082E9B8B"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p>
        </w:tc>
      </w:tr>
      <w:tr w:rsidR="00A41113" w:rsidRPr="00F010D6" w14:paraId="58D0AA2E" w14:textId="77777777" w:rsidTr="00A41113">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69D2E5B6" w14:textId="77777777" w:rsidR="00A41113" w:rsidRPr="00F010D6" w:rsidRDefault="00A41113" w:rsidP="00EB391C">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PBT</w:t>
            </w:r>
          </w:p>
        </w:tc>
        <w:tc>
          <w:tcPr>
            <w:tcW w:w="1134" w:type="dxa"/>
            <w:noWrap/>
            <w:hideMark/>
          </w:tcPr>
          <w:p w14:paraId="5AC37226"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 xml:space="preserve">        -</w:t>
            </w:r>
          </w:p>
        </w:tc>
        <w:tc>
          <w:tcPr>
            <w:tcW w:w="1374" w:type="dxa"/>
            <w:noWrap/>
            <w:hideMark/>
          </w:tcPr>
          <w:p w14:paraId="16FEFF63"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 xml:space="preserve">               - </w:t>
            </w:r>
          </w:p>
        </w:tc>
        <w:tc>
          <w:tcPr>
            <w:tcW w:w="1661" w:type="dxa"/>
            <w:noWrap/>
            <w:hideMark/>
          </w:tcPr>
          <w:p w14:paraId="4F983BCD" w14:textId="0ECB8A84"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asciiTheme="minorHAnsi" w:hAnsiTheme="minorHAnsi" w:cstheme="minorHAnsi"/>
                <w:b/>
                <w:bCs/>
                <w:sz w:val="20"/>
                <w:szCs w:val="20"/>
              </w:rPr>
              <w:t>83.61</w:t>
            </w:r>
          </w:p>
        </w:tc>
      </w:tr>
      <w:tr w:rsidR="00A41113" w:rsidRPr="00F010D6" w14:paraId="0A5D8C59" w14:textId="77777777" w:rsidTr="00A41113">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81D9B60" w14:textId="77777777" w:rsidR="00A41113" w:rsidRPr="00F010D6" w:rsidRDefault="00A41113" w:rsidP="00EB391C">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Tax</w:t>
            </w:r>
          </w:p>
        </w:tc>
        <w:tc>
          <w:tcPr>
            <w:tcW w:w="1134" w:type="dxa"/>
            <w:noWrap/>
            <w:hideMark/>
          </w:tcPr>
          <w:p w14:paraId="02DE849A"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c>
          <w:tcPr>
            <w:tcW w:w="1374" w:type="dxa"/>
            <w:noWrap/>
            <w:hideMark/>
          </w:tcPr>
          <w:p w14:paraId="2D91A971" w14:textId="77777777"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xml:space="preserve">- </w:t>
            </w:r>
          </w:p>
        </w:tc>
        <w:tc>
          <w:tcPr>
            <w:tcW w:w="1661" w:type="dxa"/>
            <w:noWrap/>
            <w:hideMark/>
          </w:tcPr>
          <w:p w14:paraId="481E0EF2" w14:textId="52D0012D" w:rsidR="00A41113" w:rsidRPr="00F010D6" w:rsidRDefault="00A41113"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asciiTheme="minorHAnsi" w:hAnsiTheme="minorHAnsi" w:cstheme="minorHAnsi"/>
                <w:sz w:val="20"/>
                <w:szCs w:val="20"/>
              </w:rPr>
              <w:t xml:space="preserve">               25.08</w:t>
            </w:r>
            <w:r w:rsidRPr="00F010D6">
              <w:rPr>
                <w:rFonts w:asciiTheme="minorHAnsi" w:hAnsiTheme="minorHAnsi" w:cstheme="minorHAnsi"/>
                <w:sz w:val="20"/>
                <w:szCs w:val="20"/>
              </w:rPr>
              <w:t xml:space="preserve"> </w:t>
            </w:r>
          </w:p>
        </w:tc>
      </w:tr>
      <w:tr w:rsidR="00A41113" w:rsidRPr="00F010D6" w14:paraId="05EFA5B5" w14:textId="77777777" w:rsidTr="00A41113">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1DDD9BF" w14:textId="77777777" w:rsidR="00A41113" w:rsidRPr="00F010D6" w:rsidRDefault="00A41113" w:rsidP="00EB391C">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PAT</w:t>
            </w:r>
          </w:p>
        </w:tc>
        <w:tc>
          <w:tcPr>
            <w:tcW w:w="1134" w:type="dxa"/>
            <w:noWrap/>
            <w:hideMark/>
          </w:tcPr>
          <w:p w14:paraId="76F73CB1"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w:t>
            </w:r>
          </w:p>
        </w:tc>
        <w:tc>
          <w:tcPr>
            <w:tcW w:w="1374" w:type="dxa"/>
            <w:noWrap/>
            <w:hideMark/>
          </w:tcPr>
          <w:p w14:paraId="05E03702" w14:textId="77777777"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sidRPr="00F010D6">
              <w:rPr>
                <w:rFonts w:asciiTheme="minorHAnsi" w:hAnsiTheme="minorHAnsi" w:cstheme="minorHAnsi"/>
                <w:b/>
                <w:bCs/>
                <w:sz w:val="20"/>
                <w:szCs w:val="20"/>
              </w:rPr>
              <w:t xml:space="preserve">- </w:t>
            </w:r>
          </w:p>
        </w:tc>
        <w:tc>
          <w:tcPr>
            <w:tcW w:w="1661" w:type="dxa"/>
            <w:noWrap/>
            <w:hideMark/>
          </w:tcPr>
          <w:p w14:paraId="05AB0000" w14:textId="63E55932" w:rsidR="00A41113" w:rsidRPr="00F010D6" w:rsidRDefault="00A41113"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asciiTheme="minorHAnsi" w:hAnsiTheme="minorHAnsi" w:cstheme="minorHAnsi"/>
                <w:b/>
                <w:bCs/>
                <w:sz w:val="20"/>
                <w:szCs w:val="20"/>
              </w:rPr>
              <w:t xml:space="preserve">               58.53</w:t>
            </w:r>
            <w:r w:rsidRPr="00F010D6">
              <w:rPr>
                <w:rFonts w:asciiTheme="minorHAnsi" w:hAnsiTheme="minorHAnsi" w:cstheme="minorHAnsi"/>
                <w:b/>
                <w:bCs/>
                <w:sz w:val="20"/>
                <w:szCs w:val="20"/>
              </w:rPr>
              <w:t xml:space="preserve"> </w:t>
            </w:r>
          </w:p>
        </w:tc>
      </w:tr>
    </w:tbl>
    <w:p w14:paraId="55B4D098" w14:textId="77777777" w:rsidR="00216892" w:rsidRPr="00496BEE" w:rsidRDefault="00216892" w:rsidP="00917D12">
      <w:pPr>
        <w:spacing w:after="0" w:line="240" w:lineRule="auto"/>
        <w:rPr>
          <w:rFonts w:asciiTheme="minorHAnsi" w:hAnsiTheme="minorHAnsi" w:cstheme="minorHAnsi"/>
          <w:b/>
          <w:spacing w:val="-1"/>
        </w:rPr>
      </w:pPr>
    </w:p>
    <w:p w14:paraId="14B327C5"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64" w:name="_Toc144378868"/>
      <w:r w:rsidRPr="00496BEE">
        <w:rPr>
          <w:rFonts w:asciiTheme="minorHAnsi" w:hAnsiTheme="minorHAnsi" w:cstheme="minorHAnsi"/>
          <w:color w:val="auto"/>
        </w:rPr>
        <w:lastRenderedPageBreak/>
        <w:t>Cashflow Statement</w:t>
      </w:r>
      <w:bookmarkEnd w:id="64"/>
    </w:p>
    <w:p w14:paraId="38096E29" w14:textId="77777777" w:rsidR="00544101" w:rsidRPr="007C0D61" w:rsidRDefault="00544101" w:rsidP="00216892">
      <w:pPr>
        <w:rPr>
          <w:rFonts w:asciiTheme="minorHAnsi" w:hAnsiTheme="minorHAnsi" w:cstheme="minorHAnsi"/>
        </w:rPr>
      </w:pPr>
      <w:r w:rsidRPr="007C0D61">
        <w:rPr>
          <w:rFonts w:asciiTheme="minorHAnsi" w:hAnsiTheme="minorHAnsi" w:cstheme="minorHAnsi"/>
        </w:rPr>
        <w:t xml:space="preserve">The Cashflow statement of the project are as follows: - </w:t>
      </w:r>
    </w:p>
    <w:p w14:paraId="5CD3DA35" w14:textId="6644D951" w:rsidR="00544101" w:rsidRPr="007C0D61" w:rsidRDefault="00544101" w:rsidP="00544101">
      <w:pPr>
        <w:spacing w:after="0"/>
        <w:rPr>
          <w:rFonts w:asciiTheme="minorHAnsi" w:hAnsiTheme="minorHAnsi" w:cstheme="minorHAnsi"/>
          <w:b/>
          <w:bCs/>
        </w:rPr>
      </w:pP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rPr>
        <w:tab/>
      </w:r>
      <w:r w:rsidRPr="007C0D61">
        <w:rPr>
          <w:rFonts w:asciiTheme="minorHAnsi" w:hAnsiTheme="minorHAnsi" w:cstheme="minorHAnsi"/>
          <w:b/>
          <w:bCs/>
        </w:rPr>
        <w:t>INR in Crore</w:t>
      </w:r>
    </w:p>
    <w:tbl>
      <w:tblPr>
        <w:tblStyle w:val="GridTable4-Accent1"/>
        <w:tblW w:w="4594" w:type="pct"/>
        <w:tblLayout w:type="fixed"/>
        <w:tblLook w:val="04A0" w:firstRow="1" w:lastRow="0" w:firstColumn="1" w:lastColumn="0" w:noHBand="0" w:noVBand="1"/>
      </w:tblPr>
      <w:tblGrid>
        <w:gridCol w:w="3682"/>
        <w:gridCol w:w="1133"/>
        <w:gridCol w:w="848"/>
        <w:gridCol w:w="994"/>
        <w:gridCol w:w="896"/>
        <w:gridCol w:w="731"/>
      </w:tblGrid>
      <w:tr w:rsidR="00CA2BDE" w:rsidRPr="00117A98" w14:paraId="5C0118D6" w14:textId="77777777" w:rsidTr="00CA2BD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46670FC0" w14:textId="77777777" w:rsidR="00CA2BDE" w:rsidRPr="00117A98" w:rsidRDefault="00CA2BDE" w:rsidP="00117A98">
            <w:pPr>
              <w:spacing w:after="0" w:line="240" w:lineRule="auto"/>
              <w:jc w:val="center"/>
              <w:rPr>
                <w:rFonts w:eastAsia="Times New Roman" w:cs="Calibri"/>
                <w:color w:val="FFFFFF"/>
                <w:sz w:val="18"/>
                <w:szCs w:val="18"/>
                <w:lang w:eastAsia="en-IN"/>
              </w:rPr>
            </w:pPr>
            <w:r w:rsidRPr="00117A98">
              <w:rPr>
                <w:rFonts w:eastAsia="Times New Roman" w:cs="Calibri"/>
                <w:color w:val="FFFFFF"/>
                <w:sz w:val="18"/>
                <w:szCs w:val="18"/>
                <w:lang w:eastAsia="en-IN"/>
              </w:rPr>
              <w:t>Particulars</w:t>
            </w:r>
          </w:p>
        </w:tc>
        <w:tc>
          <w:tcPr>
            <w:tcW w:w="684" w:type="pct"/>
            <w:noWrap/>
            <w:vAlign w:val="center"/>
            <w:hideMark/>
          </w:tcPr>
          <w:p w14:paraId="7AD4132F" w14:textId="5A5B501D" w:rsidR="00CA2BDE" w:rsidRPr="00117A98" w:rsidRDefault="00CA2BDE" w:rsidP="00117A9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Pr>
                <w:rFonts w:eastAsia="Times New Roman" w:cs="Calibri"/>
                <w:color w:val="FFFFFF"/>
                <w:sz w:val="18"/>
                <w:szCs w:val="18"/>
                <w:lang w:eastAsia="en-IN"/>
              </w:rPr>
              <w:t>Till June</w:t>
            </w:r>
            <w:r w:rsidRPr="00117A98">
              <w:rPr>
                <w:rFonts w:eastAsia="Times New Roman" w:cs="Calibri"/>
                <w:color w:val="FFFFFF"/>
                <w:sz w:val="18"/>
                <w:szCs w:val="18"/>
                <w:lang w:eastAsia="en-IN"/>
              </w:rPr>
              <w:t>-23</w:t>
            </w:r>
          </w:p>
        </w:tc>
        <w:tc>
          <w:tcPr>
            <w:tcW w:w="512" w:type="pct"/>
            <w:noWrap/>
            <w:vAlign w:val="center"/>
            <w:hideMark/>
          </w:tcPr>
          <w:p w14:paraId="34F0FB7E" w14:textId="77777777" w:rsidR="00CA2BDE" w:rsidRPr="00117A98" w:rsidRDefault="00CA2BDE" w:rsidP="00117A9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117A98">
              <w:rPr>
                <w:rFonts w:eastAsia="Times New Roman" w:cs="Calibri"/>
                <w:color w:val="FFFFFF"/>
                <w:sz w:val="18"/>
                <w:szCs w:val="18"/>
                <w:lang w:eastAsia="en-IN"/>
              </w:rPr>
              <w:t>FY24</w:t>
            </w:r>
          </w:p>
        </w:tc>
        <w:tc>
          <w:tcPr>
            <w:tcW w:w="600" w:type="pct"/>
            <w:noWrap/>
            <w:vAlign w:val="center"/>
            <w:hideMark/>
          </w:tcPr>
          <w:p w14:paraId="1BECEFB6" w14:textId="77777777" w:rsidR="00CA2BDE" w:rsidRPr="00117A98" w:rsidRDefault="00CA2BDE" w:rsidP="00117A9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117A98">
              <w:rPr>
                <w:rFonts w:eastAsia="Times New Roman" w:cs="Calibri"/>
                <w:color w:val="FFFFFF"/>
                <w:sz w:val="18"/>
                <w:szCs w:val="18"/>
                <w:lang w:eastAsia="en-IN"/>
              </w:rPr>
              <w:t>FY25</w:t>
            </w:r>
          </w:p>
        </w:tc>
        <w:tc>
          <w:tcPr>
            <w:tcW w:w="541" w:type="pct"/>
            <w:noWrap/>
            <w:vAlign w:val="center"/>
            <w:hideMark/>
          </w:tcPr>
          <w:p w14:paraId="6BB4D1E9" w14:textId="77777777" w:rsidR="00CA2BDE" w:rsidRPr="00117A98" w:rsidRDefault="00CA2BDE" w:rsidP="00117A9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117A98">
              <w:rPr>
                <w:rFonts w:eastAsia="Times New Roman" w:cs="Calibri"/>
                <w:color w:val="FFFFFF"/>
                <w:sz w:val="18"/>
                <w:szCs w:val="18"/>
                <w:lang w:eastAsia="en-IN"/>
              </w:rPr>
              <w:t>FY26</w:t>
            </w:r>
          </w:p>
        </w:tc>
        <w:tc>
          <w:tcPr>
            <w:tcW w:w="441" w:type="pct"/>
            <w:noWrap/>
            <w:vAlign w:val="center"/>
            <w:hideMark/>
          </w:tcPr>
          <w:p w14:paraId="14C4C688" w14:textId="77777777" w:rsidR="00CA2BDE" w:rsidRPr="00117A98" w:rsidRDefault="00CA2BDE" w:rsidP="00117A9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117A98">
              <w:rPr>
                <w:rFonts w:eastAsia="Times New Roman" w:cs="Calibri"/>
                <w:color w:val="FFFFFF"/>
                <w:sz w:val="18"/>
                <w:szCs w:val="18"/>
                <w:lang w:eastAsia="en-IN"/>
              </w:rPr>
              <w:t>Total</w:t>
            </w:r>
          </w:p>
        </w:tc>
      </w:tr>
      <w:tr w:rsidR="00CA2BDE" w:rsidRPr="00117A98" w14:paraId="66070723" w14:textId="77777777" w:rsidTr="00CA2B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122A3E2"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84" w:type="pct"/>
            <w:noWrap/>
            <w:vAlign w:val="center"/>
            <w:hideMark/>
          </w:tcPr>
          <w:p w14:paraId="18F5DC49"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12" w:type="pct"/>
            <w:noWrap/>
            <w:vAlign w:val="center"/>
            <w:hideMark/>
          </w:tcPr>
          <w:p w14:paraId="2B10A56D"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38A71652"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41" w:type="pct"/>
            <w:noWrap/>
            <w:vAlign w:val="center"/>
            <w:hideMark/>
          </w:tcPr>
          <w:p w14:paraId="7D102BD1"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441" w:type="pct"/>
            <w:noWrap/>
            <w:vAlign w:val="center"/>
            <w:hideMark/>
          </w:tcPr>
          <w:p w14:paraId="41DA1290"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CA2BDE" w:rsidRPr="00117A98" w14:paraId="00F04486" w14:textId="77777777" w:rsidTr="00CA2BDE">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6A9A7FA"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Revenue</w:t>
            </w:r>
          </w:p>
        </w:tc>
        <w:tc>
          <w:tcPr>
            <w:tcW w:w="684" w:type="pct"/>
            <w:noWrap/>
            <w:vAlign w:val="center"/>
            <w:hideMark/>
          </w:tcPr>
          <w:p w14:paraId="259DE8A1"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12" w:type="pct"/>
            <w:noWrap/>
            <w:vAlign w:val="center"/>
            <w:hideMark/>
          </w:tcPr>
          <w:p w14:paraId="35F234EB"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27E4D957"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41" w:type="pct"/>
            <w:noWrap/>
            <w:vAlign w:val="center"/>
            <w:hideMark/>
          </w:tcPr>
          <w:p w14:paraId="11729A67"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441" w:type="pct"/>
            <w:noWrap/>
            <w:vAlign w:val="center"/>
            <w:hideMark/>
          </w:tcPr>
          <w:p w14:paraId="55D5AA3A"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CA2BDE" w:rsidRPr="00117A98" w14:paraId="3FAFC80C"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1C8166CE" w14:textId="77777777" w:rsidR="00CA2BDE" w:rsidRPr="00117A98" w:rsidRDefault="00CA2BDE" w:rsidP="00CA2BDE">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Sale Building</w:t>
            </w:r>
          </w:p>
        </w:tc>
        <w:tc>
          <w:tcPr>
            <w:tcW w:w="684" w:type="pct"/>
            <w:noWrap/>
            <w:vAlign w:val="bottom"/>
            <w:hideMark/>
          </w:tcPr>
          <w:p w14:paraId="2B51A110" w14:textId="5ED8B5DD"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10.80 </w:t>
            </w:r>
          </w:p>
        </w:tc>
        <w:tc>
          <w:tcPr>
            <w:tcW w:w="512" w:type="pct"/>
            <w:noWrap/>
            <w:vAlign w:val="bottom"/>
            <w:hideMark/>
          </w:tcPr>
          <w:p w14:paraId="759CB8F1" w14:textId="532FDAB0"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26.23 </w:t>
            </w:r>
          </w:p>
        </w:tc>
        <w:tc>
          <w:tcPr>
            <w:tcW w:w="600" w:type="pct"/>
            <w:noWrap/>
            <w:vAlign w:val="bottom"/>
            <w:hideMark/>
          </w:tcPr>
          <w:p w14:paraId="186FDABF" w14:textId="1439906B"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49.31 </w:t>
            </w:r>
          </w:p>
        </w:tc>
        <w:tc>
          <w:tcPr>
            <w:tcW w:w="541" w:type="pct"/>
            <w:noWrap/>
            <w:vAlign w:val="bottom"/>
            <w:hideMark/>
          </w:tcPr>
          <w:p w14:paraId="16277D86" w14:textId="09E5F925"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145.76 </w:t>
            </w:r>
          </w:p>
        </w:tc>
        <w:tc>
          <w:tcPr>
            <w:tcW w:w="441" w:type="pct"/>
            <w:noWrap/>
            <w:vAlign w:val="center"/>
            <w:hideMark/>
          </w:tcPr>
          <w:p w14:paraId="4508195C" w14:textId="77777777" w:rsid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p w14:paraId="22E17E1C" w14:textId="76B97D48"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232.10</w:t>
            </w:r>
          </w:p>
        </w:tc>
      </w:tr>
      <w:tr w:rsidR="00CA2BDE" w:rsidRPr="00117A98" w14:paraId="232D4654" w14:textId="77777777" w:rsidTr="00CA2BDE">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4E676BDA"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Rehab Building</w:t>
            </w:r>
          </w:p>
        </w:tc>
        <w:tc>
          <w:tcPr>
            <w:tcW w:w="684" w:type="pct"/>
            <w:noWrap/>
            <w:vAlign w:val="center"/>
            <w:hideMark/>
          </w:tcPr>
          <w:p w14:paraId="70A1666E"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512" w:type="pct"/>
            <w:noWrap/>
            <w:vAlign w:val="center"/>
            <w:hideMark/>
          </w:tcPr>
          <w:p w14:paraId="7AE38644"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600" w:type="pct"/>
            <w:noWrap/>
            <w:vAlign w:val="center"/>
            <w:hideMark/>
          </w:tcPr>
          <w:p w14:paraId="05A2C5BC"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541" w:type="pct"/>
            <w:noWrap/>
            <w:vAlign w:val="center"/>
            <w:hideMark/>
          </w:tcPr>
          <w:p w14:paraId="5088677B"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441" w:type="pct"/>
            <w:noWrap/>
            <w:vAlign w:val="center"/>
            <w:hideMark/>
          </w:tcPr>
          <w:p w14:paraId="63D5FBE4"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r>
      <w:tr w:rsidR="00CA2BDE" w:rsidRPr="00117A98" w14:paraId="157FE600" w14:textId="77777777" w:rsidTr="00CA2B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1AEFB898"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Shop</w:t>
            </w:r>
          </w:p>
        </w:tc>
        <w:tc>
          <w:tcPr>
            <w:tcW w:w="684" w:type="pct"/>
            <w:noWrap/>
            <w:vAlign w:val="center"/>
            <w:hideMark/>
          </w:tcPr>
          <w:p w14:paraId="79895BE8"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512" w:type="pct"/>
            <w:noWrap/>
            <w:vAlign w:val="center"/>
            <w:hideMark/>
          </w:tcPr>
          <w:p w14:paraId="2597D86E"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4D56C542"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541" w:type="pct"/>
            <w:noWrap/>
            <w:vAlign w:val="center"/>
            <w:hideMark/>
          </w:tcPr>
          <w:p w14:paraId="14DA51E4"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441" w:type="pct"/>
            <w:noWrap/>
            <w:vAlign w:val="center"/>
            <w:hideMark/>
          </w:tcPr>
          <w:p w14:paraId="6DA2B17C"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r>
      <w:tr w:rsidR="00CA2BDE" w:rsidRPr="00117A98" w14:paraId="4FD29D7D" w14:textId="77777777" w:rsidTr="00CA2BDE">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66A73C87"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Total Revenue</w:t>
            </w:r>
          </w:p>
        </w:tc>
        <w:tc>
          <w:tcPr>
            <w:tcW w:w="684" w:type="pct"/>
            <w:noWrap/>
            <w:vAlign w:val="center"/>
            <w:hideMark/>
          </w:tcPr>
          <w:p w14:paraId="38C9FF87" w14:textId="62C1AEF8"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10.80</w:t>
            </w:r>
            <w:r w:rsidRPr="00117A98">
              <w:rPr>
                <w:rFonts w:eastAsia="Times New Roman" w:cs="Calibri"/>
                <w:b/>
                <w:bCs/>
                <w:color w:val="000000"/>
                <w:sz w:val="18"/>
                <w:szCs w:val="18"/>
                <w:lang w:eastAsia="en-IN"/>
              </w:rPr>
              <w:t> </w:t>
            </w:r>
          </w:p>
        </w:tc>
        <w:tc>
          <w:tcPr>
            <w:tcW w:w="512" w:type="pct"/>
            <w:noWrap/>
            <w:vAlign w:val="center"/>
            <w:hideMark/>
          </w:tcPr>
          <w:p w14:paraId="385CBAE1" w14:textId="062C53C5"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26.23</w:t>
            </w:r>
          </w:p>
        </w:tc>
        <w:tc>
          <w:tcPr>
            <w:tcW w:w="600" w:type="pct"/>
            <w:noWrap/>
            <w:vAlign w:val="center"/>
            <w:hideMark/>
          </w:tcPr>
          <w:p w14:paraId="587A2599" w14:textId="373663C9"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49.31</w:t>
            </w:r>
          </w:p>
        </w:tc>
        <w:tc>
          <w:tcPr>
            <w:tcW w:w="541" w:type="pct"/>
            <w:noWrap/>
            <w:vAlign w:val="center"/>
            <w:hideMark/>
          </w:tcPr>
          <w:p w14:paraId="610152F2" w14:textId="1C5FAAD9"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145.76</w:t>
            </w:r>
          </w:p>
        </w:tc>
        <w:tc>
          <w:tcPr>
            <w:tcW w:w="441" w:type="pct"/>
            <w:noWrap/>
            <w:vAlign w:val="center"/>
            <w:hideMark/>
          </w:tcPr>
          <w:p w14:paraId="186402F8" w14:textId="2C8A2209"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232.10</w:t>
            </w:r>
          </w:p>
        </w:tc>
      </w:tr>
      <w:tr w:rsidR="00CA2BDE" w:rsidRPr="00117A98" w14:paraId="18F9DC6D" w14:textId="77777777" w:rsidTr="00CA2B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5DF0A37E"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84" w:type="pct"/>
            <w:noWrap/>
            <w:vAlign w:val="center"/>
            <w:hideMark/>
          </w:tcPr>
          <w:p w14:paraId="73BD05DE"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12" w:type="pct"/>
            <w:noWrap/>
            <w:vAlign w:val="center"/>
            <w:hideMark/>
          </w:tcPr>
          <w:p w14:paraId="35970179"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7D20411E"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41" w:type="pct"/>
            <w:noWrap/>
            <w:vAlign w:val="center"/>
            <w:hideMark/>
          </w:tcPr>
          <w:p w14:paraId="596F04A6"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441" w:type="pct"/>
            <w:noWrap/>
            <w:vAlign w:val="center"/>
            <w:hideMark/>
          </w:tcPr>
          <w:p w14:paraId="3B251741"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CA2BDE" w:rsidRPr="00117A98" w14:paraId="70B3E58D" w14:textId="77777777" w:rsidTr="00CA2BDE">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448A03D6"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Construction Cost</w:t>
            </w:r>
          </w:p>
        </w:tc>
        <w:tc>
          <w:tcPr>
            <w:tcW w:w="684" w:type="pct"/>
            <w:noWrap/>
            <w:vAlign w:val="center"/>
            <w:hideMark/>
          </w:tcPr>
          <w:p w14:paraId="7DC1F218" w14:textId="5A5A93DD"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 xml:space="preserve">Till </w:t>
            </w:r>
            <w:proofErr w:type="spellStart"/>
            <w:r>
              <w:rPr>
                <w:rFonts w:eastAsia="Times New Roman" w:cs="Calibri"/>
                <w:b/>
                <w:bCs/>
                <w:color w:val="000000"/>
                <w:sz w:val="18"/>
                <w:szCs w:val="18"/>
                <w:lang w:eastAsia="en-IN"/>
              </w:rPr>
              <w:t>june</w:t>
            </w:r>
            <w:proofErr w:type="spellEnd"/>
            <w:r w:rsidRPr="00117A98">
              <w:rPr>
                <w:rFonts w:eastAsia="Times New Roman" w:cs="Calibri"/>
                <w:b/>
                <w:bCs/>
                <w:color w:val="000000"/>
                <w:sz w:val="18"/>
                <w:szCs w:val="18"/>
                <w:lang w:eastAsia="en-IN"/>
              </w:rPr>
              <w:t xml:space="preserve"> 23</w:t>
            </w:r>
          </w:p>
        </w:tc>
        <w:tc>
          <w:tcPr>
            <w:tcW w:w="512" w:type="pct"/>
            <w:noWrap/>
            <w:vAlign w:val="center"/>
            <w:hideMark/>
          </w:tcPr>
          <w:p w14:paraId="14717C41"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FY24</w:t>
            </w:r>
          </w:p>
        </w:tc>
        <w:tc>
          <w:tcPr>
            <w:tcW w:w="600" w:type="pct"/>
            <w:noWrap/>
            <w:vAlign w:val="center"/>
            <w:hideMark/>
          </w:tcPr>
          <w:p w14:paraId="60B89510"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FY25</w:t>
            </w:r>
          </w:p>
        </w:tc>
        <w:tc>
          <w:tcPr>
            <w:tcW w:w="541" w:type="pct"/>
            <w:noWrap/>
            <w:vAlign w:val="center"/>
            <w:hideMark/>
          </w:tcPr>
          <w:p w14:paraId="243B83A5"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FY26</w:t>
            </w:r>
          </w:p>
        </w:tc>
        <w:tc>
          <w:tcPr>
            <w:tcW w:w="441" w:type="pct"/>
            <w:noWrap/>
            <w:vAlign w:val="center"/>
            <w:hideMark/>
          </w:tcPr>
          <w:p w14:paraId="28DAE5F0"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Total</w:t>
            </w:r>
          </w:p>
        </w:tc>
      </w:tr>
      <w:tr w:rsidR="00CA2BDE" w:rsidRPr="00117A98" w14:paraId="0E1BD056"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407A495C" w14:textId="77777777" w:rsidR="00CA2BDE" w:rsidRPr="00117A98" w:rsidRDefault="00CA2BDE" w:rsidP="00CA2BDE">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Land &amp; Stamp Duty</w:t>
            </w:r>
          </w:p>
        </w:tc>
        <w:tc>
          <w:tcPr>
            <w:tcW w:w="684" w:type="pct"/>
            <w:noWrap/>
            <w:vAlign w:val="bottom"/>
            <w:hideMark/>
          </w:tcPr>
          <w:p w14:paraId="2E5D2112" w14:textId="5308808E" w:rsidR="00CA2BDE" w:rsidRPr="00117A98" w:rsidRDefault="00CA2BDE" w:rsidP="00CA2BDE">
            <w:pPr>
              <w:pStyle w:val="NoSpacing"/>
              <w:cnfStyle w:val="000000100000" w:firstRow="0" w:lastRow="0" w:firstColumn="0" w:lastColumn="0" w:oddVBand="0" w:evenVBand="0" w:oddHBand="1" w:evenHBand="0" w:firstRowFirstColumn="0" w:firstRowLastColumn="0" w:lastRowFirstColumn="0" w:lastRowLastColumn="0"/>
              <w:rPr>
                <w:lang w:eastAsia="en-IN"/>
              </w:rPr>
            </w:pPr>
            <w:r>
              <w:t xml:space="preserve">            0.44 </w:t>
            </w:r>
          </w:p>
        </w:tc>
        <w:tc>
          <w:tcPr>
            <w:tcW w:w="512" w:type="pct"/>
            <w:noWrap/>
            <w:vAlign w:val="bottom"/>
            <w:hideMark/>
          </w:tcPr>
          <w:p w14:paraId="45CA706D" w14:textId="03A35596" w:rsidR="00CA2BDE" w:rsidRPr="00117A98" w:rsidRDefault="00CA2BDE" w:rsidP="00CA2BDE">
            <w:pPr>
              <w:pStyle w:val="NoSpacing"/>
              <w:cnfStyle w:val="000000100000" w:firstRow="0" w:lastRow="0" w:firstColumn="0" w:lastColumn="0" w:oddVBand="0" w:evenVBand="0" w:oddHBand="1" w:evenHBand="0" w:firstRowFirstColumn="0" w:firstRowLastColumn="0" w:lastRowFirstColumn="0" w:lastRowLastColumn="0"/>
              <w:rPr>
                <w:lang w:eastAsia="en-IN"/>
              </w:rPr>
            </w:pPr>
            <w:r>
              <w:t xml:space="preserve">             -   </w:t>
            </w:r>
          </w:p>
        </w:tc>
        <w:tc>
          <w:tcPr>
            <w:tcW w:w="600" w:type="pct"/>
            <w:noWrap/>
            <w:vAlign w:val="bottom"/>
            <w:hideMark/>
          </w:tcPr>
          <w:p w14:paraId="0247EAFB" w14:textId="0CD9A3EE" w:rsidR="00CA2BDE" w:rsidRPr="00117A98" w:rsidRDefault="00CA2BDE" w:rsidP="00CA2BDE">
            <w:pPr>
              <w:pStyle w:val="NoSpacing"/>
              <w:cnfStyle w:val="000000100000" w:firstRow="0" w:lastRow="0" w:firstColumn="0" w:lastColumn="0" w:oddVBand="0" w:evenVBand="0" w:oddHBand="1" w:evenHBand="0" w:firstRowFirstColumn="0" w:firstRowLastColumn="0" w:lastRowFirstColumn="0" w:lastRowLastColumn="0"/>
              <w:rPr>
                <w:lang w:eastAsia="en-IN"/>
              </w:rPr>
            </w:pPr>
            <w:r>
              <w:t> </w:t>
            </w:r>
          </w:p>
        </w:tc>
        <w:tc>
          <w:tcPr>
            <w:tcW w:w="541" w:type="pct"/>
            <w:noWrap/>
            <w:vAlign w:val="bottom"/>
            <w:hideMark/>
          </w:tcPr>
          <w:p w14:paraId="1C0E4972" w14:textId="0D9FCC25" w:rsidR="00CA2BDE" w:rsidRPr="00117A98" w:rsidRDefault="00CA2BDE" w:rsidP="00CA2BDE">
            <w:pPr>
              <w:pStyle w:val="NoSpacing"/>
              <w:cnfStyle w:val="000000100000" w:firstRow="0" w:lastRow="0" w:firstColumn="0" w:lastColumn="0" w:oddVBand="0" w:evenVBand="0" w:oddHBand="1" w:evenHBand="0" w:firstRowFirstColumn="0" w:firstRowLastColumn="0" w:lastRowFirstColumn="0" w:lastRowLastColumn="0"/>
              <w:rPr>
                <w:lang w:eastAsia="en-IN"/>
              </w:rPr>
            </w:pPr>
            <w:r>
              <w:t> </w:t>
            </w:r>
          </w:p>
        </w:tc>
        <w:tc>
          <w:tcPr>
            <w:tcW w:w="441" w:type="pct"/>
            <w:noWrap/>
            <w:vAlign w:val="bottom"/>
            <w:hideMark/>
          </w:tcPr>
          <w:p w14:paraId="6D5C6F04" w14:textId="3B9E72F6"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0.44 </w:t>
            </w:r>
          </w:p>
        </w:tc>
      </w:tr>
      <w:tr w:rsidR="00CA2BDE" w:rsidRPr="00117A98" w14:paraId="542D57D4"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5C142BA9" w14:textId="77777777" w:rsidR="00CA2BDE" w:rsidRPr="00117A98" w:rsidRDefault="00CA2BDE" w:rsidP="00CA2BDE">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Construction Cost</w:t>
            </w:r>
          </w:p>
        </w:tc>
        <w:tc>
          <w:tcPr>
            <w:tcW w:w="684" w:type="pct"/>
            <w:noWrap/>
            <w:vAlign w:val="bottom"/>
            <w:hideMark/>
          </w:tcPr>
          <w:p w14:paraId="0CDBE9FC" w14:textId="0500E797" w:rsidR="00CA2BDE" w:rsidRPr="00117A98" w:rsidRDefault="00CA2BDE" w:rsidP="00CA2BDE">
            <w:pPr>
              <w:pStyle w:val="NoSpacing"/>
              <w:cnfStyle w:val="000000000000" w:firstRow="0" w:lastRow="0" w:firstColumn="0" w:lastColumn="0" w:oddVBand="0" w:evenVBand="0" w:oddHBand="0" w:evenHBand="0" w:firstRowFirstColumn="0" w:firstRowLastColumn="0" w:lastRowFirstColumn="0" w:lastRowLastColumn="0"/>
              <w:rPr>
                <w:lang w:eastAsia="en-IN"/>
              </w:rPr>
            </w:pPr>
            <w:r>
              <w:t xml:space="preserve">         31.54 </w:t>
            </w:r>
          </w:p>
        </w:tc>
        <w:tc>
          <w:tcPr>
            <w:tcW w:w="512" w:type="pct"/>
            <w:noWrap/>
            <w:vAlign w:val="bottom"/>
            <w:hideMark/>
          </w:tcPr>
          <w:p w14:paraId="6BAC1820" w14:textId="29003686" w:rsidR="00CA2BDE" w:rsidRPr="00117A98" w:rsidRDefault="00CA2BDE" w:rsidP="00CA2BDE">
            <w:pPr>
              <w:pStyle w:val="NoSpacing"/>
              <w:cnfStyle w:val="000000000000" w:firstRow="0" w:lastRow="0" w:firstColumn="0" w:lastColumn="0" w:oddVBand="0" w:evenVBand="0" w:oddHBand="0" w:evenHBand="0" w:firstRowFirstColumn="0" w:firstRowLastColumn="0" w:lastRowFirstColumn="0" w:lastRowLastColumn="0"/>
              <w:rPr>
                <w:lang w:eastAsia="en-IN"/>
              </w:rPr>
            </w:pPr>
            <w:r>
              <w:t xml:space="preserve">      37.86 </w:t>
            </w:r>
          </w:p>
        </w:tc>
        <w:tc>
          <w:tcPr>
            <w:tcW w:w="600" w:type="pct"/>
            <w:noWrap/>
            <w:vAlign w:val="bottom"/>
            <w:hideMark/>
          </w:tcPr>
          <w:p w14:paraId="44266A94" w14:textId="79CA5AA3" w:rsidR="00CA2BDE" w:rsidRPr="00117A98" w:rsidRDefault="00CA2BDE" w:rsidP="00CA2BDE">
            <w:pPr>
              <w:pStyle w:val="NoSpacing"/>
              <w:cnfStyle w:val="000000000000" w:firstRow="0" w:lastRow="0" w:firstColumn="0" w:lastColumn="0" w:oddVBand="0" w:evenVBand="0" w:oddHBand="0" w:evenHBand="0" w:firstRowFirstColumn="0" w:firstRowLastColumn="0" w:lastRowFirstColumn="0" w:lastRowLastColumn="0"/>
              <w:rPr>
                <w:lang w:eastAsia="en-IN"/>
              </w:rPr>
            </w:pPr>
            <w:r>
              <w:t xml:space="preserve">      35.60 </w:t>
            </w:r>
          </w:p>
        </w:tc>
        <w:tc>
          <w:tcPr>
            <w:tcW w:w="541" w:type="pct"/>
            <w:noWrap/>
            <w:vAlign w:val="bottom"/>
            <w:hideMark/>
          </w:tcPr>
          <w:p w14:paraId="10D3796C" w14:textId="2D08A225" w:rsidR="00CA2BDE" w:rsidRPr="00117A98" w:rsidRDefault="00CA2BDE" w:rsidP="00CA2BDE">
            <w:pPr>
              <w:pStyle w:val="NoSpacing"/>
              <w:cnfStyle w:val="000000000000" w:firstRow="0" w:lastRow="0" w:firstColumn="0" w:lastColumn="0" w:oddVBand="0" w:evenVBand="0" w:oddHBand="0" w:evenHBand="0" w:firstRowFirstColumn="0" w:firstRowLastColumn="0" w:lastRowFirstColumn="0" w:lastRowLastColumn="0"/>
              <w:rPr>
                <w:lang w:eastAsia="en-IN"/>
              </w:rPr>
            </w:pPr>
            <w:r>
              <w:t xml:space="preserve">             -   </w:t>
            </w:r>
          </w:p>
        </w:tc>
        <w:tc>
          <w:tcPr>
            <w:tcW w:w="441" w:type="pct"/>
            <w:noWrap/>
            <w:vAlign w:val="bottom"/>
            <w:hideMark/>
          </w:tcPr>
          <w:p w14:paraId="5EBEAE30" w14:textId="35B7563A" w:rsidR="00CA2BDE" w:rsidRPr="00117A98"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105.00 </w:t>
            </w:r>
          </w:p>
        </w:tc>
      </w:tr>
      <w:tr w:rsidR="00CA2BDE" w:rsidRPr="00117A98" w14:paraId="7D7DEB38"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6A8F4B89" w14:textId="30425A86" w:rsidR="00CA2BDE" w:rsidRPr="00117A98" w:rsidRDefault="00CA2BDE" w:rsidP="00CA2BDE">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Approval Cost (FSI charges)</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DC</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Stair case</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PT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(BMC Premium)</w:t>
            </w:r>
          </w:p>
        </w:tc>
        <w:tc>
          <w:tcPr>
            <w:tcW w:w="684" w:type="pct"/>
            <w:noWrap/>
            <w:vAlign w:val="bottom"/>
            <w:hideMark/>
          </w:tcPr>
          <w:p w14:paraId="1651B9B6" w14:textId="41A1C74F"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3.80 </w:t>
            </w:r>
          </w:p>
        </w:tc>
        <w:tc>
          <w:tcPr>
            <w:tcW w:w="512" w:type="pct"/>
            <w:noWrap/>
            <w:vAlign w:val="bottom"/>
            <w:hideMark/>
          </w:tcPr>
          <w:p w14:paraId="584E4705" w14:textId="0BEDA88B"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2.42 </w:t>
            </w:r>
          </w:p>
        </w:tc>
        <w:tc>
          <w:tcPr>
            <w:tcW w:w="600" w:type="pct"/>
            <w:noWrap/>
            <w:vAlign w:val="bottom"/>
            <w:hideMark/>
          </w:tcPr>
          <w:p w14:paraId="4E0764BB" w14:textId="1D277CD1"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6.78 </w:t>
            </w:r>
          </w:p>
        </w:tc>
        <w:tc>
          <w:tcPr>
            <w:tcW w:w="541" w:type="pct"/>
            <w:noWrap/>
            <w:vAlign w:val="bottom"/>
            <w:hideMark/>
          </w:tcPr>
          <w:p w14:paraId="0CB03294" w14:textId="15F37996"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441" w:type="pct"/>
            <w:noWrap/>
            <w:vAlign w:val="bottom"/>
            <w:hideMark/>
          </w:tcPr>
          <w:p w14:paraId="7CB9C315" w14:textId="558AC8D7"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13.00 </w:t>
            </w:r>
          </w:p>
        </w:tc>
      </w:tr>
      <w:tr w:rsidR="00CA2BDE" w:rsidRPr="00117A98" w14:paraId="03B6FACA"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62B5C771" w14:textId="77777777" w:rsidR="00CA2BDE" w:rsidRPr="00117A98" w:rsidRDefault="00CA2BDE" w:rsidP="00CA2BDE">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Architect &amp; Consultancy Expenses</w:t>
            </w:r>
          </w:p>
        </w:tc>
        <w:tc>
          <w:tcPr>
            <w:tcW w:w="684" w:type="pct"/>
            <w:noWrap/>
            <w:vAlign w:val="bottom"/>
            <w:hideMark/>
          </w:tcPr>
          <w:p w14:paraId="72B11CE1" w14:textId="754E3CEF"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1.07 </w:t>
            </w:r>
          </w:p>
        </w:tc>
        <w:tc>
          <w:tcPr>
            <w:tcW w:w="512" w:type="pct"/>
            <w:noWrap/>
            <w:vAlign w:val="bottom"/>
            <w:hideMark/>
          </w:tcPr>
          <w:p w14:paraId="0FADD3FC" w14:textId="57DFD173"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0.30 </w:t>
            </w:r>
          </w:p>
        </w:tc>
        <w:tc>
          <w:tcPr>
            <w:tcW w:w="600" w:type="pct"/>
            <w:noWrap/>
            <w:vAlign w:val="bottom"/>
            <w:hideMark/>
          </w:tcPr>
          <w:p w14:paraId="1AAA21EC" w14:textId="184F0C87"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0.63 </w:t>
            </w:r>
          </w:p>
        </w:tc>
        <w:tc>
          <w:tcPr>
            <w:tcW w:w="541" w:type="pct"/>
            <w:noWrap/>
            <w:vAlign w:val="bottom"/>
            <w:hideMark/>
          </w:tcPr>
          <w:p w14:paraId="0BE41721" w14:textId="429C1C5B"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441" w:type="pct"/>
            <w:noWrap/>
            <w:vAlign w:val="bottom"/>
            <w:hideMark/>
          </w:tcPr>
          <w:p w14:paraId="7566CC42" w14:textId="0702390F" w:rsidR="00CA2BDE" w:rsidRPr="00117A98"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2.00 </w:t>
            </w:r>
          </w:p>
        </w:tc>
      </w:tr>
      <w:tr w:rsidR="00CA2BDE" w:rsidRPr="00117A98" w14:paraId="3F35BCD5"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1DBFBFC6" w14:textId="77777777" w:rsidR="00CA2BDE" w:rsidRPr="00117A98" w:rsidRDefault="00CA2BDE" w:rsidP="00CA2BDE">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Admin &amp; Marketing Expenses</w:t>
            </w:r>
          </w:p>
        </w:tc>
        <w:tc>
          <w:tcPr>
            <w:tcW w:w="684" w:type="pct"/>
            <w:noWrap/>
            <w:vAlign w:val="bottom"/>
            <w:hideMark/>
          </w:tcPr>
          <w:p w14:paraId="602CBEBB" w14:textId="51E4C334"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2.16 </w:t>
            </w:r>
          </w:p>
        </w:tc>
        <w:tc>
          <w:tcPr>
            <w:tcW w:w="512" w:type="pct"/>
            <w:noWrap/>
            <w:vAlign w:val="bottom"/>
            <w:hideMark/>
          </w:tcPr>
          <w:p w14:paraId="2F9E07CB" w14:textId="2F218BC8"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0.51 </w:t>
            </w:r>
          </w:p>
        </w:tc>
        <w:tc>
          <w:tcPr>
            <w:tcW w:w="600" w:type="pct"/>
            <w:noWrap/>
            <w:vAlign w:val="bottom"/>
            <w:hideMark/>
          </w:tcPr>
          <w:p w14:paraId="5C9DB3E3" w14:textId="4AB33624"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2.83 </w:t>
            </w:r>
          </w:p>
        </w:tc>
        <w:tc>
          <w:tcPr>
            <w:tcW w:w="541" w:type="pct"/>
            <w:noWrap/>
            <w:vAlign w:val="bottom"/>
            <w:hideMark/>
          </w:tcPr>
          <w:p w14:paraId="290AEDB3" w14:textId="675860DE"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6.00 </w:t>
            </w:r>
          </w:p>
        </w:tc>
        <w:tc>
          <w:tcPr>
            <w:tcW w:w="441" w:type="pct"/>
            <w:noWrap/>
            <w:vAlign w:val="bottom"/>
            <w:hideMark/>
          </w:tcPr>
          <w:p w14:paraId="74AD80DE" w14:textId="527AEAFC"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11.50 </w:t>
            </w:r>
          </w:p>
        </w:tc>
      </w:tr>
      <w:tr w:rsidR="00CA2BDE" w:rsidRPr="00117A98" w14:paraId="33E97529"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0B9A1EB5" w14:textId="77777777" w:rsidR="00CA2BDE" w:rsidRPr="00117A98" w:rsidRDefault="00CA2BDE" w:rsidP="00CA2BDE">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Contingency</w:t>
            </w:r>
          </w:p>
        </w:tc>
        <w:tc>
          <w:tcPr>
            <w:tcW w:w="684" w:type="pct"/>
            <w:noWrap/>
            <w:vAlign w:val="bottom"/>
            <w:hideMark/>
          </w:tcPr>
          <w:p w14:paraId="3298CBBD" w14:textId="57EB03D2"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512" w:type="pct"/>
            <w:noWrap/>
            <w:vAlign w:val="bottom"/>
            <w:hideMark/>
          </w:tcPr>
          <w:p w14:paraId="2ACCDE2A" w14:textId="55DFD3F8"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0.47 </w:t>
            </w:r>
          </w:p>
        </w:tc>
        <w:tc>
          <w:tcPr>
            <w:tcW w:w="600" w:type="pct"/>
            <w:noWrap/>
            <w:vAlign w:val="bottom"/>
            <w:hideMark/>
          </w:tcPr>
          <w:p w14:paraId="1073B632" w14:textId="0031F16F"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1.00 </w:t>
            </w:r>
          </w:p>
        </w:tc>
        <w:tc>
          <w:tcPr>
            <w:tcW w:w="541" w:type="pct"/>
            <w:noWrap/>
            <w:vAlign w:val="bottom"/>
            <w:hideMark/>
          </w:tcPr>
          <w:p w14:paraId="422153D6" w14:textId="2307F5FF"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441" w:type="pct"/>
            <w:noWrap/>
            <w:vAlign w:val="bottom"/>
            <w:hideMark/>
          </w:tcPr>
          <w:p w14:paraId="188B5285" w14:textId="19CDCB15" w:rsidR="00CA2BDE" w:rsidRPr="00117A98"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1.47 </w:t>
            </w:r>
          </w:p>
        </w:tc>
      </w:tr>
      <w:tr w:rsidR="00CA2BDE" w:rsidRPr="00117A98" w14:paraId="7ABA1748"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1E406C41" w14:textId="77777777" w:rsidR="00CA2BDE" w:rsidRPr="00117A98" w:rsidRDefault="00CA2BDE" w:rsidP="00CA2BDE">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 xml:space="preserve">Rent Cost </w:t>
            </w:r>
          </w:p>
        </w:tc>
        <w:tc>
          <w:tcPr>
            <w:tcW w:w="684" w:type="pct"/>
            <w:noWrap/>
            <w:vAlign w:val="bottom"/>
            <w:hideMark/>
          </w:tcPr>
          <w:p w14:paraId="2885C298" w14:textId="387FC4D8"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6.27 </w:t>
            </w:r>
          </w:p>
        </w:tc>
        <w:tc>
          <w:tcPr>
            <w:tcW w:w="512" w:type="pct"/>
            <w:noWrap/>
            <w:vAlign w:val="bottom"/>
            <w:hideMark/>
          </w:tcPr>
          <w:p w14:paraId="2E8717EA" w14:textId="1B68150F"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1.28 </w:t>
            </w:r>
          </w:p>
        </w:tc>
        <w:tc>
          <w:tcPr>
            <w:tcW w:w="600" w:type="pct"/>
            <w:noWrap/>
            <w:vAlign w:val="bottom"/>
            <w:hideMark/>
          </w:tcPr>
          <w:p w14:paraId="0FAD258E" w14:textId="2DE0A6FD"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1.90 </w:t>
            </w:r>
          </w:p>
        </w:tc>
        <w:tc>
          <w:tcPr>
            <w:tcW w:w="541" w:type="pct"/>
            <w:noWrap/>
            <w:vAlign w:val="bottom"/>
            <w:hideMark/>
          </w:tcPr>
          <w:p w14:paraId="00867F3F" w14:textId="3C779E37" w:rsidR="00CA2BDE" w:rsidRPr="00CA2BDE"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441" w:type="pct"/>
            <w:noWrap/>
            <w:vAlign w:val="bottom"/>
            <w:hideMark/>
          </w:tcPr>
          <w:p w14:paraId="33811973" w14:textId="74F42201" w:rsidR="00CA2BDE" w:rsidRPr="00117A98" w:rsidRDefault="00CA2BDE" w:rsidP="00CA2BD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9.45 </w:t>
            </w:r>
          </w:p>
        </w:tc>
      </w:tr>
      <w:tr w:rsidR="00CA2BDE" w:rsidRPr="00117A98" w14:paraId="16634A1B"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501C2270" w14:textId="77777777" w:rsidR="00CA2BDE" w:rsidRPr="00117A98" w:rsidRDefault="00CA2BDE" w:rsidP="00CA2BDE">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Interest to Bank Finance upto construction period</w:t>
            </w:r>
          </w:p>
        </w:tc>
        <w:tc>
          <w:tcPr>
            <w:tcW w:w="684" w:type="pct"/>
            <w:noWrap/>
            <w:vAlign w:val="bottom"/>
            <w:hideMark/>
          </w:tcPr>
          <w:p w14:paraId="6261F123" w14:textId="3CCB4A3D"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512" w:type="pct"/>
            <w:noWrap/>
            <w:vAlign w:val="bottom"/>
            <w:hideMark/>
          </w:tcPr>
          <w:p w14:paraId="626CAC5F" w14:textId="3EDA5C34"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0.98 </w:t>
            </w:r>
          </w:p>
        </w:tc>
        <w:tc>
          <w:tcPr>
            <w:tcW w:w="600" w:type="pct"/>
            <w:noWrap/>
            <w:vAlign w:val="bottom"/>
            <w:hideMark/>
          </w:tcPr>
          <w:p w14:paraId="7E1D9E7C" w14:textId="36449D43"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2.89 </w:t>
            </w:r>
          </w:p>
        </w:tc>
        <w:tc>
          <w:tcPr>
            <w:tcW w:w="541" w:type="pct"/>
            <w:noWrap/>
            <w:vAlign w:val="bottom"/>
            <w:hideMark/>
          </w:tcPr>
          <w:p w14:paraId="5156036A" w14:textId="3B89B779" w:rsidR="00CA2BDE" w:rsidRPr="00CA2BDE"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1.76 </w:t>
            </w:r>
          </w:p>
        </w:tc>
        <w:tc>
          <w:tcPr>
            <w:tcW w:w="441" w:type="pct"/>
            <w:noWrap/>
            <w:vAlign w:val="bottom"/>
            <w:hideMark/>
          </w:tcPr>
          <w:p w14:paraId="55902835" w14:textId="52AEFCE7" w:rsidR="00CA2BDE" w:rsidRPr="00117A98" w:rsidRDefault="00CA2BDE" w:rsidP="00CA2BD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5.63 </w:t>
            </w:r>
          </w:p>
        </w:tc>
      </w:tr>
      <w:tr w:rsidR="00CA2BDE" w:rsidRPr="00117A98" w14:paraId="63A51119" w14:textId="77777777" w:rsidTr="00CA2B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01555EB5"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Total Cost Incurred</w:t>
            </w:r>
          </w:p>
        </w:tc>
        <w:tc>
          <w:tcPr>
            <w:tcW w:w="684" w:type="pct"/>
            <w:noWrap/>
            <w:vAlign w:val="center"/>
            <w:hideMark/>
          </w:tcPr>
          <w:p w14:paraId="431EF33C" w14:textId="7CE1E08E"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45.28</w:t>
            </w:r>
          </w:p>
        </w:tc>
        <w:tc>
          <w:tcPr>
            <w:tcW w:w="512" w:type="pct"/>
            <w:noWrap/>
            <w:vAlign w:val="center"/>
            <w:hideMark/>
          </w:tcPr>
          <w:p w14:paraId="15662875" w14:textId="2915271A"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43.82</w:t>
            </w:r>
          </w:p>
        </w:tc>
        <w:tc>
          <w:tcPr>
            <w:tcW w:w="600" w:type="pct"/>
            <w:noWrap/>
            <w:vAlign w:val="center"/>
            <w:hideMark/>
          </w:tcPr>
          <w:p w14:paraId="0B2ABF6A" w14:textId="4654B90D"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51.63</w:t>
            </w:r>
          </w:p>
        </w:tc>
        <w:tc>
          <w:tcPr>
            <w:tcW w:w="541" w:type="pct"/>
            <w:noWrap/>
            <w:vAlign w:val="center"/>
            <w:hideMark/>
          </w:tcPr>
          <w:p w14:paraId="01FDEDC0" w14:textId="77AFBD45"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7.76</w:t>
            </w:r>
          </w:p>
        </w:tc>
        <w:tc>
          <w:tcPr>
            <w:tcW w:w="441" w:type="pct"/>
            <w:noWrap/>
            <w:vAlign w:val="center"/>
            <w:hideMark/>
          </w:tcPr>
          <w:p w14:paraId="79D10B22" w14:textId="1D5EFA4D"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148.49</w:t>
            </w:r>
          </w:p>
        </w:tc>
      </w:tr>
      <w:tr w:rsidR="00CA2BDE" w:rsidRPr="00117A98" w14:paraId="53C56178" w14:textId="77777777" w:rsidTr="00CA2BDE">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4E8DE371"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84" w:type="pct"/>
            <w:noWrap/>
            <w:vAlign w:val="center"/>
            <w:hideMark/>
          </w:tcPr>
          <w:p w14:paraId="345B4D74"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12" w:type="pct"/>
            <w:noWrap/>
            <w:vAlign w:val="center"/>
            <w:hideMark/>
          </w:tcPr>
          <w:p w14:paraId="2DB72818"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6689E919"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41" w:type="pct"/>
            <w:noWrap/>
            <w:vAlign w:val="center"/>
            <w:hideMark/>
          </w:tcPr>
          <w:p w14:paraId="53C04FC1"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441" w:type="pct"/>
            <w:noWrap/>
            <w:vAlign w:val="center"/>
            <w:hideMark/>
          </w:tcPr>
          <w:p w14:paraId="5A06D926"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CA2BDE" w:rsidRPr="00117A98" w14:paraId="4712A3F8" w14:textId="77777777" w:rsidTr="00CA2B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56390A31"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Work Completed</w:t>
            </w:r>
          </w:p>
        </w:tc>
        <w:tc>
          <w:tcPr>
            <w:tcW w:w="684" w:type="pct"/>
            <w:noWrap/>
            <w:vAlign w:val="center"/>
            <w:hideMark/>
          </w:tcPr>
          <w:p w14:paraId="6548CC38" w14:textId="6E221154"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30.49</w:t>
            </w:r>
          </w:p>
        </w:tc>
        <w:tc>
          <w:tcPr>
            <w:tcW w:w="512" w:type="pct"/>
            <w:noWrap/>
            <w:vAlign w:val="center"/>
            <w:hideMark/>
          </w:tcPr>
          <w:p w14:paraId="34CF790E" w14:textId="2564249F"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29.51%</w:t>
            </w:r>
          </w:p>
        </w:tc>
        <w:tc>
          <w:tcPr>
            <w:tcW w:w="600" w:type="pct"/>
            <w:noWrap/>
            <w:vAlign w:val="center"/>
            <w:hideMark/>
          </w:tcPr>
          <w:p w14:paraId="1663D977" w14:textId="4B2AB07B"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40%</w:t>
            </w:r>
          </w:p>
        </w:tc>
        <w:tc>
          <w:tcPr>
            <w:tcW w:w="541" w:type="pct"/>
            <w:noWrap/>
            <w:vAlign w:val="center"/>
            <w:hideMark/>
          </w:tcPr>
          <w:p w14:paraId="0F9A79BC" w14:textId="3A2D13F3"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441" w:type="pct"/>
            <w:noWrap/>
            <w:vAlign w:val="center"/>
            <w:hideMark/>
          </w:tcPr>
          <w:p w14:paraId="1B207419"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100%</w:t>
            </w:r>
          </w:p>
        </w:tc>
      </w:tr>
      <w:tr w:rsidR="00CA2BDE" w:rsidRPr="00117A98" w14:paraId="016FCA40" w14:textId="77777777" w:rsidTr="00CA2BDE">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1294679"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Sales Completed</w:t>
            </w:r>
          </w:p>
        </w:tc>
        <w:tc>
          <w:tcPr>
            <w:tcW w:w="684" w:type="pct"/>
            <w:noWrap/>
            <w:vAlign w:val="center"/>
            <w:hideMark/>
          </w:tcPr>
          <w:p w14:paraId="17816095" w14:textId="0FD13B3E"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4.65%</w:t>
            </w:r>
          </w:p>
        </w:tc>
        <w:tc>
          <w:tcPr>
            <w:tcW w:w="512" w:type="pct"/>
            <w:noWrap/>
            <w:vAlign w:val="center"/>
            <w:hideMark/>
          </w:tcPr>
          <w:p w14:paraId="5962F8B0" w14:textId="5FD9CC6A"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11.30%</w:t>
            </w:r>
          </w:p>
        </w:tc>
        <w:tc>
          <w:tcPr>
            <w:tcW w:w="600" w:type="pct"/>
            <w:noWrap/>
            <w:vAlign w:val="center"/>
            <w:hideMark/>
          </w:tcPr>
          <w:p w14:paraId="44EB597F" w14:textId="3A44CE7C"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21.25%</w:t>
            </w:r>
          </w:p>
        </w:tc>
        <w:tc>
          <w:tcPr>
            <w:tcW w:w="541" w:type="pct"/>
            <w:noWrap/>
            <w:vAlign w:val="center"/>
            <w:hideMark/>
          </w:tcPr>
          <w:p w14:paraId="13D523A6" w14:textId="10E7AEE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62.80%</w:t>
            </w:r>
          </w:p>
        </w:tc>
        <w:tc>
          <w:tcPr>
            <w:tcW w:w="441" w:type="pct"/>
            <w:noWrap/>
            <w:vAlign w:val="center"/>
            <w:hideMark/>
          </w:tcPr>
          <w:p w14:paraId="15629160" w14:textId="7777777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100%</w:t>
            </w:r>
          </w:p>
        </w:tc>
      </w:tr>
      <w:tr w:rsidR="00CA2BDE" w:rsidRPr="00117A98" w14:paraId="78F3221C" w14:textId="77777777" w:rsidTr="00CA2B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8AE9978"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Cost of Sales</w:t>
            </w:r>
          </w:p>
        </w:tc>
        <w:tc>
          <w:tcPr>
            <w:tcW w:w="684" w:type="pct"/>
            <w:noWrap/>
            <w:vAlign w:val="center"/>
            <w:hideMark/>
          </w:tcPr>
          <w:p w14:paraId="1D426E7C" w14:textId="1BD05826"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42.05</w:t>
            </w:r>
          </w:p>
        </w:tc>
        <w:tc>
          <w:tcPr>
            <w:tcW w:w="512" w:type="pct"/>
            <w:noWrap/>
            <w:vAlign w:val="center"/>
            <w:hideMark/>
          </w:tcPr>
          <w:p w14:paraId="18953A7B" w14:textId="729709A8"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43.01</w:t>
            </w:r>
          </w:p>
        </w:tc>
        <w:tc>
          <w:tcPr>
            <w:tcW w:w="600" w:type="pct"/>
            <w:noWrap/>
            <w:vAlign w:val="center"/>
            <w:hideMark/>
          </w:tcPr>
          <w:p w14:paraId="2FF13356" w14:textId="53CB62F0"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48.17</w:t>
            </w:r>
          </w:p>
        </w:tc>
        <w:tc>
          <w:tcPr>
            <w:tcW w:w="541" w:type="pct"/>
            <w:noWrap/>
            <w:vAlign w:val="center"/>
            <w:hideMark/>
          </w:tcPr>
          <w:p w14:paraId="534B3BFD" w14:textId="0E7B89EE" w:rsidR="00CA2BDE" w:rsidRPr="00117A98" w:rsidRDefault="00CA2BDE" w:rsidP="00CA2BD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w:t>
            </w:r>
          </w:p>
        </w:tc>
        <w:tc>
          <w:tcPr>
            <w:tcW w:w="441" w:type="pct"/>
            <w:noWrap/>
            <w:vAlign w:val="center"/>
            <w:hideMark/>
          </w:tcPr>
          <w:p w14:paraId="7C26D62B" w14:textId="60AA2B4F"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133.23</w:t>
            </w:r>
          </w:p>
        </w:tc>
      </w:tr>
      <w:tr w:rsidR="00CA2BDE" w:rsidRPr="00117A98" w14:paraId="6D5D5B46" w14:textId="77777777" w:rsidTr="00CA2BDE">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22707AFE"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Sales Recognised</w:t>
            </w:r>
          </w:p>
        </w:tc>
        <w:tc>
          <w:tcPr>
            <w:tcW w:w="684" w:type="pct"/>
            <w:noWrap/>
            <w:vAlign w:val="center"/>
            <w:hideMark/>
          </w:tcPr>
          <w:p w14:paraId="502B2EA0" w14:textId="2CC6A0BF"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512" w:type="pct"/>
            <w:noWrap/>
            <w:vAlign w:val="center"/>
            <w:hideMark/>
          </w:tcPr>
          <w:p w14:paraId="23A88D7D" w14:textId="7271C009"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600" w:type="pct"/>
            <w:noWrap/>
            <w:vAlign w:val="center"/>
            <w:hideMark/>
          </w:tcPr>
          <w:p w14:paraId="1448B454" w14:textId="2F0321F2"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541" w:type="pct"/>
            <w:noWrap/>
            <w:vAlign w:val="center"/>
            <w:hideMark/>
          </w:tcPr>
          <w:p w14:paraId="443AABAB" w14:textId="0FD986C2"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232.10</w:t>
            </w:r>
          </w:p>
        </w:tc>
        <w:tc>
          <w:tcPr>
            <w:tcW w:w="441" w:type="pct"/>
            <w:noWrap/>
            <w:vAlign w:val="center"/>
            <w:hideMark/>
          </w:tcPr>
          <w:p w14:paraId="2656DCB2" w14:textId="117284C3"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232.10</w:t>
            </w:r>
          </w:p>
        </w:tc>
      </w:tr>
      <w:tr w:rsidR="00CA2BDE" w:rsidRPr="00117A98" w14:paraId="7BC75A39" w14:textId="77777777" w:rsidTr="00CA2B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18378A1"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Closing WIP</w:t>
            </w:r>
          </w:p>
        </w:tc>
        <w:tc>
          <w:tcPr>
            <w:tcW w:w="684" w:type="pct"/>
            <w:noWrap/>
            <w:vAlign w:val="center"/>
            <w:hideMark/>
          </w:tcPr>
          <w:p w14:paraId="1BB7770E" w14:textId="4F60071E"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45.28</w:t>
            </w:r>
          </w:p>
        </w:tc>
        <w:tc>
          <w:tcPr>
            <w:tcW w:w="512" w:type="pct"/>
            <w:noWrap/>
            <w:vAlign w:val="center"/>
            <w:hideMark/>
          </w:tcPr>
          <w:p w14:paraId="685F2143" w14:textId="3D6ED29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89.10</w:t>
            </w:r>
          </w:p>
        </w:tc>
        <w:tc>
          <w:tcPr>
            <w:tcW w:w="600" w:type="pct"/>
            <w:noWrap/>
            <w:vAlign w:val="center"/>
            <w:hideMark/>
          </w:tcPr>
          <w:p w14:paraId="248BE4A1" w14:textId="4FDAC60A"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140.73</w:t>
            </w:r>
          </w:p>
        </w:tc>
        <w:tc>
          <w:tcPr>
            <w:tcW w:w="541" w:type="pct"/>
            <w:noWrap/>
            <w:vAlign w:val="center"/>
            <w:hideMark/>
          </w:tcPr>
          <w:p w14:paraId="25CEAD70" w14:textId="15CB29C2"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441" w:type="pct"/>
            <w:noWrap/>
            <w:vAlign w:val="center"/>
            <w:hideMark/>
          </w:tcPr>
          <w:p w14:paraId="2D74FAD4"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CA2BDE" w:rsidRPr="00117A98" w14:paraId="1489BF6B" w14:textId="77777777" w:rsidTr="00CA2BDE">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29DD3A4A"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Cash Collection</w:t>
            </w:r>
          </w:p>
        </w:tc>
        <w:tc>
          <w:tcPr>
            <w:tcW w:w="684" w:type="pct"/>
            <w:noWrap/>
            <w:vAlign w:val="center"/>
            <w:hideMark/>
          </w:tcPr>
          <w:p w14:paraId="2711ECD8" w14:textId="3BE5F715"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10.80</w:t>
            </w:r>
          </w:p>
        </w:tc>
        <w:tc>
          <w:tcPr>
            <w:tcW w:w="512" w:type="pct"/>
            <w:noWrap/>
            <w:vAlign w:val="center"/>
            <w:hideMark/>
          </w:tcPr>
          <w:p w14:paraId="75B7EAA4" w14:textId="66388045"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26.23</w:t>
            </w:r>
          </w:p>
        </w:tc>
        <w:tc>
          <w:tcPr>
            <w:tcW w:w="600" w:type="pct"/>
            <w:noWrap/>
            <w:vAlign w:val="center"/>
            <w:hideMark/>
          </w:tcPr>
          <w:p w14:paraId="2BB17D0E" w14:textId="7FD800D7"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49.31</w:t>
            </w:r>
          </w:p>
        </w:tc>
        <w:tc>
          <w:tcPr>
            <w:tcW w:w="541" w:type="pct"/>
            <w:noWrap/>
            <w:vAlign w:val="center"/>
            <w:hideMark/>
          </w:tcPr>
          <w:p w14:paraId="53175614" w14:textId="2AF055EB"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145.76</w:t>
            </w:r>
          </w:p>
        </w:tc>
        <w:tc>
          <w:tcPr>
            <w:tcW w:w="441" w:type="pct"/>
            <w:noWrap/>
            <w:vAlign w:val="center"/>
            <w:hideMark/>
          </w:tcPr>
          <w:p w14:paraId="6F686F7B" w14:textId="7E64BA49" w:rsidR="00CA2BDE" w:rsidRPr="00117A98" w:rsidRDefault="00CA2BDE" w:rsidP="00117A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232.10</w:t>
            </w:r>
          </w:p>
        </w:tc>
      </w:tr>
      <w:tr w:rsidR="00CA2BDE" w:rsidRPr="00117A98" w14:paraId="599C60BE" w14:textId="77777777" w:rsidTr="00CA2B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0381178F" w14:textId="77777777" w:rsidR="00CA2BDE" w:rsidRPr="00117A98" w:rsidRDefault="00CA2BDE" w:rsidP="00117A98">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Debtors</w:t>
            </w:r>
          </w:p>
        </w:tc>
        <w:tc>
          <w:tcPr>
            <w:tcW w:w="684" w:type="pct"/>
            <w:noWrap/>
            <w:vAlign w:val="center"/>
            <w:hideMark/>
          </w:tcPr>
          <w:p w14:paraId="0A717875" w14:textId="57383140"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512" w:type="pct"/>
            <w:noWrap/>
            <w:vAlign w:val="center"/>
            <w:hideMark/>
          </w:tcPr>
          <w:p w14:paraId="3E26DA20" w14:textId="53DCC4D0"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0.09</w:t>
            </w:r>
          </w:p>
        </w:tc>
        <w:tc>
          <w:tcPr>
            <w:tcW w:w="600" w:type="pct"/>
            <w:noWrap/>
            <w:vAlign w:val="center"/>
            <w:hideMark/>
          </w:tcPr>
          <w:p w14:paraId="738ACB3F" w14:textId="3AF18825"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15.09</w:t>
            </w:r>
          </w:p>
        </w:tc>
        <w:tc>
          <w:tcPr>
            <w:tcW w:w="541" w:type="pct"/>
            <w:noWrap/>
            <w:vAlign w:val="center"/>
            <w:hideMark/>
          </w:tcPr>
          <w:p w14:paraId="2EA436FC" w14:textId="69047C14"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w:t>
            </w:r>
          </w:p>
        </w:tc>
        <w:tc>
          <w:tcPr>
            <w:tcW w:w="441" w:type="pct"/>
            <w:noWrap/>
            <w:vAlign w:val="center"/>
            <w:hideMark/>
          </w:tcPr>
          <w:p w14:paraId="21B937BF" w14:textId="77777777" w:rsidR="00CA2BDE" w:rsidRPr="00117A98" w:rsidRDefault="00CA2BDE" w:rsidP="00117A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 </w:t>
            </w:r>
          </w:p>
        </w:tc>
      </w:tr>
    </w:tbl>
    <w:p w14:paraId="5F38485E" w14:textId="77777777" w:rsidR="00117A98" w:rsidRDefault="00117A98" w:rsidP="00544101">
      <w:pPr>
        <w:spacing w:after="0"/>
        <w:rPr>
          <w:rFonts w:asciiTheme="minorHAnsi" w:hAnsiTheme="minorHAnsi" w:cstheme="minorHAnsi"/>
          <w:b/>
          <w:bCs/>
          <w:color w:val="FF0000"/>
        </w:rPr>
      </w:pPr>
    </w:p>
    <w:p w14:paraId="025498B6" w14:textId="77777777" w:rsidR="002C2B68" w:rsidRDefault="002C2B68" w:rsidP="00216892">
      <w:pPr>
        <w:pStyle w:val="Heading1"/>
        <w:rPr>
          <w:rFonts w:asciiTheme="minorHAnsi" w:hAnsiTheme="minorHAnsi" w:cstheme="minorHAnsi"/>
        </w:rPr>
      </w:pPr>
      <w:bookmarkStart w:id="65" w:name="_Toc25014415"/>
    </w:p>
    <w:p w14:paraId="02732456" w14:textId="77777777" w:rsidR="002C2B68" w:rsidRDefault="002C2B68" w:rsidP="00216892">
      <w:pPr>
        <w:pStyle w:val="Heading1"/>
        <w:rPr>
          <w:rFonts w:asciiTheme="minorHAnsi" w:hAnsiTheme="minorHAnsi" w:cstheme="minorHAnsi"/>
        </w:rPr>
      </w:pPr>
    </w:p>
    <w:p w14:paraId="0D3D14D8" w14:textId="77777777" w:rsidR="00216892" w:rsidRPr="00496BEE" w:rsidRDefault="00216892" w:rsidP="00216892">
      <w:pPr>
        <w:pStyle w:val="Heading1"/>
        <w:rPr>
          <w:rFonts w:asciiTheme="minorHAnsi" w:hAnsiTheme="minorHAnsi" w:cstheme="minorHAnsi"/>
        </w:rPr>
      </w:pPr>
      <w:bookmarkStart w:id="66" w:name="_Toc144378869"/>
      <w:r w:rsidRPr="00496BEE">
        <w:rPr>
          <w:rFonts w:asciiTheme="minorHAnsi" w:hAnsiTheme="minorHAnsi" w:cstheme="minorHAnsi"/>
        </w:rPr>
        <w:t>Financial Analysis</w:t>
      </w:r>
      <w:bookmarkEnd w:id="65"/>
      <w:bookmarkEnd w:id="66"/>
      <w:r w:rsidRPr="00496BEE">
        <w:rPr>
          <w:rFonts w:asciiTheme="minorHAnsi" w:hAnsiTheme="minorHAnsi" w:cstheme="minorHAnsi"/>
        </w:rPr>
        <w:t xml:space="preserve"> </w:t>
      </w:r>
    </w:p>
    <w:p w14:paraId="7B555C03"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67" w:name="_Toc301438330"/>
      <w:bookmarkStart w:id="68" w:name="_Toc20458622"/>
      <w:bookmarkStart w:id="69" w:name="_Toc25014416"/>
      <w:bookmarkStart w:id="70" w:name="_Toc144378870"/>
      <w:r w:rsidRPr="00496BEE">
        <w:rPr>
          <w:rFonts w:asciiTheme="minorHAnsi" w:hAnsiTheme="minorHAnsi" w:cstheme="minorHAnsi"/>
          <w:color w:val="auto"/>
        </w:rPr>
        <w:t>Debt Equity Ratio</w:t>
      </w:r>
      <w:bookmarkEnd w:id="67"/>
      <w:bookmarkEnd w:id="68"/>
      <w:bookmarkEnd w:id="69"/>
      <w:bookmarkEnd w:id="70"/>
    </w:p>
    <w:p w14:paraId="6A1E3319" w14:textId="3CAC1B7F" w:rsidR="00216892" w:rsidRPr="00496BEE" w:rsidRDefault="00216892" w:rsidP="00216892">
      <w:pPr>
        <w:pStyle w:val="AkStyle1"/>
        <w:rPr>
          <w:rFonts w:asciiTheme="minorHAnsi" w:hAnsiTheme="minorHAnsi" w:cstheme="minorHAnsi"/>
        </w:rPr>
      </w:pPr>
      <w:r w:rsidRPr="00496BEE">
        <w:rPr>
          <w:rFonts w:asciiTheme="minorHAnsi" w:hAnsiTheme="minorHAnsi" w:cstheme="minorHAnsi"/>
        </w:rPr>
        <w:t xml:space="preserve">As per </w:t>
      </w:r>
      <w:r w:rsidR="005A56AD" w:rsidRPr="00496BEE">
        <w:rPr>
          <w:rFonts w:asciiTheme="minorHAnsi" w:hAnsiTheme="minorHAnsi" w:cstheme="minorHAnsi"/>
          <w:b/>
        </w:rPr>
        <w:t>Vastukala</w:t>
      </w:r>
      <w:r w:rsidRPr="00496BEE">
        <w:rPr>
          <w:rFonts w:asciiTheme="minorHAnsi" w:hAnsiTheme="minorHAnsi" w:cstheme="minorHAnsi"/>
        </w:rPr>
        <w:t xml:space="preserve"> assessment, the debt-equity ratio of</w:t>
      </w:r>
      <w:r w:rsidR="002C2B68">
        <w:rPr>
          <w:rFonts w:asciiTheme="minorHAnsi" w:hAnsiTheme="minorHAnsi" w:cstheme="minorHAnsi"/>
        </w:rPr>
        <w:t xml:space="preserve"> the balance project shall be </w:t>
      </w:r>
      <w:r w:rsidR="002C2B68">
        <w:rPr>
          <w:rFonts w:asciiTheme="minorHAnsi" w:hAnsiTheme="minorHAnsi" w:cstheme="minorHAnsi"/>
          <w:b/>
          <w:bCs/>
        </w:rPr>
        <w:t>0.84</w:t>
      </w:r>
      <w:r w:rsidRPr="00496BEE">
        <w:rPr>
          <w:rFonts w:asciiTheme="minorHAnsi" w:hAnsiTheme="minorHAnsi" w:cstheme="minorHAnsi"/>
          <w:bCs/>
        </w:rPr>
        <w:t>times</w:t>
      </w:r>
      <w:r w:rsidRPr="00496BEE">
        <w:rPr>
          <w:rFonts w:asciiTheme="minorHAnsi" w:hAnsiTheme="minorHAnsi" w:cstheme="minorHAnsi"/>
        </w:rPr>
        <w:t xml:space="preserve"> based on the promoter’s contribution of </w:t>
      </w:r>
      <w:r w:rsidRPr="00496BEE">
        <w:rPr>
          <w:rFonts w:asciiTheme="minorHAnsi" w:hAnsiTheme="minorHAnsi" w:cstheme="minorHAnsi"/>
          <w:b/>
        </w:rPr>
        <w:t xml:space="preserve">INR </w:t>
      </w:r>
      <w:r w:rsidR="002C2B68">
        <w:rPr>
          <w:rFonts w:asciiTheme="minorHAnsi" w:hAnsiTheme="minorHAnsi" w:cstheme="minorHAnsi"/>
          <w:b/>
        </w:rPr>
        <w:t>35.75</w:t>
      </w:r>
      <w:r w:rsidRPr="00496BEE">
        <w:rPr>
          <w:rFonts w:asciiTheme="minorHAnsi" w:hAnsiTheme="minorHAnsi" w:cstheme="minorHAnsi"/>
          <w:b/>
        </w:rPr>
        <w:t xml:space="preserve"> crore </w:t>
      </w:r>
      <w:r w:rsidRPr="00496BEE">
        <w:rPr>
          <w:rFonts w:asciiTheme="minorHAnsi" w:hAnsiTheme="minorHAnsi" w:cstheme="minorHAnsi"/>
        </w:rPr>
        <w:t xml:space="preserve">and construction loan of </w:t>
      </w:r>
      <w:r w:rsidRPr="00496BEE">
        <w:rPr>
          <w:rFonts w:asciiTheme="minorHAnsi" w:hAnsiTheme="minorHAnsi" w:cstheme="minorHAnsi"/>
          <w:b/>
        </w:rPr>
        <w:t xml:space="preserve">INR </w:t>
      </w:r>
      <w:r w:rsidR="002C2B68">
        <w:rPr>
          <w:rFonts w:asciiTheme="minorHAnsi" w:hAnsiTheme="minorHAnsi" w:cstheme="minorHAnsi"/>
          <w:b/>
        </w:rPr>
        <w:t>3</w:t>
      </w:r>
      <w:r w:rsidR="00DB400A" w:rsidRPr="00496BEE">
        <w:rPr>
          <w:rFonts w:asciiTheme="minorHAnsi" w:hAnsiTheme="minorHAnsi" w:cstheme="minorHAnsi"/>
          <w:b/>
        </w:rPr>
        <w:t>0</w:t>
      </w:r>
      <w:r w:rsidR="005A56AD" w:rsidRPr="00496BEE">
        <w:rPr>
          <w:rFonts w:asciiTheme="minorHAnsi" w:hAnsiTheme="minorHAnsi" w:cstheme="minorHAnsi"/>
          <w:b/>
        </w:rPr>
        <w:t>.00</w:t>
      </w:r>
      <w:r w:rsidRPr="00496BEE">
        <w:rPr>
          <w:rFonts w:asciiTheme="minorHAnsi" w:hAnsiTheme="minorHAnsi" w:cstheme="minorHAnsi"/>
          <w:b/>
        </w:rPr>
        <w:t xml:space="preserve"> crore</w:t>
      </w:r>
      <w:r w:rsidRPr="00496BEE">
        <w:rPr>
          <w:rFonts w:asciiTheme="minorHAnsi" w:hAnsiTheme="minorHAnsi" w:cstheme="minorHAnsi"/>
        </w:rPr>
        <w:t>.</w:t>
      </w:r>
    </w:p>
    <w:p w14:paraId="14FE660D" w14:textId="41B21DAE" w:rsidR="00216892" w:rsidRPr="00496BEE" w:rsidRDefault="005A56AD" w:rsidP="00216892">
      <w:pPr>
        <w:spacing w:after="0" w:line="400" w:lineRule="atLeast"/>
        <w:jc w:val="both"/>
        <w:rPr>
          <w:rFonts w:asciiTheme="minorHAnsi" w:hAnsiTheme="minorHAnsi" w:cstheme="minorHAnsi"/>
          <w:sz w:val="24"/>
          <w:szCs w:val="24"/>
        </w:rPr>
      </w:pPr>
      <w:r w:rsidRPr="00496BEE">
        <w:rPr>
          <w:rFonts w:asciiTheme="minorHAnsi" w:hAnsiTheme="minorHAnsi" w:cstheme="minorHAnsi"/>
          <w:b/>
          <w:sz w:val="24"/>
          <w:szCs w:val="24"/>
        </w:rPr>
        <w:lastRenderedPageBreak/>
        <w:t xml:space="preserve">Vastukala </w:t>
      </w:r>
      <w:r w:rsidR="00216892" w:rsidRPr="00496BEE">
        <w:rPr>
          <w:rFonts w:asciiTheme="minorHAnsi" w:hAnsiTheme="minorHAnsi" w:cstheme="minorHAnsi"/>
          <w:sz w:val="24"/>
          <w:szCs w:val="24"/>
        </w:rPr>
        <w:t xml:space="preserve">believes a debt-equity ratio of </w:t>
      </w:r>
      <w:r w:rsidR="002C2B68">
        <w:rPr>
          <w:rFonts w:asciiTheme="minorHAnsi" w:hAnsiTheme="minorHAnsi" w:cstheme="minorHAnsi"/>
          <w:sz w:val="24"/>
          <w:szCs w:val="24"/>
        </w:rPr>
        <w:t>0</w:t>
      </w:r>
      <w:r w:rsidR="002C2B68">
        <w:rPr>
          <w:rFonts w:asciiTheme="minorHAnsi" w:hAnsiTheme="minorHAnsi" w:cstheme="minorHAnsi"/>
          <w:b/>
          <w:bCs/>
          <w:sz w:val="24"/>
          <w:szCs w:val="24"/>
        </w:rPr>
        <w:t>.84</w:t>
      </w:r>
      <w:r w:rsidR="00216892" w:rsidRPr="00496BEE">
        <w:rPr>
          <w:rFonts w:asciiTheme="minorHAnsi" w:hAnsiTheme="minorHAnsi" w:cstheme="minorHAnsi"/>
          <w:sz w:val="24"/>
          <w:szCs w:val="24"/>
        </w:rPr>
        <w:t xml:space="preserve"> is positive for a lender</w:t>
      </w:r>
      <w:r w:rsidR="00CE02C0" w:rsidRPr="00496BEE">
        <w:rPr>
          <w:rFonts w:asciiTheme="minorHAnsi" w:hAnsiTheme="minorHAnsi" w:cstheme="minorHAnsi"/>
          <w:sz w:val="24"/>
          <w:szCs w:val="24"/>
        </w:rPr>
        <w:t>,</w:t>
      </w:r>
      <w:r w:rsidR="00216892" w:rsidRPr="00496BEE">
        <w:rPr>
          <w:rFonts w:asciiTheme="minorHAnsi" w:hAnsiTheme="minorHAnsi" w:cstheme="minorHAnsi"/>
          <w:sz w:val="24"/>
          <w:szCs w:val="24"/>
        </w:rPr>
        <w:t xml:space="preserve"> considering the size of the project the same is justified.  </w:t>
      </w:r>
    </w:p>
    <w:p w14:paraId="7E9DB9AA" w14:textId="77777777" w:rsidR="00216892" w:rsidRPr="00496BEE" w:rsidRDefault="00216892" w:rsidP="00216892">
      <w:pPr>
        <w:spacing w:after="0" w:line="400" w:lineRule="atLeast"/>
        <w:jc w:val="both"/>
        <w:rPr>
          <w:rFonts w:asciiTheme="minorHAnsi" w:hAnsiTheme="minorHAnsi" w:cstheme="minorHAnsi"/>
          <w:sz w:val="24"/>
          <w:szCs w:val="24"/>
        </w:rPr>
      </w:pPr>
    </w:p>
    <w:p w14:paraId="03E8B0C3"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71" w:name="_Toc20458623"/>
      <w:bookmarkStart w:id="72" w:name="_Toc25014417"/>
      <w:bookmarkStart w:id="73" w:name="_Toc144378871"/>
      <w:r w:rsidRPr="00496BEE">
        <w:rPr>
          <w:rFonts w:asciiTheme="minorHAnsi" w:hAnsiTheme="minorHAnsi" w:cstheme="minorHAnsi"/>
          <w:color w:val="auto"/>
        </w:rPr>
        <w:t>Loan-to-Sale Value (LTSV)</w:t>
      </w:r>
      <w:bookmarkEnd w:id="71"/>
      <w:bookmarkEnd w:id="72"/>
      <w:bookmarkEnd w:id="73"/>
      <w:r w:rsidRPr="00496BEE">
        <w:rPr>
          <w:rFonts w:asciiTheme="minorHAnsi" w:hAnsiTheme="minorHAnsi" w:cstheme="minorHAnsi"/>
          <w:color w:val="auto"/>
        </w:rPr>
        <w:t xml:space="preserve"> </w:t>
      </w:r>
    </w:p>
    <w:p w14:paraId="5ED85744" w14:textId="11F955E8" w:rsidR="00216892" w:rsidRPr="00496BEE" w:rsidRDefault="00216892" w:rsidP="00216892">
      <w:pPr>
        <w:pStyle w:val="AkStyle1"/>
        <w:rPr>
          <w:rFonts w:asciiTheme="minorHAnsi" w:hAnsiTheme="minorHAnsi" w:cstheme="minorHAnsi"/>
        </w:rPr>
      </w:pPr>
      <w:r w:rsidRPr="00496BEE">
        <w:rPr>
          <w:rFonts w:asciiTheme="minorHAnsi" w:hAnsiTheme="minorHAnsi" w:cstheme="minorHAnsi"/>
        </w:rPr>
        <w:t>The total construction loan proposed by</w:t>
      </w:r>
      <w:r w:rsidRPr="00496BEE">
        <w:rPr>
          <w:rFonts w:asciiTheme="minorHAnsi" w:hAnsiTheme="minorHAnsi" w:cstheme="minorHAnsi"/>
          <w:b/>
        </w:rPr>
        <w:t xml:space="preserve"> </w:t>
      </w:r>
      <w:r w:rsidR="003F3EB6">
        <w:rPr>
          <w:rFonts w:asciiTheme="minorHAnsi" w:hAnsiTheme="minorHAnsi" w:cstheme="minorHAnsi"/>
          <w:b/>
        </w:rPr>
        <w:t>SSDL</w:t>
      </w:r>
      <w:r w:rsidRPr="00496BEE">
        <w:rPr>
          <w:rFonts w:asciiTheme="minorHAnsi" w:hAnsiTheme="minorHAnsi" w:cstheme="minorHAnsi"/>
        </w:rPr>
        <w:t xml:space="preserve"> is to the tune of </w:t>
      </w:r>
      <w:r w:rsidR="009D1C28">
        <w:rPr>
          <w:rFonts w:asciiTheme="minorHAnsi" w:hAnsiTheme="minorHAnsi" w:cstheme="minorHAnsi"/>
          <w:b/>
        </w:rPr>
        <w:t>INR 3</w:t>
      </w:r>
      <w:r w:rsidR="00DB400A" w:rsidRPr="00496BEE">
        <w:rPr>
          <w:rFonts w:asciiTheme="minorHAnsi" w:hAnsiTheme="minorHAnsi" w:cstheme="minorHAnsi"/>
          <w:b/>
        </w:rPr>
        <w:t>0</w:t>
      </w:r>
      <w:r w:rsidRPr="00496BEE">
        <w:rPr>
          <w:rFonts w:asciiTheme="minorHAnsi" w:hAnsiTheme="minorHAnsi" w:cstheme="minorHAnsi"/>
          <w:b/>
        </w:rPr>
        <w:t>.00 crore</w:t>
      </w:r>
      <w:r w:rsidRPr="00496BEE">
        <w:rPr>
          <w:rFonts w:asciiTheme="minorHAnsi" w:hAnsiTheme="minorHAnsi" w:cstheme="minorHAnsi"/>
        </w:rPr>
        <w:t xml:space="preserve">.  The sale of the total area available to the developer shall result in cash inflow of </w:t>
      </w:r>
      <w:r w:rsidRPr="00496BEE">
        <w:rPr>
          <w:rFonts w:asciiTheme="minorHAnsi" w:hAnsiTheme="minorHAnsi" w:cstheme="minorHAnsi"/>
          <w:b/>
          <w:bCs/>
        </w:rPr>
        <w:t xml:space="preserve">INR </w:t>
      </w:r>
      <w:r w:rsidR="009D1C28">
        <w:rPr>
          <w:rFonts w:asciiTheme="minorHAnsi" w:hAnsiTheme="minorHAnsi" w:cstheme="minorHAnsi"/>
          <w:b/>
          <w:bCs/>
        </w:rPr>
        <w:t>232.10</w:t>
      </w:r>
      <w:r w:rsidRPr="00496BEE">
        <w:rPr>
          <w:rFonts w:asciiTheme="minorHAnsi" w:hAnsiTheme="minorHAnsi" w:cstheme="minorHAnsi"/>
          <w:b/>
          <w:bCs/>
        </w:rPr>
        <w:t xml:space="preserve"> crore</w:t>
      </w:r>
      <w:r w:rsidRPr="00496BEE">
        <w:rPr>
          <w:rFonts w:asciiTheme="minorHAnsi" w:hAnsiTheme="minorHAnsi" w:cstheme="minorHAnsi"/>
          <w:b/>
        </w:rPr>
        <w:t xml:space="preserve">.  </w:t>
      </w:r>
      <w:r w:rsidRPr="00496BEE">
        <w:rPr>
          <w:rFonts w:asciiTheme="minorHAnsi" w:hAnsiTheme="minorHAnsi" w:cstheme="minorHAnsi"/>
        </w:rPr>
        <w:t xml:space="preserve">Thus, the </w:t>
      </w:r>
      <w:r w:rsidRPr="00496BEE">
        <w:rPr>
          <w:rFonts w:asciiTheme="minorHAnsi" w:hAnsiTheme="minorHAnsi" w:cstheme="minorHAnsi"/>
          <w:b/>
        </w:rPr>
        <w:t xml:space="preserve">LTSV </w:t>
      </w:r>
      <w:r w:rsidRPr="00496BEE">
        <w:rPr>
          <w:rFonts w:asciiTheme="minorHAnsi" w:hAnsiTheme="minorHAnsi" w:cstheme="minorHAnsi"/>
        </w:rPr>
        <w:t xml:space="preserve">works out to </w:t>
      </w:r>
      <w:r w:rsidR="009D1C28">
        <w:rPr>
          <w:rFonts w:asciiTheme="minorHAnsi" w:hAnsiTheme="minorHAnsi" w:cstheme="minorHAnsi"/>
          <w:b/>
        </w:rPr>
        <w:t>12.93</w:t>
      </w:r>
      <w:r w:rsidRPr="00496BEE">
        <w:rPr>
          <w:rFonts w:asciiTheme="minorHAnsi" w:hAnsiTheme="minorHAnsi" w:cstheme="minorHAnsi"/>
          <w:b/>
        </w:rPr>
        <w:t>%</w:t>
      </w:r>
      <w:r w:rsidRPr="00496BEE">
        <w:rPr>
          <w:rFonts w:asciiTheme="minorHAnsi" w:hAnsiTheme="minorHAnsi" w:cstheme="minorHAnsi"/>
        </w:rPr>
        <w:t>.  We believe, this provide</w:t>
      </w:r>
      <w:r w:rsidR="006563A4">
        <w:rPr>
          <w:rFonts w:asciiTheme="minorHAnsi" w:hAnsiTheme="minorHAnsi" w:cstheme="minorHAnsi"/>
        </w:rPr>
        <w:t>s</w:t>
      </w:r>
      <w:r w:rsidRPr="00496BEE">
        <w:rPr>
          <w:rFonts w:asciiTheme="minorHAnsi" w:hAnsiTheme="minorHAnsi" w:cstheme="minorHAnsi"/>
        </w:rPr>
        <w:t xml:space="preserve"> the lender with a comfortable cushion in case of a severe correction in the real estate sector.</w:t>
      </w:r>
    </w:p>
    <w:p w14:paraId="2C98C52A" w14:textId="77777777" w:rsidR="00216892" w:rsidRPr="00496BEE" w:rsidRDefault="00216892" w:rsidP="00216892">
      <w:pPr>
        <w:rPr>
          <w:rFonts w:asciiTheme="minorHAnsi" w:hAnsiTheme="minorHAnsi" w:cstheme="minorHAnsi"/>
        </w:rPr>
      </w:pPr>
    </w:p>
    <w:p w14:paraId="0DADB3E0"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74" w:name="_Toc20458626"/>
      <w:bookmarkStart w:id="75" w:name="_Toc25014419"/>
      <w:bookmarkStart w:id="76" w:name="_Toc20458624"/>
      <w:bookmarkStart w:id="77" w:name="_Toc144378872"/>
      <w:r w:rsidRPr="00496BEE">
        <w:rPr>
          <w:rFonts w:asciiTheme="minorHAnsi" w:hAnsiTheme="minorHAnsi" w:cstheme="minorHAnsi"/>
          <w:color w:val="auto"/>
        </w:rPr>
        <w:t>Debt Service Coverage Ratio (DSCR)</w:t>
      </w:r>
      <w:bookmarkEnd w:id="74"/>
      <w:bookmarkEnd w:id="75"/>
      <w:bookmarkEnd w:id="77"/>
    </w:p>
    <w:p w14:paraId="5F9447C3" w14:textId="7FC2CFD8" w:rsidR="00216892" w:rsidRPr="00496BEE" w:rsidRDefault="00216892" w:rsidP="00216892">
      <w:pPr>
        <w:pStyle w:val="AkStyle1"/>
        <w:spacing w:line="360" w:lineRule="auto"/>
        <w:rPr>
          <w:rFonts w:asciiTheme="minorHAnsi" w:hAnsiTheme="minorHAnsi" w:cstheme="minorHAnsi"/>
        </w:rPr>
      </w:pPr>
      <w:r w:rsidRPr="00496BEE">
        <w:rPr>
          <w:rFonts w:asciiTheme="minorHAnsi" w:hAnsiTheme="minorHAnsi" w:cstheme="minorHAnsi"/>
        </w:rPr>
        <w:t xml:space="preserve">The </w:t>
      </w:r>
      <w:r w:rsidRPr="00496BEE">
        <w:rPr>
          <w:rFonts w:asciiTheme="minorHAnsi" w:hAnsiTheme="minorHAnsi" w:cstheme="minorHAnsi"/>
          <w:b/>
        </w:rPr>
        <w:t>average Cash DSCR</w:t>
      </w:r>
      <w:r w:rsidRPr="00496BEE">
        <w:rPr>
          <w:rFonts w:asciiTheme="minorHAnsi" w:hAnsiTheme="minorHAnsi" w:cstheme="minorHAnsi"/>
        </w:rPr>
        <w:t xml:space="preserve"> of the projects is</w:t>
      </w:r>
      <w:r w:rsidRPr="00496BEE">
        <w:rPr>
          <w:rFonts w:asciiTheme="minorHAnsi" w:hAnsiTheme="minorHAnsi" w:cstheme="minorHAnsi"/>
        </w:rPr>
        <w:fldChar w:fldCharType="begin"/>
      </w:r>
      <w:r w:rsidRPr="00496BEE">
        <w:rPr>
          <w:rFonts w:asciiTheme="minorHAnsi" w:hAnsiTheme="minorHAnsi" w:cstheme="minorHAnsi"/>
        </w:rPr>
        <w:instrText xml:space="preserve"> LINK Excel.Sheet.8 "C:\\Users\\anilkakode\\Desktop\\K&amp;A\\Clients\\Rajesh Lifespaces TEV\\Raj Embassy Financials.xlsx" "Project Cost!R28C5" \a \f 4 \r  \* MERGEFORMAT </w:instrText>
      </w:r>
      <w:r w:rsidRPr="00496BEE">
        <w:rPr>
          <w:rFonts w:asciiTheme="minorHAnsi" w:hAnsiTheme="minorHAnsi" w:cstheme="minorHAnsi"/>
        </w:rPr>
        <w:fldChar w:fldCharType="end"/>
      </w:r>
      <w:r w:rsidRPr="00496BEE">
        <w:rPr>
          <w:rFonts w:asciiTheme="minorHAnsi" w:hAnsiTheme="minorHAnsi" w:cstheme="minorHAnsi"/>
        </w:rPr>
        <w:t xml:space="preserve"> </w:t>
      </w:r>
      <w:r w:rsidR="00A66DAC">
        <w:rPr>
          <w:rFonts w:asciiTheme="minorHAnsi" w:hAnsiTheme="minorHAnsi" w:cstheme="minorHAnsi"/>
          <w:b/>
        </w:rPr>
        <w:t>3.68</w:t>
      </w:r>
      <w:r w:rsidRPr="00496BEE">
        <w:rPr>
          <w:rFonts w:asciiTheme="minorHAnsi" w:hAnsiTheme="minorHAnsi" w:cstheme="minorHAnsi"/>
          <w:bCs/>
        </w:rPr>
        <w:t>.</w:t>
      </w:r>
      <w:r w:rsidRPr="00496BEE">
        <w:rPr>
          <w:rFonts w:asciiTheme="minorHAnsi" w:hAnsiTheme="minorHAnsi" w:cstheme="minorHAnsi"/>
          <w:b/>
          <w:bCs/>
        </w:rPr>
        <w:t xml:space="preserve"> </w:t>
      </w:r>
      <w:r w:rsidRPr="00496BEE">
        <w:rPr>
          <w:rFonts w:asciiTheme="minorHAnsi" w:hAnsiTheme="minorHAnsi" w:cstheme="minorHAnsi"/>
        </w:rPr>
        <w:t xml:space="preserve"> The Cash debt service coverage ratio (</w:t>
      </w:r>
      <w:r w:rsidRPr="00496BEE">
        <w:rPr>
          <w:rFonts w:asciiTheme="minorHAnsi" w:hAnsiTheme="minorHAnsi" w:cstheme="minorHAnsi"/>
          <w:b/>
        </w:rPr>
        <w:t>DSCR</w:t>
      </w:r>
      <w:r w:rsidRPr="00496BEE">
        <w:rPr>
          <w:rFonts w:asciiTheme="minorHAnsi" w:hAnsiTheme="minorHAnsi" w:cstheme="minorHAnsi"/>
        </w:rPr>
        <w:t>) working of the project is as given in the table below:</w:t>
      </w:r>
    </w:p>
    <w:p w14:paraId="5691FF19" w14:textId="77777777" w:rsidR="00117A98" w:rsidRDefault="00117A98" w:rsidP="00117A98">
      <w:pPr>
        <w:jc w:val="center"/>
        <w:rPr>
          <w:rFonts w:asciiTheme="minorHAnsi" w:hAnsiTheme="minorHAnsi" w:cstheme="minorHAnsi"/>
        </w:rPr>
      </w:pPr>
      <w:r>
        <w:rPr>
          <w:rFonts w:asciiTheme="minorHAnsi" w:hAnsiTheme="minorHAnsi" w:cstheme="minorHAnsi"/>
          <w:b/>
          <w:bCs/>
          <w:sz w:val="24"/>
          <w:szCs w:val="24"/>
        </w:rPr>
        <w:t xml:space="preserve">                                                                                                                          </w:t>
      </w:r>
      <w:r w:rsidRPr="00496BEE">
        <w:rPr>
          <w:rFonts w:asciiTheme="minorHAnsi" w:hAnsiTheme="minorHAnsi" w:cstheme="minorHAnsi"/>
          <w:b/>
          <w:bCs/>
          <w:sz w:val="24"/>
          <w:szCs w:val="24"/>
        </w:rPr>
        <w:t>INR in Crore</w:t>
      </w:r>
    </w:p>
    <w:tbl>
      <w:tblPr>
        <w:tblStyle w:val="ListTable4-Accent1"/>
        <w:tblW w:w="7564" w:type="dxa"/>
        <w:tblLook w:val="04A0" w:firstRow="1" w:lastRow="0" w:firstColumn="1" w:lastColumn="0" w:noHBand="0" w:noVBand="1"/>
      </w:tblPr>
      <w:tblGrid>
        <w:gridCol w:w="3916"/>
        <w:gridCol w:w="1216"/>
        <w:gridCol w:w="1216"/>
        <w:gridCol w:w="1216"/>
      </w:tblGrid>
      <w:tr w:rsidR="009D1C28" w:rsidRPr="00000327" w14:paraId="65BBD320" w14:textId="77777777" w:rsidTr="009D1C28">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39F43434" w14:textId="77777777" w:rsidR="009D1C28" w:rsidRPr="00000327" w:rsidRDefault="009D1C28" w:rsidP="00EB391C">
            <w:pPr>
              <w:spacing w:after="0" w:line="240" w:lineRule="auto"/>
              <w:jc w:val="center"/>
              <w:rPr>
                <w:rFonts w:eastAsia="Times New Roman" w:cs="Calibri"/>
                <w:color w:val="000000"/>
                <w:sz w:val="20"/>
                <w:szCs w:val="20"/>
                <w:lang w:eastAsia="en-IN"/>
              </w:rPr>
            </w:pPr>
            <w:r w:rsidRPr="00000327">
              <w:rPr>
                <w:rFonts w:eastAsia="Times New Roman" w:cs="Calibri"/>
                <w:color w:val="000000"/>
                <w:sz w:val="20"/>
                <w:szCs w:val="20"/>
                <w:lang w:eastAsia="en-IN"/>
              </w:rPr>
              <w:t>Particular</w:t>
            </w:r>
          </w:p>
        </w:tc>
        <w:tc>
          <w:tcPr>
            <w:tcW w:w="1216" w:type="dxa"/>
            <w:noWrap/>
            <w:vAlign w:val="center"/>
            <w:hideMark/>
          </w:tcPr>
          <w:p w14:paraId="68838BBA" w14:textId="77777777" w:rsidR="009D1C28" w:rsidRPr="00000327" w:rsidRDefault="009D1C28" w:rsidP="00EB391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FY24</w:t>
            </w:r>
          </w:p>
        </w:tc>
        <w:tc>
          <w:tcPr>
            <w:tcW w:w="1216" w:type="dxa"/>
            <w:noWrap/>
            <w:vAlign w:val="center"/>
            <w:hideMark/>
          </w:tcPr>
          <w:p w14:paraId="19943A6F" w14:textId="77777777" w:rsidR="009D1C28" w:rsidRPr="00000327" w:rsidRDefault="009D1C28" w:rsidP="00EB391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FY25</w:t>
            </w:r>
          </w:p>
        </w:tc>
        <w:tc>
          <w:tcPr>
            <w:tcW w:w="1216" w:type="dxa"/>
            <w:noWrap/>
            <w:vAlign w:val="center"/>
            <w:hideMark/>
          </w:tcPr>
          <w:p w14:paraId="66928253" w14:textId="77777777" w:rsidR="009D1C28" w:rsidRPr="00000327" w:rsidRDefault="009D1C28" w:rsidP="00EB391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FY26</w:t>
            </w:r>
          </w:p>
        </w:tc>
      </w:tr>
      <w:tr w:rsidR="009D1C28" w:rsidRPr="00000327" w14:paraId="14BA18FD" w14:textId="77777777" w:rsidTr="009D1C2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719F5261" w14:textId="77777777" w:rsidR="009D1C28" w:rsidRPr="00000327" w:rsidRDefault="009D1C28" w:rsidP="00EB391C">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Closing Cash Balance</w:t>
            </w:r>
          </w:p>
        </w:tc>
        <w:tc>
          <w:tcPr>
            <w:tcW w:w="1216" w:type="dxa"/>
            <w:noWrap/>
            <w:vAlign w:val="center"/>
            <w:hideMark/>
          </w:tcPr>
          <w:p w14:paraId="082858B0" w14:textId="77777777"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w:t>
            </w:r>
          </w:p>
        </w:tc>
        <w:tc>
          <w:tcPr>
            <w:tcW w:w="1216" w:type="dxa"/>
            <w:noWrap/>
            <w:vAlign w:val="center"/>
            <w:hideMark/>
          </w:tcPr>
          <w:p w14:paraId="0EDF1EC0" w14:textId="77777777"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w:t>
            </w:r>
          </w:p>
        </w:tc>
        <w:tc>
          <w:tcPr>
            <w:tcW w:w="1216" w:type="dxa"/>
            <w:noWrap/>
            <w:vAlign w:val="center"/>
            <w:hideMark/>
          </w:tcPr>
          <w:p w14:paraId="20AB51D1" w14:textId="7C7A49DE" w:rsidR="009D1C28" w:rsidRPr="00000327" w:rsidRDefault="009D1C28" w:rsidP="009D1C2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95.61</w:t>
            </w:r>
          </w:p>
        </w:tc>
      </w:tr>
      <w:tr w:rsidR="009D1C28" w:rsidRPr="00000327" w14:paraId="2A5FEA17" w14:textId="77777777" w:rsidTr="009D1C28">
        <w:trPr>
          <w:trHeight w:val="227"/>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425D5370" w14:textId="77777777" w:rsidR="009D1C28" w:rsidRPr="00000327" w:rsidRDefault="009D1C28" w:rsidP="00EB391C">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Interest on Term Loan</w:t>
            </w:r>
          </w:p>
        </w:tc>
        <w:tc>
          <w:tcPr>
            <w:tcW w:w="1216" w:type="dxa"/>
            <w:noWrap/>
            <w:vAlign w:val="center"/>
            <w:hideMark/>
          </w:tcPr>
          <w:p w14:paraId="1156CC01" w14:textId="07556502"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0.98</w:t>
            </w:r>
          </w:p>
        </w:tc>
        <w:tc>
          <w:tcPr>
            <w:tcW w:w="1216" w:type="dxa"/>
            <w:noWrap/>
            <w:vAlign w:val="center"/>
            <w:hideMark/>
          </w:tcPr>
          <w:p w14:paraId="49DCED72" w14:textId="63E17F02"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2.89</w:t>
            </w:r>
          </w:p>
        </w:tc>
        <w:tc>
          <w:tcPr>
            <w:tcW w:w="1216" w:type="dxa"/>
            <w:noWrap/>
            <w:vAlign w:val="center"/>
            <w:hideMark/>
          </w:tcPr>
          <w:p w14:paraId="3B8E1943" w14:textId="42D19CAE"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1.76</w:t>
            </w:r>
          </w:p>
        </w:tc>
      </w:tr>
      <w:tr w:rsidR="009D1C28" w:rsidRPr="00000327" w14:paraId="114D916A" w14:textId="77777777" w:rsidTr="009D1C2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3CA44AE6" w14:textId="77777777" w:rsidR="009D1C28" w:rsidRPr="00000327" w:rsidRDefault="009D1C28" w:rsidP="00EB391C">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Repayment of Term Loan</w:t>
            </w:r>
          </w:p>
        </w:tc>
        <w:tc>
          <w:tcPr>
            <w:tcW w:w="1216" w:type="dxa"/>
            <w:noWrap/>
            <w:vAlign w:val="center"/>
            <w:hideMark/>
          </w:tcPr>
          <w:p w14:paraId="05DA2B88" w14:textId="77777777"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w:t>
            </w:r>
          </w:p>
        </w:tc>
        <w:tc>
          <w:tcPr>
            <w:tcW w:w="1216" w:type="dxa"/>
            <w:noWrap/>
            <w:vAlign w:val="center"/>
            <w:hideMark/>
          </w:tcPr>
          <w:p w14:paraId="1DC4A8F2" w14:textId="77777777"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w:t>
            </w:r>
          </w:p>
        </w:tc>
        <w:tc>
          <w:tcPr>
            <w:tcW w:w="1216" w:type="dxa"/>
            <w:noWrap/>
            <w:vAlign w:val="center"/>
            <w:hideMark/>
          </w:tcPr>
          <w:p w14:paraId="1C9209A8" w14:textId="5BE684F6"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30.00</w:t>
            </w:r>
          </w:p>
        </w:tc>
      </w:tr>
      <w:tr w:rsidR="009D1C28" w:rsidRPr="00000327" w14:paraId="04D3BC9F" w14:textId="77777777" w:rsidTr="009D1C28">
        <w:trPr>
          <w:trHeight w:val="227"/>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67D04455" w14:textId="77777777" w:rsidR="009D1C28" w:rsidRPr="00000327" w:rsidRDefault="009D1C28" w:rsidP="00EB391C">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Coverage</w:t>
            </w:r>
          </w:p>
        </w:tc>
        <w:tc>
          <w:tcPr>
            <w:tcW w:w="1216" w:type="dxa"/>
            <w:noWrap/>
            <w:vAlign w:val="center"/>
            <w:hideMark/>
          </w:tcPr>
          <w:p w14:paraId="3BDA4CE4" w14:textId="3E7E699D"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0.98</w:t>
            </w:r>
          </w:p>
        </w:tc>
        <w:tc>
          <w:tcPr>
            <w:tcW w:w="1216" w:type="dxa"/>
            <w:noWrap/>
            <w:vAlign w:val="center"/>
            <w:hideMark/>
          </w:tcPr>
          <w:p w14:paraId="40C4A2C4" w14:textId="23E87853"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2.89</w:t>
            </w:r>
          </w:p>
        </w:tc>
        <w:tc>
          <w:tcPr>
            <w:tcW w:w="1216" w:type="dxa"/>
            <w:noWrap/>
            <w:vAlign w:val="center"/>
            <w:hideMark/>
          </w:tcPr>
          <w:p w14:paraId="52A50E2C" w14:textId="62DEBB8C"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127.37</w:t>
            </w:r>
          </w:p>
        </w:tc>
      </w:tr>
      <w:tr w:rsidR="009D1C28" w:rsidRPr="00000327" w14:paraId="7429AD7B" w14:textId="77777777" w:rsidTr="009D1C2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49F7D5A3" w14:textId="77777777" w:rsidR="009D1C28" w:rsidRPr="00000327" w:rsidRDefault="009D1C28" w:rsidP="00EB391C">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Debt Service</w:t>
            </w:r>
          </w:p>
        </w:tc>
        <w:tc>
          <w:tcPr>
            <w:tcW w:w="1216" w:type="dxa"/>
            <w:noWrap/>
            <w:vAlign w:val="center"/>
            <w:hideMark/>
          </w:tcPr>
          <w:p w14:paraId="43CB98B2" w14:textId="2D7BB7E6"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0.98</w:t>
            </w:r>
          </w:p>
        </w:tc>
        <w:tc>
          <w:tcPr>
            <w:tcW w:w="1216" w:type="dxa"/>
            <w:noWrap/>
            <w:vAlign w:val="center"/>
            <w:hideMark/>
          </w:tcPr>
          <w:p w14:paraId="74ADAD44" w14:textId="18817422"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2.89</w:t>
            </w:r>
          </w:p>
        </w:tc>
        <w:tc>
          <w:tcPr>
            <w:tcW w:w="1216" w:type="dxa"/>
            <w:noWrap/>
            <w:vAlign w:val="center"/>
            <w:hideMark/>
          </w:tcPr>
          <w:p w14:paraId="45DD0A48" w14:textId="2A3F0702"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31.76</w:t>
            </w:r>
          </w:p>
        </w:tc>
      </w:tr>
      <w:tr w:rsidR="009D1C28" w:rsidRPr="00000327" w14:paraId="6BCF63F7" w14:textId="77777777" w:rsidTr="009D1C28">
        <w:trPr>
          <w:trHeight w:val="227"/>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7DF13E24" w14:textId="77777777" w:rsidR="009D1C28" w:rsidRPr="00000327" w:rsidRDefault="009D1C28" w:rsidP="00EB391C">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DSCR</w:t>
            </w:r>
          </w:p>
        </w:tc>
        <w:tc>
          <w:tcPr>
            <w:tcW w:w="1216" w:type="dxa"/>
            <w:noWrap/>
            <w:vAlign w:val="center"/>
            <w:hideMark/>
          </w:tcPr>
          <w:p w14:paraId="2AE9F207" w14:textId="1286FDCE"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1.00</w:t>
            </w:r>
          </w:p>
        </w:tc>
        <w:tc>
          <w:tcPr>
            <w:tcW w:w="1216" w:type="dxa"/>
            <w:noWrap/>
            <w:vAlign w:val="center"/>
            <w:hideMark/>
          </w:tcPr>
          <w:p w14:paraId="6BF6AF43" w14:textId="77777777"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r w:rsidRPr="00000327">
              <w:rPr>
                <w:rFonts w:eastAsia="Times New Roman" w:cs="Calibri"/>
                <w:b/>
                <w:bCs/>
                <w:color w:val="000000"/>
                <w:sz w:val="20"/>
                <w:szCs w:val="20"/>
                <w:lang w:eastAsia="en-IN"/>
              </w:rPr>
              <w:t>1.00</w:t>
            </w:r>
          </w:p>
        </w:tc>
        <w:tc>
          <w:tcPr>
            <w:tcW w:w="1216" w:type="dxa"/>
            <w:noWrap/>
            <w:vAlign w:val="center"/>
            <w:hideMark/>
          </w:tcPr>
          <w:p w14:paraId="71AE8A6F" w14:textId="0078B0FE" w:rsidR="009D1C28" w:rsidRPr="00000327"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4.01</w:t>
            </w:r>
          </w:p>
        </w:tc>
      </w:tr>
      <w:tr w:rsidR="009D1C28" w:rsidRPr="00000327" w14:paraId="5D1A7FCE" w14:textId="77777777" w:rsidTr="009D1C2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vAlign w:val="center"/>
          </w:tcPr>
          <w:p w14:paraId="7ECE2FE4" w14:textId="61C9AEF1" w:rsidR="009D1C28" w:rsidRPr="00000327" w:rsidRDefault="009D1C28" w:rsidP="00EB391C">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Average DSCR</w:t>
            </w:r>
          </w:p>
        </w:tc>
        <w:tc>
          <w:tcPr>
            <w:tcW w:w="1216" w:type="dxa"/>
            <w:noWrap/>
            <w:vAlign w:val="center"/>
          </w:tcPr>
          <w:p w14:paraId="47102A2D" w14:textId="77777777" w:rsidR="009D1C28"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p>
        </w:tc>
        <w:tc>
          <w:tcPr>
            <w:tcW w:w="1216" w:type="dxa"/>
            <w:noWrap/>
            <w:vAlign w:val="center"/>
          </w:tcPr>
          <w:p w14:paraId="522ECD00" w14:textId="3A5600E1" w:rsidR="009D1C28" w:rsidRPr="00000327"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3.68</w:t>
            </w:r>
          </w:p>
        </w:tc>
        <w:tc>
          <w:tcPr>
            <w:tcW w:w="1216" w:type="dxa"/>
            <w:noWrap/>
            <w:vAlign w:val="center"/>
          </w:tcPr>
          <w:p w14:paraId="687B4BDE" w14:textId="77777777" w:rsidR="009D1C28"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p>
        </w:tc>
      </w:tr>
    </w:tbl>
    <w:p w14:paraId="0C9A9E96" w14:textId="77777777" w:rsidR="00117A98" w:rsidRDefault="00117A98" w:rsidP="00216892">
      <w:pPr>
        <w:pStyle w:val="AkStyle1"/>
        <w:rPr>
          <w:rFonts w:asciiTheme="minorHAnsi" w:hAnsiTheme="minorHAnsi" w:cstheme="minorHAnsi"/>
        </w:rPr>
      </w:pPr>
    </w:p>
    <w:p w14:paraId="22C2A2BB" w14:textId="77777777" w:rsidR="00216892" w:rsidRPr="00496BEE" w:rsidRDefault="00216892" w:rsidP="00216892">
      <w:pPr>
        <w:pStyle w:val="AkStyle1"/>
        <w:rPr>
          <w:rFonts w:asciiTheme="minorHAnsi" w:hAnsiTheme="minorHAnsi" w:cstheme="minorHAnsi"/>
        </w:rPr>
      </w:pPr>
      <w:r w:rsidRPr="00496BEE">
        <w:rPr>
          <w:rFonts w:asciiTheme="minorHAnsi" w:hAnsiTheme="minorHAnsi" w:cstheme="minorHAnsi"/>
        </w:rPr>
        <w:t xml:space="preserve">We feel that the </w:t>
      </w:r>
      <w:r w:rsidRPr="00496BEE">
        <w:rPr>
          <w:rFonts w:asciiTheme="minorHAnsi" w:hAnsiTheme="minorHAnsi" w:cstheme="minorHAnsi"/>
          <w:b/>
          <w:bCs/>
        </w:rPr>
        <w:t>Cash</w:t>
      </w:r>
      <w:r w:rsidRPr="00496BEE">
        <w:rPr>
          <w:rFonts w:asciiTheme="minorHAnsi" w:hAnsiTheme="minorHAnsi" w:cstheme="minorHAnsi"/>
        </w:rPr>
        <w:t xml:space="preserve"> </w:t>
      </w:r>
      <w:r w:rsidRPr="00496BEE">
        <w:rPr>
          <w:rFonts w:asciiTheme="minorHAnsi" w:hAnsiTheme="minorHAnsi" w:cstheme="minorHAnsi"/>
          <w:b/>
        </w:rPr>
        <w:t>DSCR</w:t>
      </w:r>
      <w:r w:rsidRPr="00496BEE">
        <w:rPr>
          <w:rFonts w:asciiTheme="minorHAnsi" w:hAnsiTheme="minorHAnsi" w:cstheme="minorHAnsi"/>
        </w:rPr>
        <w:t xml:space="preserve"> for the project is in the acceptable range.</w:t>
      </w:r>
    </w:p>
    <w:p w14:paraId="1FE9A94A" w14:textId="77777777" w:rsidR="00216892" w:rsidRPr="00496BEE" w:rsidRDefault="00216892" w:rsidP="00216892">
      <w:pPr>
        <w:pStyle w:val="Heading2"/>
        <w:pBdr>
          <w:bottom w:val="single" w:sz="12" w:space="1" w:color="auto"/>
        </w:pBdr>
        <w:rPr>
          <w:rFonts w:asciiTheme="minorHAnsi" w:hAnsiTheme="minorHAnsi" w:cstheme="minorHAnsi"/>
          <w:color w:val="auto"/>
        </w:rPr>
      </w:pPr>
      <w:bookmarkStart w:id="78" w:name="_Toc25014420"/>
      <w:bookmarkStart w:id="79" w:name="_Toc144378873"/>
      <w:r w:rsidRPr="00496BEE">
        <w:rPr>
          <w:rFonts w:asciiTheme="minorHAnsi" w:hAnsiTheme="minorHAnsi" w:cstheme="minorHAnsi"/>
          <w:color w:val="auto"/>
        </w:rPr>
        <w:t>Internal Rate of Return (IRR)</w:t>
      </w:r>
      <w:bookmarkEnd w:id="76"/>
      <w:bookmarkEnd w:id="78"/>
      <w:bookmarkEnd w:id="79"/>
      <w:r w:rsidRPr="00496BEE">
        <w:rPr>
          <w:rFonts w:asciiTheme="minorHAnsi" w:hAnsiTheme="minorHAnsi" w:cstheme="minorHAnsi"/>
          <w:color w:val="auto"/>
        </w:rPr>
        <w:t xml:space="preserve"> </w:t>
      </w:r>
      <w:r w:rsidRPr="00496BEE">
        <w:rPr>
          <w:rFonts w:asciiTheme="minorHAnsi" w:hAnsiTheme="minorHAnsi" w:cstheme="minorHAnsi"/>
          <w:color w:val="auto"/>
        </w:rPr>
        <w:tab/>
      </w:r>
    </w:p>
    <w:p w14:paraId="62104F0D" w14:textId="2D7ECA71" w:rsidR="00216892" w:rsidRDefault="00216892" w:rsidP="00216892">
      <w:pPr>
        <w:pStyle w:val="AkStyle1"/>
        <w:spacing w:after="120"/>
        <w:rPr>
          <w:rFonts w:asciiTheme="minorHAnsi" w:hAnsiTheme="minorHAnsi" w:cstheme="minorHAnsi"/>
        </w:rPr>
      </w:pPr>
      <w:r w:rsidRPr="00496BEE">
        <w:rPr>
          <w:rFonts w:asciiTheme="minorHAnsi" w:hAnsiTheme="minorHAnsi" w:cstheme="minorHAnsi"/>
        </w:rPr>
        <w:t>The post-tax internal rate of return (</w:t>
      </w:r>
      <w:r w:rsidRPr="00496BEE">
        <w:rPr>
          <w:rFonts w:asciiTheme="minorHAnsi" w:hAnsiTheme="minorHAnsi" w:cstheme="minorHAnsi"/>
          <w:b/>
          <w:bCs/>
        </w:rPr>
        <w:t>IRR</w:t>
      </w:r>
      <w:r w:rsidRPr="00496BEE">
        <w:rPr>
          <w:rFonts w:asciiTheme="minorHAnsi" w:hAnsiTheme="minorHAnsi" w:cstheme="minorHAnsi"/>
        </w:rPr>
        <w:t xml:space="preserve">) for the projects works out to </w:t>
      </w:r>
      <w:r w:rsidR="009D1C28">
        <w:rPr>
          <w:rFonts w:asciiTheme="minorHAnsi" w:hAnsiTheme="minorHAnsi" w:cstheme="minorHAnsi"/>
          <w:b/>
        </w:rPr>
        <w:t>60.59</w:t>
      </w:r>
      <w:r w:rsidRPr="00496BEE">
        <w:rPr>
          <w:rFonts w:asciiTheme="minorHAnsi" w:hAnsiTheme="minorHAnsi" w:cstheme="minorHAnsi"/>
          <w:b/>
        </w:rPr>
        <w:t>%.</w:t>
      </w:r>
      <w:r w:rsidRPr="00496BEE">
        <w:rPr>
          <w:rFonts w:asciiTheme="minorHAnsi" w:hAnsiTheme="minorHAnsi" w:cstheme="minorHAnsi"/>
        </w:rPr>
        <w:t xml:space="preserve"> </w:t>
      </w:r>
    </w:p>
    <w:p w14:paraId="26B59764" w14:textId="77777777" w:rsidR="00117A98" w:rsidRDefault="00117A98" w:rsidP="00117A98">
      <w:pPr>
        <w:spacing w:after="0"/>
        <w:rPr>
          <w:rFonts w:asciiTheme="minorHAnsi" w:hAnsiTheme="minorHAnsi" w:cstheme="minorHAnsi"/>
          <w:b/>
          <w:bCs/>
          <w:sz w:val="24"/>
          <w:szCs w:val="24"/>
        </w:rPr>
      </w:pPr>
      <w:r w:rsidRPr="00496BEE">
        <w:rPr>
          <w:rFonts w:asciiTheme="minorHAnsi" w:hAnsiTheme="minorHAnsi" w:cstheme="minorHAnsi"/>
          <w:sz w:val="24"/>
          <w:szCs w:val="24"/>
        </w:rPr>
        <w:t xml:space="preserve">    </w:t>
      </w:r>
      <w:r w:rsidRPr="00496BEE">
        <w:rPr>
          <w:rFonts w:asciiTheme="minorHAnsi" w:hAnsiTheme="minorHAnsi" w:cstheme="minorHAnsi"/>
          <w:b/>
          <w:bCs/>
          <w:sz w:val="24"/>
          <w:szCs w:val="24"/>
        </w:rPr>
        <w:t>INR in Crore</w:t>
      </w:r>
    </w:p>
    <w:tbl>
      <w:tblPr>
        <w:tblStyle w:val="ListTable4-Accent1"/>
        <w:tblW w:w="7564" w:type="dxa"/>
        <w:tblLook w:val="04A0" w:firstRow="1" w:lastRow="0" w:firstColumn="1" w:lastColumn="0" w:noHBand="0" w:noVBand="1"/>
      </w:tblPr>
      <w:tblGrid>
        <w:gridCol w:w="3916"/>
        <w:gridCol w:w="1216"/>
        <w:gridCol w:w="1216"/>
        <w:gridCol w:w="1216"/>
      </w:tblGrid>
      <w:tr w:rsidR="009D1C28" w:rsidRPr="001C6AED" w14:paraId="54C82E6D" w14:textId="77777777" w:rsidTr="009D1C2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1F7D9FDC" w14:textId="77777777" w:rsidR="009D1C28" w:rsidRPr="001C6AED" w:rsidRDefault="009D1C28" w:rsidP="00EB391C">
            <w:pPr>
              <w:spacing w:after="0" w:line="240" w:lineRule="auto"/>
              <w:jc w:val="center"/>
              <w:rPr>
                <w:rFonts w:eastAsia="Times New Roman" w:cs="Calibri"/>
                <w:color w:val="auto"/>
                <w:sz w:val="20"/>
                <w:szCs w:val="20"/>
                <w:lang w:eastAsia="en-IN"/>
              </w:rPr>
            </w:pPr>
            <w:r w:rsidRPr="001C6AED">
              <w:rPr>
                <w:rFonts w:eastAsia="Times New Roman" w:cs="Calibri"/>
                <w:color w:val="auto"/>
                <w:sz w:val="20"/>
                <w:szCs w:val="20"/>
                <w:lang w:eastAsia="en-IN"/>
              </w:rPr>
              <w:t>Particular</w:t>
            </w:r>
          </w:p>
        </w:tc>
        <w:tc>
          <w:tcPr>
            <w:tcW w:w="1216" w:type="dxa"/>
            <w:noWrap/>
            <w:vAlign w:val="center"/>
            <w:hideMark/>
          </w:tcPr>
          <w:p w14:paraId="316A8E2B" w14:textId="77777777" w:rsidR="009D1C28" w:rsidRPr="001C6AED" w:rsidRDefault="009D1C28" w:rsidP="00EB391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eastAsia="en-IN"/>
              </w:rPr>
            </w:pPr>
            <w:r w:rsidRPr="001C6AED">
              <w:rPr>
                <w:rFonts w:eastAsia="Times New Roman" w:cs="Calibri"/>
                <w:sz w:val="20"/>
                <w:szCs w:val="20"/>
                <w:lang w:eastAsia="en-IN"/>
              </w:rPr>
              <w:t>FY24</w:t>
            </w:r>
          </w:p>
        </w:tc>
        <w:tc>
          <w:tcPr>
            <w:tcW w:w="1216" w:type="dxa"/>
            <w:noWrap/>
            <w:vAlign w:val="center"/>
            <w:hideMark/>
          </w:tcPr>
          <w:p w14:paraId="5FDCD9E4" w14:textId="77777777" w:rsidR="009D1C28" w:rsidRPr="001C6AED" w:rsidRDefault="009D1C28" w:rsidP="00EB391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20"/>
                <w:szCs w:val="20"/>
                <w:lang w:eastAsia="en-IN"/>
              </w:rPr>
            </w:pPr>
            <w:r w:rsidRPr="001C6AED">
              <w:rPr>
                <w:rFonts w:eastAsia="Times New Roman" w:cs="Calibri"/>
                <w:color w:val="auto"/>
                <w:sz w:val="20"/>
                <w:szCs w:val="20"/>
                <w:lang w:eastAsia="en-IN"/>
              </w:rPr>
              <w:t>FY25</w:t>
            </w:r>
          </w:p>
        </w:tc>
        <w:tc>
          <w:tcPr>
            <w:tcW w:w="1216" w:type="dxa"/>
            <w:noWrap/>
            <w:vAlign w:val="center"/>
            <w:hideMark/>
          </w:tcPr>
          <w:p w14:paraId="369FEA9A" w14:textId="77777777" w:rsidR="009D1C28" w:rsidRPr="001C6AED" w:rsidRDefault="009D1C28" w:rsidP="00EB391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20"/>
                <w:szCs w:val="20"/>
                <w:lang w:eastAsia="en-IN"/>
              </w:rPr>
            </w:pPr>
            <w:r w:rsidRPr="001C6AED">
              <w:rPr>
                <w:rFonts w:eastAsia="Times New Roman" w:cs="Calibri"/>
                <w:color w:val="auto"/>
                <w:sz w:val="20"/>
                <w:szCs w:val="20"/>
                <w:lang w:eastAsia="en-IN"/>
              </w:rPr>
              <w:t>FY26</w:t>
            </w:r>
          </w:p>
        </w:tc>
      </w:tr>
      <w:tr w:rsidR="009D1C28" w:rsidRPr="001C6AED" w14:paraId="0BB0CF48" w14:textId="77777777" w:rsidTr="009D1C2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1EA9E1C4" w14:textId="77777777" w:rsidR="009D1C28" w:rsidRPr="001C6AED" w:rsidRDefault="009D1C28" w:rsidP="00EB391C">
            <w:pPr>
              <w:spacing w:after="0" w:line="240" w:lineRule="auto"/>
              <w:rPr>
                <w:rFonts w:eastAsia="Times New Roman" w:cs="Calibri"/>
                <w:color w:val="000000"/>
                <w:sz w:val="20"/>
                <w:szCs w:val="20"/>
                <w:lang w:eastAsia="en-IN"/>
              </w:rPr>
            </w:pPr>
            <w:r w:rsidRPr="001C6AED">
              <w:rPr>
                <w:rFonts w:eastAsia="Times New Roman" w:cs="Calibri"/>
                <w:color w:val="000000"/>
                <w:sz w:val="20"/>
                <w:szCs w:val="20"/>
                <w:lang w:eastAsia="en-IN"/>
              </w:rPr>
              <w:t>Cash Inflow</w:t>
            </w:r>
          </w:p>
        </w:tc>
        <w:tc>
          <w:tcPr>
            <w:tcW w:w="1216" w:type="dxa"/>
            <w:noWrap/>
            <w:vAlign w:val="center"/>
            <w:hideMark/>
          </w:tcPr>
          <w:p w14:paraId="7646F1B1" w14:textId="77777777"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p>
        </w:tc>
        <w:tc>
          <w:tcPr>
            <w:tcW w:w="1216" w:type="dxa"/>
            <w:noWrap/>
            <w:vAlign w:val="center"/>
            <w:hideMark/>
          </w:tcPr>
          <w:p w14:paraId="1AB31D2C" w14:textId="77777777"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p>
        </w:tc>
        <w:tc>
          <w:tcPr>
            <w:tcW w:w="1216" w:type="dxa"/>
            <w:noWrap/>
            <w:vAlign w:val="center"/>
            <w:hideMark/>
          </w:tcPr>
          <w:p w14:paraId="6472DCDA" w14:textId="77777777"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p>
        </w:tc>
      </w:tr>
      <w:tr w:rsidR="009D1C28" w:rsidRPr="001C6AED" w14:paraId="4D307BFE" w14:textId="77777777" w:rsidTr="009D1C28">
        <w:trPr>
          <w:trHeight w:val="315"/>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190CA89E" w14:textId="77777777" w:rsidR="009D1C28" w:rsidRPr="001C6AED" w:rsidRDefault="009D1C28" w:rsidP="00EB391C">
            <w:pPr>
              <w:spacing w:after="0" w:line="240" w:lineRule="auto"/>
              <w:rPr>
                <w:rFonts w:eastAsia="Times New Roman" w:cs="Calibri"/>
                <w:color w:val="000000"/>
                <w:sz w:val="20"/>
                <w:szCs w:val="20"/>
                <w:lang w:eastAsia="en-IN"/>
              </w:rPr>
            </w:pPr>
            <w:r w:rsidRPr="001C6AED">
              <w:rPr>
                <w:rFonts w:eastAsia="Times New Roman" w:cs="Calibri"/>
                <w:color w:val="000000"/>
                <w:sz w:val="20"/>
                <w:szCs w:val="20"/>
                <w:lang w:eastAsia="en-IN"/>
              </w:rPr>
              <w:t>Amount Received</w:t>
            </w:r>
          </w:p>
        </w:tc>
        <w:tc>
          <w:tcPr>
            <w:tcW w:w="1216" w:type="dxa"/>
            <w:noWrap/>
            <w:vAlign w:val="center"/>
            <w:hideMark/>
          </w:tcPr>
          <w:p w14:paraId="15AD765D" w14:textId="516AF168" w:rsidR="009D1C28" w:rsidRPr="001C6AED" w:rsidRDefault="009D1C28" w:rsidP="009D1C28">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 xml:space="preserve">       37.03</w:t>
            </w:r>
          </w:p>
        </w:tc>
        <w:tc>
          <w:tcPr>
            <w:tcW w:w="1216" w:type="dxa"/>
            <w:noWrap/>
            <w:vAlign w:val="center"/>
            <w:hideMark/>
          </w:tcPr>
          <w:p w14:paraId="3AA293C5" w14:textId="2CFCE823" w:rsidR="009D1C28" w:rsidRPr="001C6AED"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49.31</w:t>
            </w:r>
          </w:p>
        </w:tc>
        <w:tc>
          <w:tcPr>
            <w:tcW w:w="1216" w:type="dxa"/>
            <w:noWrap/>
            <w:vAlign w:val="center"/>
            <w:hideMark/>
          </w:tcPr>
          <w:p w14:paraId="0A0BB912" w14:textId="0C02E183" w:rsidR="009D1C28" w:rsidRPr="001C6AED"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145.76</w:t>
            </w:r>
          </w:p>
        </w:tc>
      </w:tr>
      <w:tr w:rsidR="009D1C28" w:rsidRPr="001C6AED" w14:paraId="18D0C6BA" w14:textId="77777777" w:rsidTr="009D1C2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5811979D" w14:textId="77777777" w:rsidR="009D1C28" w:rsidRPr="001C6AED" w:rsidRDefault="009D1C28" w:rsidP="00EB391C">
            <w:pPr>
              <w:spacing w:after="0" w:line="240" w:lineRule="auto"/>
              <w:rPr>
                <w:rFonts w:eastAsia="Times New Roman" w:cs="Calibri"/>
                <w:color w:val="000000"/>
                <w:sz w:val="20"/>
                <w:szCs w:val="20"/>
                <w:lang w:eastAsia="en-IN"/>
              </w:rPr>
            </w:pPr>
            <w:r w:rsidRPr="001C6AED">
              <w:rPr>
                <w:rFonts w:eastAsia="Times New Roman" w:cs="Calibri"/>
                <w:color w:val="000000"/>
                <w:sz w:val="20"/>
                <w:szCs w:val="20"/>
                <w:lang w:eastAsia="en-IN"/>
              </w:rPr>
              <w:t>Cash Outflow</w:t>
            </w:r>
          </w:p>
        </w:tc>
        <w:tc>
          <w:tcPr>
            <w:tcW w:w="1216" w:type="dxa"/>
            <w:noWrap/>
            <w:vAlign w:val="center"/>
            <w:hideMark/>
          </w:tcPr>
          <w:p w14:paraId="35F241CB" w14:textId="77777777"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p>
        </w:tc>
        <w:tc>
          <w:tcPr>
            <w:tcW w:w="1216" w:type="dxa"/>
            <w:noWrap/>
            <w:vAlign w:val="center"/>
            <w:hideMark/>
          </w:tcPr>
          <w:p w14:paraId="29D2E7D5" w14:textId="77777777"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p>
        </w:tc>
        <w:tc>
          <w:tcPr>
            <w:tcW w:w="1216" w:type="dxa"/>
            <w:noWrap/>
            <w:vAlign w:val="center"/>
            <w:hideMark/>
          </w:tcPr>
          <w:p w14:paraId="1B149D1D" w14:textId="77777777"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p>
        </w:tc>
      </w:tr>
      <w:tr w:rsidR="009D1C28" w:rsidRPr="001C6AED" w14:paraId="62406049" w14:textId="77777777" w:rsidTr="009D1C28">
        <w:trPr>
          <w:trHeight w:val="315"/>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1C6488FE" w14:textId="77777777" w:rsidR="009D1C28" w:rsidRPr="001C6AED" w:rsidRDefault="009D1C28" w:rsidP="00EB391C">
            <w:pPr>
              <w:spacing w:after="0" w:line="240" w:lineRule="auto"/>
              <w:rPr>
                <w:rFonts w:eastAsia="Times New Roman" w:cs="Calibri"/>
                <w:color w:val="000000"/>
                <w:sz w:val="20"/>
                <w:szCs w:val="20"/>
                <w:lang w:eastAsia="en-IN"/>
              </w:rPr>
            </w:pPr>
            <w:r w:rsidRPr="001C6AED">
              <w:rPr>
                <w:rFonts w:eastAsia="Times New Roman" w:cs="Calibri"/>
                <w:color w:val="000000"/>
                <w:sz w:val="20"/>
                <w:szCs w:val="20"/>
                <w:lang w:eastAsia="en-IN"/>
              </w:rPr>
              <w:t>Cash outflow</w:t>
            </w:r>
          </w:p>
        </w:tc>
        <w:tc>
          <w:tcPr>
            <w:tcW w:w="1216" w:type="dxa"/>
            <w:noWrap/>
            <w:vAlign w:val="center"/>
            <w:hideMark/>
          </w:tcPr>
          <w:p w14:paraId="57E838D3" w14:textId="4EA136A7" w:rsidR="009D1C28" w:rsidRPr="001C6AED"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89.10</w:t>
            </w:r>
          </w:p>
        </w:tc>
        <w:tc>
          <w:tcPr>
            <w:tcW w:w="1216" w:type="dxa"/>
            <w:noWrap/>
            <w:vAlign w:val="center"/>
            <w:hideMark/>
          </w:tcPr>
          <w:p w14:paraId="02D8CFDC" w14:textId="78B67DA1" w:rsidR="009D1C28" w:rsidRPr="001C6AED"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51.63</w:t>
            </w:r>
          </w:p>
        </w:tc>
        <w:tc>
          <w:tcPr>
            <w:tcW w:w="1216" w:type="dxa"/>
            <w:noWrap/>
            <w:vAlign w:val="center"/>
            <w:hideMark/>
          </w:tcPr>
          <w:p w14:paraId="52AAD495" w14:textId="295DB1CC" w:rsidR="009D1C28" w:rsidRPr="001C6AED"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7.76</w:t>
            </w:r>
          </w:p>
        </w:tc>
      </w:tr>
      <w:tr w:rsidR="009D1C28" w:rsidRPr="001C6AED" w14:paraId="2D5BCD62" w14:textId="77777777" w:rsidTr="009D1C2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5ABAB167" w14:textId="77777777" w:rsidR="009D1C28" w:rsidRPr="001C6AED" w:rsidRDefault="009D1C28" w:rsidP="00EB391C">
            <w:pPr>
              <w:spacing w:after="0" w:line="240" w:lineRule="auto"/>
              <w:rPr>
                <w:rFonts w:eastAsia="Times New Roman" w:cs="Calibri"/>
                <w:color w:val="000000"/>
                <w:sz w:val="20"/>
                <w:szCs w:val="20"/>
                <w:lang w:eastAsia="en-IN"/>
              </w:rPr>
            </w:pPr>
            <w:r w:rsidRPr="001C6AED">
              <w:rPr>
                <w:rFonts w:eastAsia="Times New Roman" w:cs="Calibri"/>
                <w:color w:val="000000"/>
                <w:sz w:val="20"/>
                <w:szCs w:val="20"/>
                <w:lang w:eastAsia="en-IN"/>
              </w:rPr>
              <w:t>Net Cashflow</w:t>
            </w:r>
          </w:p>
        </w:tc>
        <w:tc>
          <w:tcPr>
            <w:tcW w:w="1216" w:type="dxa"/>
            <w:noWrap/>
            <w:vAlign w:val="center"/>
            <w:hideMark/>
          </w:tcPr>
          <w:p w14:paraId="473490F0" w14:textId="3013A162"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-52.07</w:t>
            </w:r>
          </w:p>
        </w:tc>
        <w:tc>
          <w:tcPr>
            <w:tcW w:w="1216" w:type="dxa"/>
            <w:noWrap/>
            <w:vAlign w:val="center"/>
            <w:hideMark/>
          </w:tcPr>
          <w:p w14:paraId="46A91CD5" w14:textId="61D00536"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-2.32</w:t>
            </w:r>
          </w:p>
        </w:tc>
        <w:tc>
          <w:tcPr>
            <w:tcW w:w="1216" w:type="dxa"/>
            <w:noWrap/>
            <w:vAlign w:val="center"/>
            <w:hideMark/>
          </w:tcPr>
          <w:p w14:paraId="60C3E275" w14:textId="7A7D7543"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138.00</w:t>
            </w:r>
          </w:p>
        </w:tc>
      </w:tr>
      <w:tr w:rsidR="009D1C28" w:rsidRPr="001C6AED" w14:paraId="2AC365F6" w14:textId="77777777" w:rsidTr="009D1C28">
        <w:trPr>
          <w:trHeight w:val="315"/>
        </w:trPr>
        <w:tc>
          <w:tcPr>
            <w:cnfStyle w:val="001000000000" w:firstRow="0" w:lastRow="0" w:firstColumn="1" w:lastColumn="0" w:oddVBand="0" w:evenVBand="0" w:oddHBand="0" w:evenHBand="0" w:firstRowFirstColumn="0" w:firstRowLastColumn="0" w:lastRowFirstColumn="0" w:lastRowLastColumn="0"/>
            <w:tcW w:w="3916" w:type="dxa"/>
            <w:noWrap/>
            <w:vAlign w:val="center"/>
          </w:tcPr>
          <w:p w14:paraId="27782AE0" w14:textId="77777777" w:rsidR="009D1C28" w:rsidRPr="001C6AED" w:rsidRDefault="009D1C28" w:rsidP="00EB391C">
            <w:pPr>
              <w:spacing w:after="0" w:line="240" w:lineRule="auto"/>
              <w:rPr>
                <w:rFonts w:eastAsia="Times New Roman" w:cs="Calibri"/>
                <w:color w:val="000000"/>
                <w:sz w:val="20"/>
                <w:szCs w:val="20"/>
                <w:lang w:eastAsia="en-IN"/>
              </w:rPr>
            </w:pPr>
          </w:p>
        </w:tc>
        <w:tc>
          <w:tcPr>
            <w:tcW w:w="1216" w:type="dxa"/>
            <w:noWrap/>
            <w:vAlign w:val="center"/>
          </w:tcPr>
          <w:p w14:paraId="4811898C" w14:textId="77777777" w:rsidR="009D1C28"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p>
        </w:tc>
        <w:tc>
          <w:tcPr>
            <w:tcW w:w="1216" w:type="dxa"/>
            <w:noWrap/>
            <w:vAlign w:val="center"/>
          </w:tcPr>
          <w:p w14:paraId="63D6A636" w14:textId="77777777" w:rsidR="009D1C28"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p>
        </w:tc>
        <w:tc>
          <w:tcPr>
            <w:tcW w:w="1216" w:type="dxa"/>
            <w:noWrap/>
            <w:vAlign w:val="center"/>
          </w:tcPr>
          <w:p w14:paraId="3CB3441A" w14:textId="77777777" w:rsidR="009D1C28" w:rsidRDefault="009D1C28" w:rsidP="00EB391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p>
        </w:tc>
      </w:tr>
      <w:tr w:rsidR="009D1C28" w:rsidRPr="001C6AED" w14:paraId="01C7E27A" w14:textId="77777777" w:rsidTr="009D1C2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6" w:type="dxa"/>
            <w:noWrap/>
            <w:vAlign w:val="center"/>
            <w:hideMark/>
          </w:tcPr>
          <w:p w14:paraId="35E2F9C0" w14:textId="1131D486" w:rsidR="009D1C28" w:rsidRPr="001C6AED" w:rsidRDefault="009D1C28" w:rsidP="00EB391C">
            <w:pPr>
              <w:spacing w:after="0" w:line="240" w:lineRule="auto"/>
              <w:rPr>
                <w:rFonts w:eastAsia="Times New Roman" w:cs="Calibri"/>
                <w:color w:val="000000"/>
                <w:sz w:val="20"/>
                <w:szCs w:val="20"/>
                <w:lang w:eastAsia="en-IN"/>
              </w:rPr>
            </w:pPr>
            <w:r w:rsidRPr="001C6AED">
              <w:rPr>
                <w:rFonts w:eastAsia="Times New Roman" w:cs="Calibri"/>
                <w:color w:val="000000"/>
                <w:sz w:val="20"/>
                <w:szCs w:val="20"/>
                <w:lang w:eastAsia="en-IN"/>
              </w:rPr>
              <w:t>Internal Rate of Return</w:t>
            </w:r>
          </w:p>
        </w:tc>
        <w:tc>
          <w:tcPr>
            <w:tcW w:w="1216" w:type="dxa"/>
            <w:noWrap/>
            <w:vAlign w:val="center"/>
            <w:hideMark/>
          </w:tcPr>
          <w:p w14:paraId="5F9409B9" w14:textId="77777777"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p>
        </w:tc>
        <w:tc>
          <w:tcPr>
            <w:tcW w:w="1216" w:type="dxa"/>
            <w:noWrap/>
            <w:vAlign w:val="center"/>
            <w:hideMark/>
          </w:tcPr>
          <w:p w14:paraId="4D45E947" w14:textId="1A248FEF" w:rsidR="009D1C28" w:rsidRPr="009D1C28"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0"/>
                <w:szCs w:val="20"/>
                <w:lang w:eastAsia="en-IN"/>
              </w:rPr>
            </w:pPr>
            <w:r w:rsidRPr="009D1C28">
              <w:rPr>
                <w:rFonts w:eastAsia="Times New Roman" w:cs="Calibri"/>
                <w:b/>
                <w:color w:val="000000"/>
                <w:sz w:val="20"/>
                <w:szCs w:val="20"/>
                <w:lang w:eastAsia="en-IN"/>
              </w:rPr>
              <w:t>60.59%</w:t>
            </w:r>
          </w:p>
        </w:tc>
        <w:tc>
          <w:tcPr>
            <w:tcW w:w="1216" w:type="dxa"/>
            <w:noWrap/>
            <w:vAlign w:val="center"/>
            <w:hideMark/>
          </w:tcPr>
          <w:p w14:paraId="0E13384A" w14:textId="77777777" w:rsidR="009D1C28" w:rsidRPr="001C6AED" w:rsidRDefault="009D1C28" w:rsidP="00EB391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p>
        </w:tc>
      </w:tr>
    </w:tbl>
    <w:p w14:paraId="23E14EE0" w14:textId="77777777" w:rsidR="00117A98" w:rsidRDefault="00117A98" w:rsidP="00117A98">
      <w:pPr>
        <w:spacing w:after="0"/>
        <w:rPr>
          <w:rFonts w:asciiTheme="minorHAnsi" w:hAnsiTheme="minorHAnsi" w:cstheme="minorHAnsi"/>
          <w:b/>
          <w:bCs/>
          <w:sz w:val="24"/>
          <w:szCs w:val="24"/>
        </w:rPr>
      </w:pPr>
    </w:p>
    <w:p w14:paraId="159B9FCD" w14:textId="67383861" w:rsidR="00117A98" w:rsidRPr="00496BEE" w:rsidRDefault="00117A98" w:rsidP="00117A98">
      <w:pPr>
        <w:spacing w:before="87"/>
        <w:jc w:val="both"/>
        <w:rPr>
          <w:rFonts w:asciiTheme="minorHAnsi" w:hAnsiTheme="minorHAnsi" w:cstheme="minorHAnsi"/>
          <w:sz w:val="24"/>
          <w:szCs w:val="24"/>
        </w:rPr>
      </w:pPr>
      <w:r w:rsidRPr="00496BEE">
        <w:rPr>
          <w:rFonts w:asciiTheme="minorHAnsi" w:hAnsiTheme="minorHAnsi" w:cstheme="minorHAnsi"/>
          <w:sz w:val="24"/>
          <w:szCs w:val="24"/>
        </w:rPr>
        <w:lastRenderedPageBreak/>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2"/>
          <w:sz w:val="24"/>
          <w:szCs w:val="24"/>
        </w:rPr>
        <w:t xml:space="preserve"> </w:t>
      </w:r>
      <w:r w:rsidRPr="00496BEE">
        <w:rPr>
          <w:rFonts w:asciiTheme="minorHAnsi" w:hAnsiTheme="minorHAnsi" w:cstheme="minorHAnsi"/>
          <w:b/>
          <w:spacing w:val="1"/>
          <w:sz w:val="24"/>
          <w:szCs w:val="24"/>
        </w:rPr>
        <w:t>I</w:t>
      </w:r>
      <w:r w:rsidRPr="00496BEE">
        <w:rPr>
          <w:rFonts w:asciiTheme="minorHAnsi" w:hAnsiTheme="minorHAnsi" w:cstheme="minorHAnsi"/>
          <w:b/>
          <w:spacing w:val="-1"/>
          <w:sz w:val="24"/>
          <w:szCs w:val="24"/>
        </w:rPr>
        <w:t>R</w:t>
      </w:r>
      <w:r w:rsidRPr="00496BEE">
        <w:rPr>
          <w:rFonts w:asciiTheme="minorHAnsi" w:hAnsiTheme="minorHAnsi" w:cstheme="minorHAnsi"/>
          <w:b/>
          <w:sz w:val="24"/>
          <w:szCs w:val="24"/>
        </w:rPr>
        <w:t>R</w:t>
      </w:r>
      <w:r w:rsidRPr="00496BEE">
        <w:rPr>
          <w:rFonts w:asciiTheme="minorHAnsi" w:hAnsiTheme="minorHAnsi" w:cstheme="minorHAnsi"/>
          <w:b/>
          <w:spacing w:val="12"/>
          <w:sz w:val="24"/>
          <w:szCs w:val="24"/>
        </w:rPr>
        <w:t xml:space="preserve"> </w:t>
      </w:r>
      <w:r w:rsidRPr="00496BEE">
        <w:rPr>
          <w:rFonts w:asciiTheme="minorHAnsi" w:hAnsiTheme="minorHAnsi" w:cstheme="minorHAnsi"/>
          <w:sz w:val="24"/>
          <w:szCs w:val="24"/>
        </w:rPr>
        <w:t>is</w:t>
      </w:r>
      <w:r w:rsidRPr="00496BEE">
        <w:rPr>
          <w:rFonts w:asciiTheme="minorHAnsi" w:hAnsiTheme="minorHAnsi" w:cstheme="minorHAnsi"/>
          <w:spacing w:val="13"/>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om</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w:t>
      </w:r>
      <w:r w:rsidRPr="00496BEE">
        <w:rPr>
          <w:rFonts w:asciiTheme="minorHAnsi" w:hAnsiTheme="minorHAnsi" w:cstheme="minorHAnsi"/>
          <w:spacing w:val="-2"/>
          <w:sz w:val="24"/>
          <w:szCs w:val="24"/>
        </w:rPr>
        <w:t>r</w:t>
      </w:r>
      <w:r w:rsidRPr="00496BEE">
        <w:rPr>
          <w:rFonts w:asciiTheme="minorHAnsi" w:hAnsiTheme="minorHAnsi" w:cstheme="minorHAnsi"/>
          <w:spacing w:val="1"/>
          <w:sz w:val="24"/>
          <w:szCs w:val="24"/>
        </w:rPr>
        <w:t>t</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ly</w:t>
      </w:r>
      <w:r w:rsidRPr="00496BEE">
        <w:rPr>
          <w:rFonts w:asciiTheme="minorHAnsi" w:hAnsiTheme="minorHAnsi" w:cstheme="minorHAnsi"/>
          <w:spacing w:val="12"/>
          <w:sz w:val="24"/>
          <w:szCs w:val="24"/>
        </w:rPr>
        <w:t xml:space="preserve"> </w:t>
      </w:r>
      <w:r w:rsidRPr="00496BEE">
        <w:rPr>
          <w:rFonts w:asciiTheme="minorHAnsi" w:hAnsiTheme="minorHAnsi" w:cstheme="minorHAnsi"/>
          <w:spacing w:val="-3"/>
          <w:sz w:val="24"/>
          <w:szCs w:val="24"/>
        </w:rPr>
        <w:t>g</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e</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er</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an</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3"/>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eig</w:t>
      </w:r>
      <w:r w:rsidRPr="00496BEE">
        <w:rPr>
          <w:rFonts w:asciiTheme="minorHAnsi" w:hAnsiTheme="minorHAnsi" w:cstheme="minorHAnsi"/>
          <w:spacing w:val="-1"/>
          <w:sz w:val="24"/>
          <w:szCs w:val="24"/>
        </w:rPr>
        <w:t>h</w:t>
      </w:r>
      <w:r w:rsidRPr="00496BEE">
        <w:rPr>
          <w:rFonts w:asciiTheme="minorHAnsi" w:hAnsiTheme="minorHAnsi" w:cstheme="minorHAnsi"/>
          <w:spacing w:val="1"/>
          <w:sz w:val="24"/>
          <w:szCs w:val="24"/>
        </w:rPr>
        <w:t>t</w:t>
      </w:r>
      <w:r w:rsidRPr="00496BEE">
        <w:rPr>
          <w:rFonts w:asciiTheme="minorHAnsi" w:hAnsiTheme="minorHAnsi" w:cstheme="minorHAnsi"/>
          <w:spacing w:val="-2"/>
          <w:sz w:val="24"/>
          <w:szCs w:val="24"/>
        </w:rPr>
        <w:t>e</w:t>
      </w:r>
      <w:r w:rsidRPr="00496BEE">
        <w:rPr>
          <w:rFonts w:asciiTheme="minorHAnsi" w:hAnsiTheme="minorHAnsi" w:cstheme="minorHAnsi"/>
          <w:sz w:val="24"/>
          <w:szCs w:val="24"/>
        </w:rPr>
        <w:t>d</w:t>
      </w:r>
      <w:r w:rsidRPr="00496BEE">
        <w:rPr>
          <w:rFonts w:asciiTheme="minorHAnsi" w:hAnsiTheme="minorHAnsi" w:cstheme="minorHAnsi"/>
          <w:spacing w:val="14"/>
          <w:sz w:val="24"/>
          <w:szCs w:val="24"/>
        </w:rPr>
        <w:t xml:space="preserve"> </w:t>
      </w:r>
      <w:r w:rsidRPr="00496BEE">
        <w:rPr>
          <w:rFonts w:asciiTheme="minorHAnsi" w:hAnsiTheme="minorHAnsi" w:cstheme="minorHAnsi"/>
          <w:sz w:val="24"/>
          <w:szCs w:val="24"/>
        </w:rPr>
        <w:t>aver</w:t>
      </w:r>
      <w:r w:rsidRPr="00496BEE">
        <w:rPr>
          <w:rFonts w:asciiTheme="minorHAnsi" w:hAnsiTheme="minorHAnsi" w:cstheme="minorHAnsi"/>
          <w:spacing w:val="1"/>
          <w:sz w:val="24"/>
          <w:szCs w:val="24"/>
        </w:rPr>
        <w:t>a</w:t>
      </w:r>
      <w:r w:rsidRPr="00496BEE">
        <w:rPr>
          <w:rFonts w:asciiTheme="minorHAnsi" w:hAnsiTheme="minorHAnsi" w:cstheme="minorHAnsi"/>
          <w:sz w:val="24"/>
          <w:szCs w:val="24"/>
        </w:rPr>
        <w:t>ge</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ost</w:t>
      </w:r>
      <w:r w:rsidRPr="00496BEE">
        <w:rPr>
          <w:rFonts w:asciiTheme="minorHAnsi" w:hAnsiTheme="minorHAnsi" w:cstheme="minorHAnsi"/>
          <w:spacing w:val="11"/>
          <w:sz w:val="24"/>
          <w:szCs w:val="24"/>
        </w:rPr>
        <w:t xml:space="preserve"> </w:t>
      </w:r>
      <w:r w:rsidRPr="00496BEE">
        <w:rPr>
          <w:rFonts w:asciiTheme="minorHAnsi" w:hAnsiTheme="minorHAnsi" w:cstheme="minorHAnsi"/>
          <w:sz w:val="24"/>
          <w:szCs w:val="24"/>
        </w:rPr>
        <w:t>of</w:t>
      </w:r>
      <w:r w:rsidRPr="00496BEE">
        <w:rPr>
          <w:rFonts w:asciiTheme="minorHAnsi" w:hAnsiTheme="minorHAnsi" w:cstheme="minorHAnsi"/>
          <w:spacing w:val="14"/>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al</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h</w:t>
      </w:r>
      <w:r w:rsidRPr="00496BEE">
        <w:rPr>
          <w:rFonts w:asciiTheme="minorHAnsi" w:hAnsiTheme="minorHAnsi" w:cstheme="minorHAnsi"/>
          <w:spacing w:val="14"/>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or</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s</w:t>
      </w:r>
      <w:r w:rsidRPr="00496BEE">
        <w:rPr>
          <w:rFonts w:asciiTheme="minorHAnsi" w:hAnsiTheme="minorHAnsi" w:cstheme="minorHAnsi"/>
          <w:spacing w:val="12"/>
          <w:sz w:val="24"/>
          <w:szCs w:val="24"/>
        </w:rPr>
        <w:t xml:space="preserve"> </w:t>
      </w:r>
      <w:r w:rsidRPr="00496BEE">
        <w:rPr>
          <w:rFonts w:asciiTheme="minorHAnsi" w:hAnsiTheme="minorHAnsi" w:cstheme="minorHAnsi"/>
          <w:sz w:val="24"/>
          <w:szCs w:val="24"/>
        </w:rPr>
        <w:t>of</w:t>
      </w:r>
      <w:r w:rsidRPr="00496BEE">
        <w:rPr>
          <w:rFonts w:asciiTheme="minorHAnsi" w:hAnsiTheme="minorHAnsi" w:cstheme="minorHAnsi"/>
          <w:spacing w:val="1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 xml:space="preserve">o </w:t>
      </w:r>
      <w:r w:rsidR="009D1C28">
        <w:rPr>
          <w:rFonts w:asciiTheme="minorHAnsi" w:hAnsiTheme="minorHAnsi" w:cstheme="minorHAnsi"/>
          <w:b/>
          <w:sz w:val="24"/>
          <w:szCs w:val="24"/>
        </w:rPr>
        <w:t>60.59</w:t>
      </w:r>
      <w:r w:rsidRPr="00496BEE">
        <w:rPr>
          <w:rFonts w:asciiTheme="minorHAnsi" w:hAnsiTheme="minorHAnsi" w:cstheme="minorHAnsi"/>
          <w:b/>
          <w:sz w:val="24"/>
          <w:szCs w:val="24"/>
        </w:rPr>
        <w:t>%</w:t>
      </w:r>
      <w:r w:rsidRPr="00496BEE">
        <w:rPr>
          <w:rFonts w:asciiTheme="minorHAnsi" w:hAnsiTheme="minorHAnsi" w:cstheme="minorHAnsi"/>
          <w:sz w:val="24"/>
          <w:szCs w:val="24"/>
        </w:rPr>
        <w:t>.</w:t>
      </w:r>
    </w:p>
    <w:p w14:paraId="0E4E2656" w14:textId="77777777" w:rsidR="00216892" w:rsidRPr="00496BEE" w:rsidRDefault="00216892" w:rsidP="00216892">
      <w:pPr>
        <w:rPr>
          <w:rFonts w:asciiTheme="minorHAnsi" w:hAnsiTheme="minorHAnsi" w:cstheme="minorHAnsi"/>
          <w:sz w:val="24"/>
          <w:szCs w:val="24"/>
        </w:rPr>
      </w:pPr>
      <w:r w:rsidRPr="00496BEE">
        <w:rPr>
          <w:rFonts w:asciiTheme="minorHAnsi" w:hAnsiTheme="minorHAnsi" w:cstheme="minorHAnsi"/>
          <w:sz w:val="24"/>
          <w:szCs w:val="24"/>
        </w:rPr>
        <w:t xml:space="preserve">The </w:t>
      </w:r>
      <w:r w:rsidRPr="00496BEE">
        <w:rPr>
          <w:rFonts w:asciiTheme="minorHAnsi" w:hAnsiTheme="minorHAnsi" w:cstheme="minorHAnsi"/>
          <w:b/>
          <w:sz w:val="24"/>
          <w:szCs w:val="24"/>
        </w:rPr>
        <w:t>IRR</w:t>
      </w:r>
      <w:r w:rsidRPr="00496BEE">
        <w:rPr>
          <w:rFonts w:asciiTheme="minorHAnsi" w:hAnsiTheme="minorHAnsi" w:cstheme="minorHAnsi"/>
          <w:sz w:val="24"/>
          <w:szCs w:val="24"/>
        </w:rPr>
        <w:t xml:space="preserve"> is in line with industry standards for similar real estate projects.  </w:t>
      </w:r>
    </w:p>
    <w:p w14:paraId="7D766E6D" w14:textId="77777777" w:rsidR="00887811" w:rsidRDefault="00887811" w:rsidP="00216892">
      <w:pPr>
        <w:pStyle w:val="Heading2"/>
        <w:pBdr>
          <w:bottom w:val="single" w:sz="12" w:space="1" w:color="auto"/>
        </w:pBdr>
        <w:rPr>
          <w:rFonts w:asciiTheme="minorHAnsi" w:hAnsiTheme="minorHAnsi" w:cstheme="minorHAnsi"/>
          <w:color w:val="auto"/>
        </w:rPr>
      </w:pPr>
      <w:bookmarkStart w:id="80" w:name="_Toc301438333"/>
      <w:bookmarkStart w:id="81" w:name="_Toc25014422"/>
    </w:p>
    <w:p w14:paraId="1C71D1BB" w14:textId="40399E30" w:rsidR="00216892" w:rsidRPr="00496BEE" w:rsidRDefault="00216892" w:rsidP="00216892">
      <w:pPr>
        <w:pStyle w:val="Heading2"/>
        <w:pBdr>
          <w:bottom w:val="single" w:sz="12" w:space="1" w:color="auto"/>
        </w:pBdr>
        <w:rPr>
          <w:rFonts w:asciiTheme="minorHAnsi" w:hAnsiTheme="minorHAnsi" w:cstheme="minorHAnsi"/>
          <w:color w:val="auto"/>
        </w:rPr>
      </w:pPr>
      <w:bookmarkStart w:id="82" w:name="_Toc144378874"/>
      <w:r w:rsidRPr="00496BEE">
        <w:rPr>
          <w:rFonts w:asciiTheme="minorHAnsi" w:hAnsiTheme="minorHAnsi" w:cstheme="minorHAnsi"/>
          <w:color w:val="auto"/>
        </w:rPr>
        <w:t>Sensitivity Analysis</w:t>
      </w:r>
      <w:bookmarkEnd w:id="80"/>
      <w:bookmarkEnd w:id="81"/>
      <w:bookmarkEnd w:id="82"/>
    </w:p>
    <w:p w14:paraId="5587BC36" w14:textId="77777777" w:rsidR="00216892" w:rsidRPr="00496BEE" w:rsidRDefault="00216892" w:rsidP="00216892">
      <w:pPr>
        <w:pStyle w:val="AkStyle1"/>
        <w:rPr>
          <w:rFonts w:asciiTheme="minorHAnsi" w:hAnsiTheme="minorHAnsi" w:cstheme="minorHAnsi"/>
        </w:rPr>
      </w:pPr>
      <w:r w:rsidRPr="00496BEE">
        <w:rPr>
          <w:rFonts w:asciiTheme="minorHAnsi" w:hAnsiTheme="minorHAnsi" w:cstheme="minorHAnsi"/>
        </w:rPr>
        <w:t>A sensitivity analysis was carried out to assess the impact of the following scenarios on the following major parameters.</w:t>
      </w:r>
    </w:p>
    <w:p w14:paraId="534C562F" w14:textId="77777777" w:rsidR="00216892" w:rsidRPr="00496BEE" w:rsidRDefault="00216892" w:rsidP="00216892">
      <w:pPr>
        <w:pStyle w:val="AkStyle1"/>
        <w:numPr>
          <w:ilvl w:val="0"/>
          <w:numId w:val="30"/>
        </w:numPr>
        <w:rPr>
          <w:rFonts w:asciiTheme="minorHAnsi" w:hAnsiTheme="minorHAnsi" w:cstheme="minorHAnsi"/>
        </w:rPr>
      </w:pPr>
      <w:r w:rsidRPr="00496BEE">
        <w:rPr>
          <w:rFonts w:asciiTheme="minorHAnsi" w:hAnsiTheme="minorHAnsi" w:cstheme="minorHAnsi"/>
        </w:rPr>
        <w:t>Internal Rate of Return (</w:t>
      </w:r>
      <w:r w:rsidRPr="00496BEE">
        <w:rPr>
          <w:rFonts w:asciiTheme="minorHAnsi" w:hAnsiTheme="minorHAnsi" w:cstheme="minorHAnsi"/>
          <w:b/>
        </w:rPr>
        <w:t>IRR</w:t>
      </w:r>
      <w:r w:rsidRPr="00496BEE">
        <w:rPr>
          <w:rFonts w:asciiTheme="minorHAnsi" w:hAnsiTheme="minorHAnsi" w:cstheme="minorHAnsi"/>
        </w:rPr>
        <w:t>).</w:t>
      </w:r>
    </w:p>
    <w:p w14:paraId="32931880" w14:textId="77777777" w:rsidR="00216892" w:rsidRPr="00496BEE" w:rsidRDefault="00216892" w:rsidP="00216892">
      <w:pPr>
        <w:pStyle w:val="AkStyle1"/>
        <w:numPr>
          <w:ilvl w:val="0"/>
          <w:numId w:val="30"/>
        </w:numPr>
        <w:rPr>
          <w:rFonts w:asciiTheme="minorHAnsi" w:hAnsiTheme="minorHAnsi" w:cstheme="minorHAnsi"/>
        </w:rPr>
      </w:pPr>
      <w:r w:rsidRPr="00496BEE">
        <w:rPr>
          <w:rFonts w:asciiTheme="minorHAnsi" w:hAnsiTheme="minorHAnsi" w:cstheme="minorHAnsi"/>
        </w:rPr>
        <w:t>Average Debt Service Coverage Ratio (</w:t>
      </w:r>
      <w:r w:rsidRPr="00496BEE">
        <w:rPr>
          <w:rFonts w:asciiTheme="minorHAnsi" w:hAnsiTheme="minorHAnsi" w:cstheme="minorHAnsi"/>
          <w:b/>
        </w:rPr>
        <w:t>Average</w:t>
      </w:r>
      <w:r w:rsidRPr="00496BEE">
        <w:rPr>
          <w:rFonts w:asciiTheme="minorHAnsi" w:hAnsiTheme="minorHAnsi" w:cstheme="minorHAnsi"/>
        </w:rPr>
        <w:t xml:space="preserve"> </w:t>
      </w:r>
      <w:r w:rsidRPr="00496BEE">
        <w:rPr>
          <w:rFonts w:asciiTheme="minorHAnsi" w:hAnsiTheme="minorHAnsi" w:cstheme="minorHAnsi"/>
          <w:b/>
        </w:rPr>
        <w:t>DSCR).</w:t>
      </w:r>
    </w:p>
    <w:p w14:paraId="501FAEA8" w14:textId="77777777" w:rsidR="00216892" w:rsidRPr="00496BEE" w:rsidRDefault="00216892" w:rsidP="00216892">
      <w:pPr>
        <w:pStyle w:val="AkStyle1"/>
        <w:numPr>
          <w:ilvl w:val="0"/>
          <w:numId w:val="30"/>
        </w:numPr>
        <w:rPr>
          <w:rFonts w:asciiTheme="minorHAnsi" w:hAnsiTheme="minorHAnsi" w:cstheme="minorHAnsi"/>
        </w:rPr>
      </w:pPr>
      <w:r w:rsidRPr="00496BEE">
        <w:rPr>
          <w:rFonts w:asciiTheme="minorHAnsi" w:hAnsiTheme="minorHAnsi" w:cstheme="minorHAnsi"/>
        </w:rPr>
        <w:t>Minimum Debt Service Coverage Ratio (</w:t>
      </w:r>
      <w:r w:rsidRPr="00496BEE">
        <w:rPr>
          <w:rFonts w:asciiTheme="minorHAnsi" w:hAnsiTheme="minorHAnsi" w:cstheme="minorHAnsi"/>
          <w:b/>
        </w:rPr>
        <w:t>Min</w:t>
      </w:r>
      <w:r w:rsidRPr="00496BEE">
        <w:rPr>
          <w:rFonts w:asciiTheme="minorHAnsi" w:hAnsiTheme="minorHAnsi" w:cstheme="minorHAnsi"/>
        </w:rPr>
        <w:t xml:space="preserve"> </w:t>
      </w:r>
      <w:r w:rsidRPr="00496BEE">
        <w:rPr>
          <w:rFonts w:asciiTheme="minorHAnsi" w:hAnsiTheme="minorHAnsi" w:cstheme="minorHAnsi"/>
          <w:b/>
        </w:rPr>
        <w:t>DSCR).</w:t>
      </w:r>
    </w:p>
    <w:p w14:paraId="6A7C39CC" w14:textId="77777777" w:rsidR="00216892" w:rsidRPr="00496BEE" w:rsidRDefault="00216892" w:rsidP="00216892">
      <w:pPr>
        <w:pStyle w:val="AkStyle1"/>
        <w:rPr>
          <w:rFonts w:asciiTheme="minorHAnsi" w:hAnsiTheme="minorHAnsi" w:cstheme="minorHAnsi"/>
        </w:rPr>
      </w:pPr>
    </w:p>
    <w:p w14:paraId="466B0572" w14:textId="77777777" w:rsidR="00216892" w:rsidRPr="00496BEE" w:rsidRDefault="00216892" w:rsidP="00216892">
      <w:pPr>
        <w:rPr>
          <w:rFonts w:asciiTheme="minorHAnsi" w:hAnsiTheme="minorHAnsi" w:cstheme="minorHAnsi"/>
          <w:sz w:val="24"/>
          <w:szCs w:val="24"/>
        </w:rPr>
      </w:pPr>
      <w:r w:rsidRPr="00496BEE">
        <w:rPr>
          <w:rFonts w:asciiTheme="minorHAnsi" w:hAnsiTheme="minorHAnsi" w:cstheme="minorHAnsi"/>
          <w:sz w:val="24"/>
          <w:szCs w:val="24"/>
        </w:rPr>
        <w:t>The summary of sensitivity analysis is provided in the following exhibit.</w:t>
      </w:r>
    </w:p>
    <w:p w14:paraId="12BCCBA5" w14:textId="77777777" w:rsidR="00216892" w:rsidRPr="00496BEE" w:rsidRDefault="00216892" w:rsidP="00216892">
      <w:pPr>
        <w:pStyle w:val="AkStyle1"/>
        <w:rPr>
          <w:rFonts w:asciiTheme="minorHAnsi" w:hAnsiTheme="minorHAnsi" w:cstheme="minorHAnsi"/>
        </w:rPr>
      </w:pPr>
      <w:r w:rsidRPr="00496BEE">
        <w:rPr>
          <w:rFonts w:asciiTheme="minorHAnsi" w:hAnsiTheme="minorHAnsi" w:cstheme="minorHAnsi"/>
        </w:rPr>
        <w:t xml:space="preserve">The sensitivity analysis shows that the project </w:t>
      </w:r>
      <w:r w:rsidRPr="00496BEE">
        <w:rPr>
          <w:rFonts w:asciiTheme="minorHAnsi" w:hAnsiTheme="minorHAnsi" w:cstheme="minorHAnsi"/>
          <w:b/>
        </w:rPr>
        <w:t xml:space="preserve">IRR, </w:t>
      </w:r>
      <w:r w:rsidRPr="00496BEE">
        <w:rPr>
          <w:rFonts w:asciiTheme="minorHAnsi" w:hAnsiTheme="minorHAnsi" w:cstheme="minorHAnsi"/>
        </w:rPr>
        <w:t xml:space="preserve">average </w:t>
      </w:r>
      <w:r w:rsidRPr="00496BEE">
        <w:rPr>
          <w:rFonts w:asciiTheme="minorHAnsi" w:hAnsiTheme="minorHAnsi" w:cstheme="minorHAnsi"/>
          <w:b/>
        </w:rPr>
        <w:t>DSCR</w:t>
      </w:r>
      <w:r w:rsidRPr="00496BEE">
        <w:rPr>
          <w:rFonts w:asciiTheme="minorHAnsi" w:hAnsiTheme="minorHAnsi" w:cstheme="minorHAnsi"/>
        </w:rPr>
        <w:t xml:space="preserve"> and</w:t>
      </w:r>
      <w:r w:rsidRPr="00496BEE">
        <w:rPr>
          <w:rFonts w:asciiTheme="minorHAnsi" w:hAnsiTheme="minorHAnsi" w:cstheme="minorHAnsi"/>
          <w:b/>
        </w:rPr>
        <w:t xml:space="preserve"> ICR</w:t>
      </w:r>
      <w:r w:rsidRPr="00496BEE">
        <w:rPr>
          <w:rFonts w:asciiTheme="minorHAnsi" w:hAnsiTheme="minorHAnsi" w:cstheme="minorHAnsi"/>
        </w:rPr>
        <w:t xml:space="preserve"> are sensitive to reduction in the selling price and increase in the construction cost.  However, in all the scenarios, the </w:t>
      </w:r>
      <w:r w:rsidRPr="00496BEE">
        <w:rPr>
          <w:rFonts w:asciiTheme="minorHAnsi" w:hAnsiTheme="minorHAnsi" w:cstheme="minorHAnsi"/>
          <w:b/>
        </w:rPr>
        <w:t>IRR</w:t>
      </w:r>
      <w:r w:rsidRPr="00496BEE">
        <w:rPr>
          <w:rFonts w:asciiTheme="minorHAnsi" w:hAnsiTheme="minorHAnsi" w:cstheme="minorHAnsi"/>
        </w:rPr>
        <w:t xml:space="preserve"> and</w:t>
      </w:r>
      <w:r w:rsidRPr="00496BEE">
        <w:rPr>
          <w:rFonts w:asciiTheme="minorHAnsi" w:hAnsiTheme="minorHAnsi" w:cstheme="minorHAnsi"/>
          <w:b/>
        </w:rPr>
        <w:t xml:space="preserve"> </w:t>
      </w:r>
      <w:r w:rsidRPr="00496BEE">
        <w:rPr>
          <w:rFonts w:asciiTheme="minorHAnsi" w:hAnsiTheme="minorHAnsi" w:cstheme="minorHAnsi"/>
        </w:rPr>
        <w:t xml:space="preserve">average </w:t>
      </w:r>
      <w:r w:rsidRPr="00496BEE">
        <w:rPr>
          <w:rFonts w:asciiTheme="minorHAnsi" w:hAnsiTheme="minorHAnsi" w:cstheme="minorHAnsi"/>
          <w:b/>
        </w:rPr>
        <w:t xml:space="preserve">DSCR </w:t>
      </w:r>
      <w:r w:rsidRPr="00496BEE">
        <w:rPr>
          <w:rFonts w:asciiTheme="minorHAnsi" w:hAnsiTheme="minorHAnsi" w:cstheme="minorHAnsi"/>
        </w:rPr>
        <w:t xml:space="preserve">are not adversely affected by a drastic change in the scenarios.  </w:t>
      </w:r>
    </w:p>
    <w:p w14:paraId="0EAFB5E1" w14:textId="77777777" w:rsidR="00091C93" w:rsidRDefault="00091C93" w:rsidP="005A674C">
      <w:pPr>
        <w:pStyle w:val="Heading1"/>
        <w:rPr>
          <w:rFonts w:asciiTheme="minorHAnsi" w:hAnsiTheme="minorHAnsi" w:cstheme="minorHAnsi"/>
        </w:rPr>
      </w:pPr>
    </w:p>
    <w:p w14:paraId="2DD3E457" w14:textId="77777777" w:rsidR="00091C93" w:rsidRDefault="00091C93">
      <w:pPr>
        <w:spacing w:after="0" w:line="240" w:lineRule="auto"/>
        <w:rPr>
          <w:rFonts w:asciiTheme="minorHAnsi" w:eastAsia="Times New Roman" w:hAnsiTheme="minorHAnsi" w:cstheme="minorHAnsi"/>
          <w:b/>
          <w:bCs/>
          <w:sz w:val="36"/>
          <w:szCs w:val="28"/>
        </w:rPr>
      </w:pPr>
      <w:r>
        <w:rPr>
          <w:rFonts w:asciiTheme="minorHAnsi" w:hAnsiTheme="minorHAnsi" w:cstheme="minorHAnsi"/>
        </w:rPr>
        <w:br w:type="page"/>
      </w:r>
    </w:p>
    <w:p w14:paraId="6FDD3BA0" w14:textId="05E142FF" w:rsidR="0040367C" w:rsidRPr="00496BEE" w:rsidRDefault="005A674C" w:rsidP="005A674C">
      <w:pPr>
        <w:pStyle w:val="Heading1"/>
        <w:rPr>
          <w:rFonts w:asciiTheme="minorHAnsi" w:hAnsiTheme="minorHAnsi" w:cstheme="minorHAnsi"/>
        </w:rPr>
      </w:pPr>
      <w:bookmarkStart w:id="83" w:name="_Toc144378875"/>
      <w:r w:rsidRPr="00496BEE">
        <w:rPr>
          <w:rFonts w:asciiTheme="minorHAnsi" w:hAnsiTheme="minorHAnsi" w:cstheme="minorHAnsi"/>
        </w:rPr>
        <w:lastRenderedPageBreak/>
        <w:t>Swot Analysis</w:t>
      </w:r>
      <w:bookmarkEnd w:id="83"/>
    </w:p>
    <w:p w14:paraId="15455C4B" w14:textId="77777777" w:rsidR="005A674C" w:rsidRPr="00496BEE" w:rsidRDefault="005A674C" w:rsidP="005A674C">
      <w:pPr>
        <w:rPr>
          <w:rFonts w:asciiTheme="minorHAnsi" w:hAnsiTheme="minorHAnsi" w:cstheme="minorHAnsi"/>
        </w:rPr>
      </w:pPr>
    </w:p>
    <w:p w14:paraId="20F263C4" w14:textId="77777777" w:rsidR="00290150" w:rsidRPr="00496BEE" w:rsidRDefault="00290150" w:rsidP="00290150">
      <w:pPr>
        <w:pStyle w:val="AkStyle1"/>
        <w:spacing w:line="380" w:lineRule="atLeast"/>
        <w:rPr>
          <w:rFonts w:asciiTheme="minorHAnsi" w:hAnsiTheme="minorHAnsi" w:cstheme="minorHAnsi"/>
          <w:b/>
          <w:sz w:val="22"/>
          <w:szCs w:val="22"/>
        </w:rPr>
      </w:pPr>
      <w:r w:rsidRPr="00496BEE">
        <w:rPr>
          <w:rFonts w:asciiTheme="minorHAnsi" w:hAnsiTheme="minorHAnsi" w:cstheme="minorHAnsi"/>
          <w:b/>
          <w:sz w:val="22"/>
          <w:szCs w:val="22"/>
        </w:rPr>
        <w:t>Strengths</w:t>
      </w:r>
    </w:p>
    <w:p w14:paraId="0DEA2ABA" w14:textId="2789A991" w:rsidR="00290150" w:rsidRPr="00496BEE" w:rsidRDefault="00290150" w:rsidP="00290150">
      <w:pPr>
        <w:pStyle w:val="AkStyle1"/>
        <w:numPr>
          <w:ilvl w:val="0"/>
          <w:numId w:val="31"/>
        </w:numPr>
        <w:spacing w:line="380" w:lineRule="atLeast"/>
        <w:rPr>
          <w:rFonts w:asciiTheme="minorHAnsi" w:hAnsiTheme="minorHAnsi" w:cstheme="minorHAnsi"/>
          <w:b/>
          <w:sz w:val="22"/>
          <w:szCs w:val="22"/>
        </w:rPr>
      </w:pPr>
      <w:r w:rsidRPr="00496BEE">
        <w:rPr>
          <w:rFonts w:asciiTheme="minorHAnsi" w:eastAsiaTheme="minorHAnsi" w:hAnsiTheme="minorHAnsi" w:cstheme="minorHAnsi"/>
          <w:sz w:val="22"/>
          <w:szCs w:val="22"/>
        </w:rPr>
        <w:t>The promoters have vast experience in real estate and infrastructure development and have already successfully delivered several projects in Mumbai.</w:t>
      </w:r>
    </w:p>
    <w:p w14:paraId="21DA0647" w14:textId="4511F61E" w:rsidR="00290150" w:rsidRPr="00496BEE" w:rsidRDefault="00290150" w:rsidP="00290150">
      <w:pPr>
        <w:pStyle w:val="AkStyle1"/>
        <w:numPr>
          <w:ilvl w:val="0"/>
          <w:numId w:val="31"/>
        </w:numPr>
        <w:spacing w:line="380" w:lineRule="atLeast"/>
        <w:rPr>
          <w:rFonts w:asciiTheme="minorHAnsi" w:hAnsiTheme="minorHAnsi" w:cstheme="minorHAnsi"/>
          <w:sz w:val="22"/>
          <w:szCs w:val="22"/>
        </w:rPr>
      </w:pPr>
      <w:r w:rsidRPr="00496BEE">
        <w:rPr>
          <w:rFonts w:asciiTheme="minorHAnsi" w:hAnsiTheme="minorHAnsi" w:cstheme="minorHAnsi"/>
          <w:sz w:val="22"/>
          <w:szCs w:val="22"/>
        </w:rPr>
        <w:t>The loan-to-sale value (</w:t>
      </w:r>
      <w:r w:rsidRPr="00496BEE">
        <w:rPr>
          <w:rFonts w:asciiTheme="minorHAnsi" w:hAnsiTheme="minorHAnsi" w:cstheme="minorHAnsi"/>
          <w:b/>
          <w:sz w:val="22"/>
          <w:szCs w:val="22"/>
        </w:rPr>
        <w:t>LTSV</w:t>
      </w:r>
      <w:r w:rsidRPr="00496BEE">
        <w:rPr>
          <w:rFonts w:asciiTheme="minorHAnsi" w:hAnsiTheme="minorHAnsi" w:cstheme="minorHAnsi"/>
          <w:sz w:val="22"/>
          <w:szCs w:val="22"/>
        </w:rPr>
        <w:t xml:space="preserve">) of the project is only </w:t>
      </w:r>
      <w:r w:rsidR="00716C9D">
        <w:rPr>
          <w:rFonts w:asciiTheme="minorHAnsi" w:hAnsiTheme="minorHAnsi" w:cstheme="minorHAnsi"/>
          <w:b/>
          <w:bCs/>
          <w:sz w:val="22"/>
          <w:szCs w:val="22"/>
        </w:rPr>
        <w:t>12.93</w:t>
      </w:r>
      <w:r w:rsidRPr="00496BEE">
        <w:rPr>
          <w:rFonts w:asciiTheme="minorHAnsi" w:hAnsiTheme="minorHAnsi" w:cstheme="minorHAnsi"/>
          <w:b/>
          <w:sz w:val="22"/>
          <w:szCs w:val="22"/>
        </w:rPr>
        <w:t>%</w:t>
      </w:r>
      <w:r w:rsidRPr="00496BEE">
        <w:rPr>
          <w:rFonts w:asciiTheme="minorHAnsi" w:hAnsiTheme="minorHAnsi" w:cstheme="minorHAnsi"/>
          <w:sz w:val="22"/>
          <w:szCs w:val="22"/>
        </w:rPr>
        <w:t>.  This covers the lenders in case of any eventuality faced in project completion.</w:t>
      </w:r>
    </w:p>
    <w:p w14:paraId="442F8592" w14:textId="77777777" w:rsidR="00290150" w:rsidRPr="00496BEE" w:rsidRDefault="00290150" w:rsidP="00290150">
      <w:pPr>
        <w:pStyle w:val="AkStyle1"/>
        <w:spacing w:before="240" w:line="380" w:lineRule="atLeast"/>
        <w:rPr>
          <w:rFonts w:asciiTheme="minorHAnsi" w:hAnsiTheme="minorHAnsi" w:cstheme="minorHAnsi"/>
          <w:b/>
          <w:sz w:val="22"/>
          <w:szCs w:val="22"/>
        </w:rPr>
      </w:pPr>
      <w:r w:rsidRPr="00496BEE">
        <w:rPr>
          <w:rFonts w:asciiTheme="minorHAnsi" w:hAnsiTheme="minorHAnsi" w:cstheme="minorHAnsi"/>
          <w:b/>
          <w:sz w:val="22"/>
          <w:szCs w:val="22"/>
        </w:rPr>
        <w:t>Weakness</w:t>
      </w:r>
    </w:p>
    <w:p w14:paraId="6E23F938" w14:textId="77777777" w:rsidR="00290150" w:rsidRPr="00496BEE" w:rsidRDefault="00290150" w:rsidP="00290150">
      <w:pPr>
        <w:pStyle w:val="AkStyle1"/>
        <w:numPr>
          <w:ilvl w:val="0"/>
          <w:numId w:val="33"/>
        </w:numPr>
        <w:spacing w:line="380" w:lineRule="atLeast"/>
        <w:rPr>
          <w:rFonts w:asciiTheme="minorHAnsi" w:hAnsiTheme="minorHAnsi" w:cstheme="minorHAnsi"/>
          <w:sz w:val="22"/>
          <w:szCs w:val="22"/>
        </w:rPr>
      </w:pPr>
      <w:r w:rsidRPr="00496BEE">
        <w:rPr>
          <w:rFonts w:asciiTheme="minorHAnsi" w:hAnsiTheme="minorHAnsi" w:cstheme="minorHAnsi"/>
          <w:sz w:val="22"/>
          <w:szCs w:val="22"/>
        </w:rPr>
        <w:t xml:space="preserve">The said projects are targeted for the Upper-Middle Income </w:t>
      </w:r>
      <w:r w:rsidR="00872995" w:rsidRPr="00496BEE">
        <w:rPr>
          <w:rFonts w:asciiTheme="minorHAnsi" w:hAnsiTheme="minorHAnsi" w:cstheme="minorHAnsi"/>
          <w:sz w:val="22"/>
          <w:szCs w:val="22"/>
        </w:rPr>
        <w:t>Group segment</w:t>
      </w:r>
      <w:r w:rsidRPr="00496BEE">
        <w:rPr>
          <w:rFonts w:asciiTheme="minorHAnsi" w:hAnsiTheme="minorHAnsi" w:cstheme="minorHAnsi"/>
          <w:sz w:val="22"/>
          <w:szCs w:val="22"/>
        </w:rPr>
        <w:t>.  Currently, the demand for this segment is tepid on account of excess supply.</w:t>
      </w:r>
    </w:p>
    <w:p w14:paraId="751CC89C" w14:textId="77777777" w:rsidR="00117A98" w:rsidRDefault="00117A98" w:rsidP="00290150">
      <w:pPr>
        <w:pStyle w:val="AkStyle1"/>
        <w:spacing w:line="380" w:lineRule="atLeast"/>
        <w:rPr>
          <w:rFonts w:asciiTheme="minorHAnsi" w:hAnsiTheme="minorHAnsi" w:cstheme="minorHAnsi"/>
          <w:b/>
          <w:sz w:val="22"/>
          <w:szCs w:val="22"/>
        </w:rPr>
      </w:pPr>
    </w:p>
    <w:p w14:paraId="6C48FED5" w14:textId="77777777" w:rsidR="00290150" w:rsidRPr="00496BEE" w:rsidRDefault="00290150" w:rsidP="00290150">
      <w:pPr>
        <w:pStyle w:val="AkStyle1"/>
        <w:spacing w:line="380" w:lineRule="atLeast"/>
        <w:rPr>
          <w:rFonts w:asciiTheme="minorHAnsi" w:hAnsiTheme="minorHAnsi" w:cstheme="minorHAnsi"/>
          <w:b/>
          <w:sz w:val="22"/>
          <w:szCs w:val="22"/>
        </w:rPr>
      </w:pPr>
      <w:r w:rsidRPr="00496BEE">
        <w:rPr>
          <w:rFonts w:asciiTheme="minorHAnsi" w:hAnsiTheme="minorHAnsi" w:cstheme="minorHAnsi"/>
          <w:b/>
          <w:sz w:val="22"/>
          <w:szCs w:val="22"/>
        </w:rPr>
        <w:t>Mitigation</w:t>
      </w:r>
    </w:p>
    <w:p w14:paraId="47651C74" w14:textId="77777777" w:rsidR="00290150" w:rsidRPr="00496BEE" w:rsidRDefault="00290150" w:rsidP="00290150">
      <w:pPr>
        <w:pStyle w:val="AkStyle1"/>
        <w:numPr>
          <w:ilvl w:val="0"/>
          <w:numId w:val="33"/>
        </w:numPr>
        <w:spacing w:line="380" w:lineRule="atLeast"/>
        <w:rPr>
          <w:rFonts w:asciiTheme="minorHAnsi" w:hAnsiTheme="minorHAnsi" w:cstheme="minorHAnsi"/>
          <w:sz w:val="22"/>
          <w:szCs w:val="22"/>
        </w:rPr>
      </w:pPr>
      <w:r w:rsidRPr="00496BEE">
        <w:rPr>
          <w:rFonts w:asciiTheme="minorHAnsi" w:hAnsiTheme="minorHAnsi" w:cstheme="minorHAnsi"/>
          <w:sz w:val="22"/>
          <w:szCs w:val="22"/>
        </w:rPr>
        <w:t>The Company has been consistently achieving sales for the said project by leveraging the Brand and quality construction coupled with amenities.</w:t>
      </w:r>
    </w:p>
    <w:p w14:paraId="0D015759" w14:textId="77777777" w:rsidR="00290150" w:rsidRPr="00496BEE" w:rsidRDefault="00290150" w:rsidP="00290150">
      <w:pPr>
        <w:pStyle w:val="AkStyle1"/>
        <w:numPr>
          <w:ilvl w:val="0"/>
          <w:numId w:val="33"/>
        </w:numPr>
        <w:spacing w:line="380" w:lineRule="atLeast"/>
        <w:rPr>
          <w:rFonts w:asciiTheme="minorHAnsi" w:hAnsiTheme="minorHAnsi" w:cstheme="minorHAnsi"/>
          <w:sz w:val="22"/>
          <w:szCs w:val="22"/>
        </w:rPr>
      </w:pPr>
      <w:r w:rsidRPr="00496BEE">
        <w:rPr>
          <w:rFonts w:asciiTheme="minorHAnsi" w:hAnsiTheme="minorHAnsi" w:cstheme="minorHAnsi"/>
          <w:sz w:val="22"/>
          <w:szCs w:val="22"/>
        </w:rPr>
        <w:t>The project is able to offer products across various configurations and stages of construction which helps in offering larger choice to customer and in turn achieving sales.</w:t>
      </w:r>
    </w:p>
    <w:p w14:paraId="0780B692" w14:textId="77777777" w:rsidR="00290150" w:rsidRPr="00496BEE" w:rsidRDefault="00290150" w:rsidP="00290150">
      <w:pPr>
        <w:pStyle w:val="AkStyle1"/>
        <w:spacing w:before="240" w:line="380" w:lineRule="atLeast"/>
        <w:rPr>
          <w:rFonts w:asciiTheme="minorHAnsi" w:hAnsiTheme="minorHAnsi" w:cstheme="minorHAnsi"/>
          <w:b/>
          <w:sz w:val="22"/>
          <w:szCs w:val="22"/>
        </w:rPr>
      </w:pPr>
      <w:r w:rsidRPr="00496BEE">
        <w:rPr>
          <w:rFonts w:asciiTheme="minorHAnsi" w:hAnsiTheme="minorHAnsi" w:cstheme="minorHAnsi"/>
          <w:b/>
          <w:sz w:val="22"/>
          <w:szCs w:val="22"/>
        </w:rPr>
        <w:t>Opportunities</w:t>
      </w:r>
    </w:p>
    <w:p w14:paraId="6FE8AC38" w14:textId="77777777" w:rsidR="00290150" w:rsidRPr="00496BEE" w:rsidRDefault="00290150" w:rsidP="00290150">
      <w:pPr>
        <w:pStyle w:val="AkStyle1"/>
        <w:numPr>
          <w:ilvl w:val="0"/>
          <w:numId w:val="32"/>
        </w:numPr>
        <w:spacing w:line="380" w:lineRule="atLeast"/>
        <w:rPr>
          <w:rFonts w:asciiTheme="minorHAnsi" w:hAnsiTheme="minorHAnsi" w:cstheme="minorHAnsi"/>
          <w:b/>
          <w:sz w:val="22"/>
          <w:szCs w:val="22"/>
        </w:rPr>
      </w:pPr>
      <w:r w:rsidRPr="00496BEE">
        <w:rPr>
          <w:rFonts w:asciiTheme="minorHAnsi" w:hAnsiTheme="minorHAnsi" w:cstheme="minorHAnsi"/>
          <w:sz w:val="22"/>
          <w:szCs w:val="22"/>
        </w:rPr>
        <w:t xml:space="preserve">In case the property market improves over the next </w:t>
      </w:r>
      <w:r w:rsidRPr="00496BEE">
        <w:rPr>
          <w:rFonts w:asciiTheme="minorHAnsi" w:hAnsiTheme="minorHAnsi" w:cstheme="minorHAnsi"/>
          <w:b/>
          <w:sz w:val="22"/>
          <w:szCs w:val="22"/>
        </w:rPr>
        <w:t>12-18 months</w:t>
      </w:r>
      <w:r w:rsidRPr="00496BEE">
        <w:rPr>
          <w:rFonts w:asciiTheme="minorHAnsi" w:hAnsiTheme="minorHAnsi" w:cstheme="minorHAnsi"/>
          <w:sz w:val="22"/>
          <w:szCs w:val="22"/>
        </w:rPr>
        <w:t>, as is expected</w:t>
      </w:r>
      <w:r w:rsidRPr="00496BEE">
        <w:rPr>
          <w:rFonts w:asciiTheme="minorHAnsi" w:hAnsiTheme="minorHAnsi" w:cstheme="minorHAnsi"/>
          <w:b/>
          <w:sz w:val="22"/>
          <w:szCs w:val="22"/>
        </w:rPr>
        <w:t xml:space="preserve">, </w:t>
      </w:r>
      <w:r w:rsidRPr="00496BEE">
        <w:rPr>
          <w:rFonts w:asciiTheme="minorHAnsi" w:hAnsiTheme="minorHAnsi" w:cstheme="minorHAnsi"/>
          <w:sz w:val="22"/>
          <w:szCs w:val="22"/>
        </w:rPr>
        <w:t>the company will stand to gain from the sale of the property, thus, further boosting the profitability</w:t>
      </w:r>
      <w:r w:rsidRPr="00496BEE">
        <w:rPr>
          <w:rFonts w:asciiTheme="minorHAnsi" w:hAnsiTheme="minorHAnsi" w:cstheme="minorHAnsi"/>
          <w:b/>
          <w:sz w:val="22"/>
          <w:szCs w:val="22"/>
        </w:rPr>
        <w:t xml:space="preserve"> </w:t>
      </w:r>
      <w:r w:rsidRPr="00496BEE">
        <w:rPr>
          <w:rFonts w:asciiTheme="minorHAnsi" w:hAnsiTheme="minorHAnsi" w:cstheme="minorHAnsi"/>
          <w:sz w:val="22"/>
          <w:szCs w:val="22"/>
        </w:rPr>
        <w:t>of the project.</w:t>
      </w:r>
    </w:p>
    <w:p w14:paraId="4C23CE7D" w14:textId="77777777" w:rsidR="00290150" w:rsidRPr="00496BEE" w:rsidRDefault="00290150" w:rsidP="00290150">
      <w:pPr>
        <w:pStyle w:val="AkStyle1"/>
        <w:numPr>
          <w:ilvl w:val="0"/>
          <w:numId w:val="32"/>
        </w:numPr>
        <w:spacing w:line="380" w:lineRule="atLeast"/>
        <w:rPr>
          <w:rFonts w:asciiTheme="minorHAnsi" w:hAnsiTheme="minorHAnsi" w:cstheme="minorHAnsi"/>
          <w:b/>
          <w:sz w:val="22"/>
          <w:szCs w:val="22"/>
        </w:rPr>
      </w:pPr>
      <w:r w:rsidRPr="00496BEE">
        <w:rPr>
          <w:rFonts w:asciiTheme="minorHAnsi" w:hAnsiTheme="minorHAnsi" w:cstheme="minorHAnsi"/>
          <w:sz w:val="22"/>
          <w:szCs w:val="22"/>
        </w:rPr>
        <w:t xml:space="preserve">The company can leverage on this project and capture the </w:t>
      </w:r>
      <w:r w:rsidR="002A2CC9" w:rsidRPr="00496BEE">
        <w:rPr>
          <w:rFonts w:asciiTheme="minorHAnsi" w:hAnsiTheme="minorHAnsi" w:cstheme="minorHAnsi"/>
          <w:sz w:val="22"/>
          <w:szCs w:val="22"/>
        </w:rPr>
        <w:t>Ghansoli</w:t>
      </w:r>
      <w:r w:rsidRPr="00496BEE">
        <w:rPr>
          <w:rFonts w:asciiTheme="minorHAnsi" w:hAnsiTheme="minorHAnsi" w:cstheme="minorHAnsi"/>
          <w:sz w:val="22"/>
          <w:szCs w:val="22"/>
        </w:rPr>
        <w:t xml:space="preserve"> micro-market which looks quite promising.</w:t>
      </w:r>
    </w:p>
    <w:p w14:paraId="14B56BDA" w14:textId="77777777" w:rsidR="00290150" w:rsidRPr="00496BEE" w:rsidRDefault="00290150" w:rsidP="00290150">
      <w:pPr>
        <w:pStyle w:val="AkStyle1"/>
        <w:spacing w:before="240" w:line="380" w:lineRule="atLeast"/>
        <w:rPr>
          <w:rFonts w:asciiTheme="minorHAnsi" w:hAnsiTheme="minorHAnsi" w:cstheme="minorHAnsi"/>
          <w:b/>
          <w:sz w:val="22"/>
          <w:szCs w:val="22"/>
        </w:rPr>
      </w:pPr>
      <w:r w:rsidRPr="00496BEE">
        <w:rPr>
          <w:rFonts w:asciiTheme="minorHAnsi" w:hAnsiTheme="minorHAnsi" w:cstheme="minorHAnsi"/>
          <w:b/>
          <w:sz w:val="22"/>
          <w:szCs w:val="22"/>
        </w:rPr>
        <w:t>Threats</w:t>
      </w:r>
    </w:p>
    <w:p w14:paraId="0EF746E4" w14:textId="77777777" w:rsidR="00290150" w:rsidRPr="00496BEE" w:rsidRDefault="00290150" w:rsidP="00290150">
      <w:pPr>
        <w:pStyle w:val="AkStyle1"/>
        <w:numPr>
          <w:ilvl w:val="0"/>
          <w:numId w:val="32"/>
        </w:numPr>
        <w:spacing w:line="380" w:lineRule="atLeast"/>
        <w:rPr>
          <w:rFonts w:asciiTheme="minorHAnsi" w:hAnsiTheme="minorHAnsi" w:cstheme="minorHAnsi"/>
          <w:sz w:val="22"/>
          <w:szCs w:val="22"/>
        </w:rPr>
      </w:pPr>
      <w:r w:rsidRPr="00496BEE">
        <w:rPr>
          <w:rFonts w:asciiTheme="minorHAnsi" w:hAnsiTheme="minorHAnsi" w:cstheme="minorHAnsi"/>
          <w:sz w:val="22"/>
          <w:szCs w:val="22"/>
        </w:rPr>
        <w:t>There are number of real estate players developing residential projects in Ghansoli.  There is a possibility of the supply increasing beyond the demand.</w:t>
      </w:r>
    </w:p>
    <w:p w14:paraId="3F675140" w14:textId="77777777" w:rsidR="00290150" w:rsidRPr="00496BEE" w:rsidRDefault="00290150" w:rsidP="00290150">
      <w:pPr>
        <w:pStyle w:val="AkStyle1"/>
        <w:spacing w:line="380" w:lineRule="atLeast"/>
        <w:rPr>
          <w:rFonts w:asciiTheme="minorHAnsi" w:hAnsiTheme="minorHAnsi" w:cstheme="minorHAnsi"/>
          <w:b/>
          <w:sz w:val="22"/>
          <w:szCs w:val="22"/>
        </w:rPr>
      </w:pPr>
    </w:p>
    <w:p w14:paraId="79A4D578" w14:textId="176E6348" w:rsidR="00290150" w:rsidRPr="00496BEE" w:rsidRDefault="00290150" w:rsidP="00290150">
      <w:pPr>
        <w:pStyle w:val="AkStyle1"/>
        <w:spacing w:line="380" w:lineRule="atLeast"/>
        <w:rPr>
          <w:rFonts w:asciiTheme="minorHAnsi" w:hAnsiTheme="minorHAnsi" w:cstheme="minorHAnsi"/>
          <w:b/>
          <w:sz w:val="22"/>
          <w:szCs w:val="22"/>
        </w:rPr>
      </w:pPr>
      <w:r w:rsidRPr="00496BEE">
        <w:rPr>
          <w:rFonts w:asciiTheme="minorHAnsi" w:hAnsiTheme="minorHAnsi" w:cstheme="minorHAnsi"/>
          <w:b/>
          <w:sz w:val="22"/>
          <w:szCs w:val="22"/>
        </w:rPr>
        <w:t>Threat Mitigation</w:t>
      </w:r>
    </w:p>
    <w:p w14:paraId="439E58E6" w14:textId="77777777" w:rsidR="00290150" w:rsidRPr="00496BEE" w:rsidRDefault="00290150" w:rsidP="00290150">
      <w:pPr>
        <w:pStyle w:val="AkStyle1"/>
        <w:numPr>
          <w:ilvl w:val="0"/>
          <w:numId w:val="32"/>
        </w:numPr>
        <w:spacing w:line="380" w:lineRule="atLeast"/>
        <w:rPr>
          <w:rFonts w:asciiTheme="minorHAnsi" w:hAnsiTheme="minorHAnsi" w:cstheme="minorHAnsi"/>
          <w:sz w:val="22"/>
          <w:szCs w:val="22"/>
        </w:rPr>
      </w:pPr>
      <w:r w:rsidRPr="00496BEE">
        <w:rPr>
          <w:rFonts w:asciiTheme="minorHAnsi" w:hAnsiTheme="minorHAnsi" w:cstheme="minorHAnsi"/>
          <w:sz w:val="22"/>
          <w:szCs w:val="22"/>
        </w:rPr>
        <w:t>The developer shall deal with competition by delivering a quality product with various amenities like club house, gym, swimming pool, etc. At the same time the developer will also price the project attractively to ensure and maintain an edge over the competition.</w:t>
      </w:r>
    </w:p>
    <w:p w14:paraId="2CC55695" w14:textId="77777777" w:rsidR="00AF7664" w:rsidRPr="00496BEE" w:rsidRDefault="00AF7664" w:rsidP="005A674C">
      <w:pPr>
        <w:spacing w:before="9" w:line="100" w:lineRule="exact"/>
        <w:rPr>
          <w:rFonts w:asciiTheme="minorHAnsi" w:hAnsiTheme="minorHAnsi" w:cstheme="minorHAnsi"/>
          <w:sz w:val="24"/>
          <w:szCs w:val="24"/>
        </w:rPr>
      </w:pPr>
    </w:p>
    <w:p w14:paraId="2997629B" w14:textId="77777777" w:rsidR="005A674C" w:rsidRPr="00496BEE" w:rsidRDefault="007A5A40" w:rsidP="007A5A40">
      <w:pPr>
        <w:pStyle w:val="Heading1"/>
        <w:rPr>
          <w:rFonts w:asciiTheme="minorHAnsi" w:hAnsiTheme="minorHAnsi" w:cstheme="minorHAnsi"/>
        </w:rPr>
      </w:pPr>
      <w:bookmarkStart w:id="84" w:name="_Toc144378876"/>
      <w:r w:rsidRPr="00496BEE">
        <w:rPr>
          <w:rFonts w:asciiTheme="minorHAnsi" w:hAnsiTheme="minorHAnsi" w:cstheme="minorHAnsi"/>
        </w:rPr>
        <w:lastRenderedPageBreak/>
        <w:t>Risk Analysis and Mitigation</w:t>
      </w:r>
      <w:bookmarkEnd w:id="84"/>
    </w:p>
    <w:p w14:paraId="5614B642" w14:textId="77777777" w:rsidR="007A5A40" w:rsidRPr="00496BEE" w:rsidRDefault="007A5A40" w:rsidP="007A5A40">
      <w:pPr>
        <w:ind w:right="95"/>
        <w:jc w:val="both"/>
        <w:rPr>
          <w:rFonts w:asciiTheme="minorHAnsi" w:hAnsiTheme="minorHAnsi" w:cstheme="minorHAnsi"/>
          <w:sz w:val="24"/>
          <w:szCs w:val="24"/>
        </w:rPr>
      </w:pPr>
      <w:r w:rsidRPr="00496BEE">
        <w:rPr>
          <w:rFonts w:asciiTheme="minorHAnsi" w:hAnsiTheme="minorHAnsi" w:cstheme="minorHAnsi"/>
          <w:sz w:val="24"/>
          <w:szCs w:val="24"/>
        </w:rPr>
        <w:t>Ri</w:t>
      </w:r>
      <w:r w:rsidRPr="00496BEE">
        <w:rPr>
          <w:rFonts w:asciiTheme="minorHAnsi" w:hAnsiTheme="minorHAnsi" w:cstheme="minorHAnsi"/>
          <w:spacing w:val="-1"/>
          <w:sz w:val="24"/>
          <w:szCs w:val="24"/>
        </w:rPr>
        <w:t>s</w:t>
      </w:r>
      <w:r w:rsidRPr="00496BEE">
        <w:rPr>
          <w:rFonts w:asciiTheme="minorHAnsi" w:hAnsiTheme="minorHAnsi" w:cstheme="minorHAnsi"/>
          <w:sz w:val="24"/>
          <w:szCs w:val="24"/>
        </w:rPr>
        <w:t>k</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ma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age</w:t>
      </w:r>
      <w:r w:rsidRPr="00496BEE">
        <w:rPr>
          <w:rFonts w:asciiTheme="minorHAnsi" w:hAnsiTheme="minorHAnsi" w:cstheme="minorHAnsi"/>
          <w:spacing w:val="1"/>
          <w:sz w:val="24"/>
          <w:szCs w:val="24"/>
        </w:rPr>
        <w:t>m</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t</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s</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g</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 xml:space="preserve">s </w:t>
      </w:r>
      <w:r w:rsidRPr="00496BEE">
        <w:rPr>
          <w:rFonts w:asciiTheme="minorHAnsi" w:hAnsiTheme="minorHAnsi" w:cstheme="minorHAnsi"/>
          <w:spacing w:val="1"/>
          <w:sz w:val="24"/>
          <w:szCs w:val="24"/>
        </w:rPr>
        <w:t>th</w:t>
      </w:r>
      <w:r w:rsidRPr="00496BEE">
        <w:rPr>
          <w:rFonts w:asciiTheme="minorHAnsi" w:hAnsiTheme="minorHAnsi" w:cstheme="minorHAnsi"/>
          <w:sz w:val="24"/>
          <w:szCs w:val="24"/>
        </w:rPr>
        <w:t>e</w:t>
      </w:r>
      <w:r w:rsidRPr="00496BEE">
        <w:rPr>
          <w:rFonts w:asciiTheme="minorHAnsi" w:hAnsiTheme="minorHAnsi" w:cstheme="minorHAnsi"/>
          <w:spacing w:val="3"/>
          <w:sz w:val="24"/>
          <w:szCs w:val="24"/>
        </w:rPr>
        <w:t xml:space="preserve"> </w:t>
      </w:r>
      <w:r w:rsidRPr="00496BEE">
        <w:rPr>
          <w:rFonts w:asciiTheme="minorHAnsi" w:hAnsiTheme="minorHAnsi" w:cstheme="minorHAnsi"/>
          <w:spacing w:val="-2"/>
          <w:sz w:val="24"/>
          <w:szCs w:val="24"/>
        </w:rPr>
        <w:t>r</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b</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s</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e</w:t>
      </w:r>
      <w:r w:rsidRPr="00496BEE">
        <w:rPr>
          <w:rFonts w:asciiTheme="minorHAnsi" w:hAnsiTheme="minorHAnsi" w:cstheme="minorHAnsi"/>
          <w:spacing w:val="-2"/>
          <w:sz w:val="24"/>
          <w:szCs w:val="24"/>
        </w:rPr>
        <w:t>s</w:t>
      </w:r>
      <w:r w:rsidRPr="00496BEE">
        <w:rPr>
          <w:rFonts w:asciiTheme="minorHAnsi" w:hAnsiTheme="minorHAnsi" w:cstheme="minorHAnsi"/>
          <w:sz w:val="24"/>
          <w:szCs w:val="24"/>
        </w:rPr>
        <w:t>s</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of</w:t>
      </w:r>
      <w:r w:rsidRPr="00496BEE">
        <w:rPr>
          <w:rFonts w:asciiTheme="minorHAnsi" w:hAnsiTheme="minorHAnsi" w:cstheme="minorHAnsi"/>
          <w:spacing w:val="4"/>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bu</w:t>
      </w:r>
      <w:r w:rsidRPr="00496BEE">
        <w:rPr>
          <w:rFonts w:asciiTheme="minorHAnsi" w:hAnsiTheme="minorHAnsi" w:cstheme="minorHAnsi"/>
          <w:sz w:val="24"/>
          <w:szCs w:val="24"/>
        </w:rPr>
        <w:t>si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ess.  Ri</w:t>
      </w:r>
      <w:r w:rsidRPr="00496BEE">
        <w:rPr>
          <w:rFonts w:asciiTheme="minorHAnsi" w:hAnsiTheme="minorHAnsi" w:cstheme="minorHAnsi"/>
          <w:spacing w:val="-1"/>
          <w:sz w:val="24"/>
          <w:szCs w:val="24"/>
        </w:rPr>
        <w:t>s</w:t>
      </w:r>
      <w:r w:rsidRPr="00496BEE">
        <w:rPr>
          <w:rFonts w:asciiTheme="minorHAnsi" w:hAnsiTheme="minorHAnsi" w:cstheme="minorHAnsi"/>
          <w:sz w:val="24"/>
          <w:szCs w:val="24"/>
        </w:rPr>
        <w:t>k</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alysis</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 ma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age</w:t>
      </w:r>
      <w:r w:rsidRPr="00496BEE">
        <w:rPr>
          <w:rFonts w:asciiTheme="minorHAnsi" w:hAnsiTheme="minorHAnsi" w:cstheme="minorHAnsi"/>
          <w:spacing w:val="1"/>
          <w:sz w:val="24"/>
          <w:szCs w:val="24"/>
        </w:rPr>
        <w:t>m</w:t>
      </w:r>
      <w:r w:rsidRPr="00496BEE">
        <w:rPr>
          <w:rFonts w:asciiTheme="minorHAnsi" w:hAnsiTheme="minorHAnsi" w:cstheme="minorHAnsi"/>
          <w:spacing w:val="-2"/>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t</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e</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ers</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f</w:t>
      </w:r>
      <w:r w:rsidRPr="00496BEE">
        <w:rPr>
          <w:rFonts w:asciiTheme="minorHAnsi" w:hAnsiTheme="minorHAnsi" w:cstheme="minorHAnsi"/>
          <w:sz w:val="24"/>
          <w:szCs w:val="24"/>
        </w:rPr>
        <w:t>orm</w:t>
      </w:r>
      <w:r w:rsidRPr="00496BEE">
        <w:rPr>
          <w:rFonts w:asciiTheme="minorHAnsi" w:hAnsiTheme="minorHAnsi" w:cstheme="minorHAnsi"/>
          <w:spacing w:val="1"/>
          <w:sz w:val="24"/>
          <w:szCs w:val="24"/>
        </w:rPr>
        <w:t>a</w:t>
      </w:r>
      <w:r w:rsidRPr="00496BEE">
        <w:rPr>
          <w:rFonts w:asciiTheme="minorHAnsi" w:hAnsiTheme="minorHAnsi" w:cstheme="minorHAnsi"/>
          <w:sz w:val="24"/>
          <w:szCs w:val="24"/>
        </w:rPr>
        <w:t>l</w:t>
      </w:r>
      <w:r w:rsidRPr="00496BEE">
        <w:rPr>
          <w:rFonts w:asciiTheme="minorHAnsi" w:hAnsiTheme="minorHAnsi" w:cstheme="minorHAnsi"/>
          <w:spacing w:val="1"/>
          <w:sz w:val="24"/>
          <w:szCs w:val="24"/>
        </w:rPr>
        <w:t xml:space="preserve"> 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esses</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wh</w:t>
      </w:r>
      <w:r w:rsidRPr="00496BEE">
        <w:rPr>
          <w:rFonts w:asciiTheme="minorHAnsi" w:hAnsiTheme="minorHAnsi" w:cstheme="minorHAnsi"/>
          <w:sz w:val="24"/>
          <w:szCs w:val="24"/>
        </w:rPr>
        <w:t>er</w:t>
      </w:r>
      <w:r w:rsidRPr="00496BEE">
        <w:rPr>
          <w:rFonts w:asciiTheme="minorHAnsi" w:hAnsiTheme="minorHAnsi" w:cstheme="minorHAnsi"/>
          <w:spacing w:val="1"/>
          <w:sz w:val="24"/>
          <w:szCs w:val="24"/>
        </w:rPr>
        <w:t>eb</w:t>
      </w:r>
      <w:r w:rsidRPr="00496BEE">
        <w:rPr>
          <w:rFonts w:asciiTheme="minorHAnsi" w:hAnsiTheme="minorHAnsi" w:cstheme="minorHAnsi"/>
          <w:sz w:val="24"/>
          <w:szCs w:val="24"/>
        </w:rPr>
        <w:t>y</w:t>
      </w:r>
      <w:r w:rsidRPr="00496BEE">
        <w:rPr>
          <w:rFonts w:asciiTheme="minorHAnsi" w:hAnsiTheme="minorHAnsi" w:cstheme="minorHAnsi"/>
          <w:spacing w:val="3"/>
          <w:sz w:val="24"/>
          <w:szCs w:val="24"/>
        </w:rPr>
        <w:t xml:space="preserve"> </w:t>
      </w:r>
      <w:r w:rsidRPr="00496BEE">
        <w:rPr>
          <w:rFonts w:asciiTheme="minorHAnsi" w:hAnsiTheme="minorHAnsi" w:cstheme="minorHAnsi"/>
          <w:sz w:val="24"/>
          <w:szCs w:val="24"/>
        </w:rPr>
        <w:t>ris</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s</w:t>
      </w:r>
      <w:r w:rsidRPr="00496BEE">
        <w:rPr>
          <w:rFonts w:asciiTheme="minorHAnsi" w:hAnsiTheme="minorHAnsi" w:cstheme="minorHAnsi"/>
          <w:spacing w:val="3"/>
          <w:sz w:val="24"/>
          <w:szCs w:val="24"/>
        </w:rPr>
        <w:t xml:space="preserve"> </w:t>
      </w:r>
      <w:r w:rsidRPr="00496BEE">
        <w:rPr>
          <w:rFonts w:asciiTheme="minorHAnsi" w:hAnsiTheme="minorHAnsi" w:cstheme="minorHAnsi"/>
          <w:sz w:val="24"/>
          <w:szCs w:val="24"/>
        </w:rPr>
        <w:t>associ</w:t>
      </w:r>
      <w:r w:rsidRPr="00496BEE">
        <w:rPr>
          <w:rFonts w:asciiTheme="minorHAnsi" w:hAnsiTheme="minorHAnsi" w:cstheme="minorHAnsi"/>
          <w:spacing w:val="4"/>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 xml:space="preserve">ed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h</w:t>
      </w:r>
      <w:r w:rsidRPr="00496BEE">
        <w:rPr>
          <w:rFonts w:asciiTheme="minorHAnsi" w:hAnsiTheme="minorHAnsi" w:cstheme="minorHAnsi"/>
          <w:spacing w:val="4"/>
          <w:sz w:val="24"/>
          <w:szCs w:val="24"/>
        </w:rPr>
        <w:t xml:space="preserve"> </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 xml:space="preserve"> 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pacing w:val="-2"/>
          <w:sz w:val="24"/>
          <w:szCs w:val="24"/>
        </w:rPr>
        <w:t>j</w:t>
      </w:r>
      <w:r w:rsidRPr="00496BEE">
        <w:rPr>
          <w:rFonts w:asciiTheme="minorHAnsi" w:hAnsiTheme="minorHAnsi" w:cstheme="minorHAnsi"/>
          <w:sz w:val="24"/>
          <w:szCs w:val="24"/>
        </w:rPr>
        <w:t>ect</w:t>
      </w:r>
      <w:r w:rsidRPr="00496BEE">
        <w:rPr>
          <w:rFonts w:asciiTheme="minorHAnsi" w:hAnsiTheme="minorHAnsi" w:cstheme="minorHAnsi"/>
          <w:spacing w:val="4"/>
          <w:sz w:val="24"/>
          <w:szCs w:val="24"/>
        </w:rPr>
        <w:t xml:space="preserve"> </w:t>
      </w:r>
      <w:r w:rsidRPr="00496BEE">
        <w:rPr>
          <w:rFonts w:asciiTheme="minorHAnsi" w:hAnsiTheme="minorHAnsi" w:cstheme="minorHAnsi"/>
          <w:sz w:val="24"/>
          <w:szCs w:val="24"/>
        </w:rPr>
        <w:t>a</w:t>
      </w:r>
      <w:r w:rsidRPr="00496BEE">
        <w:rPr>
          <w:rFonts w:asciiTheme="minorHAnsi" w:hAnsiTheme="minorHAnsi" w:cstheme="minorHAnsi"/>
          <w:spacing w:val="-2"/>
          <w:sz w:val="24"/>
          <w:szCs w:val="24"/>
        </w:rPr>
        <w:t>r</w:t>
      </w:r>
      <w:r w:rsidRPr="00496BEE">
        <w:rPr>
          <w:rFonts w:asciiTheme="minorHAnsi" w:hAnsiTheme="minorHAnsi" w:cstheme="minorHAnsi"/>
          <w:sz w:val="24"/>
          <w:szCs w:val="24"/>
        </w:rPr>
        <w:t>e ma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age</w:t>
      </w:r>
      <w:r w:rsidRPr="00496BEE">
        <w:rPr>
          <w:rFonts w:asciiTheme="minorHAnsi" w:hAnsiTheme="minorHAnsi" w:cstheme="minorHAnsi"/>
          <w:spacing w:val="2"/>
          <w:sz w:val="24"/>
          <w:szCs w:val="24"/>
        </w:rPr>
        <w:t>d</w:t>
      </w:r>
      <w:r w:rsidRPr="00496BEE">
        <w:rPr>
          <w:rFonts w:asciiTheme="minorHAnsi" w:hAnsiTheme="minorHAnsi" w:cstheme="minorHAnsi"/>
          <w:sz w:val="24"/>
          <w:szCs w:val="24"/>
        </w:rPr>
        <w:t>.</w:t>
      </w:r>
      <w:r w:rsidRPr="00496BEE">
        <w:rPr>
          <w:rFonts w:asciiTheme="minorHAnsi" w:hAnsiTheme="minorHAnsi" w:cstheme="minorHAnsi"/>
          <w:spacing w:val="52"/>
          <w:sz w:val="24"/>
          <w:szCs w:val="24"/>
        </w:rPr>
        <w:t xml:space="preserve"> </w:t>
      </w:r>
      <w:r w:rsidRPr="00496BEE">
        <w:rPr>
          <w:rFonts w:asciiTheme="minorHAnsi" w:hAnsiTheme="minorHAnsi" w:cstheme="minorHAnsi"/>
          <w:sz w:val="24"/>
          <w:szCs w:val="24"/>
        </w:rPr>
        <w:t>Ri</w:t>
      </w:r>
      <w:r w:rsidRPr="00496BEE">
        <w:rPr>
          <w:rFonts w:asciiTheme="minorHAnsi" w:hAnsiTheme="minorHAnsi" w:cstheme="minorHAnsi"/>
          <w:spacing w:val="-1"/>
          <w:sz w:val="24"/>
          <w:szCs w:val="24"/>
        </w:rPr>
        <w:t>s</w:t>
      </w:r>
      <w:r w:rsidRPr="00496BEE">
        <w:rPr>
          <w:rFonts w:asciiTheme="minorHAnsi" w:hAnsiTheme="minorHAnsi" w:cstheme="minorHAnsi"/>
          <w:sz w:val="24"/>
          <w:szCs w:val="24"/>
        </w:rPr>
        <w:t>k 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 xml:space="preserve">alysis </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m</w:t>
      </w:r>
      <w:r w:rsidRPr="00496BEE">
        <w:rPr>
          <w:rFonts w:asciiTheme="minorHAnsi" w:hAnsiTheme="minorHAnsi" w:cstheme="minorHAnsi"/>
          <w:spacing w:val="-2"/>
          <w:sz w:val="24"/>
          <w:szCs w:val="24"/>
        </w:rPr>
        <w:t>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ig</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 xml:space="preserve">ion </w:t>
      </w:r>
      <w:r w:rsidRPr="00496BEE">
        <w:rPr>
          <w:rFonts w:asciiTheme="minorHAnsi" w:hAnsiTheme="minorHAnsi" w:cstheme="minorHAnsi"/>
          <w:spacing w:val="1"/>
          <w:sz w:val="24"/>
          <w:szCs w:val="24"/>
        </w:rPr>
        <w:t>en</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w:t>
      </w:r>
      <w:r w:rsidRPr="00496BEE">
        <w:rPr>
          <w:rFonts w:asciiTheme="minorHAnsi" w:hAnsiTheme="minorHAnsi" w:cstheme="minorHAnsi"/>
          <w:spacing w:val="-2"/>
          <w:sz w:val="24"/>
          <w:szCs w:val="24"/>
        </w:rPr>
        <w:t>m</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as</w:t>
      </w:r>
      <w:r w:rsidRPr="00496BEE">
        <w:rPr>
          <w:rFonts w:asciiTheme="minorHAnsi" w:hAnsiTheme="minorHAnsi" w:cstheme="minorHAnsi"/>
          <w:spacing w:val="-3"/>
          <w:sz w:val="24"/>
          <w:szCs w:val="24"/>
        </w:rPr>
        <w:t>s</w:t>
      </w:r>
      <w:r w:rsidRPr="00496BEE">
        <w:rPr>
          <w:rFonts w:asciiTheme="minorHAnsi" w:hAnsiTheme="minorHAnsi" w:cstheme="minorHAnsi"/>
          <w:sz w:val="24"/>
          <w:szCs w:val="24"/>
        </w:rPr>
        <w:t>es</w:t>
      </w:r>
      <w:r w:rsidRPr="00496BEE">
        <w:rPr>
          <w:rFonts w:asciiTheme="minorHAnsi" w:hAnsiTheme="minorHAnsi" w:cstheme="minorHAnsi"/>
          <w:spacing w:val="1"/>
          <w:sz w:val="24"/>
          <w:szCs w:val="24"/>
        </w:rPr>
        <w:t xml:space="preserve"> 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oll</w:t>
      </w:r>
      <w:r w:rsidRPr="00496BEE">
        <w:rPr>
          <w:rFonts w:asciiTheme="minorHAnsi" w:hAnsiTheme="minorHAnsi" w:cstheme="minorHAnsi"/>
          <w:spacing w:val="1"/>
          <w:sz w:val="24"/>
          <w:szCs w:val="24"/>
        </w:rPr>
        <w:t>o</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g</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se</w:t>
      </w:r>
      <w:r w:rsidRPr="00496BEE">
        <w:rPr>
          <w:rFonts w:asciiTheme="minorHAnsi" w:hAnsiTheme="minorHAnsi" w:cstheme="minorHAnsi"/>
          <w:spacing w:val="-1"/>
          <w:sz w:val="24"/>
          <w:szCs w:val="24"/>
        </w:rPr>
        <w:t>q</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pacing w:val="-3"/>
          <w:sz w:val="24"/>
          <w:szCs w:val="24"/>
        </w:rPr>
        <w:t>c</w:t>
      </w:r>
      <w:r w:rsidRPr="00496BEE">
        <w:rPr>
          <w:rFonts w:asciiTheme="minorHAnsi" w:hAnsiTheme="minorHAnsi" w:cstheme="minorHAnsi"/>
          <w:sz w:val="24"/>
          <w:szCs w:val="24"/>
        </w:rPr>
        <w:t>e</w:t>
      </w:r>
    </w:p>
    <w:p w14:paraId="73A0EE18" w14:textId="77777777" w:rsidR="007A5A40" w:rsidRPr="00496BEE" w:rsidRDefault="007A5A40" w:rsidP="007A5A40">
      <w:pPr>
        <w:spacing w:line="200" w:lineRule="exact"/>
        <w:rPr>
          <w:rFonts w:asciiTheme="minorHAnsi" w:hAnsiTheme="minorHAnsi" w:cstheme="minorHAnsi"/>
        </w:rPr>
      </w:pPr>
    </w:p>
    <w:p w14:paraId="7FDB130A" w14:textId="77777777" w:rsidR="007A5A40" w:rsidRPr="00496BEE" w:rsidRDefault="007A5A40" w:rsidP="003A3333">
      <w:pPr>
        <w:pStyle w:val="ListParagraph"/>
        <w:numPr>
          <w:ilvl w:val="0"/>
          <w:numId w:val="5"/>
        </w:numPr>
        <w:rPr>
          <w:rFonts w:asciiTheme="minorHAnsi" w:hAnsiTheme="minorHAnsi" w:cstheme="minorHAnsi"/>
          <w:sz w:val="24"/>
          <w:szCs w:val="24"/>
        </w:rPr>
      </w:pPr>
      <w:r w:rsidRPr="00496BEE">
        <w:rPr>
          <w:rFonts w:asciiTheme="minorHAnsi" w:hAnsiTheme="minorHAnsi" w:cstheme="minorHAnsi"/>
          <w:sz w:val="24"/>
          <w:szCs w:val="24"/>
        </w:rPr>
        <w:t>Ide</w:t>
      </w:r>
      <w:r w:rsidRPr="00496BEE">
        <w:rPr>
          <w:rFonts w:asciiTheme="minorHAnsi" w:hAnsiTheme="minorHAnsi" w:cstheme="minorHAnsi"/>
          <w:spacing w:val="1"/>
          <w:sz w:val="24"/>
          <w:szCs w:val="24"/>
        </w:rPr>
        <w:t>n</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pacing w:val="-2"/>
          <w:sz w:val="24"/>
          <w:szCs w:val="24"/>
        </w:rPr>
        <w:t>i</w:t>
      </w:r>
      <w:r w:rsidRPr="00496BEE">
        <w:rPr>
          <w:rFonts w:asciiTheme="minorHAnsi" w:hAnsiTheme="minorHAnsi" w:cstheme="minorHAnsi"/>
          <w:sz w:val="24"/>
          <w:szCs w:val="24"/>
        </w:rPr>
        <w:t>on</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of risk 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 xml:space="preserve">risk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arri</w:t>
      </w:r>
      <w:r w:rsidRPr="00496BEE">
        <w:rPr>
          <w:rFonts w:asciiTheme="minorHAnsi" w:hAnsiTheme="minorHAnsi" w:cstheme="minorHAnsi"/>
          <w:spacing w:val="1"/>
          <w:sz w:val="24"/>
          <w:szCs w:val="24"/>
        </w:rPr>
        <w:t>e</w:t>
      </w:r>
      <w:r w:rsidRPr="00496BEE">
        <w:rPr>
          <w:rFonts w:asciiTheme="minorHAnsi" w:hAnsiTheme="minorHAnsi" w:cstheme="minorHAnsi"/>
          <w:sz w:val="24"/>
          <w:szCs w:val="24"/>
        </w:rPr>
        <w:t>r</w:t>
      </w:r>
    </w:p>
    <w:p w14:paraId="12765E72" w14:textId="77777777" w:rsidR="007A5A40" w:rsidRPr="00496BEE" w:rsidRDefault="007A5A40" w:rsidP="003A3333">
      <w:pPr>
        <w:pStyle w:val="ListParagraph"/>
        <w:numPr>
          <w:ilvl w:val="0"/>
          <w:numId w:val="5"/>
        </w:numPr>
        <w:rPr>
          <w:rFonts w:asciiTheme="minorHAnsi" w:hAnsiTheme="minorHAnsi" w:cstheme="minorHAnsi"/>
          <w:sz w:val="24"/>
          <w:szCs w:val="24"/>
        </w:rPr>
      </w:pPr>
      <w:r w:rsidRPr="00496BEE">
        <w:rPr>
          <w:rFonts w:asciiTheme="minorHAnsi" w:hAnsiTheme="minorHAnsi" w:cstheme="minorHAnsi"/>
          <w:sz w:val="24"/>
          <w:szCs w:val="24"/>
        </w:rPr>
        <w:t>Eval</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pacing w:val="-2"/>
          <w:sz w:val="24"/>
          <w:szCs w:val="24"/>
        </w:rPr>
        <w:t>i</w:t>
      </w:r>
      <w:r w:rsidRPr="00496BEE">
        <w:rPr>
          <w:rFonts w:asciiTheme="minorHAnsi" w:hAnsiTheme="minorHAnsi" w:cstheme="minorHAnsi"/>
          <w:sz w:val="24"/>
          <w:szCs w:val="24"/>
        </w:rPr>
        <w:t>on</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 xml:space="preserve">of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ris</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s as</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 xml:space="preserve"> 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li</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el</w:t>
      </w:r>
      <w:r w:rsidRPr="00496BEE">
        <w:rPr>
          <w:rFonts w:asciiTheme="minorHAnsi" w:hAnsiTheme="minorHAnsi" w:cstheme="minorHAnsi"/>
          <w:spacing w:val="-2"/>
          <w:sz w:val="24"/>
          <w:szCs w:val="24"/>
        </w:rPr>
        <w:t>i</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o</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d</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pacing w:val="-2"/>
          <w:sz w:val="24"/>
          <w:szCs w:val="24"/>
        </w:rPr>
        <w:t>o</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se</w:t>
      </w:r>
      <w:r w:rsidRPr="00496BEE">
        <w:rPr>
          <w:rFonts w:asciiTheme="minorHAnsi" w:hAnsiTheme="minorHAnsi" w:cstheme="minorHAnsi"/>
          <w:spacing w:val="1"/>
          <w:sz w:val="24"/>
          <w:szCs w:val="24"/>
        </w:rPr>
        <w:t>q</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es</w:t>
      </w:r>
    </w:p>
    <w:p w14:paraId="6211FFF9" w14:textId="77777777" w:rsidR="007A5A40" w:rsidRPr="00496BEE" w:rsidRDefault="007A5A40" w:rsidP="003A3333">
      <w:pPr>
        <w:pStyle w:val="ListParagraph"/>
        <w:numPr>
          <w:ilvl w:val="0"/>
          <w:numId w:val="5"/>
        </w:numPr>
        <w:rPr>
          <w:rFonts w:asciiTheme="minorHAnsi" w:hAnsiTheme="minorHAnsi" w:cstheme="minorHAnsi"/>
          <w:sz w:val="24"/>
          <w:szCs w:val="24"/>
        </w:rPr>
      </w:pPr>
      <w:r w:rsidRPr="00496BEE">
        <w:rPr>
          <w:rFonts w:asciiTheme="minorHAnsi" w:hAnsiTheme="minorHAnsi" w:cstheme="minorHAnsi"/>
          <w:sz w:val="24"/>
          <w:szCs w:val="24"/>
        </w:rPr>
        <w:t>Assessme</w:t>
      </w:r>
      <w:r w:rsidRPr="00496BEE">
        <w:rPr>
          <w:rFonts w:asciiTheme="minorHAnsi" w:hAnsiTheme="minorHAnsi" w:cstheme="minorHAnsi"/>
          <w:spacing w:val="2"/>
          <w:sz w:val="24"/>
          <w:szCs w:val="24"/>
        </w:rPr>
        <w:t>n</w:t>
      </w:r>
      <w:r w:rsidRPr="00496BEE">
        <w:rPr>
          <w:rFonts w:asciiTheme="minorHAnsi" w:hAnsiTheme="minorHAnsi" w:cstheme="minorHAnsi"/>
          <w:sz w:val="24"/>
          <w:szCs w:val="24"/>
        </w:rPr>
        <w:t>t of o</w:t>
      </w:r>
      <w:r w:rsidRPr="00496BEE">
        <w:rPr>
          <w:rFonts w:asciiTheme="minorHAnsi" w:hAnsiTheme="minorHAnsi" w:cstheme="minorHAnsi"/>
          <w:spacing w:val="-1"/>
          <w:sz w:val="24"/>
          <w:szCs w:val="24"/>
        </w:rPr>
        <w:t>p</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w:t>
      </w:r>
      <w:r w:rsidRPr="00496BEE">
        <w:rPr>
          <w:rFonts w:asciiTheme="minorHAnsi" w:hAnsiTheme="minorHAnsi" w:cstheme="minorHAnsi"/>
          <w:spacing w:val="-2"/>
          <w:sz w:val="24"/>
          <w:szCs w:val="24"/>
        </w:rPr>
        <w:t>o</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 xml:space="preserve">s </w:t>
      </w:r>
      <w:r w:rsidRPr="00496BEE">
        <w:rPr>
          <w:rFonts w:asciiTheme="minorHAnsi" w:hAnsiTheme="minorHAnsi" w:cstheme="minorHAnsi"/>
          <w:spacing w:val="-1"/>
          <w:sz w:val="24"/>
          <w:szCs w:val="24"/>
        </w:rPr>
        <w:t>f</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mi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ig</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g</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ris</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s</w:t>
      </w:r>
    </w:p>
    <w:p w14:paraId="6795D503" w14:textId="77777777" w:rsidR="007A5A40" w:rsidRPr="00496BEE" w:rsidRDefault="007A5A40" w:rsidP="003A3333">
      <w:pPr>
        <w:pStyle w:val="ListParagraph"/>
        <w:numPr>
          <w:ilvl w:val="0"/>
          <w:numId w:val="5"/>
        </w:numPr>
        <w:rPr>
          <w:rFonts w:asciiTheme="minorHAnsi" w:hAnsiTheme="minorHAnsi" w:cstheme="minorHAnsi"/>
          <w:sz w:val="24"/>
          <w:szCs w:val="24"/>
        </w:rPr>
      </w:pPr>
      <w:r w:rsidRPr="00496BEE">
        <w:rPr>
          <w:rFonts w:asciiTheme="minorHAnsi" w:hAnsiTheme="minorHAnsi" w:cstheme="minorHAnsi"/>
          <w:sz w:val="24"/>
          <w:szCs w:val="24"/>
        </w:rPr>
        <w:t>A</w:t>
      </w:r>
      <w:r w:rsidRPr="00496BEE">
        <w:rPr>
          <w:rFonts w:asciiTheme="minorHAnsi" w:hAnsiTheme="minorHAnsi" w:cstheme="minorHAnsi"/>
          <w:spacing w:val="1"/>
          <w:sz w:val="24"/>
          <w:szCs w:val="24"/>
        </w:rPr>
        <w:t>u</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ori</w:t>
      </w:r>
      <w:r w:rsidRPr="00496BEE">
        <w:rPr>
          <w:rFonts w:asciiTheme="minorHAnsi" w:hAnsiTheme="minorHAnsi" w:cstheme="minorHAnsi"/>
          <w:spacing w:val="-1"/>
          <w:sz w:val="24"/>
          <w:szCs w:val="24"/>
        </w:rPr>
        <w:t>z</w:t>
      </w:r>
      <w:r w:rsidRPr="00496BEE">
        <w:rPr>
          <w:rFonts w:asciiTheme="minorHAnsi" w:hAnsiTheme="minorHAnsi" w:cstheme="minorHAnsi"/>
          <w:spacing w:val="1"/>
          <w:sz w:val="24"/>
          <w:szCs w:val="24"/>
        </w:rPr>
        <w:t>at</w:t>
      </w:r>
      <w:r w:rsidRPr="00496BEE">
        <w:rPr>
          <w:rFonts w:asciiTheme="minorHAnsi" w:hAnsiTheme="minorHAnsi" w:cstheme="minorHAnsi"/>
          <w:sz w:val="24"/>
          <w:szCs w:val="24"/>
        </w:rPr>
        <w:t>i</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n</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or</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im</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l</w:t>
      </w:r>
      <w:r w:rsidRPr="00496BEE">
        <w:rPr>
          <w:rFonts w:asciiTheme="minorHAnsi" w:hAnsiTheme="minorHAnsi" w:cstheme="minorHAnsi"/>
          <w:spacing w:val="-2"/>
          <w:sz w:val="24"/>
          <w:szCs w:val="24"/>
        </w:rPr>
        <w:t>e</w:t>
      </w:r>
      <w:r w:rsidRPr="00496BEE">
        <w:rPr>
          <w:rFonts w:asciiTheme="minorHAnsi" w:hAnsiTheme="minorHAnsi" w:cstheme="minorHAnsi"/>
          <w:sz w:val="24"/>
          <w:szCs w:val="24"/>
        </w:rPr>
        <w:t>me</w:t>
      </w:r>
      <w:r w:rsidRPr="00496BEE">
        <w:rPr>
          <w:rFonts w:asciiTheme="minorHAnsi" w:hAnsiTheme="minorHAnsi" w:cstheme="minorHAnsi"/>
          <w:spacing w:val="2"/>
          <w:sz w:val="24"/>
          <w:szCs w:val="24"/>
        </w:rPr>
        <w:t>n</w:t>
      </w:r>
      <w:r w:rsidRPr="00496BEE">
        <w:rPr>
          <w:rFonts w:asciiTheme="minorHAnsi" w:hAnsiTheme="minorHAnsi" w:cstheme="minorHAnsi"/>
          <w:spacing w:val="1"/>
          <w:sz w:val="24"/>
          <w:szCs w:val="24"/>
        </w:rPr>
        <w:t>t</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n</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 xml:space="preserve">f </w:t>
      </w:r>
      <w:r w:rsidRPr="00496BEE">
        <w:rPr>
          <w:rFonts w:asciiTheme="minorHAnsi" w:hAnsiTheme="minorHAnsi" w:cstheme="minorHAnsi"/>
          <w:spacing w:val="1"/>
          <w:sz w:val="24"/>
          <w:szCs w:val="24"/>
        </w:rPr>
        <w:t>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risk m</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age</w:t>
      </w:r>
      <w:r w:rsidRPr="00496BEE">
        <w:rPr>
          <w:rFonts w:asciiTheme="minorHAnsi" w:hAnsiTheme="minorHAnsi" w:cstheme="minorHAnsi"/>
          <w:spacing w:val="1"/>
          <w:sz w:val="24"/>
          <w:szCs w:val="24"/>
        </w:rPr>
        <w:t>m</w:t>
      </w:r>
      <w:r w:rsidRPr="00496BEE">
        <w:rPr>
          <w:rFonts w:asciiTheme="minorHAnsi" w:hAnsiTheme="minorHAnsi" w:cstheme="minorHAnsi"/>
          <w:spacing w:val="-2"/>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 xml:space="preserve">t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la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s</w:t>
      </w:r>
    </w:p>
    <w:p w14:paraId="7A19C0F5" w14:textId="77777777" w:rsidR="007A5A40" w:rsidRPr="00496BEE" w:rsidRDefault="007A5A40" w:rsidP="003A3333">
      <w:pPr>
        <w:pStyle w:val="ListParagraph"/>
        <w:numPr>
          <w:ilvl w:val="0"/>
          <w:numId w:val="5"/>
        </w:numPr>
        <w:rPr>
          <w:rFonts w:asciiTheme="minorHAnsi" w:hAnsiTheme="minorHAnsi" w:cstheme="minorHAnsi"/>
          <w:sz w:val="24"/>
          <w:szCs w:val="24"/>
        </w:rPr>
      </w:pPr>
      <w:r w:rsidRPr="00496BEE">
        <w:rPr>
          <w:rFonts w:asciiTheme="minorHAnsi" w:hAnsiTheme="minorHAnsi" w:cstheme="minorHAnsi"/>
          <w:sz w:val="24"/>
          <w:szCs w:val="24"/>
        </w:rPr>
        <w:t>Im</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le</w:t>
      </w:r>
      <w:r w:rsidRPr="00496BEE">
        <w:rPr>
          <w:rFonts w:asciiTheme="minorHAnsi" w:hAnsiTheme="minorHAnsi" w:cstheme="minorHAnsi"/>
          <w:spacing w:val="1"/>
          <w:sz w:val="24"/>
          <w:szCs w:val="24"/>
        </w:rPr>
        <w:t>m</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pacing w:val="1"/>
          <w:sz w:val="24"/>
          <w:szCs w:val="24"/>
        </w:rPr>
        <w:t>t</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ion 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e</w:t>
      </w:r>
      <w:r w:rsidRPr="00496BEE">
        <w:rPr>
          <w:rFonts w:asciiTheme="minorHAnsi" w:hAnsiTheme="minorHAnsi" w:cstheme="minorHAnsi"/>
          <w:sz w:val="24"/>
          <w:szCs w:val="24"/>
        </w:rPr>
        <w:t>v</w:t>
      </w:r>
      <w:r w:rsidRPr="00496BEE">
        <w:rPr>
          <w:rFonts w:asciiTheme="minorHAnsi" w:hAnsiTheme="minorHAnsi" w:cstheme="minorHAnsi"/>
          <w:spacing w:val="-3"/>
          <w:sz w:val="24"/>
          <w:szCs w:val="24"/>
        </w:rPr>
        <w:t>i</w:t>
      </w:r>
      <w:r w:rsidRPr="00496BEE">
        <w:rPr>
          <w:rFonts w:asciiTheme="minorHAnsi" w:hAnsiTheme="minorHAnsi" w:cstheme="minorHAnsi"/>
          <w:sz w:val="24"/>
          <w:szCs w:val="24"/>
        </w:rPr>
        <w:t xml:space="preserve">ew </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 xml:space="preserve">f </w:t>
      </w:r>
      <w:r w:rsidRPr="00496BEE">
        <w:rPr>
          <w:rFonts w:asciiTheme="minorHAnsi" w:hAnsiTheme="minorHAnsi" w:cstheme="minorHAnsi"/>
          <w:spacing w:val="1"/>
          <w:sz w:val="24"/>
          <w:szCs w:val="24"/>
        </w:rPr>
        <w:t>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risk m</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age</w:t>
      </w:r>
      <w:r w:rsidRPr="00496BEE">
        <w:rPr>
          <w:rFonts w:asciiTheme="minorHAnsi" w:hAnsiTheme="minorHAnsi" w:cstheme="minorHAnsi"/>
          <w:spacing w:val="-1"/>
          <w:sz w:val="24"/>
          <w:szCs w:val="24"/>
        </w:rPr>
        <w:t>m</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t eff</w:t>
      </w:r>
      <w:r w:rsidRPr="00496BEE">
        <w:rPr>
          <w:rFonts w:asciiTheme="minorHAnsi" w:hAnsiTheme="minorHAnsi" w:cstheme="minorHAnsi"/>
          <w:spacing w:val="1"/>
          <w:sz w:val="24"/>
          <w:szCs w:val="24"/>
        </w:rPr>
        <w:t>o</w:t>
      </w:r>
      <w:r w:rsidRPr="00496BEE">
        <w:rPr>
          <w:rFonts w:asciiTheme="minorHAnsi" w:hAnsiTheme="minorHAnsi" w:cstheme="minorHAnsi"/>
          <w:spacing w:val="-2"/>
          <w:sz w:val="24"/>
          <w:szCs w:val="24"/>
        </w:rPr>
        <w:t>r</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s</w:t>
      </w:r>
    </w:p>
    <w:p w14:paraId="490C7449" w14:textId="65AC0E11" w:rsidR="007A5A40" w:rsidRDefault="007A5A40" w:rsidP="007A5A40">
      <w:pPr>
        <w:spacing w:line="320" w:lineRule="atLeast"/>
        <w:ind w:right="95"/>
        <w:jc w:val="both"/>
        <w:rPr>
          <w:rFonts w:asciiTheme="minorHAnsi" w:hAnsiTheme="minorHAnsi" w:cstheme="minorHAnsi"/>
          <w:sz w:val="24"/>
          <w:szCs w:val="24"/>
        </w:rPr>
      </w:pPr>
      <w:r w:rsidRPr="00496BEE">
        <w:rPr>
          <w:rFonts w:asciiTheme="minorHAnsi" w:hAnsiTheme="minorHAnsi" w:cstheme="minorHAnsi"/>
          <w:sz w:val="24"/>
          <w:szCs w:val="24"/>
        </w:rPr>
        <w:t>S</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me</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 xml:space="preserve">f </w:t>
      </w:r>
      <w:r w:rsidRPr="00496BEE">
        <w:rPr>
          <w:rFonts w:asciiTheme="minorHAnsi" w:hAnsiTheme="minorHAnsi" w:cstheme="minorHAnsi"/>
          <w:spacing w:val="1"/>
          <w:sz w:val="24"/>
          <w:szCs w:val="24"/>
        </w:rPr>
        <w:t>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ris</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s associ</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 xml:space="preserve">ed </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h</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j</w:t>
      </w:r>
      <w:r w:rsidRPr="00496BEE">
        <w:rPr>
          <w:rFonts w:asciiTheme="minorHAnsi" w:hAnsiTheme="minorHAnsi" w:cstheme="minorHAnsi"/>
          <w:spacing w:val="1"/>
          <w:sz w:val="24"/>
          <w:szCs w:val="24"/>
        </w:rPr>
        <w:t>e</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t 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e</w:t>
      </w:r>
      <w:r w:rsidRPr="00496BEE">
        <w:rPr>
          <w:rFonts w:asciiTheme="minorHAnsi" w:hAnsiTheme="minorHAnsi" w:cstheme="minorHAnsi"/>
          <w:sz w:val="24"/>
          <w:szCs w:val="24"/>
        </w:rPr>
        <w:t>l</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ed mi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ig</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i</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n</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p</w:t>
      </w:r>
      <w:r w:rsidRPr="00496BEE">
        <w:rPr>
          <w:rFonts w:asciiTheme="minorHAnsi" w:hAnsiTheme="minorHAnsi" w:cstheme="minorHAnsi"/>
          <w:spacing w:val="-2"/>
          <w:sz w:val="24"/>
          <w:szCs w:val="24"/>
        </w:rPr>
        <w:t>l</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 xml:space="preserve">s are </w:t>
      </w:r>
      <w:r w:rsidRPr="00496BEE">
        <w:rPr>
          <w:rFonts w:asciiTheme="minorHAnsi" w:hAnsiTheme="minorHAnsi" w:cstheme="minorHAnsi"/>
          <w:spacing w:val="1"/>
          <w:sz w:val="24"/>
          <w:szCs w:val="24"/>
        </w:rPr>
        <w:t>d</w:t>
      </w:r>
      <w:r w:rsidRPr="00496BEE">
        <w:rPr>
          <w:rFonts w:asciiTheme="minorHAnsi" w:hAnsiTheme="minorHAnsi" w:cstheme="minorHAnsi"/>
          <w:sz w:val="24"/>
          <w:szCs w:val="24"/>
        </w:rPr>
        <w:t>is</w:t>
      </w:r>
      <w:r w:rsidRPr="00496BEE">
        <w:rPr>
          <w:rFonts w:asciiTheme="minorHAnsi" w:hAnsiTheme="minorHAnsi" w:cstheme="minorHAnsi"/>
          <w:spacing w:val="-1"/>
          <w:sz w:val="24"/>
          <w:szCs w:val="24"/>
        </w:rPr>
        <w:t>c</w:t>
      </w:r>
      <w:r w:rsidRPr="00496BEE">
        <w:rPr>
          <w:rFonts w:asciiTheme="minorHAnsi" w:hAnsiTheme="minorHAnsi" w:cstheme="minorHAnsi"/>
          <w:spacing w:val="1"/>
          <w:sz w:val="24"/>
          <w:szCs w:val="24"/>
        </w:rPr>
        <w:t>u</w:t>
      </w:r>
      <w:r w:rsidRPr="00496BEE">
        <w:rPr>
          <w:rFonts w:asciiTheme="minorHAnsi" w:hAnsiTheme="minorHAnsi" w:cstheme="minorHAnsi"/>
          <w:sz w:val="24"/>
          <w:szCs w:val="24"/>
        </w:rPr>
        <w:t>ss</w:t>
      </w:r>
      <w:r w:rsidRPr="00496BEE">
        <w:rPr>
          <w:rFonts w:asciiTheme="minorHAnsi" w:hAnsiTheme="minorHAnsi" w:cstheme="minorHAnsi"/>
          <w:spacing w:val="-2"/>
          <w:sz w:val="24"/>
          <w:szCs w:val="24"/>
        </w:rPr>
        <w:t>e</w:t>
      </w:r>
      <w:r w:rsidRPr="00496BEE">
        <w:rPr>
          <w:rFonts w:asciiTheme="minorHAnsi" w:hAnsiTheme="minorHAnsi" w:cstheme="minorHAnsi"/>
          <w:sz w:val="24"/>
          <w:szCs w:val="24"/>
        </w:rPr>
        <w:t xml:space="preserve">d </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er</w:t>
      </w:r>
      <w:r w:rsidRPr="00496BEE">
        <w:rPr>
          <w:rFonts w:asciiTheme="minorHAnsi" w:hAnsiTheme="minorHAnsi" w:cstheme="minorHAnsi"/>
          <w:spacing w:val="-1"/>
          <w:sz w:val="24"/>
          <w:szCs w:val="24"/>
        </w:rPr>
        <w:t>e</w:t>
      </w:r>
      <w:r w:rsidRPr="00496BEE">
        <w:rPr>
          <w:rFonts w:asciiTheme="minorHAnsi" w:hAnsiTheme="minorHAnsi" w:cstheme="minorHAnsi"/>
          <w:spacing w:val="1"/>
          <w:sz w:val="24"/>
          <w:szCs w:val="24"/>
        </w:rPr>
        <w:t>un</w:t>
      </w:r>
      <w:r w:rsidRPr="00496BEE">
        <w:rPr>
          <w:rFonts w:asciiTheme="minorHAnsi" w:hAnsiTheme="minorHAnsi" w:cstheme="minorHAnsi"/>
          <w:spacing w:val="-1"/>
          <w:sz w:val="24"/>
          <w:szCs w:val="24"/>
        </w:rPr>
        <w:t>d</w:t>
      </w:r>
      <w:r w:rsidRPr="00496BEE">
        <w:rPr>
          <w:rFonts w:asciiTheme="minorHAnsi" w:hAnsiTheme="minorHAnsi" w:cstheme="minorHAnsi"/>
          <w:sz w:val="24"/>
          <w:szCs w:val="24"/>
        </w:rPr>
        <w:t>er.</w:t>
      </w:r>
    </w:p>
    <w:p w14:paraId="14A4945F" w14:textId="77777777" w:rsidR="00BF26A2" w:rsidRPr="00496BEE" w:rsidRDefault="00BF26A2" w:rsidP="007A5A40">
      <w:pPr>
        <w:spacing w:line="320" w:lineRule="atLeast"/>
        <w:ind w:right="95"/>
        <w:jc w:val="both"/>
        <w:rPr>
          <w:rFonts w:asciiTheme="minorHAnsi" w:hAnsiTheme="minorHAnsi" w:cstheme="minorHAnsi"/>
          <w:sz w:val="24"/>
          <w:szCs w:val="24"/>
        </w:rPr>
      </w:pPr>
    </w:p>
    <w:tbl>
      <w:tblPr>
        <w:tblW w:w="9462" w:type="dxa"/>
        <w:jc w:val="center"/>
        <w:tblLayout w:type="fixed"/>
        <w:tblCellMar>
          <w:left w:w="0" w:type="dxa"/>
          <w:right w:w="0" w:type="dxa"/>
        </w:tblCellMar>
        <w:tblLook w:val="01E0" w:firstRow="1" w:lastRow="1" w:firstColumn="1" w:lastColumn="1" w:noHBand="0" w:noVBand="0"/>
      </w:tblPr>
      <w:tblGrid>
        <w:gridCol w:w="2386"/>
        <w:gridCol w:w="55"/>
        <w:gridCol w:w="1210"/>
        <w:gridCol w:w="84"/>
        <w:gridCol w:w="5507"/>
        <w:gridCol w:w="220"/>
      </w:tblGrid>
      <w:tr w:rsidR="007A5A40" w:rsidRPr="00496BEE" w14:paraId="3E1CE451" w14:textId="77777777" w:rsidTr="00BF26A2">
        <w:trPr>
          <w:trHeight w:val="20"/>
          <w:jc w:val="center"/>
        </w:trPr>
        <w:tc>
          <w:tcPr>
            <w:tcW w:w="2441" w:type="dxa"/>
            <w:gridSpan w:val="2"/>
            <w:tcBorders>
              <w:top w:val="single" w:sz="5" w:space="0" w:color="000000"/>
              <w:left w:val="nil"/>
              <w:bottom w:val="single" w:sz="5" w:space="0" w:color="000000"/>
              <w:right w:val="nil"/>
            </w:tcBorders>
            <w:shd w:val="clear" w:color="auto" w:fill="D9D9D9"/>
          </w:tcPr>
          <w:p w14:paraId="7DD5E2F7" w14:textId="77777777" w:rsidR="007A5A40" w:rsidRPr="00496BEE" w:rsidRDefault="007A5A40" w:rsidP="00BD3B96">
            <w:pPr>
              <w:spacing w:line="200" w:lineRule="exact"/>
              <w:ind w:left="106"/>
              <w:rPr>
                <w:rFonts w:asciiTheme="minorHAnsi" w:hAnsiTheme="minorHAnsi" w:cstheme="minorHAnsi"/>
                <w:sz w:val="18"/>
                <w:szCs w:val="18"/>
              </w:rPr>
            </w:pPr>
            <w:r w:rsidRPr="00496BEE">
              <w:rPr>
                <w:rFonts w:asciiTheme="minorHAnsi" w:hAnsiTheme="minorHAnsi" w:cstheme="minorHAnsi"/>
                <w:b/>
                <w:sz w:val="18"/>
                <w:szCs w:val="18"/>
              </w:rPr>
              <w:t>Key</w:t>
            </w:r>
            <w:r w:rsidRPr="00496BEE">
              <w:rPr>
                <w:rFonts w:asciiTheme="minorHAnsi" w:hAnsiTheme="minorHAnsi" w:cstheme="minorHAnsi"/>
                <w:b/>
                <w:spacing w:val="1"/>
                <w:sz w:val="18"/>
                <w:szCs w:val="18"/>
              </w:rPr>
              <w:t xml:space="preserve"> </w:t>
            </w:r>
            <w:r w:rsidRPr="00496BEE">
              <w:rPr>
                <w:rFonts w:asciiTheme="minorHAnsi" w:hAnsiTheme="minorHAnsi" w:cstheme="minorHAnsi"/>
                <w:b/>
                <w:sz w:val="18"/>
                <w:szCs w:val="18"/>
              </w:rPr>
              <w:t>R</w:t>
            </w:r>
            <w:r w:rsidRPr="00496BEE">
              <w:rPr>
                <w:rFonts w:asciiTheme="minorHAnsi" w:hAnsiTheme="minorHAnsi" w:cstheme="minorHAnsi"/>
                <w:b/>
                <w:spacing w:val="-1"/>
                <w:sz w:val="18"/>
                <w:szCs w:val="18"/>
              </w:rPr>
              <w:t>i</w:t>
            </w:r>
            <w:r w:rsidRPr="00496BEE">
              <w:rPr>
                <w:rFonts w:asciiTheme="minorHAnsi" w:hAnsiTheme="minorHAnsi" w:cstheme="minorHAnsi"/>
                <w:b/>
                <w:sz w:val="18"/>
                <w:szCs w:val="18"/>
              </w:rPr>
              <w:t>sk</w:t>
            </w:r>
          </w:p>
        </w:tc>
        <w:tc>
          <w:tcPr>
            <w:tcW w:w="1294" w:type="dxa"/>
            <w:gridSpan w:val="2"/>
            <w:tcBorders>
              <w:top w:val="single" w:sz="5" w:space="0" w:color="000000"/>
              <w:left w:val="nil"/>
              <w:bottom w:val="single" w:sz="5" w:space="0" w:color="000000"/>
              <w:right w:val="nil"/>
            </w:tcBorders>
            <w:shd w:val="clear" w:color="auto" w:fill="D9D9D9"/>
          </w:tcPr>
          <w:p w14:paraId="117124C1" w14:textId="77777777" w:rsidR="007A5A40" w:rsidRPr="00496BEE" w:rsidRDefault="007A5A40" w:rsidP="00BD3B96">
            <w:pPr>
              <w:spacing w:line="200" w:lineRule="exact"/>
              <w:ind w:left="98"/>
              <w:rPr>
                <w:rFonts w:asciiTheme="minorHAnsi" w:hAnsiTheme="minorHAnsi" w:cstheme="minorHAnsi"/>
                <w:sz w:val="18"/>
                <w:szCs w:val="18"/>
              </w:rPr>
            </w:pPr>
            <w:r w:rsidRPr="00496BEE">
              <w:rPr>
                <w:rFonts w:asciiTheme="minorHAnsi" w:hAnsiTheme="minorHAnsi" w:cstheme="minorHAnsi"/>
                <w:b/>
                <w:spacing w:val="-1"/>
                <w:sz w:val="18"/>
                <w:szCs w:val="18"/>
              </w:rPr>
              <w:t>Ri</w:t>
            </w:r>
            <w:r w:rsidRPr="00496BEE">
              <w:rPr>
                <w:rFonts w:asciiTheme="minorHAnsi" w:hAnsiTheme="minorHAnsi" w:cstheme="minorHAnsi"/>
                <w:b/>
                <w:sz w:val="18"/>
                <w:szCs w:val="18"/>
              </w:rPr>
              <w:t xml:space="preserve">sk </w:t>
            </w:r>
            <w:r w:rsidRPr="00496BEE">
              <w:rPr>
                <w:rFonts w:asciiTheme="minorHAnsi" w:hAnsiTheme="minorHAnsi" w:cstheme="minorHAnsi"/>
                <w:b/>
                <w:spacing w:val="1"/>
                <w:sz w:val="18"/>
                <w:szCs w:val="18"/>
              </w:rPr>
              <w:t>C</w:t>
            </w:r>
            <w:r w:rsidRPr="00496BEE">
              <w:rPr>
                <w:rFonts w:asciiTheme="minorHAnsi" w:hAnsiTheme="minorHAnsi" w:cstheme="minorHAnsi"/>
                <w:b/>
                <w:sz w:val="18"/>
                <w:szCs w:val="18"/>
              </w:rPr>
              <w:t>a</w:t>
            </w:r>
            <w:r w:rsidRPr="00496BEE">
              <w:rPr>
                <w:rFonts w:asciiTheme="minorHAnsi" w:hAnsiTheme="minorHAnsi" w:cstheme="minorHAnsi"/>
                <w:b/>
                <w:spacing w:val="1"/>
                <w:sz w:val="18"/>
                <w:szCs w:val="18"/>
              </w:rPr>
              <w:t>rr</w:t>
            </w:r>
            <w:r w:rsidRPr="00496BEE">
              <w:rPr>
                <w:rFonts w:asciiTheme="minorHAnsi" w:hAnsiTheme="minorHAnsi" w:cstheme="minorHAnsi"/>
                <w:b/>
                <w:spacing w:val="-1"/>
                <w:sz w:val="18"/>
                <w:szCs w:val="18"/>
              </w:rPr>
              <w:t>i</w:t>
            </w:r>
            <w:r w:rsidRPr="00496BEE">
              <w:rPr>
                <w:rFonts w:asciiTheme="minorHAnsi" w:hAnsiTheme="minorHAnsi" w:cstheme="minorHAnsi"/>
                <w:b/>
                <w:sz w:val="18"/>
                <w:szCs w:val="18"/>
              </w:rPr>
              <w:t>er</w:t>
            </w:r>
          </w:p>
        </w:tc>
        <w:tc>
          <w:tcPr>
            <w:tcW w:w="5727" w:type="dxa"/>
            <w:gridSpan w:val="2"/>
            <w:tcBorders>
              <w:top w:val="single" w:sz="5" w:space="0" w:color="000000"/>
              <w:left w:val="nil"/>
              <w:bottom w:val="single" w:sz="5" w:space="0" w:color="000000"/>
              <w:right w:val="nil"/>
            </w:tcBorders>
            <w:shd w:val="clear" w:color="auto" w:fill="D9D9D9"/>
          </w:tcPr>
          <w:p w14:paraId="3C9BBFE1" w14:textId="77777777" w:rsidR="007A5A40" w:rsidRPr="00496BEE" w:rsidRDefault="007A5A40" w:rsidP="00BD3B96">
            <w:pPr>
              <w:spacing w:line="200" w:lineRule="exact"/>
              <w:ind w:left="108"/>
              <w:rPr>
                <w:rFonts w:asciiTheme="minorHAnsi" w:hAnsiTheme="minorHAnsi" w:cstheme="minorHAnsi"/>
                <w:sz w:val="18"/>
                <w:szCs w:val="18"/>
              </w:rPr>
            </w:pPr>
            <w:r w:rsidRPr="00496BEE">
              <w:rPr>
                <w:rFonts w:asciiTheme="minorHAnsi" w:hAnsiTheme="minorHAnsi" w:cstheme="minorHAnsi"/>
                <w:b/>
                <w:sz w:val="18"/>
                <w:szCs w:val="18"/>
              </w:rPr>
              <w:t>P</w:t>
            </w:r>
            <w:r w:rsidRPr="00496BEE">
              <w:rPr>
                <w:rFonts w:asciiTheme="minorHAnsi" w:hAnsiTheme="minorHAnsi" w:cstheme="minorHAnsi"/>
                <w:b/>
                <w:spacing w:val="1"/>
                <w:sz w:val="18"/>
                <w:szCs w:val="18"/>
              </w:rPr>
              <w:t>r</w:t>
            </w:r>
            <w:r w:rsidRPr="00496BEE">
              <w:rPr>
                <w:rFonts w:asciiTheme="minorHAnsi" w:hAnsiTheme="minorHAnsi" w:cstheme="minorHAnsi"/>
                <w:b/>
                <w:spacing w:val="-1"/>
                <w:sz w:val="18"/>
                <w:szCs w:val="18"/>
              </w:rPr>
              <w:t>opo</w:t>
            </w:r>
            <w:r w:rsidRPr="00496BEE">
              <w:rPr>
                <w:rFonts w:asciiTheme="minorHAnsi" w:hAnsiTheme="minorHAnsi" w:cstheme="minorHAnsi"/>
                <w:b/>
                <w:sz w:val="18"/>
                <w:szCs w:val="18"/>
              </w:rPr>
              <w:t>s</w:t>
            </w:r>
            <w:r w:rsidRPr="00496BEE">
              <w:rPr>
                <w:rFonts w:asciiTheme="minorHAnsi" w:hAnsiTheme="minorHAnsi" w:cstheme="minorHAnsi"/>
                <w:b/>
                <w:spacing w:val="1"/>
                <w:sz w:val="18"/>
                <w:szCs w:val="18"/>
              </w:rPr>
              <w:t>e</w:t>
            </w:r>
            <w:r w:rsidRPr="00496BEE">
              <w:rPr>
                <w:rFonts w:asciiTheme="minorHAnsi" w:hAnsiTheme="minorHAnsi" w:cstheme="minorHAnsi"/>
                <w:b/>
                <w:sz w:val="18"/>
                <w:szCs w:val="18"/>
              </w:rPr>
              <w:t>d</w:t>
            </w:r>
            <w:r w:rsidRPr="00496BEE">
              <w:rPr>
                <w:rFonts w:asciiTheme="minorHAnsi" w:hAnsiTheme="minorHAnsi" w:cstheme="minorHAnsi"/>
                <w:b/>
                <w:spacing w:val="-1"/>
                <w:sz w:val="18"/>
                <w:szCs w:val="18"/>
              </w:rPr>
              <w:t xml:space="preserve"> </w:t>
            </w:r>
            <w:r w:rsidRPr="00496BEE">
              <w:rPr>
                <w:rFonts w:asciiTheme="minorHAnsi" w:hAnsiTheme="minorHAnsi" w:cstheme="minorHAnsi"/>
                <w:b/>
                <w:spacing w:val="1"/>
                <w:sz w:val="18"/>
                <w:szCs w:val="18"/>
              </w:rPr>
              <w:t>M</w:t>
            </w:r>
            <w:r w:rsidRPr="00496BEE">
              <w:rPr>
                <w:rFonts w:asciiTheme="minorHAnsi" w:hAnsiTheme="minorHAnsi" w:cstheme="minorHAnsi"/>
                <w:b/>
                <w:spacing w:val="-1"/>
                <w:sz w:val="18"/>
                <w:szCs w:val="18"/>
              </w:rPr>
              <w:t>i</w:t>
            </w:r>
            <w:r w:rsidRPr="00496BEE">
              <w:rPr>
                <w:rFonts w:asciiTheme="minorHAnsi" w:hAnsiTheme="minorHAnsi" w:cstheme="minorHAnsi"/>
                <w:b/>
                <w:sz w:val="18"/>
                <w:szCs w:val="18"/>
              </w:rPr>
              <w:t>t</w:t>
            </w:r>
            <w:r w:rsidRPr="00496BEE">
              <w:rPr>
                <w:rFonts w:asciiTheme="minorHAnsi" w:hAnsiTheme="minorHAnsi" w:cstheme="minorHAnsi"/>
                <w:b/>
                <w:spacing w:val="-1"/>
                <w:sz w:val="18"/>
                <w:szCs w:val="18"/>
              </w:rPr>
              <w:t>i</w:t>
            </w:r>
            <w:r w:rsidRPr="00496BEE">
              <w:rPr>
                <w:rFonts w:asciiTheme="minorHAnsi" w:hAnsiTheme="minorHAnsi" w:cstheme="minorHAnsi"/>
                <w:b/>
                <w:spacing w:val="1"/>
                <w:sz w:val="18"/>
                <w:szCs w:val="18"/>
              </w:rPr>
              <w:t>g</w:t>
            </w:r>
            <w:r w:rsidRPr="00496BEE">
              <w:rPr>
                <w:rFonts w:asciiTheme="minorHAnsi" w:hAnsiTheme="minorHAnsi" w:cstheme="minorHAnsi"/>
                <w:b/>
                <w:sz w:val="18"/>
                <w:szCs w:val="18"/>
              </w:rPr>
              <w:t>at</w:t>
            </w:r>
            <w:r w:rsidRPr="00496BEE">
              <w:rPr>
                <w:rFonts w:asciiTheme="minorHAnsi" w:hAnsiTheme="minorHAnsi" w:cstheme="minorHAnsi"/>
                <w:b/>
                <w:spacing w:val="-1"/>
                <w:sz w:val="18"/>
                <w:szCs w:val="18"/>
              </w:rPr>
              <w:t>io</w:t>
            </w:r>
            <w:r w:rsidRPr="00496BEE">
              <w:rPr>
                <w:rFonts w:asciiTheme="minorHAnsi" w:hAnsiTheme="minorHAnsi" w:cstheme="minorHAnsi"/>
                <w:b/>
                <w:sz w:val="18"/>
                <w:szCs w:val="18"/>
              </w:rPr>
              <w:t>n</w:t>
            </w:r>
            <w:r w:rsidRPr="00496BEE">
              <w:rPr>
                <w:rFonts w:asciiTheme="minorHAnsi" w:hAnsiTheme="minorHAnsi" w:cstheme="minorHAnsi"/>
                <w:b/>
                <w:spacing w:val="3"/>
                <w:sz w:val="18"/>
                <w:szCs w:val="18"/>
              </w:rPr>
              <w:t xml:space="preserve"> </w:t>
            </w:r>
            <w:r w:rsidRPr="00496BEE">
              <w:rPr>
                <w:rFonts w:asciiTheme="minorHAnsi" w:hAnsiTheme="minorHAnsi" w:cstheme="minorHAnsi"/>
                <w:b/>
                <w:spacing w:val="-1"/>
                <w:sz w:val="18"/>
                <w:szCs w:val="18"/>
              </w:rPr>
              <w:t>o</w:t>
            </w:r>
            <w:r w:rsidRPr="00496BEE">
              <w:rPr>
                <w:rFonts w:asciiTheme="minorHAnsi" w:hAnsiTheme="minorHAnsi" w:cstheme="minorHAnsi"/>
                <w:b/>
                <w:sz w:val="18"/>
                <w:szCs w:val="18"/>
              </w:rPr>
              <w:t>f R</w:t>
            </w:r>
            <w:r w:rsidRPr="00496BEE">
              <w:rPr>
                <w:rFonts w:asciiTheme="minorHAnsi" w:hAnsiTheme="minorHAnsi" w:cstheme="minorHAnsi"/>
                <w:b/>
                <w:spacing w:val="-1"/>
                <w:sz w:val="18"/>
                <w:szCs w:val="18"/>
              </w:rPr>
              <w:t>i</w:t>
            </w:r>
            <w:r w:rsidRPr="00496BEE">
              <w:rPr>
                <w:rFonts w:asciiTheme="minorHAnsi" w:hAnsiTheme="minorHAnsi" w:cstheme="minorHAnsi"/>
                <w:b/>
                <w:sz w:val="18"/>
                <w:szCs w:val="18"/>
              </w:rPr>
              <w:t>sk</w:t>
            </w:r>
          </w:p>
        </w:tc>
      </w:tr>
      <w:tr w:rsidR="009543DC" w:rsidRPr="00496BEE" w14:paraId="3F80553C" w14:textId="77777777" w:rsidTr="00BF26A2">
        <w:trPr>
          <w:trHeight w:val="20"/>
          <w:jc w:val="center"/>
        </w:trPr>
        <w:tc>
          <w:tcPr>
            <w:tcW w:w="2441" w:type="dxa"/>
            <w:gridSpan w:val="2"/>
            <w:tcBorders>
              <w:top w:val="single" w:sz="5" w:space="0" w:color="000000"/>
              <w:left w:val="nil"/>
              <w:bottom w:val="nil"/>
              <w:right w:val="nil"/>
            </w:tcBorders>
          </w:tcPr>
          <w:p w14:paraId="756FDF80" w14:textId="77777777" w:rsidR="009543DC" w:rsidRPr="00496BEE" w:rsidRDefault="009543DC" w:rsidP="009543DC">
            <w:pPr>
              <w:spacing w:line="260" w:lineRule="exact"/>
              <w:ind w:left="106"/>
              <w:rPr>
                <w:rFonts w:asciiTheme="minorHAnsi" w:hAnsiTheme="minorHAnsi" w:cstheme="minorHAnsi"/>
              </w:rPr>
            </w:pPr>
            <w:r w:rsidRPr="00496BEE">
              <w:rPr>
                <w:rFonts w:asciiTheme="minorHAnsi" w:hAnsiTheme="minorHAnsi" w:cstheme="minorHAnsi"/>
                <w:i/>
                <w:position w:val="1"/>
              </w:rPr>
              <w:t>Expe</w:t>
            </w:r>
            <w:r w:rsidRPr="00496BEE">
              <w:rPr>
                <w:rFonts w:asciiTheme="minorHAnsi" w:hAnsiTheme="minorHAnsi" w:cstheme="minorHAnsi"/>
                <w:i/>
                <w:spacing w:val="1"/>
                <w:position w:val="1"/>
              </w:rPr>
              <w:t>r</w:t>
            </w:r>
            <w:r w:rsidRPr="00496BEE">
              <w:rPr>
                <w:rFonts w:asciiTheme="minorHAnsi" w:hAnsiTheme="minorHAnsi" w:cstheme="minorHAnsi"/>
                <w:i/>
                <w:position w:val="1"/>
              </w:rPr>
              <w:t>ie</w:t>
            </w:r>
            <w:r w:rsidRPr="00496BEE">
              <w:rPr>
                <w:rFonts w:asciiTheme="minorHAnsi" w:hAnsiTheme="minorHAnsi" w:cstheme="minorHAnsi"/>
                <w:i/>
                <w:spacing w:val="-1"/>
                <w:position w:val="1"/>
              </w:rPr>
              <w:t>n</w:t>
            </w:r>
            <w:r w:rsidRPr="00496BEE">
              <w:rPr>
                <w:rFonts w:asciiTheme="minorHAnsi" w:hAnsiTheme="minorHAnsi" w:cstheme="minorHAnsi"/>
                <w:i/>
                <w:position w:val="1"/>
              </w:rPr>
              <w:t>ce</w:t>
            </w:r>
            <w:r w:rsidRPr="00496BEE">
              <w:rPr>
                <w:rFonts w:asciiTheme="minorHAnsi" w:hAnsiTheme="minorHAnsi" w:cstheme="minorHAnsi"/>
                <w:i/>
                <w:spacing w:val="-3"/>
                <w:position w:val="1"/>
              </w:rPr>
              <w:t xml:space="preserve"> </w:t>
            </w:r>
            <w:r w:rsidRPr="00496BEE">
              <w:rPr>
                <w:rFonts w:asciiTheme="minorHAnsi" w:hAnsiTheme="minorHAnsi" w:cstheme="minorHAnsi"/>
                <w:i/>
                <w:position w:val="1"/>
              </w:rPr>
              <w:t>&amp;</w:t>
            </w:r>
            <w:r w:rsidRPr="00496BEE">
              <w:rPr>
                <w:rFonts w:asciiTheme="minorHAnsi" w:hAnsiTheme="minorHAnsi" w:cstheme="minorHAnsi"/>
                <w:i/>
                <w:spacing w:val="1"/>
                <w:position w:val="1"/>
              </w:rPr>
              <w:t xml:space="preserve"> </w:t>
            </w:r>
            <w:r w:rsidRPr="00496BEE">
              <w:rPr>
                <w:rFonts w:asciiTheme="minorHAnsi" w:hAnsiTheme="minorHAnsi" w:cstheme="minorHAnsi"/>
                <w:i/>
                <w:position w:val="1"/>
              </w:rPr>
              <w:t>Ca</w:t>
            </w:r>
            <w:r w:rsidRPr="00496BEE">
              <w:rPr>
                <w:rFonts w:asciiTheme="minorHAnsi" w:hAnsiTheme="minorHAnsi" w:cstheme="minorHAnsi"/>
                <w:i/>
                <w:spacing w:val="-1"/>
                <w:position w:val="1"/>
              </w:rPr>
              <w:t>pab</w:t>
            </w:r>
            <w:r w:rsidRPr="00496BEE">
              <w:rPr>
                <w:rFonts w:asciiTheme="minorHAnsi" w:hAnsiTheme="minorHAnsi" w:cstheme="minorHAnsi"/>
                <w:i/>
                <w:position w:val="1"/>
              </w:rPr>
              <w:t>ility</w:t>
            </w:r>
          </w:p>
        </w:tc>
        <w:tc>
          <w:tcPr>
            <w:tcW w:w="1294" w:type="dxa"/>
            <w:gridSpan w:val="2"/>
            <w:tcBorders>
              <w:top w:val="single" w:sz="5" w:space="0" w:color="000000"/>
              <w:left w:val="nil"/>
              <w:bottom w:val="nil"/>
              <w:right w:val="nil"/>
            </w:tcBorders>
          </w:tcPr>
          <w:p w14:paraId="5FDE16CD" w14:textId="2624AE63" w:rsidR="009543DC" w:rsidRPr="00496BEE" w:rsidRDefault="003F3EB6" w:rsidP="009543DC">
            <w:pPr>
              <w:spacing w:line="260" w:lineRule="exact"/>
              <w:ind w:left="98"/>
              <w:rPr>
                <w:rFonts w:asciiTheme="minorHAnsi" w:hAnsiTheme="minorHAnsi" w:cstheme="minorHAnsi"/>
              </w:rPr>
            </w:pPr>
            <w:r>
              <w:rPr>
                <w:rFonts w:asciiTheme="minorHAnsi" w:hAnsiTheme="minorHAnsi" w:cstheme="minorHAnsi"/>
                <w:b/>
                <w:i/>
                <w:position w:val="1"/>
              </w:rPr>
              <w:t>SSDL</w:t>
            </w:r>
          </w:p>
        </w:tc>
        <w:tc>
          <w:tcPr>
            <w:tcW w:w="5727" w:type="dxa"/>
            <w:gridSpan w:val="2"/>
            <w:tcBorders>
              <w:top w:val="single" w:sz="5" w:space="0" w:color="000000"/>
              <w:left w:val="nil"/>
              <w:bottom w:val="nil"/>
              <w:right w:val="nil"/>
            </w:tcBorders>
          </w:tcPr>
          <w:p w14:paraId="661DA67D" w14:textId="77777777" w:rsidR="009543DC" w:rsidRPr="00496BEE" w:rsidRDefault="009543DC" w:rsidP="009543DC">
            <w:pPr>
              <w:spacing w:after="0" w:line="240" w:lineRule="auto"/>
              <w:jc w:val="both"/>
              <w:rPr>
                <w:rFonts w:asciiTheme="minorHAnsi" w:hAnsiTheme="minorHAnsi" w:cstheme="minorHAnsi"/>
                <w:i/>
                <w:iCs/>
              </w:rPr>
            </w:pPr>
            <w:r w:rsidRPr="00496BEE">
              <w:rPr>
                <w:rFonts w:asciiTheme="minorHAnsi" w:hAnsiTheme="minorHAnsi" w:cstheme="minorHAnsi"/>
                <w:i/>
                <w:iCs/>
              </w:rPr>
              <w:t>The partners have experience in real estate project.</w:t>
            </w:r>
          </w:p>
          <w:p w14:paraId="1A88F875" w14:textId="77777777" w:rsidR="009543DC" w:rsidRPr="00496BEE" w:rsidRDefault="009543DC" w:rsidP="009543DC">
            <w:pPr>
              <w:spacing w:after="0" w:line="240" w:lineRule="auto"/>
              <w:jc w:val="both"/>
              <w:rPr>
                <w:rFonts w:asciiTheme="minorHAnsi" w:hAnsiTheme="minorHAnsi" w:cstheme="minorHAnsi"/>
                <w:i/>
                <w:iCs/>
              </w:rPr>
            </w:pPr>
            <w:r w:rsidRPr="00496BEE">
              <w:rPr>
                <w:rFonts w:asciiTheme="minorHAnsi" w:hAnsiTheme="minorHAnsi" w:cstheme="minorHAnsi"/>
                <w:i/>
                <w:iCs/>
              </w:rPr>
              <w:t xml:space="preserve"> </w:t>
            </w:r>
          </w:p>
          <w:p w14:paraId="13B05B53" w14:textId="77777777" w:rsidR="009543DC" w:rsidRPr="00496BEE" w:rsidRDefault="009543DC" w:rsidP="009543DC">
            <w:pPr>
              <w:spacing w:after="0" w:line="240" w:lineRule="auto"/>
              <w:jc w:val="both"/>
              <w:rPr>
                <w:rFonts w:asciiTheme="minorHAnsi" w:hAnsiTheme="minorHAnsi" w:cstheme="minorHAnsi"/>
                <w:i/>
                <w:iCs/>
              </w:rPr>
            </w:pPr>
            <w:r w:rsidRPr="00496BEE">
              <w:rPr>
                <w:rFonts w:asciiTheme="minorHAnsi" w:hAnsiTheme="minorHAnsi" w:cstheme="minorHAnsi"/>
                <w:i/>
                <w:iCs/>
              </w:rPr>
              <w:t>Promoters have appointed requisite technical consultants and staff with adequate knowledge of executing the said project.</w:t>
            </w:r>
          </w:p>
          <w:p w14:paraId="6FAC492E" w14:textId="77777777" w:rsidR="009543DC" w:rsidRPr="00496BEE" w:rsidRDefault="009543DC" w:rsidP="00091C93">
            <w:pPr>
              <w:rPr>
                <w:rFonts w:asciiTheme="minorHAnsi" w:hAnsiTheme="minorHAnsi" w:cstheme="minorHAnsi"/>
                <w:i/>
                <w:iCs/>
              </w:rPr>
            </w:pPr>
          </w:p>
        </w:tc>
      </w:tr>
      <w:tr w:rsidR="009543DC" w:rsidRPr="00496BEE" w14:paraId="4A049860" w14:textId="77777777" w:rsidTr="00BF26A2">
        <w:trPr>
          <w:trHeight w:val="20"/>
          <w:jc w:val="center"/>
        </w:trPr>
        <w:tc>
          <w:tcPr>
            <w:tcW w:w="2441" w:type="dxa"/>
            <w:gridSpan w:val="2"/>
            <w:tcBorders>
              <w:top w:val="nil"/>
              <w:left w:val="nil"/>
              <w:bottom w:val="single" w:sz="5" w:space="0" w:color="000000"/>
              <w:right w:val="nil"/>
            </w:tcBorders>
          </w:tcPr>
          <w:p w14:paraId="3952AB73" w14:textId="77777777" w:rsidR="009543DC" w:rsidRPr="00496BEE" w:rsidRDefault="009543DC" w:rsidP="009543DC">
            <w:pPr>
              <w:rPr>
                <w:rFonts w:asciiTheme="minorHAnsi" w:hAnsiTheme="minorHAnsi" w:cstheme="minorHAnsi"/>
              </w:rPr>
            </w:pPr>
          </w:p>
        </w:tc>
        <w:tc>
          <w:tcPr>
            <w:tcW w:w="1294" w:type="dxa"/>
            <w:gridSpan w:val="2"/>
            <w:tcBorders>
              <w:top w:val="nil"/>
              <w:left w:val="nil"/>
              <w:bottom w:val="single" w:sz="5" w:space="0" w:color="000000"/>
              <w:right w:val="nil"/>
            </w:tcBorders>
          </w:tcPr>
          <w:p w14:paraId="33882DA6" w14:textId="77777777" w:rsidR="009543DC" w:rsidRPr="00496BEE" w:rsidRDefault="009543DC" w:rsidP="009543DC">
            <w:pPr>
              <w:rPr>
                <w:rFonts w:asciiTheme="minorHAnsi" w:hAnsiTheme="minorHAnsi" w:cstheme="minorHAnsi"/>
              </w:rPr>
            </w:pPr>
          </w:p>
        </w:tc>
        <w:tc>
          <w:tcPr>
            <w:tcW w:w="5727" w:type="dxa"/>
            <w:gridSpan w:val="2"/>
            <w:tcBorders>
              <w:top w:val="nil"/>
              <w:left w:val="nil"/>
              <w:bottom w:val="single" w:sz="5" w:space="0" w:color="000000"/>
              <w:right w:val="nil"/>
            </w:tcBorders>
          </w:tcPr>
          <w:p w14:paraId="0A4C0F1A" w14:textId="691525E7" w:rsidR="009543DC" w:rsidRPr="00496BEE" w:rsidRDefault="009543DC" w:rsidP="009543DC">
            <w:pPr>
              <w:spacing w:after="0" w:line="240" w:lineRule="auto"/>
              <w:jc w:val="both"/>
              <w:rPr>
                <w:rFonts w:asciiTheme="minorHAnsi" w:hAnsiTheme="minorHAnsi" w:cstheme="minorHAnsi"/>
                <w:i/>
                <w:iCs/>
              </w:rPr>
            </w:pPr>
            <w:r w:rsidRPr="00496BEE">
              <w:rPr>
                <w:rFonts w:asciiTheme="minorHAnsi" w:hAnsiTheme="minorHAnsi" w:cstheme="minorHAnsi"/>
                <w:i/>
                <w:iCs/>
              </w:rPr>
              <w:t xml:space="preserve">Land for the project is already in the possession of </w:t>
            </w:r>
            <w:r w:rsidR="003F3EB6">
              <w:rPr>
                <w:rFonts w:asciiTheme="minorHAnsi" w:hAnsiTheme="minorHAnsi" w:cstheme="minorHAnsi"/>
                <w:b/>
                <w:i/>
                <w:iCs/>
              </w:rPr>
              <w:t>SSDL</w:t>
            </w:r>
            <w:r w:rsidRPr="00496BEE">
              <w:rPr>
                <w:rFonts w:asciiTheme="minorHAnsi" w:hAnsiTheme="minorHAnsi" w:cstheme="minorHAnsi"/>
                <w:i/>
                <w:iCs/>
              </w:rPr>
              <w:t>.  During our visit the work on the work on the projects was in progress.  The project is being executed as per the implementation schedule.</w:t>
            </w:r>
          </w:p>
          <w:p w14:paraId="22EC0B19" w14:textId="77777777" w:rsidR="009543DC" w:rsidRPr="00496BEE" w:rsidRDefault="009543DC" w:rsidP="009543DC">
            <w:pPr>
              <w:spacing w:after="0" w:line="240" w:lineRule="auto"/>
              <w:jc w:val="both"/>
              <w:rPr>
                <w:rFonts w:asciiTheme="minorHAnsi" w:hAnsiTheme="minorHAnsi" w:cstheme="minorHAnsi"/>
                <w:i/>
                <w:iCs/>
              </w:rPr>
            </w:pPr>
          </w:p>
          <w:p w14:paraId="54728FD4" w14:textId="77777777" w:rsidR="009543DC" w:rsidRPr="00496BEE" w:rsidRDefault="009543DC" w:rsidP="009543DC">
            <w:pPr>
              <w:ind w:right="69"/>
              <w:rPr>
                <w:rFonts w:asciiTheme="minorHAnsi" w:hAnsiTheme="minorHAnsi" w:cstheme="minorHAnsi"/>
                <w:i/>
                <w:iCs/>
              </w:rPr>
            </w:pPr>
            <w:r w:rsidRPr="00496BEE">
              <w:rPr>
                <w:rFonts w:asciiTheme="minorHAnsi" w:hAnsiTheme="minorHAnsi" w:cstheme="minorHAnsi"/>
                <w:b/>
                <w:i/>
                <w:iCs/>
              </w:rPr>
              <w:t>TSCPL</w:t>
            </w:r>
            <w:r w:rsidRPr="00496BEE">
              <w:rPr>
                <w:rFonts w:asciiTheme="minorHAnsi" w:hAnsiTheme="minorHAnsi" w:cstheme="minorHAnsi"/>
                <w:i/>
                <w:iCs/>
              </w:rPr>
              <w:t xml:space="preserve"> should adhere to the proposed implementation schedule so as to ensure no time overrun.</w:t>
            </w:r>
          </w:p>
        </w:tc>
      </w:tr>
      <w:tr w:rsidR="005848DD" w:rsidRPr="00496BEE" w14:paraId="34B35177" w14:textId="77777777" w:rsidTr="00BF26A2">
        <w:trPr>
          <w:trHeight w:val="20"/>
          <w:jc w:val="center"/>
        </w:trPr>
        <w:tc>
          <w:tcPr>
            <w:tcW w:w="2441" w:type="dxa"/>
            <w:gridSpan w:val="2"/>
            <w:tcBorders>
              <w:top w:val="single" w:sz="5" w:space="0" w:color="000000"/>
              <w:left w:val="nil"/>
              <w:bottom w:val="single" w:sz="5" w:space="0" w:color="000000"/>
              <w:right w:val="nil"/>
            </w:tcBorders>
          </w:tcPr>
          <w:p w14:paraId="2D5664FB" w14:textId="77777777" w:rsidR="005848DD" w:rsidRPr="00496BEE" w:rsidRDefault="005848DD" w:rsidP="005848DD">
            <w:pPr>
              <w:spacing w:line="260" w:lineRule="exact"/>
              <w:ind w:left="106"/>
              <w:rPr>
                <w:rFonts w:asciiTheme="minorHAnsi" w:hAnsiTheme="minorHAnsi" w:cstheme="minorHAnsi"/>
              </w:rPr>
            </w:pPr>
            <w:r w:rsidRPr="00496BEE">
              <w:rPr>
                <w:rFonts w:asciiTheme="minorHAnsi" w:hAnsiTheme="minorHAnsi" w:cstheme="minorHAnsi"/>
                <w:i/>
                <w:position w:val="1"/>
              </w:rPr>
              <w:t>Time</w:t>
            </w:r>
            <w:r w:rsidRPr="00496BEE">
              <w:rPr>
                <w:rFonts w:asciiTheme="minorHAnsi" w:hAnsiTheme="minorHAnsi" w:cstheme="minorHAnsi"/>
                <w:i/>
                <w:spacing w:val="1"/>
                <w:position w:val="1"/>
              </w:rPr>
              <w:t xml:space="preserve"> </w:t>
            </w:r>
            <w:r w:rsidRPr="00496BEE">
              <w:rPr>
                <w:rFonts w:asciiTheme="minorHAnsi" w:hAnsiTheme="minorHAnsi" w:cstheme="minorHAnsi"/>
                <w:i/>
                <w:position w:val="1"/>
              </w:rPr>
              <w:t>O</w:t>
            </w:r>
            <w:r w:rsidRPr="00496BEE">
              <w:rPr>
                <w:rFonts w:asciiTheme="minorHAnsi" w:hAnsiTheme="minorHAnsi" w:cstheme="minorHAnsi"/>
                <w:i/>
                <w:spacing w:val="-2"/>
                <w:position w:val="1"/>
              </w:rPr>
              <w:t>v</w:t>
            </w:r>
            <w:r w:rsidRPr="00496BEE">
              <w:rPr>
                <w:rFonts w:asciiTheme="minorHAnsi" w:hAnsiTheme="minorHAnsi" w:cstheme="minorHAnsi"/>
                <w:i/>
                <w:position w:val="1"/>
              </w:rPr>
              <w:t>e</w:t>
            </w:r>
            <w:r w:rsidRPr="00496BEE">
              <w:rPr>
                <w:rFonts w:asciiTheme="minorHAnsi" w:hAnsiTheme="minorHAnsi" w:cstheme="minorHAnsi"/>
                <w:i/>
                <w:spacing w:val="-1"/>
                <w:position w:val="1"/>
              </w:rPr>
              <w:t>r</w:t>
            </w:r>
            <w:r w:rsidRPr="00496BEE">
              <w:rPr>
                <w:rFonts w:asciiTheme="minorHAnsi" w:hAnsiTheme="minorHAnsi" w:cstheme="minorHAnsi"/>
                <w:i/>
                <w:spacing w:val="1"/>
                <w:position w:val="1"/>
              </w:rPr>
              <w:t>r</w:t>
            </w:r>
            <w:r w:rsidRPr="00496BEE">
              <w:rPr>
                <w:rFonts w:asciiTheme="minorHAnsi" w:hAnsiTheme="minorHAnsi" w:cstheme="minorHAnsi"/>
                <w:i/>
                <w:spacing w:val="-1"/>
                <w:position w:val="1"/>
              </w:rPr>
              <w:t>u</w:t>
            </w:r>
            <w:r w:rsidRPr="00496BEE">
              <w:rPr>
                <w:rFonts w:asciiTheme="minorHAnsi" w:hAnsiTheme="minorHAnsi" w:cstheme="minorHAnsi"/>
                <w:i/>
                <w:position w:val="1"/>
              </w:rPr>
              <w:t>n</w:t>
            </w:r>
          </w:p>
        </w:tc>
        <w:tc>
          <w:tcPr>
            <w:tcW w:w="1294" w:type="dxa"/>
            <w:gridSpan w:val="2"/>
            <w:tcBorders>
              <w:top w:val="single" w:sz="5" w:space="0" w:color="000000"/>
              <w:left w:val="nil"/>
              <w:bottom w:val="single" w:sz="5" w:space="0" w:color="000000"/>
              <w:right w:val="nil"/>
            </w:tcBorders>
          </w:tcPr>
          <w:p w14:paraId="666CBD4F" w14:textId="43AC01BB" w:rsidR="005848DD" w:rsidRDefault="003F3EB6" w:rsidP="005848DD">
            <w:r>
              <w:rPr>
                <w:rFonts w:asciiTheme="minorHAnsi" w:hAnsiTheme="minorHAnsi" w:cstheme="minorHAnsi"/>
                <w:b/>
                <w:i/>
                <w:position w:val="1"/>
              </w:rPr>
              <w:t>SSDL</w:t>
            </w:r>
          </w:p>
        </w:tc>
        <w:tc>
          <w:tcPr>
            <w:tcW w:w="5727" w:type="dxa"/>
            <w:gridSpan w:val="2"/>
            <w:tcBorders>
              <w:top w:val="single" w:sz="5" w:space="0" w:color="000000"/>
              <w:left w:val="nil"/>
              <w:bottom w:val="single" w:sz="5" w:space="0" w:color="000000"/>
              <w:right w:val="nil"/>
            </w:tcBorders>
          </w:tcPr>
          <w:p w14:paraId="74A76E84" w14:textId="77777777" w:rsidR="005848DD" w:rsidRPr="00496BEE" w:rsidRDefault="005848DD" w:rsidP="005848DD">
            <w:pPr>
              <w:spacing w:after="0" w:line="240" w:lineRule="auto"/>
              <w:jc w:val="both"/>
              <w:rPr>
                <w:rFonts w:asciiTheme="minorHAnsi" w:hAnsiTheme="minorHAnsi" w:cstheme="minorHAnsi"/>
                <w:i/>
                <w:iCs/>
              </w:rPr>
            </w:pPr>
            <w:r w:rsidRPr="00496BEE">
              <w:rPr>
                <w:rFonts w:asciiTheme="minorHAnsi" w:hAnsiTheme="minorHAnsi" w:cstheme="minorHAnsi"/>
                <w:i/>
                <w:iCs/>
              </w:rPr>
              <w:t>The partners have experience in real estate project.</w:t>
            </w:r>
          </w:p>
          <w:p w14:paraId="5647B098" w14:textId="77777777" w:rsidR="005848DD" w:rsidRPr="00496BEE" w:rsidRDefault="005848DD" w:rsidP="005848DD">
            <w:pPr>
              <w:spacing w:after="0" w:line="240" w:lineRule="auto"/>
              <w:jc w:val="both"/>
              <w:rPr>
                <w:rFonts w:asciiTheme="minorHAnsi" w:hAnsiTheme="minorHAnsi" w:cstheme="minorHAnsi"/>
                <w:i/>
                <w:iCs/>
              </w:rPr>
            </w:pPr>
            <w:r w:rsidRPr="00496BEE">
              <w:rPr>
                <w:rFonts w:asciiTheme="minorHAnsi" w:hAnsiTheme="minorHAnsi" w:cstheme="minorHAnsi"/>
                <w:i/>
                <w:iCs/>
              </w:rPr>
              <w:t xml:space="preserve"> </w:t>
            </w:r>
          </w:p>
          <w:p w14:paraId="174E8DC4" w14:textId="77777777" w:rsidR="005848DD" w:rsidRPr="00496BEE" w:rsidRDefault="005848DD" w:rsidP="005848DD">
            <w:pPr>
              <w:spacing w:after="0" w:line="240" w:lineRule="auto"/>
              <w:jc w:val="both"/>
              <w:rPr>
                <w:rFonts w:asciiTheme="minorHAnsi" w:hAnsiTheme="minorHAnsi" w:cstheme="minorHAnsi"/>
                <w:i/>
                <w:iCs/>
              </w:rPr>
            </w:pPr>
            <w:r w:rsidRPr="00496BEE">
              <w:rPr>
                <w:rFonts w:asciiTheme="minorHAnsi" w:hAnsiTheme="minorHAnsi" w:cstheme="minorHAnsi"/>
                <w:i/>
                <w:iCs/>
              </w:rPr>
              <w:t>Promoters have appointed requisite technical consultants and staff with adequate knowledge of executing the said project.</w:t>
            </w:r>
          </w:p>
          <w:p w14:paraId="3BA143D0" w14:textId="77777777" w:rsidR="005848DD" w:rsidRPr="00496BEE" w:rsidRDefault="005848DD" w:rsidP="005848DD">
            <w:pPr>
              <w:spacing w:line="260" w:lineRule="exact"/>
              <w:ind w:left="108"/>
              <w:rPr>
                <w:rFonts w:asciiTheme="minorHAnsi" w:hAnsiTheme="minorHAnsi" w:cstheme="minorHAnsi"/>
                <w:i/>
                <w:iCs/>
              </w:rPr>
            </w:pPr>
          </w:p>
        </w:tc>
      </w:tr>
      <w:tr w:rsidR="005848DD" w:rsidRPr="00496BEE" w14:paraId="71955BE9" w14:textId="77777777" w:rsidTr="00BF26A2">
        <w:trPr>
          <w:trHeight w:val="20"/>
          <w:jc w:val="center"/>
        </w:trPr>
        <w:tc>
          <w:tcPr>
            <w:tcW w:w="2441" w:type="dxa"/>
            <w:gridSpan w:val="2"/>
            <w:tcBorders>
              <w:top w:val="single" w:sz="5" w:space="0" w:color="000000"/>
              <w:left w:val="nil"/>
              <w:bottom w:val="single" w:sz="6" w:space="0" w:color="000000"/>
              <w:right w:val="nil"/>
            </w:tcBorders>
          </w:tcPr>
          <w:p w14:paraId="5E48FFF8" w14:textId="77777777" w:rsidR="005848DD" w:rsidRPr="00496BEE" w:rsidRDefault="005848DD" w:rsidP="005848DD">
            <w:pPr>
              <w:spacing w:line="260" w:lineRule="exact"/>
              <w:ind w:left="106"/>
              <w:rPr>
                <w:rFonts w:asciiTheme="minorHAnsi" w:hAnsiTheme="minorHAnsi" w:cstheme="minorHAnsi"/>
              </w:rPr>
            </w:pPr>
            <w:r w:rsidRPr="00496BEE">
              <w:rPr>
                <w:rFonts w:asciiTheme="minorHAnsi" w:hAnsiTheme="minorHAnsi" w:cstheme="minorHAnsi"/>
                <w:i/>
                <w:spacing w:val="-1"/>
                <w:position w:val="1"/>
              </w:rPr>
              <w:t>Fundin</w:t>
            </w:r>
            <w:r w:rsidRPr="00496BEE">
              <w:rPr>
                <w:rFonts w:asciiTheme="minorHAnsi" w:hAnsiTheme="minorHAnsi" w:cstheme="minorHAnsi"/>
                <w:i/>
                <w:position w:val="1"/>
              </w:rPr>
              <w:t>g</w:t>
            </w:r>
            <w:r w:rsidRPr="00496BEE">
              <w:rPr>
                <w:rFonts w:asciiTheme="minorHAnsi" w:hAnsiTheme="minorHAnsi" w:cstheme="minorHAnsi"/>
                <w:i/>
                <w:spacing w:val="-1"/>
                <w:position w:val="1"/>
              </w:rPr>
              <w:t xml:space="preserve"> </w:t>
            </w:r>
            <w:r w:rsidRPr="00496BEE">
              <w:rPr>
                <w:rFonts w:asciiTheme="minorHAnsi" w:hAnsiTheme="minorHAnsi" w:cstheme="minorHAnsi"/>
                <w:i/>
                <w:position w:val="1"/>
              </w:rPr>
              <w:t>R</w:t>
            </w:r>
            <w:r w:rsidRPr="00496BEE">
              <w:rPr>
                <w:rFonts w:asciiTheme="minorHAnsi" w:hAnsiTheme="minorHAnsi" w:cstheme="minorHAnsi"/>
                <w:i/>
                <w:spacing w:val="-1"/>
                <w:position w:val="1"/>
              </w:rPr>
              <w:t>i</w:t>
            </w:r>
            <w:r w:rsidRPr="00496BEE">
              <w:rPr>
                <w:rFonts w:asciiTheme="minorHAnsi" w:hAnsiTheme="minorHAnsi" w:cstheme="minorHAnsi"/>
                <w:i/>
                <w:spacing w:val="1"/>
                <w:position w:val="1"/>
              </w:rPr>
              <w:t>s</w:t>
            </w:r>
            <w:r w:rsidRPr="00496BEE">
              <w:rPr>
                <w:rFonts w:asciiTheme="minorHAnsi" w:hAnsiTheme="minorHAnsi" w:cstheme="minorHAnsi"/>
                <w:i/>
                <w:position w:val="1"/>
              </w:rPr>
              <w:t>k</w:t>
            </w:r>
          </w:p>
        </w:tc>
        <w:tc>
          <w:tcPr>
            <w:tcW w:w="1294" w:type="dxa"/>
            <w:gridSpan w:val="2"/>
            <w:tcBorders>
              <w:top w:val="single" w:sz="5" w:space="0" w:color="000000"/>
              <w:left w:val="nil"/>
              <w:bottom w:val="single" w:sz="6" w:space="0" w:color="000000"/>
              <w:right w:val="nil"/>
            </w:tcBorders>
          </w:tcPr>
          <w:p w14:paraId="3190C0B6" w14:textId="6682D9A3" w:rsidR="005848DD" w:rsidRDefault="003F3EB6" w:rsidP="005848DD">
            <w:r>
              <w:rPr>
                <w:rFonts w:asciiTheme="minorHAnsi" w:hAnsiTheme="minorHAnsi" w:cstheme="minorHAnsi"/>
                <w:b/>
                <w:i/>
                <w:position w:val="1"/>
              </w:rPr>
              <w:t>SSDL</w:t>
            </w:r>
          </w:p>
        </w:tc>
        <w:tc>
          <w:tcPr>
            <w:tcW w:w="5727" w:type="dxa"/>
            <w:gridSpan w:val="2"/>
            <w:tcBorders>
              <w:top w:val="single" w:sz="5" w:space="0" w:color="000000"/>
              <w:left w:val="nil"/>
              <w:bottom w:val="single" w:sz="6" w:space="0" w:color="000000"/>
              <w:right w:val="nil"/>
            </w:tcBorders>
          </w:tcPr>
          <w:p w14:paraId="193DC403" w14:textId="0D188CFF" w:rsidR="005848DD" w:rsidRPr="00117A98" w:rsidRDefault="005848DD" w:rsidP="00117A98">
            <w:pPr>
              <w:spacing w:line="260" w:lineRule="exact"/>
              <w:ind w:left="108"/>
              <w:rPr>
                <w:rFonts w:asciiTheme="minorHAnsi" w:hAnsiTheme="minorHAnsi" w:cstheme="minorHAnsi"/>
                <w:i/>
              </w:rPr>
            </w:pPr>
            <w:r w:rsidRPr="00496BEE">
              <w:rPr>
                <w:rFonts w:asciiTheme="minorHAnsi" w:hAnsiTheme="minorHAnsi" w:cstheme="minorHAnsi"/>
                <w:i/>
                <w:position w:val="1"/>
              </w:rPr>
              <w:t>The</w:t>
            </w:r>
            <w:r w:rsidRPr="00496BEE">
              <w:rPr>
                <w:rFonts w:asciiTheme="minorHAnsi" w:hAnsiTheme="minorHAnsi" w:cstheme="minorHAnsi"/>
                <w:i/>
                <w:spacing w:val="10"/>
                <w:position w:val="1"/>
              </w:rPr>
              <w:t xml:space="preserve"> </w:t>
            </w:r>
            <w:r w:rsidRPr="00496BEE">
              <w:rPr>
                <w:rFonts w:asciiTheme="minorHAnsi" w:hAnsiTheme="minorHAnsi" w:cstheme="minorHAnsi"/>
                <w:i/>
                <w:position w:val="1"/>
              </w:rPr>
              <w:t>total</w:t>
            </w:r>
            <w:r w:rsidRPr="00496BEE">
              <w:rPr>
                <w:rFonts w:asciiTheme="minorHAnsi" w:hAnsiTheme="minorHAnsi" w:cstheme="minorHAnsi"/>
                <w:i/>
                <w:spacing w:val="10"/>
                <w:position w:val="1"/>
              </w:rPr>
              <w:t xml:space="preserve"> </w:t>
            </w:r>
            <w:r w:rsidRPr="00496BEE">
              <w:rPr>
                <w:rFonts w:asciiTheme="minorHAnsi" w:hAnsiTheme="minorHAnsi" w:cstheme="minorHAnsi"/>
                <w:i/>
                <w:spacing w:val="-3"/>
                <w:position w:val="1"/>
              </w:rPr>
              <w:t>p</w:t>
            </w:r>
            <w:r w:rsidRPr="00496BEE">
              <w:rPr>
                <w:rFonts w:asciiTheme="minorHAnsi" w:hAnsiTheme="minorHAnsi" w:cstheme="minorHAnsi"/>
                <w:i/>
                <w:spacing w:val="1"/>
                <w:position w:val="1"/>
              </w:rPr>
              <w:t>r</w:t>
            </w:r>
            <w:r w:rsidRPr="00496BEE">
              <w:rPr>
                <w:rFonts w:asciiTheme="minorHAnsi" w:hAnsiTheme="minorHAnsi" w:cstheme="minorHAnsi"/>
                <w:i/>
                <w:position w:val="1"/>
              </w:rPr>
              <w:t>omo</w:t>
            </w:r>
            <w:r w:rsidRPr="00496BEE">
              <w:rPr>
                <w:rFonts w:asciiTheme="minorHAnsi" w:hAnsiTheme="minorHAnsi" w:cstheme="minorHAnsi"/>
                <w:i/>
                <w:spacing w:val="-2"/>
                <w:position w:val="1"/>
              </w:rPr>
              <w:t>t</w:t>
            </w:r>
            <w:r w:rsidRPr="00496BEE">
              <w:rPr>
                <w:rFonts w:asciiTheme="minorHAnsi" w:hAnsiTheme="minorHAnsi" w:cstheme="minorHAnsi"/>
                <w:i/>
                <w:position w:val="1"/>
              </w:rPr>
              <w:t>e</w:t>
            </w:r>
            <w:r w:rsidRPr="00496BEE">
              <w:rPr>
                <w:rFonts w:asciiTheme="minorHAnsi" w:hAnsiTheme="minorHAnsi" w:cstheme="minorHAnsi"/>
                <w:i/>
                <w:spacing w:val="1"/>
                <w:position w:val="1"/>
              </w:rPr>
              <w:t>r</w:t>
            </w:r>
            <w:r w:rsidRPr="00496BEE">
              <w:rPr>
                <w:rFonts w:asciiTheme="minorHAnsi" w:hAnsiTheme="minorHAnsi" w:cstheme="minorHAnsi"/>
                <w:i/>
                <w:spacing w:val="-2"/>
                <w:position w:val="1"/>
              </w:rPr>
              <w:t>’</w:t>
            </w:r>
            <w:r w:rsidRPr="00496BEE">
              <w:rPr>
                <w:rFonts w:asciiTheme="minorHAnsi" w:hAnsiTheme="minorHAnsi" w:cstheme="minorHAnsi"/>
                <w:i/>
                <w:position w:val="1"/>
              </w:rPr>
              <w:t>s</w:t>
            </w:r>
            <w:r w:rsidRPr="00496BEE">
              <w:rPr>
                <w:rFonts w:asciiTheme="minorHAnsi" w:hAnsiTheme="minorHAnsi" w:cstheme="minorHAnsi"/>
                <w:i/>
                <w:spacing w:val="11"/>
                <w:position w:val="1"/>
              </w:rPr>
              <w:t xml:space="preserve"> </w:t>
            </w:r>
            <w:r w:rsidRPr="00496BEE">
              <w:rPr>
                <w:rFonts w:asciiTheme="minorHAnsi" w:hAnsiTheme="minorHAnsi" w:cstheme="minorHAnsi"/>
                <w:i/>
                <w:position w:val="1"/>
              </w:rPr>
              <w:t>c</w:t>
            </w:r>
            <w:r w:rsidRPr="00496BEE">
              <w:rPr>
                <w:rFonts w:asciiTheme="minorHAnsi" w:hAnsiTheme="minorHAnsi" w:cstheme="minorHAnsi"/>
                <w:i/>
                <w:spacing w:val="-1"/>
                <w:position w:val="1"/>
              </w:rPr>
              <w:t>on</w:t>
            </w:r>
            <w:r w:rsidRPr="00496BEE">
              <w:rPr>
                <w:rFonts w:asciiTheme="minorHAnsi" w:hAnsiTheme="minorHAnsi" w:cstheme="minorHAnsi"/>
                <w:i/>
                <w:position w:val="1"/>
              </w:rPr>
              <w:t>t</w:t>
            </w:r>
            <w:r w:rsidRPr="00496BEE">
              <w:rPr>
                <w:rFonts w:asciiTheme="minorHAnsi" w:hAnsiTheme="minorHAnsi" w:cstheme="minorHAnsi"/>
                <w:i/>
                <w:spacing w:val="1"/>
                <w:position w:val="1"/>
              </w:rPr>
              <w:t>r</w:t>
            </w:r>
            <w:r w:rsidRPr="00496BEE">
              <w:rPr>
                <w:rFonts w:asciiTheme="minorHAnsi" w:hAnsiTheme="minorHAnsi" w:cstheme="minorHAnsi"/>
                <w:i/>
                <w:spacing w:val="-3"/>
                <w:position w:val="1"/>
              </w:rPr>
              <w:t>i</w:t>
            </w:r>
            <w:r w:rsidRPr="00496BEE">
              <w:rPr>
                <w:rFonts w:asciiTheme="minorHAnsi" w:hAnsiTheme="minorHAnsi" w:cstheme="minorHAnsi"/>
                <w:i/>
                <w:spacing w:val="-1"/>
                <w:position w:val="1"/>
              </w:rPr>
              <w:t>bu</w:t>
            </w:r>
            <w:r w:rsidRPr="00496BEE">
              <w:rPr>
                <w:rFonts w:asciiTheme="minorHAnsi" w:hAnsiTheme="minorHAnsi" w:cstheme="minorHAnsi"/>
                <w:i/>
                <w:position w:val="1"/>
              </w:rPr>
              <w:t>tion</w:t>
            </w:r>
            <w:r w:rsidRPr="00496BEE">
              <w:rPr>
                <w:rFonts w:asciiTheme="minorHAnsi" w:hAnsiTheme="minorHAnsi" w:cstheme="minorHAnsi"/>
                <w:i/>
                <w:spacing w:val="9"/>
                <w:position w:val="1"/>
              </w:rPr>
              <w:t xml:space="preserve"> </w:t>
            </w:r>
            <w:r w:rsidRPr="00496BEE">
              <w:rPr>
                <w:rFonts w:asciiTheme="minorHAnsi" w:hAnsiTheme="minorHAnsi" w:cstheme="minorHAnsi"/>
                <w:i/>
                <w:position w:val="1"/>
              </w:rPr>
              <w:t>towa</w:t>
            </w:r>
            <w:r w:rsidRPr="00496BEE">
              <w:rPr>
                <w:rFonts w:asciiTheme="minorHAnsi" w:hAnsiTheme="minorHAnsi" w:cstheme="minorHAnsi"/>
                <w:i/>
                <w:spacing w:val="1"/>
                <w:position w:val="1"/>
              </w:rPr>
              <w:t>r</w:t>
            </w:r>
            <w:r w:rsidRPr="00496BEE">
              <w:rPr>
                <w:rFonts w:asciiTheme="minorHAnsi" w:hAnsiTheme="minorHAnsi" w:cstheme="minorHAnsi"/>
                <w:i/>
                <w:spacing w:val="-1"/>
                <w:position w:val="1"/>
              </w:rPr>
              <w:t>d</w:t>
            </w:r>
            <w:r w:rsidRPr="00496BEE">
              <w:rPr>
                <w:rFonts w:asciiTheme="minorHAnsi" w:hAnsiTheme="minorHAnsi" w:cstheme="minorHAnsi"/>
                <w:i/>
                <w:position w:val="1"/>
              </w:rPr>
              <w:t>s</w:t>
            </w:r>
            <w:r w:rsidRPr="00496BEE">
              <w:rPr>
                <w:rFonts w:asciiTheme="minorHAnsi" w:hAnsiTheme="minorHAnsi" w:cstheme="minorHAnsi"/>
                <w:i/>
                <w:spacing w:val="8"/>
                <w:position w:val="1"/>
              </w:rPr>
              <w:t xml:space="preserve"> </w:t>
            </w:r>
            <w:r w:rsidRPr="00496BEE">
              <w:rPr>
                <w:rFonts w:asciiTheme="minorHAnsi" w:hAnsiTheme="minorHAnsi" w:cstheme="minorHAnsi"/>
                <w:i/>
                <w:spacing w:val="-1"/>
                <w:position w:val="1"/>
              </w:rPr>
              <w:t>p</w:t>
            </w:r>
            <w:r w:rsidRPr="00496BEE">
              <w:rPr>
                <w:rFonts w:asciiTheme="minorHAnsi" w:hAnsiTheme="minorHAnsi" w:cstheme="minorHAnsi"/>
                <w:i/>
                <w:spacing w:val="1"/>
                <w:position w:val="1"/>
              </w:rPr>
              <w:t>r</w:t>
            </w:r>
            <w:r w:rsidRPr="00496BEE">
              <w:rPr>
                <w:rFonts w:asciiTheme="minorHAnsi" w:hAnsiTheme="minorHAnsi" w:cstheme="minorHAnsi"/>
                <w:i/>
                <w:position w:val="1"/>
              </w:rPr>
              <w:t>oje</w:t>
            </w:r>
            <w:r w:rsidRPr="00496BEE">
              <w:rPr>
                <w:rFonts w:asciiTheme="minorHAnsi" w:hAnsiTheme="minorHAnsi" w:cstheme="minorHAnsi"/>
                <w:i/>
                <w:spacing w:val="-1"/>
                <w:position w:val="1"/>
              </w:rPr>
              <w:t>c</w:t>
            </w:r>
            <w:r w:rsidRPr="00496BEE">
              <w:rPr>
                <w:rFonts w:asciiTheme="minorHAnsi" w:hAnsiTheme="minorHAnsi" w:cstheme="minorHAnsi"/>
                <w:i/>
                <w:position w:val="1"/>
              </w:rPr>
              <w:t>t</w:t>
            </w:r>
            <w:r w:rsidRPr="00496BEE">
              <w:rPr>
                <w:rFonts w:asciiTheme="minorHAnsi" w:hAnsiTheme="minorHAnsi" w:cstheme="minorHAnsi"/>
                <w:i/>
                <w:spacing w:val="8"/>
                <w:position w:val="1"/>
              </w:rPr>
              <w:t xml:space="preserve"> </w:t>
            </w:r>
            <w:r w:rsidRPr="00496BEE">
              <w:rPr>
                <w:rFonts w:asciiTheme="minorHAnsi" w:hAnsiTheme="minorHAnsi" w:cstheme="minorHAnsi"/>
                <w:i/>
                <w:position w:val="1"/>
              </w:rPr>
              <w:t>c</w:t>
            </w:r>
            <w:r w:rsidRPr="00496BEE">
              <w:rPr>
                <w:rFonts w:asciiTheme="minorHAnsi" w:hAnsiTheme="minorHAnsi" w:cstheme="minorHAnsi"/>
                <w:i/>
                <w:spacing w:val="-1"/>
                <w:position w:val="1"/>
              </w:rPr>
              <w:t>o</w:t>
            </w:r>
            <w:r w:rsidRPr="00496BEE">
              <w:rPr>
                <w:rFonts w:asciiTheme="minorHAnsi" w:hAnsiTheme="minorHAnsi" w:cstheme="minorHAnsi"/>
                <w:i/>
                <w:spacing w:val="-2"/>
                <w:position w:val="1"/>
              </w:rPr>
              <w:t>s</w:t>
            </w:r>
            <w:r w:rsidRPr="00496BEE">
              <w:rPr>
                <w:rFonts w:asciiTheme="minorHAnsi" w:hAnsiTheme="minorHAnsi" w:cstheme="minorHAnsi"/>
                <w:i/>
                <w:position w:val="1"/>
              </w:rPr>
              <w:t>t</w:t>
            </w:r>
            <w:r w:rsidRPr="00496BEE">
              <w:rPr>
                <w:rFonts w:asciiTheme="minorHAnsi" w:hAnsiTheme="minorHAnsi" w:cstheme="minorHAnsi"/>
                <w:i/>
                <w:spacing w:val="13"/>
                <w:position w:val="1"/>
              </w:rPr>
              <w:t xml:space="preserve"> </w:t>
            </w:r>
            <w:r w:rsidRPr="00496BEE">
              <w:rPr>
                <w:rFonts w:asciiTheme="minorHAnsi" w:hAnsiTheme="minorHAnsi" w:cstheme="minorHAnsi"/>
                <w:i/>
                <w:position w:val="1"/>
              </w:rPr>
              <w:t>sh</w:t>
            </w:r>
            <w:r w:rsidRPr="00496BEE">
              <w:rPr>
                <w:rFonts w:asciiTheme="minorHAnsi" w:hAnsiTheme="minorHAnsi" w:cstheme="minorHAnsi"/>
                <w:i/>
                <w:spacing w:val="-1"/>
                <w:position w:val="1"/>
              </w:rPr>
              <w:t>a</w:t>
            </w:r>
            <w:r w:rsidRPr="00496BEE">
              <w:rPr>
                <w:rFonts w:asciiTheme="minorHAnsi" w:hAnsiTheme="minorHAnsi" w:cstheme="minorHAnsi"/>
                <w:i/>
                <w:position w:val="1"/>
              </w:rPr>
              <w:t>ll</w:t>
            </w:r>
            <w:r w:rsidRPr="00496BEE">
              <w:rPr>
                <w:rFonts w:asciiTheme="minorHAnsi" w:hAnsiTheme="minorHAnsi" w:cstheme="minorHAnsi"/>
              </w:rPr>
              <w:t xml:space="preserve"> </w:t>
            </w:r>
            <w:r w:rsidRPr="00496BEE">
              <w:rPr>
                <w:rFonts w:asciiTheme="minorHAnsi" w:hAnsiTheme="minorHAnsi" w:cstheme="minorHAnsi"/>
                <w:i/>
                <w:spacing w:val="-1"/>
              </w:rPr>
              <w:t>b</w:t>
            </w:r>
            <w:r w:rsidRPr="00496BEE">
              <w:rPr>
                <w:rFonts w:asciiTheme="minorHAnsi" w:hAnsiTheme="minorHAnsi" w:cstheme="minorHAnsi"/>
                <w:i/>
              </w:rPr>
              <w:t>e</w:t>
            </w:r>
            <w:r w:rsidRPr="00496BEE">
              <w:rPr>
                <w:rFonts w:asciiTheme="minorHAnsi" w:hAnsiTheme="minorHAnsi" w:cstheme="minorHAnsi"/>
                <w:i/>
                <w:spacing w:val="30"/>
              </w:rPr>
              <w:t xml:space="preserve"> </w:t>
            </w:r>
            <w:r w:rsidRPr="00496BEE">
              <w:rPr>
                <w:rFonts w:asciiTheme="minorHAnsi" w:hAnsiTheme="minorHAnsi" w:cstheme="minorHAnsi"/>
                <w:b/>
                <w:i/>
                <w:spacing w:val="1"/>
              </w:rPr>
              <w:t>I</w:t>
            </w:r>
            <w:r w:rsidRPr="00496BEE">
              <w:rPr>
                <w:rFonts w:asciiTheme="minorHAnsi" w:hAnsiTheme="minorHAnsi" w:cstheme="minorHAnsi"/>
                <w:b/>
                <w:i/>
                <w:spacing w:val="-1"/>
              </w:rPr>
              <w:t>N</w:t>
            </w:r>
            <w:r w:rsidRPr="00496BEE">
              <w:rPr>
                <w:rFonts w:asciiTheme="minorHAnsi" w:hAnsiTheme="minorHAnsi" w:cstheme="minorHAnsi"/>
                <w:b/>
                <w:i/>
              </w:rPr>
              <w:t xml:space="preserve">R </w:t>
            </w:r>
            <w:r w:rsidR="00716C9D">
              <w:rPr>
                <w:rFonts w:asciiTheme="minorHAnsi" w:hAnsiTheme="minorHAnsi" w:cstheme="minorHAnsi"/>
                <w:b/>
                <w:i/>
                <w:spacing w:val="-2"/>
              </w:rPr>
              <w:t>3</w:t>
            </w:r>
            <w:r w:rsidR="00117A98">
              <w:rPr>
                <w:rFonts w:asciiTheme="minorHAnsi" w:hAnsiTheme="minorHAnsi" w:cstheme="minorHAnsi"/>
                <w:b/>
                <w:i/>
                <w:spacing w:val="-2"/>
              </w:rPr>
              <w:t>0</w:t>
            </w:r>
            <w:r w:rsidRPr="00496BEE">
              <w:rPr>
                <w:rFonts w:asciiTheme="minorHAnsi" w:hAnsiTheme="minorHAnsi" w:cstheme="minorHAnsi"/>
                <w:b/>
                <w:i/>
                <w:spacing w:val="-2"/>
              </w:rPr>
              <w:t xml:space="preserve">.00 </w:t>
            </w:r>
            <w:r w:rsidRPr="00496BEE">
              <w:rPr>
                <w:rFonts w:asciiTheme="minorHAnsi" w:hAnsiTheme="minorHAnsi" w:cstheme="minorHAnsi"/>
                <w:b/>
                <w:i/>
              </w:rPr>
              <w:t>Crore</w:t>
            </w:r>
            <w:r w:rsidRPr="00496BEE">
              <w:rPr>
                <w:rFonts w:asciiTheme="minorHAnsi" w:hAnsiTheme="minorHAnsi" w:cstheme="minorHAnsi"/>
                <w:i/>
                <w:spacing w:val="-1"/>
              </w:rPr>
              <w:t xml:space="preserve">. </w:t>
            </w:r>
            <w:r w:rsidRPr="00496BEE">
              <w:rPr>
                <w:rFonts w:asciiTheme="minorHAnsi" w:hAnsiTheme="minorHAnsi" w:cstheme="minorHAnsi"/>
                <w:i/>
                <w:spacing w:val="-2"/>
              </w:rPr>
              <w:t>W</w:t>
            </w:r>
            <w:r w:rsidRPr="00496BEE">
              <w:rPr>
                <w:rFonts w:asciiTheme="minorHAnsi" w:hAnsiTheme="minorHAnsi" w:cstheme="minorHAnsi"/>
                <w:i/>
              </w:rPr>
              <w:t>e</w:t>
            </w:r>
            <w:r w:rsidRPr="00496BEE">
              <w:rPr>
                <w:rFonts w:asciiTheme="minorHAnsi" w:hAnsiTheme="minorHAnsi" w:cstheme="minorHAnsi"/>
                <w:i/>
                <w:spacing w:val="30"/>
              </w:rPr>
              <w:t xml:space="preserve"> </w:t>
            </w:r>
            <w:r w:rsidRPr="00496BEE">
              <w:rPr>
                <w:rFonts w:asciiTheme="minorHAnsi" w:hAnsiTheme="minorHAnsi" w:cstheme="minorHAnsi"/>
                <w:i/>
                <w:spacing w:val="-1"/>
              </w:rPr>
              <w:t>d</w:t>
            </w:r>
            <w:r w:rsidRPr="00496BEE">
              <w:rPr>
                <w:rFonts w:asciiTheme="minorHAnsi" w:hAnsiTheme="minorHAnsi" w:cstheme="minorHAnsi"/>
                <w:i/>
              </w:rPr>
              <w:t>o</w:t>
            </w:r>
            <w:r w:rsidRPr="00496BEE">
              <w:rPr>
                <w:rFonts w:asciiTheme="minorHAnsi" w:hAnsiTheme="minorHAnsi" w:cstheme="minorHAnsi"/>
                <w:i/>
                <w:spacing w:val="29"/>
              </w:rPr>
              <w:t xml:space="preserve"> </w:t>
            </w:r>
            <w:r w:rsidRPr="00496BEE">
              <w:rPr>
                <w:rFonts w:asciiTheme="minorHAnsi" w:hAnsiTheme="minorHAnsi" w:cstheme="minorHAnsi"/>
                <w:i/>
                <w:spacing w:val="-1"/>
              </w:rPr>
              <w:t>n</w:t>
            </w:r>
            <w:r w:rsidRPr="00496BEE">
              <w:rPr>
                <w:rFonts w:asciiTheme="minorHAnsi" w:hAnsiTheme="minorHAnsi" w:cstheme="minorHAnsi"/>
                <w:i/>
              </w:rPr>
              <w:t>ot</w:t>
            </w:r>
            <w:r w:rsidRPr="00496BEE">
              <w:rPr>
                <w:rFonts w:asciiTheme="minorHAnsi" w:hAnsiTheme="minorHAnsi" w:cstheme="minorHAnsi"/>
                <w:i/>
                <w:spacing w:val="30"/>
              </w:rPr>
              <w:t xml:space="preserve"> </w:t>
            </w:r>
            <w:r w:rsidRPr="00496BEE">
              <w:rPr>
                <w:rFonts w:asciiTheme="minorHAnsi" w:hAnsiTheme="minorHAnsi" w:cstheme="minorHAnsi"/>
                <w:i/>
              </w:rPr>
              <w:t>en</w:t>
            </w:r>
            <w:r w:rsidRPr="00496BEE">
              <w:rPr>
                <w:rFonts w:asciiTheme="minorHAnsi" w:hAnsiTheme="minorHAnsi" w:cstheme="minorHAnsi"/>
                <w:i/>
                <w:spacing w:val="-1"/>
              </w:rPr>
              <w:t>v</w:t>
            </w:r>
            <w:r w:rsidRPr="00496BEE">
              <w:rPr>
                <w:rFonts w:asciiTheme="minorHAnsi" w:hAnsiTheme="minorHAnsi" w:cstheme="minorHAnsi"/>
                <w:i/>
              </w:rPr>
              <w:t>isa</w:t>
            </w:r>
            <w:r w:rsidRPr="00496BEE">
              <w:rPr>
                <w:rFonts w:asciiTheme="minorHAnsi" w:hAnsiTheme="minorHAnsi" w:cstheme="minorHAnsi"/>
                <w:i/>
                <w:spacing w:val="-1"/>
              </w:rPr>
              <w:t>g</w:t>
            </w:r>
            <w:r w:rsidRPr="00496BEE">
              <w:rPr>
                <w:rFonts w:asciiTheme="minorHAnsi" w:hAnsiTheme="minorHAnsi" w:cstheme="minorHAnsi"/>
                <w:i/>
              </w:rPr>
              <w:t>e</w:t>
            </w:r>
            <w:r w:rsidRPr="00496BEE">
              <w:rPr>
                <w:rFonts w:asciiTheme="minorHAnsi" w:hAnsiTheme="minorHAnsi" w:cstheme="minorHAnsi"/>
                <w:i/>
                <w:spacing w:val="30"/>
              </w:rPr>
              <w:t xml:space="preserve"> </w:t>
            </w:r>
            <w:r w:rsidRPr="00496BEE">
              <w:rPr>
                <w:rFonts w:asciiTheme="minorHAnsi" w:hAnsiTheme="minorHAnsi" w:cstheme="minorHAnsi"/>
                <w:i/>
                <w:spacing w:val="-1"/>
              </w:rPr>
              <w:t>an</w:t>
            </w:r>
            <w:r w:rsidRPr="00496BEE">
              <w:rPr>
                <w:rFonts w:asciiTheme="minorHAnsi" w:hAnsiTheme="minorHAnsi" w:cstheme="minorHAnsi"/>
                <w:i/>
              </w:rPr>
              <w:t>y</w:t>
            </w:r>
            <w:r w:rsidRPr="00496BEE">
              <w:rPr>
                <w:rFonts w:asciiTheme="minorHAnsi" w:hAnsiTheme="minorHAnsi" w:cstheme="minorHAnsi"/>
                <w:i/>
                <w:spacing w:val="29"/>
              </w:rPr>
              <w:t xml:space="preserve"> </w:t>
            </w:r>
            <w:r w:rsidRPr="00496BEE">
              <w:rPr>
                <w:rFonts w:asciiTheme="minorHAnsi" w:hAnsiTheme="minorHAnsi" w:cstheme="minorHAnsi"/>
                <w:i/>
              </w:rPr>
              <w:t>f</w:t>
            </w:r>
            <w:r w:rsidRPr="00496BEE">
              <w:rPr>
                <w:rFonts w:asciiTheme="minorHAnsi" w:hAnsiTheme="minorHAnsi" w:cstheme="minorHAnsi"/>
                <w:i/>
                <w:spacing w:val="-1"/>
              </w:rPr>
              <w:t>und</w:t>
            </w:r>
            <w:r w:rsidRPr="00496BEE">
              <w:rPr>
                <w:rFonts w:asciiTheme="minorHAnsi" w:hAnsiTheme="minorHAnsi" w:cstheme="minorHAnsi"/>
                <w:i/>
              </w:rPr>
              <w:t>i</w:t>
            </w:r>
            <w:r w:rsidRPr="00496BEE">
              <w:rPr>
                <w:rFonts w:asciiTheme="minorHAnsi" w:hAnsiTheme="minorHAnsi" w:cstheme="minorHAnsi"/>
                <w:i/>
                <w:spacing w:val="-1"/>
              </w:rPr>
              <w:t>n</w:t>
            </w:r>
            <w:r w:rsidRPr="00496BEE">
              <w:rPr>
                <w:rFonts w:asciiTheme="minorHAnsi" w:hAnsiTheme="minorHAnsi" w:cstheme="minorHAnsi"/>
                <w:i/>
              </w:rPr>
              <w:t>g</w:t>
            </w:r>
            <w:r w:rsidRPr="00496BEE">
              <w:rPr>
                <w:rFonts w:asciiTheme="minorHAnsi" w:hAnsiTheme="minorHAnsi" w:cstheme="minorHAnsi"/>
                <w:i/>
                <w:spacing w:val="31"/>
              </w:rPr>
              <w:t xml:space="preserve"> </w:t>
            </w:r>
            <w:r w:rsidRPr="00496BEE">
              <w:rPr>
                <w:rFonts w:asciiTheme="minorHAnsi" w:hAnsiTheme="minorHAnsi" w:cstheme="minorHAnsi"/>
                <w:i/>
                <w:spacing w:val="1"/>
              </w:rPr>
              <w:t>r</w:t>
            </w:r>
            <w:r w:rsidRPr="00496BEE">
              <w:rPr>
                <w:rFonts w:asciiTheme="minorHAnsi" w:hAnsiTheme="minorHAnsi" w:cstheme="minorHAnsi"/>
                <w:i/>
              </w:rPr>
              <w:t>isk</w:t>
            </w:r>
            <w:r w:rsidRPr="00496BEE">
              <w:rPr>
                <w:rFonts w:asciiTheme="minorHAnsi" w:hAnsiTheme="minorHAnsi" w:cstheme="minorHAnsi"/>
                <w:i/>
                <w:spacing w:val="30"/>
              </w:rPr>
              <w:t xml:space="preserve"> </w:t>
            </w:r>
            <w:r w:rsidRPr="00496BEE">
              <w:rPr>
                <w:rFonts w:asciiTheme="minorHAnsi" w:hAnsiTheme="minorHAnsi" w:cstheme="minorHAnsi"/>
                <w:i/>
                <w:spacing w:val="-2"/>
              </w:rPr>
              <w:t>t</w:t>
            </w:r>
            <w:r w:rsidRPr="00496BEE">
              <w:rPr>
                <w:rFonts w:asciiTheme="minorHAnsi" w:hAnsiTheme="minorHAnsi" w:cstheme="minorHAnsi"/>
                <w:i/>
              </w:rPr>
              <w:t xml:space="preserve">o the </w:t>
            </w:r>
            <w:r w:rsidRPr="00496BEE">
              <w:rPr>
                <w:rFonts w:asciiTheme="minorHAnsi" w:hAnsiTheme="minorHAnsi" w:cstheme="minorHAnsi"/>
                <w:i/>
                <w:spacing w:val="1"/>
              </w:rPr>
              <w:t>s</w:t>
            </w:r>
            <w:r w:rsidRPr="00496BEE">
              <w:rPr>
                <w:rFonts w:asciiTheme="minorHAnsi" w:hAnsiTheme="minorHAnsi" w:cstheme="minorHAnsi"/>
                <w:i/>
                <w:spacing w:val="-1"/>
              </w:rPr>
              <w:t>a</w:t>
            </w:r>
            <w:r w:rsidRPr="00496BEE">
              <w:rPr>
                <w:rFonts w:asciiTheme="minorHAnsi" w:hAnsiTheme="minorHAnsi" w:cstheme="minorHAnsi"/>
                <w:i/>
              </w:rPr>
              <w:t>id</w:t>
            </w:r>
            <w:r w:rsidRPr="00496BEE">
              <w:rPr>
                <w:rFonts w:asciiTheme="minorHAnsi" w:hAnsiTheme="minorHAnsi" w:cstheme="minorHAnsi"/>
                <w:i/>
                <w:spacing w:val="-1"/>
              </w:rPr>
              <w:t xml:space="preserve"> </w:t>
            </w:r>
            <w:r w:rsidRPr="00496BEE">
              <w:rPr>
                <w:rFonts w:asciiTheme="minorHAnsi" w:hAnsiTheme="minorHAnsi" w:cstheme="minorHAnsi"/>
                <w:i/>
              </w:rPr>
              <w:t>p</w:t>
            </w:r>
            <w:r w:rsidRPr="00496BEE">
              <w:rPr>
                <w:rFonts w:asciiTheme="minorHAnsi" w:hAnsiTheme="minorHAnsi" w:cstheme="minorHAnsi"/>
                <w:i/>
                <w:spacing w:val="1"/>
              </w:rPr>
              <w:t>r</w:t>
            </w:r>
            <w:r w:rsidRPr="00496BEE">
              <w:rPr>
                <w:rFonts w:asciiTheme="minorHAnsi" w:hAnsiTheme="minorHAnsi" w:cstheme="minorHAnsi"/>
                <w:i/>
              </w:rPr>
              <w:t>o</w:t>
            </w:r>
            <w:r w:rsidRPr="00496BEE">
              <w:rPr>
                <w:rFonts w:asciiTheme="minorHAnsi" w:hAnsiTheme="minorHAnsi" w:cstheme="minorHAnsi"/>
                <w:i/>
                <w:spacing w:val="-3"/>
              </w:rPr>
              <w:t>j</w:t>
            </w:r>
            <w:r w:rsidRPr="00496BEE">
              <w:rPr>
                <w:rFonts w:asciiTheme="minorHAnsi" w:hAnsiTheme="minorHAnsi" w:cstheme="minorHAnsi"/>
                <w:i/>
              </w:rPr>
              <w:t>ect.</w:t>
            </w:r>
          </w:p>
        </w:tc>
      </w:tr>
      <w:tr w:rsidR="005848DD" w:rsidRPr="00496BEE" w14:paraId="1CA2BADF" w14:textId="77777777" w:rsidTr="00BF26A2">
        <w:trPr>
          <w:trHeight w:val="20"/>
          <w:jc w:val="center"/>
        </w:trPr>
        <w:tc>
          <w:tcPr>
            <w:tcW w:w="2441" w:type="dxa"/>
            <w:gridSpan w:val="2"/>
            <w:tcBorders>
              <w:top w:val="single" w:sz="6" w:space="0" w:color="000000"/>
              <w:left w:val="nil"/>
              <w:bottom w:val="nil"/>
              <w:right w:val="nil"/>
            </w:tcBorders>
          </w:tcPr>
          <w:p w14:paraId="09F3FC06" w14:textId="77777777" w:rsidR="005848DD" w:rsidRPr="00496BEE" w:rsidRDefault="005848DD" w:rsidP="005848DD">
            <w:pPr>
              <w:spacing w:line="260" w:lineRule="exact"/>
              <w:ind w:left="106"/>
              <w:rPr>
                <w:rFonts w:asciiTheme="minorHAnsi" w:hAnsiTheme="minorHAnsi" w:cstheme="minorHAnsi"/>
              </w:rPr>
            </w:pPr>
            <w:r w:rsidRPr="00496BEE">
              <w:rPr>
                <w:rFonts w:asciiTheme="minorHAnsi" w:hAnsiTheme="minorHAnsi" w:cstheme="minorHAnsi"/>
                <w:i/>
                <w:position w:val="1"/>
              </w:rPr>
              <w:t>Cost</w:t>
            </w:r>
            <w:r w:rsidRPr="00496BEE">
              <w:rPr>
                <w:rFonts w:asciiTheme="minorHAnsi" w:hAnsiTheme="minorHAnsi" w:cstheme="minorHAnsi"/>
                <w:i/>
                <w:spacing w:val="1"/>
                <w:position w:val="1"/>
              </w:rPr>
              <w:t xml:space="preserve"> </w:t>
            </w:r>
            <w:r w:rsidRPr="00496BEE">
              <w:rPr>
                <w:rFonts w:asciiTheme="minorHAnsi" w:hAnsiTheme="minorHAnsi" w:cstheme="minorHAnsi"/>
                <w:i/>
                <w:position w:val="1"/>
              </w:rPr>
              <w:t>Ov</w:t>
            </w:r>
            <w:r w:rsidRPr="00496BEE">
              <w:rPr>
                <w:rFonts w:asciiTheme="minorHAnsi" w:hAnsiTheme="minorHAnsi" w:cstheme="minorHAnsi"/>
                <w:i/>
                <w:spacing w:val="-3"/>
                <w:position w:val="1"/>
              </w:rPr>
              <w:t>e</w:t>
            </w:r>
            <w:r w:rsidRPr="00496BEE">
              <w:rPr>
                <w:rFonts w:asciiTheme="minorHAnsi" w:hAnsiTheme="minorHAnsi" w:cstheme="minorHAnsi"/>
                <w:i/>
                <w:spacing w:val="1"/>
                <w:position w:val="1"/>
              </w:rPr>
              <w:t>rr</w:t>
            </w:r>
            <w:r w:rsidRPr="00496BEE">
              <w:rPr>
                <w:rFonts w:asciiTheme="minorHAnsi" w:hAnsiTheme="minorHAnsi" w:cstheme="minorHAnsi"/>
                <w:i/>
                <w:spacing w:val="-1"/>
                <w:position w:val="1"/>
              </w:rPr>
              <w:t>u</w:t>
            </w:r>
            <w:r w:rsidRPr="00496BEE">
              <w:rPr>
                <w:rFonts w:asciiTheme="minorHAnsi" w:hAnsiTheme="minorHAnsi" w:cstheme="minorHAnsi"/>
                <w:i/>
                <w:position w:val="1"/>
              </w:rPr>
              <w:t>n</w:t>
            </w:r>
          </w:p>
        </w:tc>
        <w:tc>
          <w:tcPr>
            <w:tcW w:w="1294" w:type="dxa"/>
            <w:gridSpan w:val="2"/>
            <w:tcBorders>
              <w:top w:val="single" w:sz="6" w:space="0" w:color="000000"/>
              <w:left w:val="nil"/>
              <w:bottom w:val="nil"/>
              <w:right w:val="nil"/>
            </w:tcBorders>
          </w:tcPr>
          <w:p w14:paraId="701827C0" w14:textId="7FDB4252" w:rsidR="005848DD" w:rsidRDefault="003F3EB6" w:rsidP="005848DD">
            <w:r>
              <w:rPr>
                <w:rFonts w:asciiTheme="minorHAnsi" w:hAnsiTheme="minorHAnsi" w:cstheme="minorHAnsi"/>
                <w:b/>
                <w:i/>
                <w:position w:val="1"/>
              </w:rPr>
              <w:t>SSDL</w:t>
            </w:r>
          </w:p>
        </w:tc>
        <w:tc>
          <w:tcPr>
            <w:tcW w:w="5727" w:type="dxa"/>
            <w:gridSpan w:val="2"/>
            <w:tcBorders>
              <w:top w:val="single" w:sz="6" w:space="0" w:color="000000"/>
              <w:left w:val="nil"/>
              <w:bottom w:val="nil"/>
              <w:right w:val="nil"/>
            </w:tcBorders>
          </w:tcPr>
          <w:p w14:paraId="69B9EC14" w14:textId="77777777" w:rsidR="005848DD" w:rsidRPr="00496BEE" w:rsidRDefault="005848DD" w:rsidP="005848DD">
            <w:pPr>
              <w:spacing w:line="260" w:lineRule="exact"/>
              <w:ind w:left="108" w:right="75"/>
              <w:jc w:val="both"/>
              <w:rPr>
                <w:rFonts w:asciiTheme="minorHAnsi" w:hAnsiTheme="minorHAnsi" w:cstheme="minorHAnsi"/>
              </w:rPr>
            </w:pPr>
            <w:r w:rsidRPr="00496BEE">
              <w:rPr>
                <w:rFonts w:asciiTheme="minorHAnsi" w:hAnsiTheme="minorHAnsi" w:cstheme="minorHAnsi"/>
                <w:i/>
              </w:rPr>
              <w:t>We</w:t>
            </w:r>
            <w:r w:rsidRPr="00496BEE">
              <w:rPr>
                <w:rFonts w:asciiTheme="minorHAnsi" w:hAnsiTheme="minorHAnsi" w:cstheme="minorHAnsi"/>
                <w:i/>
                <w:spacing w:val="1"/>
              </w:rPr>
              <w:t xml:space="preserve"> </w:t>
            </w:r>
            <w:r w:rsidRPr="00496BEE">
              <w:rPr>
                <w:rFonts w:asciiTheme="minorHAnsi" w:hAnsiTheme="minorHAnsi" w:cstheme="minorHAnsi"/>
                <w:i/>
                <w:spacing w:val="-1"/>
              </w:rPr>
              <w:t>d</w:t>
            </w:r>
            <w:r w:rsidRPr="00496BEE">
              <w:rPr>
                <w:rFonts w:asciiTheme="minorHAnsi" w:hAnsiTheme="minorHAnsi" w:cstheme="minorHAnsi"/>
                <w:i/>
              </w:rPr>
              <w:t xml:space="preserve">o </w:t>
            </w:r>
            <w:r w:rsidRPr="00496BEE">
              <w:rPr>
                <w:rFonts w:asciiTheme="minorHAnsi" w:hAnsiTheme="minorHAnsi" w:cstheme="minorHAnsi"/>
                <w:i/>
                <w:spacing w:val="-1"/>
              </w:rPr>
              <w:t>n</w:t>
            </w:r>
            <w:r w:rsidRPr="00496BEE">
              <w:rPr>
                <w:rFonts w:asciiTheme="minorHAnsi" w:hAnsiTheme="minorHAnsi" w:cstheme="minorHAnsi"/>
                <w:i/>
              </w:rPr>
              <w:t>ot</w:t>
            </w:r>
            <w:r w:rsidRPr="00496BEE">
              <w:rPr>
                <w:rFonts w:asciiTheme="minorHAnsi" w:hAnsiTheme="minorHAnsi" w:cstheme="minorHAnsi"/>
                <w:i/>
                <w:spacing w:val="1"/>
              </w:rPr>
              <w:t xml:space="preserve"> </w:t>
            </w:r>
            <w:r w:rsidRPr="00496BEE">
              <w:rPr>
                <w:rFonts w:asciiTheme="minorHAnsi" w:hAnsiTheme="minorHAnsi" w:cstheme="minorHAnsi"/>
                <w:i/>
              </w:rPr>
              <w:t>expe</w:t>
            </w:r>
            <w:r w:rsidRPr="00496BEE">
              <w:rPr>
                <w:rFonts w:asciiTheme="minorHAnsi" w:hAnsiTheme="minorHAnsi" w:cstheme="minorHAnsi"/>
                <w:i/>
                <w:spacing w:val="-1"/>
              </w:rPr>
              <w:t>c</w:t>
            </w:r>
            <w:r w:rsidRPr="00496BEE">
              <w:rPr>
                <w:rFonts w:asciiTheme="minorHAnsi" w:hAnsiTheme="minorHAnsi" w:cstheme="minorHAnsi"/>
                <w:i/>
              </w:rPr>
              <w:t>t</w:t>
            </w:r>
            <w:r w:rsidRPr="00496BEE">
              <w:rPr>
                <w:rFonts w:asciiTheme="minorHAnsi" w:hAnsiTheme="minorHAnsi" w:cstheme="minorHAnsi"/>
                <w:i/>
                <w:spacing w:val="1"/>
              </w:rPr>
              <w:t xml:space="preserve"> </w:t>
            </w:r>
            <w:r w:rsidRPr="00496BEE">
              <w:rPr>
                <w:rFonts w:asciiTheme="minorHAnsi" w:hAnsiTheme="minorHAnsi" w:cstheme="minorHAnsi"/>
                <w:i/>
              </w:rPr>
              <w:t>a c</w:t>
            </w:r>
            <w:r w:rsidRPr="00496BEE">
              <w:rPr>
                <w:rFonts w:asciiTheme="minorHAnsi" w:hAnsiTheme="minorHAnsi" w:cstheme="minorHAnsi"/>
                <w:i/>
                <w:spacing w:val="-1"/>
              </w:rPr>
              <w:t>o</w:t>
            </w:r>
            <w:r w:rsidRPr="00496BEE">
              <w:rPr>
                <w:rFonts w:asciiTheme="minorHAnsi" w:hAnsiTheme="minorHAnsi" w:cstheme="minorHAnsi"/>
                <w:i/>
              </w:rPr>
              <w:t>st</w:t>
            </w:r>
            <w:r w:rsidRPr="00496BEE">
              <w:rPr>
                <w:rFonts w:asciiTheme="minorHAnsi" w:hAnsiTheme="minorHAnsi" w:cstheme="minorHAnsi"/>
                <w:i/>
                <w:spacing w:val="1"/>
              </w:rPr>
              <w:t xml:space="preserve"> </w:t>
            </w:r>
            <w:r w:rsidRPr="00496BEE">
              <w:rPr>
                <w:rFonts w:asciiTheme="minorHAnsi" w:hAnsiTheme="minorHAnsi" w:cstheme="minorHAnsi"/>
                <w:i/>
              </w:rPr>
              <w:t>over</w:t>
            </w:r>
            <w:r w:rsidRPr="00496BEE">
              <w:rPr>
                <w:rFonts w:asciiTheme="minorHAnsi" w:hAnsiTheme="minorHAnsi" w:cstheme="minorHAnsi"/>
                <w:i/>
                <w:spacing w:val="2"/>
              </w:rPr>
              <w:t>r</w:t>
            </w:r>
            <w:r w:rsidRPr="00496BEE">
              <w:rPr>
                <w:rFonts w:asciiTheme="minorHAnsi" w:hAnsiTheme="minorHAnsi" w:cstheme="minorHAnsi"/>
                <w:i/>
                <w:spacing w:val="-1"/>
              </w:rPr>
              <w:t>u</w:t>
            </w:r>
            <w:r w:rsidRPr="00496BEE">
              <w:rPr>
                <w:rFonts w:asciiTheme="minorHAnsi" w:hAnsiTheme="minorHAnsi" w:cstheme="minorHAnsi"/>
                <w:i/>
              </w:rPr>
              <w:t>n in the said</w:t>
            </w:r>
            <w:r w:rsidRPr="00496BEE">
              <w:rPr>
                <w:rFonts w:asciiTheme="minorHAnsi" w:hAnsiTheme="minorHAnsi" w:cstheme="minorHAnsi"/>
                <w:i/>
                <w:spacing w:val="1"/>
              </w:rPr>
              <w:t xml:space="preserve"> </w:t>
            </w:r>
            <w:r w:rsidRPr="00496BEE">
              <w:rPr>
                <w:rFonts w:asciiTheme="minorHAnsi" w:hAnsiTheme="minorHAnsi" w:cstheme="minorHAnsi"/>
                <w:i/>
                <w:spacing w:val="-1"/>
              </w:rPr>
              <w:t>p</w:t>
            </w:r>
            <w:r w:rsidRPr="00496BEE">
              <w:rPr>
                <w:rFonts w:asciiTheme="minorHAnsi" w:hAnsiTheme="minorHAnsi" w:cstheme="minorHAnsi"/>
                <w:i/>
                <w:spacing w:val="1"/>
              </w:rPr>
              <w:t>r</w:t>
            </w:r>
            <w:r w:rsidRPr="00496BEE">
              <w:rPr>
                <w:rFonts w:asciiTheme="minorHAnsi" w:hAnsiTheme="minorHAnsi" w:cstheme="minorHAnsi"/>
                <w:i/>
              </w:rPr>
              <w:t>oje</w:t>
            </w:r>
            <w:r w:rsidRPr="00496BEE">
              <w:rPr>
                <w:rFonts w:asciiTheme="minorHAnsi" w:hAnsiTheme="minorHAnsi" w:cstheme="minorHAnsi"/>
                <w:i/>
                <w:spacing w:val="-1"/>
              </w:rPr>
              <w:t>c</w:t>
            </w:r>
            <w:r w:rsidRPr="00496BEE">
              <w:rPr>
                <w:rFonts w:asciiTheme="minorHAnsi" w:hAnsiTheme="minorHAnsi" w:cstheme="minorHAnsi"/>
                <w:i/>
              </w:rPr>
              <w:t xml:space="preserve">t. We have made contingencies provision of 5%. </w:t>
            </w:r>
            <w:r w:rsidRPr="00496BEE">
              <w:rPr>
                <w:rFonts w:asciiTheme="minorHAnsi" w:hAnsiTheme="minorHAnsi" w:cstheme="minorHAnsi"/>
                <w:i/>
                <w:spacing w:val="-1"/>
              </w:rPr>
              <w:t>H</w:t>
            </w:r>
            <w:r w:rsidRPr="00496BEE">
              <w:rPr>
                <w:rFonts w:asciiTheme="minorHAnsi" w:hAnsiTheme="minorHAnsi" w:cstheme="minorHAnsi"/>
                <w:i/>
              </w:rPr>
              <w:t>ow</w:t>
            </w:r>
            <w:r w:rsidRPr="00496BEE">
              <w:rPr>
                <w:rFonts w:asciiTheme="minorHAnsi" w:hAnsiTheme="minorHAnsi" w:cstheme="minorHAnsi"/>
                <w:i/>
                <w:spacing w:val="-2"/>
              </w:rPr>
              <w:t>e</w:t>
            </w:r>
            <w:r w:rsidRPr="00496BEE">
              <w:rPr>
                <w:rFonts w:asciiTheme="minorHAnsi" w:hAnsiTheme="minorHAnsi" w:cstheme="minorHAnsi"/>
                <w:i/>
              </w:rPr>
              <w:t>ve</w:t>
            </w:r>
            <w:r w:rsidRPr="00496BEE">
              <w:rPr>
                <w:rFonts w:asciiTheme="minorHAnsi" w:hAnsiTheme="minorHAnsi" w:cstheme="minorHAnsi"/>
                <w:i/>
                <w:spacing w:val="1"/>
              </w:rPr>
              <w:t>r</w:t>
            </w:r>
            <w:r w:rsidRPr="00496BEE">
              <w:rPr>
                <w:rFonts w:asciiTheme="minorHAnsi" w:hAnsiTheme="minorHAnsi" w:cstheme="minorHAnsi"/>
                <w:i/>
              </w:rPr>
              <w:t xml:space="preserve">, we </w:t>
            </w:r>
            <w:r w:rsidRPr="00496BEE">
              <w:rPr>
                <w:rFonts w:asciiTheme="minorHAnsi" w:hAnsiTheme="minorHAnsi" w:cstheme="minorHAnsi"/>
                <w:i/>
                <w:spacing w:val="1"/>
              </w:rPr>
              <w:t>r</w:t>
            </w:r>
            <w:r w:rsidRPr="00496BEE">
              <w:rPr>
                <w:rFonts w:asciiTheme="minorHAnsi" w:hAnsiTheme="minorHAnsi" w:cstheme="minorHAnsi"/>
                <w:i/>
              </w:rPr>
              <w:t>ec</w:t>
            </w:r>
            <w:r w:rsidRPr="00496BEE">
              <w:rPr>
                <w:rFonts w:asciiTheme="minorHAnsi" w:hAnsiTheme="minorHAnsi" w:cstheme="minorHAnsi"/>
                <w:i/>
                <w:spacing w:val="-1"/>
              </w:rPr>
              <w:t>o</w:t>
            </w:r>
            <w:r w:rsidRPr="00496BEE">
              <w:rPr>
                <w:rFonts w:asciiTheme="minorHAnsi" w:hAnsiTheme="minorHAnsi" w:cstheme="minorHAnsi"/>
                <w:i/>
                <w:spacing w:val="-2"/>
              </w:rPr>
              <w:t>m</w:t>
            </w:r>
            <w:r w:rsidRPr="00496BEE">
              <w:rPr>
                <w:rFonts w:asciiTheme="minorHAnsi" w:hAnsiTheme="minorHAnsi" w:cstheme="minorHAnsi"/>
                <w:i/>
              </w:rPr>
              <w:t>mend</w:t>
            </w:r>
            <w:r w:rsidRPr="00496BEE">
              <w:rPr>
                <w:rFonts w:asciiTheme="minorHAnsi" w:hAnsiTheme="minorHAnsi" w:cstheme="minorHAnsi"/>
                <w:i/>
                <w:spacing w:val="1"/>
              </w:rPr>
              <w:t xml:space="preserve"> </w:t>
            </w:r>
            <w:r w:rsidRPr="00496BEE">
              <w:rPr>
                <w:rFonts w:asciiTheme="minorHAnsi" w:hAnsiTheme="minorHAnsi" w:cstheme="minorHAnsi"/>
                <w:i/>
              </w:rPr>
              <w:t>the</w:t>
            </w:r>
            <w:r w:rsidRPr="00496BEE">
              <w:rPr>
                <w:rFonts w:asciiTheme="minorHAnsi" w:hAnsiTheme="minorHAnsi" w:cstheme="minorHAnsi"/>
                <w:i/>
                <w:spacing w:val="2"/>
              </w:rPr>
              <w:t xml:space="preserve"> </w:t>
            </w:r>
            <w:r w:rsidRPr="00496BEE">
              <w:rPr>
                <w:rFonts w:asciiTheme="minorHAnsi" w:hAnsiTheme="minorHAnsi" w:cstheme="minorHAnsi"/>
                <w:i/>
              </w:rPr>
              <w:t>le</w:t>
            </w:r>
            <w:r w:rsidRPr="00496BEE">
              <w:rPr>
                <w:rFonts w:asciiTheme="minorHAnsi" w:hAnsiTheme="minorHAnsi" w:cstheme="minorHAnsi"/>
                <w:i/>
                <w:spacing w:val="-1"/>
              </w:rPr>
              <w:t>nd</w:t>
            </w:r>
            <w:r w:rsidRPr="00496BEE">
              <w:rPr>
                <w:rFonts w:asciiTheme="minorHAnsi" w:hAnsiTheme="minorHAnsi" w:cstheme="minorHAnsi"/>
                <w:i/>
                <w:spacing w:val="-2"/>
              </w:rPr>
              <w:t>e</w:t>
            </w:r>
            <w:r w:rsidRPr="00496BEE">
              <w:rPr>
                <w:rFonts w:asciiTheme="minorHAnsi" w:hAnsiTheme="minorHAnsi" w:cstheme="minorHAnsi"/>
                <w:i/>
                <w:spacing w:val="1"/>
              </w:rPr>
              <w:t>r</w:t>
            </w:r>
            <w:r w:rsidRPr="00496BEE">
              <w:rPr>
                <w:rFonts w:asciiTheme="minorHAnsi" w:hAnsiTheme="minorHAnsi" w:cstheme="minorHAnsi"/>
                <w:i/>
              </w:rPr>
              <w:t>s to</w:t>
            </w:r>
            <w:r w:rsidRPr="00496BEE">
              <w:rPr>
                <w:rFonts w:asciiTheme="minorHAnsi" w:hAnsiTheme="minorHAnsi" w:cstheme="minorHAnsi"/>
                <w:i/>
                <w:spacing w:val="2"/>
              </w:rPr>
              <w:t xml:space="preserve"> </w:t>
            </w:r>
            <w:r w:rsidRPr="00496BEE">
              <w:rPr>
                <w:rFonts w:asciiTheme="minorHAnsi" w:hAnsiTheme="minorHAnsi" w:cstheme="minorHAnsi"/>
                <w:i/>
              </w:rPr>
              <w:t>i</w:t>
            </w:r>
            <w:r w:rsidRPr="00496BEE">
              <w:rPr>
                <w:rFonts w:asciiTheme="minorHAnsi" w:hAnsiTheme="minorHAnsi" w:cstheme="minorHAnsi"/>
                <w:i/>
                <w:spacing w:val="-1"/>
              </w:rPr>
              <w:t>n</w:t>
            </w:r>
            <w:r w:rsidRPr="00496BEE">
              <w:rPr>
                <w:rFonts w:asciiTheme="minorHAnsi" w:hAnsiTheme="minorHAnsi" w:cstheme="minorHAnsi"/>
                <w:i/>
              </w:rPr>
              <w:t>si</w:t>
            </w:r>
            <w:r w:rsidRPr="00496BEE">
              <w:rPr>
                <w:rFonts w:asciiTheme="minorHAnsi" w:hAnsiTheme="minorHAnsi" w:cstheme="minorHAnsi"/>
                <w:i/>
                <w:spacing w:val="-2"/>
              </w:rPr>
              <w:t>s</w:t>
            </w:r>
            <w:r w:rsidRPr="00496BEE">
              <w:rPr>
                <w:rFonts w:asciiTheme="minorHAnsi" w:hAnsiTheme="minorHAnsi" w:cstheme="minorHAnsi"/>
                <w:i/>
              </w:rPr>
              <w:t xml:space="preserve">t </w:t>
            </w:r>
            <w:r w:rsidRPr="00496BEE">
              <w:rPr>
                <w:rFonts w:asciiTheme="minorHAnsi" w:hAnsiTheme="minorHAnsi" w:cstheme="minorHAnsi"/>
                <w:i/>
                <w:spacing w:val="-1"/>
              </w:rPr>
              <w:t>an</w:t>
            </w:r>
            <w:r w:rsidRPr="00496BEE">
              <w:rPr>
                <w:rFonts w:asciiTheme="minorHAnsi" w:hAnsiTheme="minorHAnsi" w:cstheme="minorHAnsi"/>
                <w:i/>
              </w:rPr>
              <w:t xml:space="preserve">y </w:t>
            </w:r>
            <w:r w:rsidRPr="00496BEE">
              <w:rPr>
                <w:rFonts w:asciiTheme="minorHAnsi" w:hAnsiTheme="minorHAnsi" w:cstheme="minorHAnsi"/>
                <w:i/>
                <w:spacing w:val="39"/>
              </w:rPr>
              <w:t>cost</w:t>
            </w:r>
            <w:r w:rsidRPr="00496BEE">
              <w:rPr>
                <w:rFonts w:asciiTheme="minorHAnsi" w:hAnsiTheme="minorHAnsi" w:cstheme="minorHAnsi"/>
                <w:i/>
              </w:rPr>
              <w:t xml:space="preserve"> </w:t>
            </w:r>
            <w:r w:rsidRPr="00496BEE">
              <w:rPr>
                <w:rFonts w:asciiTheme="minorHAnsi" w:hAnsiTheme="minorHAnsi" w:cstheme="minorHAnsi"/>
                <w:i/>
                <w:spacing w:val="40"/>
              </w:rPr>
              <w:t>overrun</w:t>
            </w:r>
            <w:r w:rsidRPr="00496BEE">
              <w:rPr>
                <w:rFonts w:asciiTheme="minorHAnsi" w:hAnsiTheme="minorHAnsi" w:cstheme="minorHAnsi"/>
                <w:i/>
              </w:rPr>
              <w:t xml:space="preserve"> </w:t>
            </w:r>
            <w:r w:rsidRPr="00496BEE">
              <w:rPr>
                <w:rFonts w:asciiTheme="minorHAnsi" w:hAnsiTheme="minorHAnsi" w:cstheme="minorHAnsi"/>
                <w:i/>
                <w:spacing w:val="39"/>
              </w:rPr>
              <w:t>in</w:t>
            </w:r>
            <w:r w:rsidRPr="00496BEE">
              <w:rPr>
                <w:rFonts w:asciiTheme="minorHAnsi" w:hAnsiTheme="minorHAnsi" w:cstheme="minorHAnsi"/>
                <w:i/>
              </w:rPr>
              <w:t xml:space="preserve"> t</w:t>
            </w:r>
            <w:r w:rsidRPr="00496BEE">
              <w:rPr>
                <w:rFonts w:asciiTheme="minorHAnsi" w:hAnsiTheme="minorHAnsi" w:cstheme="minorHAnsi"/>
                <w:i/>
                <w:spacing w:val="-3"/>
              </w:rPr>
              <w:t>h</w:t>
            </w:r>
            <w:r w:rsidRPr="00496BEE">
              <w:rPr>
                <w:rFonts w:asciiTheme="minorHAnsi" w:hAnsiTheme="minorHAnsi" w:cstheme="minorHAnsi"/>
                <w:i/>
              </w:rPr>
              <w:t>e</w:t>
            </w:r>
            <w:r w:rsidRPr="00496BEE">
              <w:rPr>
                <w:rFonts w:asciiTheme="minorHAnsi" w:hAnsiTheme="minorHAnsi" w:cstheme="minorHAnsi"/>
                <w:i/>
                <w:spacing w:val="37"/>
              </w:rPr>
              <w:t xml:space="preserve"> </w:t>
            </w:r>
            <w:r w:rsidRPr="00496BEE">
              <w:rPr>
                <w:rFonts w:asciiTheme="minorHAnsi" w:hAnsiTheme="minorHAnsi" w:cstheme="minorHAnsi"/>
                <w:i/>
                <w:spacing w:val="-1"/>
              </w:rPr>
              <w:t>p</w:t>
            </w:r>
            <w:r w:rsidRPr="00496BEE">
              <w:rPr>
                <w:rFonts w:asciiTheme="minorHAnsi" w:hAnsiTheme="minorHAnsi" w:cstheme="minorHAnsi"/>
                <w:i/>
                <w:spacing w:val="1"/>
              </w:rPr>
              <w:t>r</w:t>
            </w:r>
            <w:r w:rsidRPr="00496BEE">
              <w:rPr>
                <w:rFonts w:asciiTheme="minorHAnsi" w:hAnsiTheme="minorHAnsi" w:cstheme="minorHAnsi"/>
                <w:i/>
              </w:rPr>
              <w:t>oje</w:t>
            </w:r>
            <w:r w:rsidRPr="00496BEE">
              <w:rPr>
                <w:rFonts w:asciiTheme="minorHAnsi" w:hAnsiTheme="minorHAnsi" w:cstheme="minorHAnsi"/>
                <w:i/>
                <w:spacing w:val="-1"/>
              </w:rPr>
              <w:t>c</w:t>
            </w:r>
            <w:r w:rsidRPr="00496BEE">
              <w:rPr>
                <w:rFonts w:asciiTheme="minorHAnsi" w:hAnsiTheme="minorHAnsi" w:cstheme="minorHAnsi"/>
                <w:i/>
              </w:rPr>
              <w:t>t</w:t>
            </w:r>
            <w:r w:rsidRPr="00496BEE">
              <w:rPr>
                <w:rFonts w:asciiTheme="minorHAnsi" w:hAnsiTheme="minorHAnsi" w:cstheme="minorHAnsi"/>
                <w:i/>
                <w:spacing w:val="38"/>
              </w:rPr>
              <w:t xml:space="preserve"> </w:t>
            </w:r>
            <w:r w:rsidRPr="00496BEE">
              <w:rPr>
                <w:rFonts w:asciiTheme="minorHAnsi" w:hAnsiTheme="minorHAnsi" w:cstheme="minorHAnsi"/>
                <w:i/>
              </w:rPr>
              <w:t xml:space="preserve">to </w:t>
            </w:r>
            <w:r w:rsidRPr="00496BEE">
              <w:rPr>
                <w:rFonts w:asciiTheme="minorHAnsi" w:hAnsiTheme="minorHAnsi" w:cstheme="minorHAnsi"/>
                <w:i/>
                <w:spacing w:val="-1"/>
              </w:rPr>
              <w:t>b</w:t>
            </w:r>
            <w:r w:rsidRPr="00496BEE">
              <w:rPr>
                <w:rFonts w:asciiTheme="minorHAnsi" w:hAnsiTheme="minorHAnsi" w:cstheme="minorHAnsi"/>
                <w:i/>
              </w:rPr>
              <w:t xml:space="preserve">e </w:t>
            </w:r>
            <w:r w:rsidRPr="00496BEE">
              <w:rPr>
                <w:rFonts w:asciiTheme="minorHAnsi" w:hAnsiTheme="minorHAnsi" w:cstheme="minorHAnsi"/>
                <w:i/>
              </w:rPr>
              <w:lastRenderedPageBreak/>
              <w:t>f</w:t>
            </w:r>
            <w:r w:rsidRPr="00496BEE">
              <w:rPr>
                <w:rFonts w:asciiTheme="minorHAnsi" w:hAnsiTheme="minorHAnsi" w:cstheme="minorHAnsi"/>
                <w:i/>
                <w:spacing w:val="-1"/>
              </w:rPr>
              <w:t>und</w:t>
            </w:r>
            <w:r w:rsidRPr="00496BEE">
              <w:rPr>
                <w:rFonts w:asciiTheme="minorHAnsi" w:hAnsiTheme="minorHAnsi" w:cstheme="minorHAnsi"/>
                <w:i/>
              </w:rPr>
              <w:t>ed</w:t>
            </w:r>
            <w:r w:rsidRPr="00496BEE">
              <w:rPr>
                <w:rFonts w:asciiTheme="minorHAnsi" w:hAnsiTheme="minorHAnsi" w:cstheme="minorHAnsi"/>
                <w:i/>
                <w:spacing w:val="37"/>
              </w:rPr>
              <w:t xml:space="preserve"> </w:t>
            </w:r>
            <w:r w:rsidRPr="00496BEE">
              <w:rPr>
                <w:rFonts w:asciiTheme="minorHAnsi" w:hAnsiTheme="minorHAnsi" w:cstheme="minorHAnsi"/>
                <w:i/>
                <w:spacing w:val="-1"/>
              </w:rPr>
              <w:t>b</w:t>
            </w:r>
            <w:r w:rsidRPr="00496BEE">
              <w:rPr>
                <w:rFonts w:asciiTheme="minorHAnsi" w:hAnsiTheme="minorHAnsi" w:cstheme="minorHAnsi"/>
                <w:i/>
              </w:rPr>
              <w:t>y</w:t>
            </w:r>
            <w:r w:rsidRPr="00496BEE">
              <w:rPr>
                <w:rFonts w:asciiTheme="minorHAnsi" w:hAnsiTheme="minorHAnsi" w:cstheme="minorHAnsi"/>
                <w:i/>
                <w:spacing w:val="39"/>
              </w:rPr>
              <w:t xml:space="preserve"> </w:t>
            </w:r>
            <w:r w:rsidRPr="00496BEE">
              <w:rPr>
                <w:rFonts w:asciiTheme="minorHAnsi" w:hAnsiTheme="minorHAnsi" w:cstheme="minorHAnsi"/>
                <w:i/>
              </w:rPr>
              <w:t>the promoters. We suggest the lenders to Appoint Lender’s Engineer to monitor the cost of the project</w:t>
            </w:r>
          </w:p>
        </w:tc>
      </w:tr>
      <w:tr w:rsidR="00D106C5" w:rsidRPr="00496BEE" w14:paraId="020D8BDA" w14:textId="77777777" w:rsidTr="00BF26A2">
        <w:trPr>
          <w:gridAfter w:val="1"/>
          <w:wAfter w:w="220" w:type="dxa"/>
          <w:trHeight w:val="20"/>
          <w:jc w:val="center"/>
        </w:trPr>
        <w:tc>
          <w:tcPr>
            <w:tcW w:w="2386" w:type="dxa"/>
            <w:tcBorders>
              <w:top w:val="single" w:sz="5" w:space="0" w:color="000000"/>
              <w:left w:val="nil"/>
              <w:bottom w:val="single" w:sz="5" w:space="0" w:color="000000"/>
              <w:right w:val="nil"/>
            </w:tcBorders>
            <w:shd w:val="clear" w:color="auto" w:fill="D9D9D9"/>
          </w:tcPr>
          <w:p w14:paraId="3A5606F8" w14:textId="77777777" w:rsidR="00D106C5" w:rsidRPr="00496BEE" w:rsidRDefault="00D106C5" w:rsidP="00BD3B96">
            <w:pPr>
              <w:spacing w:line="200" w:lineRule="exact"/>
              <w:ind w:left="106"/>
              <w:rPr>
                <w:rFonts w:asciiTheme="minorHAnsi" w:hAnsiTheme="minorHAnsi" w:cstheme="minorHAnsi"/>
                <w:sz w:val="18"/>
                <w:szCs w:val="18"/>
              </w:rPr>
            </w:pPr>
            <w:r w:rsidRPr="00496BEE">
              <w:rPr>
                <w:rFonts w:asciiTheme="minorHAnsi" w:hAnsiTheme="minorHAnsi" w:cstheme="minorHAnsi"/>
                <w:b/>
                <w:sz w:val="18"/>
                <w:szCs w:val="18"/>
              </w:rPr>
              <w:lastRenderedPageBreak/>
              <w:t>Key</w:t>
            </w:r>
            <w:r w:rsidRPr="00496BEE">
              <w:rPr>
                <w:rFonts w:asciiTheme="minorHAnsi" w:hAnsiTheme="minorHAnsi" w:cstheme="minorHAnsi"/>
                <w:b/>
                <w:spacing w:val="1"/>
                <w:sz w:val="18"/>
                <w:szCs w:val="18"/>
              </w:rPr>
              <w:t xml:space="preserve"> </w:t>
            </w:r>
            <w:r w:rsidRPr="00496BEE">
              <w:rPr>
                <w:rFonts w:asciiTheme="minorHAnsi" w:hAnsiTheme="minorHAnsi" w:cstheme="minorHAnsi"/>
                <w:b/>
                <w:sz w:val="18"/>
                <w:szCs w:val="18"/>
              </w:rPr>
              <w:t>R</w:t>
            </w:r>
            <w:r w:rsidRPr="00496BEE">
              <w:rPr>
                <w:rFonts w:asciiTheme="minorHAnsi" w:hAnsiTheme="minorHAnsi" w:cstheme="minorHAnsi"/>
                <w:b/>
                <w:spacing w:val="-1"/>
                <w:sz w:val="18"/>
                <w:szCs w:val="18"/>
              </w:rPr>
              <w:t>i</w:t>
            </w:r>
            <w:r w:rsidRPr="00496BEE">
              <w:rPr>
                <w:rFonts w:asciiTheme="minorHAnsi" w:hAnsiTheme="minorHAnsi" w:cstheme="minorHAnsi"/>
                <w:b/>
                <w:sz w:val="18"/>
                <w:szCs w:val="18"/>
              </w:rPr>
              <w:t>sk</w:t>
            </w:r>
          </w:p>
        </w:tc>
        <w:tc>
          <w:tcPr>
            <w:tcW w:w="1265" w:type="dxa"/>
            <w:gridSpan w:val="2"/>
            <w:tcBorders>
              <w:top w:val="single" w:sz="5" w:space="0" w:color="000000"/>
              <w:left w:val="nil"/>
              <w:bottom w:val="single" w:sz="5" w:space="0" w:color="000000"/>
              <w:right w:val="nil"/>
            </w:tcBorders>
            <w:shd w:val="clear" w:color="auto" w:fill="D9D9D9"/>
          </w:tcPr>
          <w:p w14:paraId="11562353" w14:textId="77777777" w:rsidR="00D106C5" w:rsidRPr="00496BEE" w:rsidRDefault="00D106C5" w:rsidP="00BD3B96">
            <w:pPr>
              <w:spacing w:line="200" w:lineRule="exact"/>
              <w:ind w:left="98"/>
              <w:rPr>
                <w:rFonts w:asciiTheme="minorHAnsi" w:hAnsiTheme="minorHAnsi" w:cstheme="minorHAnsi"/>
                <w:sz w:val="18"/>
                <w:szCs w:val="18"/>
              </w:rPr>
            </w:pPr>
            <w:r w:rsidRPr="00496BEE">
              <w:rPr>
                <w:rFonts w:asciiTheme="minorHAnsi" w:hAnsiTheme="minorHAnsi" w:cstheme="minorHAnsi"/>
                <w:b/>
                <w:spacing w:val="-1"/>
                <w:sz w:val="18"/>
                <w:szCs w:val="18"/>
              </w:rPr>
              <w:t>Ri</w:t>
            </w:r>
            <w:r w:rsidRPr="00496BEE">
              <w:rPr>
                <w:rFonts w:asciiTheme="minorHAnsi" w:hAnsiTheme="minorHAnsi" w:cstheme="minorHAnsi"/>
                <w:b/>
                <w:sz w:val="18"/>
                <w:szCs w:val="18"/>
              </w:rPr>
              <w:t xml:space="preserve">sk </w:t>
            </w:r>
            <w:r w:rsidRPr="00496BEE">
              <w:rPr>
                <w:rFonts w:asciiTheme="minorHAnsi" w:hAnsiTheme="minorHAnsi" w:cstheme="minorHAnsi"/>
                <w:b/>
                <w:spacing w:val="1"/>
                <w:sz w:val="18"/>
                <w:szCs w:val="18"/>
              </w:rPr>
              <w:t>C</w:t>
            </w:r>
            <w:r w:rsidRPr="00496BEE">
              <w:rPr>
                <w:rFonts w:asciiTheme="minorHAnsi" w:hAnsiTheme="minorHAnsi" w:cstheme="minorHAnsi"/>
                <w:b/>
                <w:sz w:val="18"/>
                <w:szCs w:val="18"/>
              </w:rPr>
              <w:t>a</w:t>
            </w:r>
            <w:r w:rsidRPr="00496BEE">
              <w:rPr>
                <w:rFonts w:asciiTheme="minorHAnsi" w:hAnsiTheme="minorHAnsi" w:cstheme="minorHAnsi"/>
                <w:b/>
                <w:spacing w:val="1"/>
                <w:sz w:val="18"/>
                <w:szCs w:val="18"/>
              </w:rPr>
              <w:t>rr</w:t>
            </w:r>
            <w:r w:rsidRPr="00496BEE">
              <w:rPr>
                <w:rFonts w:asciiTheme="minorHAnsi" w:hAnsiTheme="minorHAnsi" w:cstheme="minorHAnsi"/>
                <w:b/>
                <w:spacing w:val="-1"/>
                <w:sz w:val="18"/>
                <w:szCs w:val="18"/>
              </w:rPr>
              <w:t>i</w:t>
            </w:r>
            <w:r w:rsidRPr="00496BEE">
              <w:rPr>
                <w:rFonts w:asciiTheme="minorHAnsi" w:hAnsiTheme="minorHAnsi" w:cstheme="minorHAnsi"/>
                <w:b/>
                <w:sz w:val="18"/>
                <w:szCs w:val="18"/>
              </w:rPr>
              <w:t>er</w:t>
            </w:r>
          </w:p>
        </w:tc>
        <w:tc>
          <w:tcPr>
            <w:tcW w:w="5591" w:type="dxa"/>
            <w:gridSpan w:val="2"/>
            <w:tcBorders>
              <w:top w:val="single" w:sz="5" w:space="0" w:color="000000"/>
              <w:left w:val="nil"/>
              <w:bottom w:val="single" w:sz="5" w:space="0" w:color="000000"/>
              <w:right w:val="nil"/>
            </w:tcBorders>
            <w:shd w:val="clear" w:color="auto" w:fill="D9D9D9"/>
          </w:tcPr>
          <w:p w14:paraId="3095E8B7" w14:textId="77777777" w:rsidR="00D106C5" w:rsidRPr="00496BEE" w:rsidRDefault="00D106C5" w:rsidP="00BD3B96">
            <w:pPr>
              <w:spacing w:line="200" w:lineRule="exact"/>
              <w:ind w:left="108"/>
              <w:rPr>
                <w:rFonts w:asciiTheme="minorHAnsi" w:hAnsiTheme="minorHAnsi" w:cstheme="minorHAnsi"/>
                <w:sz w:val="18"/>
                <w:szCs w:val="18"/>
              </w:rPr>
            </w:pPr>
            <w:r w:rsidRPr="00496BEE">
              <w:rPr>
                <w:rFonts w:asciiTheme="minorHAnsi" w:hAnsiTheme="minorHAnsi" w:cstheme="minorHAnsi"/>
                <w:b/>
                <w:sz w:val="18"/>
                <w:szCs w:val="18"/>
              </w:rPr>
              <w:t>P</w:t>
            </w:r>
            <w:r w:rsidRPr="00496BEE">
              <w:rPr>
                <w:rFonts w:asciiTheme="minorHAnsi" w:hAnsiTheme="minorHAnsi" w:cstheme="minorHAnsi"/>
                <w:b/>
                <w:spacing w:val="1"/>
                <w:sz w:val="18"/>
                <w:szCs w:val="18"/>
              </w:rPr>
              <w:t>r</w:t>
            </w:r>
            <w:r w:rsidRPr="00496BEE">
              <w:rPr>
                <w:rFonts w:asciiTheme="minorHAnsi" w:hAnsiTheme="minorHAnsi" w:cstheme="minorHAnsi"/>
                <w:b/>
                <w:spacing w:val="-1"/>
                <w:sz w:val="18"/>
                <w:szCs w:val="18"/>
              </w:rPr>
              <w:t>opo</w:t>
            </w:r>
            <w:r w:rsidRPr="00496BEE">
              <w:rPr>
                <w:rFonts w:asciiTheme="minorHAnsi" w:hAnsiTheme="minorHAnsi" w:cstheme="minorHAnsi"/>
                <w:b/>
                <w:sz w:val="18"/>
                <w:szCs w:val="18"/>
              </w:rPr>
              <w:t>s</w:t>
            </w:r>
            <w:r w:rsidRPr="00496BEE">
              <w:rPr>
                <w:rFonts w:asciiTheme="minorHAnsi" w:hAnsiTheme="minorHAnsi" w:cstheme="minorHAnsi"/>
                <w:b/>
                <w:spacing w:val="1"/>
                <w:sz w:val="18"/>
                <w:szCs w:val="18"/>
              </w:rPr>
              <w:t>e</w:t>
            </w:r>
            <w:r w:rsidRPr="00496BEE">
              <w:rPr>
                <w:rFonts w:asciiTheme="minorHAnsi" w:hAnsiTheme="minorHAnsi" w:cstheme="minorHAnsi"/>
                <w:b/>
                <w:sz w:val="18"/>
                <w:szCs w:val="18"/>
              </w:rPr>
              <w:t>d</w:t>
            </w:r>
            <w:r w:rsidRPr="00496BEE">
              <w:rPr>
                <w:rFonts w:asciiTheme="minorHAnsi" w:hAnsiTheme="minorHAnsi" w:cstheme="minorHAnsi"/>
                <w:b/>
                <w:spacing w:val="-1"/>
                <w:sz w:val="18"/>
                <w:szCs w:val="18"/>
              </w:rPr>
              <w:t xml:space="preserve"> </w:t>
            </w:r>
            <w:r w:rsidRPr="00496BEE">
              <w:rPr>
                <w:rFonts w:asciiTheme="minorHAnsi" w:hAnsiTheme="minorHAnsi" w:cstheme="minorHAnsi"/>
                <w:b/>
                <w:spacing w:val="1"/>
                <w:sz w:val="18"/>
                <w:szCs w:val="18"/>
              </w:rPr>
              <w:t>M</w:t>
            </w:r>
            <w:r w:rsidRPr="00496BEE">
              <w:rPr>
                <w:rFonts w:asciiTheme="minorHAnsi" w:hAnsiTheme="minorHAnsi" w:cstheme="minorHAnsi"/>
                <w:b/>
                <w:spacing w:val="-1"/>
                <w:sz w:val="18"/>
                <w:szCs w:val="18"/>
              </w:rPr>
              <w:t>i</w:t>
            </w:r>
            <w:r w:rsidRPr="00496BEE">
              <w:rPr>
                <w:rFonts w:asciiTheme="minorHAnsi" w:hAnsiTheme="minorHAnsi" w:cstheme="minorHAnsi"/>
                <w:b/>
                <w:sz w:val="18"/>
                <w:szCs w:val="18"/>
              </w:rPr>
              <w:t>t</w:t>
            </w:r>
            <w:r w:rsidRPr="00496BEE">
              <w:rPr>
                <w:rFonts w:asciiTheme="minorHAnsi" w:hAnsiTheme="minorHAnsi" w:cstheme="minorHAnsi"/>
                <w:b/>
                <w:spacing w:val="-1"/>
                <w:sz w:val="18"/>
                <w:szCs w:val="18"/>
              </w:rPr>
              <w:t>i</w:t>
            </w:r>
            <w:r w:rsidRPr="00496BEE">
              <w:rPr>
                <w:rFonts w:asciiTheme="minorHAnsi" w:hAnsiTheme="minorHAnsi" w:cstheme="minorHAnsi"/>
                <w:b/>
                <w:spacing w:val="1"/>
                <w:sz w:val="18"/>
                <w:szCs w:val="18"/>
              </w:rPr>
              <w:t>g</w:t>
            </w:r>
            <w:r w:rsidRPr="00496BEE">
              <w:rPr>
                <w:rFonts w:asciiTheme="minorHAnsi" w:hAnsiTheme="minorHAnsi" w:cstheme="minorHAnsi"/>
                <w:b/>
                <w:sz w:val="18"/>
                <w:szCs w:val="18"/>
              </w:rPr>
              <w:t>at</w:t>
            </w:r>
            <w:r w:rsidRPr="00496BEE">
              <w:rPr>
                <w:rFonts w:asciiTheme="minorHAnsi" w:hAnsiTheme="minorHAnsi" w:cstheme="minorHAnsi"/>
                <w:b/>
                <w:spacing w:val="-1"/>
                <w:sz w:val="18"/>
                <w:szCs w:val="18"/>
              </w:rPr>
              <w:t>io</w:t>
            </w:r>
            <w:r w:rsidRPr="00496BEE">
              <w:rPr>
                <w:rFonts w:asciiTheme="minorHAnsi" w:hAnsiTheme="minorHAnsi" w:cstheme="minorHAnsi"/>
                <w:b/>
                <w:sz w:val="18"/>
                <w:szCs w:val="18"/>
              </w:rPr>
              <w:t>n</w:t>
            </w:r>
            <w:r w:rsidRPr="00496BEE">
              <w:rPr>
                <w:rFonts w:asciiTheme="minorHAnsi" w:hAnsiTheme="minorHAnsi" w:cstheme="minorHAnsi"/>
                <w:b/>
                <w:spacing w:val="3"/>
                <w:sz w:val="18"/>
                <w:szCs w:val="18"/>
              </w:rPr>
              <w:t xml:space="preserve"> </w:t>
            </w:r>
            <w:r w:rsidRPr="00496BEE">
              <w:rPr>
                <w:rFonts w:asciiTheme="minorHAnsi" w:hAnsiTheme="minorHAnsi" w:cstheme="minorHAnsi"/>
                <w:b/>
                <w:spacing w:val="-1"/>
                <w:sz w:val="18"/>
                <w:szCs w:val="18"/>
              </w:rPr>
              <w:t>o</w:t>
            </w:r>
            <w:r w:rsidRPr="00496BEE">
              <w:rPr>
                <w:rFonts w:asciiTheme="minorHAnsi" w:hAnsiTheme="minorHAnsi" w:cstheme="minorHAnsi"/>
                <w:b/>
                <w:sz w:val="18"/>
                <w:szCs w:val="18"/>
              </w:rPr>
              <w:t>f R</w:t>
            </w:r>
            <w:r w:rsidRPr="00496BEE">
              <w:rPr>
                <w:rFonts w:asciiTheme="minorHAnsi" w:hAnsiTheme="minorHAnsi" w:cstheme="minorHAnsi"/>
                <w:b/>
                <w:spacing w:val="-1"/>
                <w:sz w:val="18"/>
                <w:szCs w:val="18"/>
              </w:rPr>
              <w:t>i</w:t>
            </w:r>
            <w:r w:rsidRPr="00496BEE">
              <w:rPr>
                <w:rFonts w:asciiTheme="minorHAnsi" w:hAnsiTheme="minorHAnsi" w:cstheme="minorHAnsi"/>
                <w:b/>
                <w:sz w:val="18"/>
                <w:szCs w:val="18"/>
              </w:rPr>
              <w:t>sk</w:t>
            </w:r>
          </w:p>
        </w:tc>
      </w:tr>
      <w:tr w:rsidR="005848DD" w:rsidRPr="00496BEE" w14:paraId="0D9F32C4" w14:textId="77777777" w:rsidTr="00BF26A2">
        <w:trPr>
          <w:gridAfter w:val="1"/>
          <w:wAfter w:w="220" w:type="dxa"/>
          <w:trHeight w:val="20"/>
          <w:jc w:val="center"/>
        </w:trPr>
        <w:tc>
          <w:tcPr>
            <w:tcW w:w="2386" w:type="dxa"/>
            <w:tcBorders>
              <w:top w:val="single" w:sz="5" w:space="0" w:color="000000"/>
              <w:left w:val="nil"/>
              <w:bottom w:val="nil"/>
              <w:right w:val="nil"/>
            </w:tcBorders>
          </w:tcPr>
          <w:p w14:paraId="5CBAD5BA" w14:textId="77777777" w:rsidR="005848DD" w:rsidRPr="00496BEE" w:rsidRDefault="005848DD" w:rsidP="005848DD">
            <w:pPr>
              <w:spacing w:line="260" w:lineRule="exact"/>
              <w:ind w:left="106"/>
              <w:rPr>
                <w:rFonts w:asciiTheme="minorHAnsi" w:hAnsiTheme="minorHAnsi" w:cstheme="minorHAnsi"/>
              </w:rPr>
            </w:pPr>
            <w:r w:rsidRPr="00496BEE">
              <w:rPr>
                <w:rFonts w:asciiTheme="minorHAnsi" w:hAnsiTheme="minorHAnsi" w:cstheme="minorHAnsi"/>
                <w:i/>
                <w:spacing w:val="1"/>
                <w:position w:val="1"/>
              </w:rPr>
              <w:t>D</w:t>
            </w:r>
            <w:r w:rsidRPr="00496BEE">
              <w:rPr>
                <w:rFonts w:asciiTheme="minorHAnsi" w:hAnsiTheme="minorHAnsi" w:cstheme="minorHAnsi"/>
                <w:i/>
                <w:position w:val="1"/>
              </w:rPr>
              <w:t>ema</w:t>
            </w:r>
            <w:r w:rsidRPr="00496BEE">
              <w:rPr>
                <w:rFonts w:asciiTheme="minorHAnsi" w:hAnsiTheme="minorHAnsi" w:cstheme="minorHAnsi"/>
                <w:i/>
                <w:spacing w:val="-1"/>
                <w:position w:val="1"/>
              </w:rPr>
              <w:t>n</w:t>
            </w:r>
            <w:r w:rsidRPr="00496BEE">
              <w:rPr>
                <w:rFonts w:asciiTheme="minorHAnsi" w:hAnsiTheme="minorHAnsi" w:cstheme="minorHAnsi"/>
                <w:i/>
                <w:position w:val="1"/>
              </w:rPr>
              <w:t>d</w:t>
            </w:r>
            <w:r w:rsidRPr="00496BEE">
              <w:rPr>
                <w:rFonts w:asciiTheme="minorHAnsi" w:hAnsiTheme="minorHAnsi" w:cstheme="minorHAnsi"/>
                <w:i/>
                <w:spacing w:val="-1"/>
                <w:position w:val="1"/>
              </w:rPr>
              <w:t xml:space="preserve"> </w:t>
            </w:r>
            <w:r w:rsidRPr="00496BEE">
              <w:rPr>
                <w:rFonts w:asciiTheme="minorHAnsi" w:hAnsiTheme="minorHAnsi" w:cstheme="minorHAnsi"/>
                <w:i/>
                <w:position w:val="1"/>
              </w:rPr>
              <w:t>R</w:t>
            </w:r>
            <w:r w:rsidRPr="00496BEE">
              <w:rPr>
                <w:rFonts w:asciiTheme="minorHAnsi" w:hAnsiTheme="minorHAnsi" w:cstheme="minorHAnsi"/>
                <w:i/>
                <w:spacing w:val="-2"/>
                <w:position w:val="1"/>
              </w:rPr>
              <w:t>i</w:t>
            </w:r>
            <w:r w:rsidRPr="00496BEE">
              <w:rPr>
                <w:rFonts w:asciiTheme="minorHAnsi" w:hAnsiTheme="minorHAnsi" w:cstheme="minorHAnsi"/>
                <w:i/>
                <w:position w:val="1"/>
              </w:rPr>
              <w:t>sk</w:t>
            </w:r>
          </w:p>
        </w:tc>
        <w:tc>
          <w:tcPr>
            <w:tcW w:w="1265" w:type="dxa"/>
            <w:gridSpan w:val="2"/>
            <w:tcBorders>
              <w:top w:val="nil"/>
              <w:left w:val="nil"/>
              <w:bottom w:val="nil"/>
              <w:right w:val="nil"/>
            </w:tcBorders>
          </w:tcPr>
          <w:p w14:paraId="06A62EDF" w14:textId="353037FD" w:rsidR="005848DD" w:rsidRDefault="003F3EB6" w:rsidP="005848DD">
            <w:r>
              <w:rPr>
                <w:rFonts w:asciiTheme="minorHAnsi" w:hAnsiTheme="minorHAnsi" w:cstheme="minorHAnsi"/>
                <w:b/>
                <w:i/>
                <w:position w:val="1"/>
              </w:rPr>
              <w:t>SSDL</w:t>
            </w:r>
          </w:p>
        </w:tc>
        <w:tc>
          <w:tcPr>
            <w:tcW w:w="5591" w:type="dxa"/>
            <w:gridSpan w:val="2"/>
            <w:tcBorders>
              <w:top w:val="nil"/>
              <w:left w:val="nil"/>
              <w:bottom w:val="nil"/>
              <w:right w:val="nil"/>
            </w:tcBorders>
          </w:tcPr>
          <w:p w14:paraId="3060D384" w14:textId="77777777" w:rsidR="005848DD" w:rsidRPr="00496BEE" w:rsidRDefault="005848DD" w:rsidP="005848DD">
            <w:pPr>
              <w:spacing w:before="1"/>
              <w:ind w:left="108" w:right="66"/>
              <w:jc w:val="both"/>
              <w:rPr>
                <w:rFonts w:asciiTheme="minorHAnsi" w:hAnsiTheme="minorHAnsi" w:cstheme="minorHAnsi"/>
              </w:rPr>
            </w:pPr>
            <w:r w:rsidRPr="00496BEE">
              <w:rPr>
                <w:rFonts w:asciiTheme="minorHAnsi" w:hAnsiTheme="minorHAnsi" w:cstheme="minorHAnsi"/>
                <w:i/>
              </w:rPr>
              <w:t xml:space="preserve">The company was already doing great business and APIPL </w:t>
            </w:r>
            <w:r w:rsidRPr="00496BEE">
              <w:rPr>
                <w:rFonts w:asciiTheme="minorHAnsi" w:hAnsiTheme="minorHAnsi" w:cstheme="minorHAnsi"/>
                <w:sz w:val="24"/>
                <w:szCs w:val="24"/>
              </w:rPr>
              <w:t xml:space="preserve">has </w:t>
            </w:r>
            <w:r w:rsidRPr="00496BEE">
              <w:rPr>
                <w:rFonts w:asciiTheme="minorHAnsi" w:hAnsiTheme="minorHAnsi" w:cstheme="minorHAnsi"/>
                <w:i/>
              </w:rPr>
              <w:t>set up a professional team of marketing executives to sell the flats proposed in the said project. Promoter have great knowledge in marketing and running the business.</w:t>
            </w:r>
          </w:p>
        </w:tc>
      </w:tr>
      <w:tr w:rsidR="005848DD" w:rsidRPr="00496BEE" w14:paraId="272866A9" w14:textId="77777777" w:rsidTr="00BF26A2">
        <w:trPr>
          <w:gridAfter w:val="1"/>
          <w:wAfter w:w="220" w:type="dxa"/>
          <w:trHeight w:val="20"/>
          <w:jc w:val="center"/>
        </w:trPr>
        <w:tc>
          <w:tcPr>
            <w:tcW w:w="2386" w:type="dxa"/>
            <w:tcBorders>
              <w:top w:val="nil"/>
              <w:left w:val="nil"/>
              <w:bottom w:val="single" w:sz="5" w:space="0" w:color="000000"/>
              <w:right w:val="nil"/>
            </w:tcBorders>
          </w:tcPr>
          <w:p w14:paraId="2F6B4B71" w14:textId="77777777" w:rsidR="005848DD" w:rsidRPr="00496BEE" w:rsidRDefault="005848DD" w:rsidP="005848DD">
            <w:pPr>
              <w:rPr>
                <w:rFonts w:asciiTheme="minorHAnsi" w:hAnsiTheme="minorHAnsi" w:cstheme="minorHAnsi"/>
              </w:rPr>
            </w:pPr>
          </w:p>
        </w:tc>
        <w:tc>
          <w:tcPr>
            <w:tcW w:w="1265" w:type="dxa"/>
            <w:gridSpan w:val="2"/>
            <w:tcBorders>
              <w:top w:val="nil"/>
              <w:left w:val="nil"/>
              <w:bottom w:val="single" w:sz="5" w:space="0" w:color="000000"/>
              <w:right w:val="nil"/>
            </w:tcBorders>
          </w:tcPr>
          <w:p w14:paraId="4239F768" w14:textId="660BEB12" w:rsidR="005848DD" w:rsidRDefault="003F3EB6" w:rsidP="005848DD">
            <w:r>
              <w:rPr>
                <w:rFonts w:asciiTheme="minorHAnsi" w:hAnsiTheme="minorHAnsi" w:cstheme="minorHAnsi"/>
                <w:b/>
                <w:i/>
                <w:position w:val="1"/>
              </w:rPr>
              <w:t>SSDL</w:t>
            </w:r>
          </w:p>
        </w:tc>
        <w:tc>
          <w:tcPr>
            <w:tcW w:w="5591" w:type="dxa"/>
            <w:gridSpan w:val="2"/>
            <w:tcBorders>
              <w:top w:val="nil"/>
              <w:left w:val="nil"/>
              <w:bottom w:val="single" w:sz="5" w:space="0" w:color="000000"/>
              <w:right w:val="nil"/>
            </w:tcBorders>
          </w:tcPr>
          <w:p w14:paraId="52D09672" w14:textId="08DCAD19" w:rsidR="005848DD" w:rsidRPr="00BF26A2" w:rsidRDefault="005848DD" w:rsidP="00BF26A2">
            <w:pPr>
              <w:spacing w:after="0" w:line="240" w:lineRule="auto"/>
              <w:jc w:val="both"/>
              <w:rPr>
                <w:rFonts w:asciiTheme="minorHAnsi" w:hAnsiTheme="minorHAnsi" w:cstheme="minorHAnsi"/>
                <w:i/>
              </w:rPr>
            </w:pPr>
            <w:r w:rsidRPr="00496BEE">
              <w:rPr>
                <w:rFonts w:asciiTheme="minorHAnsi" w:hAnsiTheme="minorHAnsi" w:cstheme="minorHAnsi"/>
                <w:i/>
              </w:rPr>
              <w:t xml:space="preserve">We do not envisage off-take or demand risk for this project of </w:t>
            </w:r>
            <w:r w:rsidRPr="00496BEE">
              <w:rPr>
                <w:rFonts w:asciiTheme="minorHAnsi" w:hAnsiTheme="minorHAnsi" w:cstheme="minorHAnsi"/>
                <w:b/>
                <w:bCs/>
                <w:i/>
              </w:rPr>
              <w:t>APIPL</w:t>
            </w:r>
            <w:r w:rsidRPr="00496BEE">
              <w:rPr>
                <w:rFonts w:asciiTheme="minorHAnsi" w:hAnsiTheme="minorHAnsi" w:cstheme="minorHAnsi"/>
                <w:i/>
              </w:rPr>
              <w:t>.</w:t>
            </w:r>
          </w:p>
        </w:tc>
      </w:tr>
      <w:tr w:rsidR="005848DD" w:rsidRPr="00496BEE" w14:paraId="2E0BD66A" w14:textId="77777777" w:rsidTr="00BF26A2">
        <w:trPr>
          <w:gridAfter w:val="1"/>
          <w:wAfter w:w="220" w:type="dxa"/>
          <w:trHeight w:val="20"/>
          <w:jc w:val="center"/>
        </w:trPr>
        <w:tc>
          <w:tcPr>
            <w:tcW w:w="2386" w:type="dxa"/>
            <w:tcBorders>
              <w:top w:val="nil"/>
              <w:left w:val="nil"/>
              <w:bottom w:val="single" w:sz="4" w:space="0" w:color="auto"/>
              <w:right w:val="nil"/>
            </w:tcBorders>
          </w:tcPr>
          <w:p w14:paraId="53F733AA" w14:textId="77777777" w:rsidR="005848DD" w:rsidRPr="00496BEE" w:rsidRDefault="005848DD" w:rsidP="005848DD">
            <w:pPr>
              <w:spacing w:line="260" w:lineRule="exact"/>
              <w:ind w:left="106"/>
              <w:rPr>
                <w:rFonts w:asciiTheme="minorHAnsi" w:hAnsiTheme="minorHAnsi" w:cstheme="minorHAnsi"/>
                <w:i/>
                <w:spacing w:val="1"/>
                <w:position w:val="1"/>
              </w:rPr>
            </w:pPr>
            <w:r w:rsidRPr="00496BEE">
              <w:rPr>
                <w:rFonts w:asciiTheme="minorHAnsi" w:hAnsiTheme="minorHAnsi" w:cstheme="minorHAnsi"/>
                <w:i/>
                <w:spacing w:val="1"/>
                <w:position w:val="1"/>
              </w:rPr>
              <w:t>Statutory Approvals</w:t>
            </w:r>
          </w:p>
        </w:tc>
        <w:tc>
          <w:tcPr>
            <w:tcW w:w="1265" w:type="dxa"/>
            <w:gridSpan w:val="2"/>
            <w:tcBorders>
              <w:top w:val="nil"/>
              <w:left w:val="nil"/>
              <w:bottom w:val="single" w:sz="4" w:space="0" w:color="auto"/>
              <w:right w:val="nil"/>
            </w:tcBorders>
          </w:tcPr>
          <w:p w14:paraId="4D85EB88" w14:textId="049C5DC7" w:rsidR="005848DD" w:rsidRDefault="003F3EB6" w:rsidP="005848DD">
            <w:r>
              <w:rPr>
                <w:rFonts w:asciiTheme="minorHAnsi" w:hAnsiTheme="minorHAnsi" w:cstheme="minorHAnsi"/>
                <w:b/>
                <w:i/>
                <w:position w:val="1"/>
              </w:rPr>
              <w:t>SSDL</w:t>
            </w:r>
          </w:p>
        </w:tc>
        <w:tc>
          <w:tcPr>
            <w:tcW w:w="5591" w:type="dxa"/>
            <w:gridSpan w:val="2"/>
            <w:tcBorders>
              <w:top w:val="nil"/>
              <w:left w:val="nil"/>
              <w:bottom w:val="single" w:sz="4" w:space="0" w:color="auto"/>
              <w:right w:val="nil"/>
            </w:tcBorders>
          </w:tcPr>
          <w:p w14:paraId="75A09F4A" w14:textId="14E94E7C" w:rsidR="005848DD" w:rsidRPr="00BF26A2" w:rsidRDefault="005848DD" w:rsidP="00BF26A2">
            <w:pPr>
              <w:spacing w:after="0" w:line="240" w:lineRule="auto"/>
              <w:jc w:val="both"/>
              <w:rPr>
                <w:rFonts w:asciiTheme="minorHAnsi" w:hAnsiTheme="minorHAnsi" w:cstheme="minorHAnsi"/>
                <w:i/>
              </w:rPr>
            </w:pPr>
            <w:r w:rsidRPr="00496BEE">
              <w:rPr>
                <w:rFonts w:asciiTheme="minorHAnsi" w:hAnsiTheme="minorHAnsi" w:cstheme="minorHAnsi"/>
                <w:i/>
              </w:rPr>
              <w:t xml:space="preserve">We believe, </w:t>
            </w:r>
            <w:r w:rsidRPr="00496BEE">
              <w:rPr>
                <w:rFonts w:asciiTheme="minorHAnsi" w:hAnsiTheme="minorHAnsi" w:cstheme="minorHAnsi"/>
                <w:b/>
                <w:bCs/>
                <w:i/>
              </w:rPr>
              <w:t>APIPL</w:t>
            </w:r>
            <w:r w:rsidRPr="00496BEE">
              <w:rPr>
                <w:rFonts w:asciiTheme="minorHAnsi" w:hAnsiTheme="minorHAnsi" w:cstheme="minorHAnsi"/>
                <w:i/>
              </w:rPr>
              <w:t xml:space="preserve"> has necessary approval for undertaking the construction at the site.  </w:t>
            </w:r>
          </w:p>
        </w:tc>
      </w:tr>
      <w:tr w:rsidR="005848DD" w:rsidRPr="00496BEE" w14:paraId="351FE3B3" w14:textId="77777777" w:rsidTr="00BF26A2">
        <w:trPr>
          <w:gridAfter w:val="1"/>
          <w:wAfter w:w="220" w:type="dxa"/>
          <w:trHeight w:val="20"/>
          <w:jc w:val="center"/>
        </w:trPr>
        <w:tc>
          <w:tcPr>
            <w:tcW w:w="2386" w:type="dxa"/>
            <w:tcBorders>
              <w:top w:val="single" w:sz="4" w:space="0" w:color="auto"/>
              <w:left w:val="nil"/>
              <w:right w:val="nil"/>
            </w:tcBorders>
          </w:tcPr>
          <w:p w14:paraId="172D7627" w14:textId="77777777" w:rsidR="005848DD" w:rsidRPr="00496BEE" w:rsidRDefault="005848DD" w:rsidP="005848DD">
            <w:pPr>
              <w:spacing w:line="260" w:lineRule="exact"/>
              <w:ind w:left="106"/>
              <w:rPr>
                <w:rFonts w:asciiTheme="minorHAnsi" w:hAnsiTheme="minorHAnsi" w:cstheme="minorHAnsi"/>
                <w:i/>
                <w:spacing w:val="1"/>
                <w:position w:val="1"/>
              </w:rPr>
            </w:pPr>
            <w:r w:rsidRPr="00496BEE">
              <w:rPr>
                <w:rFonts w:asciiTheme="minorHAnsi" w:hAnsiTheme="minorHAnsi" w:cstheme="minorHAnsi"/>
                <w:i/>
                <w:spacing w:val="1"/>
                <w:position w:val="1"/>
              </w:rPr>
              <w:t>Pricing Level &amp; Sustainability</w:t>
            </w:r>
          </w:p>
        </w:tc>
        <w:tc>
          <w:tcPr>
            <w:tcW w:w="1265" w:type="dxa"/>
            <w:gridSpan w:val="2"/>
            <w:tcBorders>
              <w:top w:val="single" w:sz="4" w:space="0" w:color="auto"/>
              <w:left w:val="nil"/>
              <w:right w:val="nil"/>
            </w:tcBorders>
          </w:tcPr>
          <w:p w14:paraId="461A813F" w14:textId="3C022AA7" w:rsidR="005848DD" w:rsidRDefault="003F3EB6" w:rsidP="005848DD">
            <w:r>
              <w:rPr>
                <w:rFonts w:asciiTheme="minorHAnsi" w:hAnsiTheme="minorHAnsi" w:cstheme="minorHAnsi"/>
                <w:b/>
                <w:i/>
                <w:position w:val="1"/>
              </w:rPr>
              <w:t>SSDL</w:t>
            </w:r>
          </w:p>
        </w:tc>
        <w:tc>
          <w:tcPr>
            <w:tcW w:w="5591" w:type="dxa"/>
            <w:gridSpan w:val="2"/>
            <w:tcBorders>
              <w:top w:val="single" w:sz="4" w:space="0" w:color="auto"/>
              <w:left w:val="nil"/>
              <w:right w:val="nil"/>
            </w:tcBorders>
          </w:tcPr>
          <w:p w14:paraId="1C4F9BFC" w14:textId="10188AFB" w:rsidR="005848DD" w:rsidRPr="00BF26A2" w:rsidRDefault="005848DD" w:rsidP="00BF26A2">
            <w:pPr>
              <w:spacing w:after="0" w:line="240" w:lineRule="auto"/>
              <w:jc w:val="both"/>
              <w:rPr>
                <w:rFonts w:asciiTheme="minorHAnsi" w:hAnsiTheme="minorHAnsi" w:cstheme="minorHAnsi"/>
                <w:i/>
              </w:rPr>
            </w:pPr>
            <w:r w:rsidRPr="00496BEE">
              <w:rPr>
                <w:rFonts w:asciiTheme="minorHAnsi" w:hAnsiTheme="minorHAnsi" w:cstheme="minorHAnsi"/>
                <w:i/>
              </w:rPr>
              <w:t xml:space="preserve">The selling price per sq. ft. is based on market trends.  A significant drop in price below the assumed price will adversely affect the project.  However, considering the demand potential of the project, </w:t>
            </w:r>
            <w:r w:rsidRPr="00496BEE">
              <w:rPr>
                <w:rFonts w:asciiTheme="minorHAnsi" w:hAnsiTheme="minorHAnsi" w:cstheme="minorHAnsi"/>
                <w:b/>
                <w:bCs/>
                <w:i/>
              </w:rPr>
              <w:t>Vastukala</w:t>
            </w:r>
            <w:r w:rsidRPr="00496BEE">
              <w:rPr>
                <w:rFonts w:asciiTheme="minorHAnsi" w:hAnsiTheme="minorHAnsi" w:cstheme="minorHAnsi"/>
                <w:i/>
              </w:rPr>
              <w:t xml:space="preserve"> believes that the assumed prices are sustainable.</w:t>
            </w:r>
          </w:p>
        </w:tc>
      </w:tr>
      <w:tr w:rsidR="00D106C5" w:rsidRPr="00496BEE" w14:paraId="7254ECD8" w14:textId="77777777" w:rsidTr="00BF26A2">
        <w:trPr>
          <w:gridAfter w:val="1"/>
          <w:wAfter w:w="220" w:type="dxa"/>
          <w:trHeight w:val="20"/>
          <w:jc w:val="center"/>
        </w:trPr>
        <w:tc>
          <w:tcPr>
            <w:tcW w:w="2386" w:type="dxa"/>
            <w:tcBorders>
              <w:top w:val="single" w:sz="6" w:space="0" w:color="000000"/>
              <w:left w:val="nil"/>
              <w:bottom w:val="single" w:sz="5" w:space="0" w:color="000000"/>
              <w:right w:val="nil"/>
            </w:tcBorders>
          </w:tcPr>
          <w:p w14:paraId="705B55A9" w14:textId="77777777" w:rsidR="00D106C5" w:rsidRPr="00496BEE" w:rsidRDefault="00D106C5" w:rsidP="00D106C5">
            <w:pPr>
              <w:spacing w:line="260" w:lineRule="exact"/>
              <w:ind w:left="106"/>
              <w:rPr>
                <w:rFonts w:asciiTheme="minorHAnsi" w:hAnsiTheme="minorHAnsi" w:cstheme="minorHAnsi"/>
                <w:i/>
                <w:spacing w:val="1"/>
                <w:position w:val="1"/>
              </w:rPr>
            </w:pPr>
            <w:r w:rsidRPr="00496BEE">
              <w:rPr>
                <w:rFonts w:asciiTheme="minorHAnsi" w:hAnsiTheme="minorHAnsi" w:cstheme="minorHAnsi"/>
                <w:i/>
                <w:spacing w:val="1"/>
                <w:position w:val="1"/>
              </w:rPr>
              <w:t>Force Majeure Risk</w:t>
            </w:r>
          </w:p>
        </w:tc>
        <w:tc>
          <w:tcPr>
            <w:tcW w:w="1265" w:type="dxa"/>
            <w:gridSpan w:val="2"/>
            <w:tcBorders>
              <w:top w:val="single" w:sz="6" w:space="0" w:color="000000"/>
              <w:left w:val="nil"/>
              <w:bottom w:val="single" w:sz="5" w:space="0" w:color="000000"/>
              <w:right w:val="nil"/>
            </w:tcBorders>
          </w:tcPr>
          <w:p w14:paraId="7AF22229" w14:textId="22F1B13F" w:rsidR="00D106C5" w:rsidRPr="00496BEE" w:rsidRDefault="003F3EB6" w:rsidP="00D106C5">
            <w:pPr>
              <w:spacing w:line="260" w:lineRule="exact"/>
              <w:ind w:left="106"/>
              <w:rPr>
                <w:rFonts w:asciiTheme="minorHAnsi" w:hAnsiTheme="minorHAnsi" w:cstheme="minorHAnsi"/>
                <w:i/>
                <w:spacing w:val="1"/>
                <w:position w:val="1"/>
              </w:rPr>
            </w:pPr>
            <w:r>
              <w:rPr>
                <w:rFonts w:asciiTheme="minorHAnsi" w:hAnsiTheme="minorHAnsi" w:cstheme="minorHAnsi"/>
                <w:b/>
                <w:i/>
                <w:position w:val="1"/>
              </w:rPr>
              <w:t>SSDL</w:t>
            </w:r>
          </w:p>
        </w:tc>
        <w:tc>
          <w:tcPr>
            <w:tcW w:w="5591" w:type="dxa"/>
            <w:gridSpan w:val="2"/>
            <w:tcBorders>
              <w:top w:val="single" w:sz="6" w:space="0" w:color="000000"/>
              <w:left w:val="nil"/>
              <w:bottom w:val="single" w:sz="5" w:space="0" w:color="000000"/>
              <w:right w:val="nil"/>
            </w:tcBorders>
          </w:tcPr>
          <w:p w14:paraId="36158325" w14:textId="77777777" w:rsidR="00D106C5" w:rsidRPr="00496BEE" w:rsidRDefault="004415A5" w:rsidP="00AB0DA6">
            <w:pPr>
              <w:spacing w:before="3" w:line="260" w:lineRule="exact"/>
              <w:ind w:left="106"/>
              <w:jc w:val="both"/>
              <w:rPr>
                <w:rFonts w:asciiTheme="minorHAnsi" w:hAnsiTheme="minorHAnsi" w:cstheme="minorHAnsi"/>
                <w:i/>
                <w:spacing w:val="1"/>
                <w:position w:val="1"/>
              </w:rPr>
            </w:pPr>
            <w:r w:rsidRPr="00496BEE">
              <w:rPr>
                <w:rFonts w:asciiTheme="minorHAnsi" w:hAnsiTheme="minorHAnsi" w:cstheme="minorHAnsi"/>
                <w:i/>
                <w:spacing w:val="1"/>
                <w:position w:val="1"/>
              </w:rPr>
              <w:t xml:space="preserve">The lender </w:t>
            </w:r>
            <w:r w:rsidR="00AF7664" w:rsidRPr="00496BEE">
              <w:rPr>
                <w:rFonts w:asciiTheme="minorHAnsi" w:hAnsiTheme="minorHAnsi" w:cstheme="minorHAnsi"/>
                <w:i/>
                <w:spacing w:val="1"/>
                <w:position w:val="1"/>
              </w:rPr>
              <w:t xml:space="preserve">may </w:t>
            </w:r>
            <w:r w:rsidR="00EE716C" w:rsidRPr="00496BEE">
              <w:rPr>
                <w:rFonts w:asciiTheme="minorHAnsi" w:hAnsiTheme="minorHAnsi" w:cstheme="minorHAnsi"/>
                <w:i/>
                <w:spacing w:val="1"/>
                <w:position w:val="1"/>
              </w:rPr>
              <w:t>insist the</w:t>
            </w:r>
            <w:r w:rsidR="00D106C5" w:rsidRPr="00496BEE">
              <w:rPr>
                <w:rFonts w:asciiTheme="minorHAnsi" w:hAnsiTheme="minorHAnsi" w:cstheme="minorHAnsi"/>
                <w:i/>
                <w:spacing w:val="1"/>
                <w:position w:val="1"/>
              </w:rPr>
              <w:t xml:space="preserve"> company to take adequate</w:t>
            </w:r>
            <w:r w:rsidR="00AB0DA6" w:rsidRPr="00496BEE">
              <w:rPr>
                <w:rFonts w:asciiTheme="minorHAnsi" w:hAnsiTheme="minorHAnsi" w:cstheme="minorHAnsi"/>
                <w:i/>
                <w:spacing w:val="1"/>
                <w:position w:val="1"/>
              </w:rPr>
              <w:t xml:space="preserve"> </w:t>
            </w:r>
            <w:r w:rsidR="00D106C5" w:rsidRPr="00496BEE">
              <w:rPr>
                <w:rFonts w:asciiTheme="minorHAnsi" w:hAnsiTheme="minorHAnsi" w:cstheme="minorHAnsi"/>
                <w:i/>
                <w:spacing w:val="1"/>
                <w:position w:val="1"/>
              </w:rPr>
              <w:t>insurance cover for insurable Force Majeure risks.</w:t>
            </w:r>
          </w:p>
        </w:tc>
      </w:tr>
    </w:tbl>
    <w:p w14:paraId="35FF3313" w14:textId="77777777" w:rsidR="007C0D61" w:rsidRDefault="007C0D61" w:rsidP="002F70CF">
      <w:pPr>
        <w:pStyle w:val="Heading1"/>
        <w:rPr>
          <w:rFonts w:asciiTheme="minorHAnsi" w:hAnsiTheme="minorHAnsi" w:cstheme="minorHAnsi"/>
        </w:rPr>
      </w:pPr>
    </w:p>
    <w:p w14:paraId="1D22C8AF" w14:textId="77777777" w:rsidR="007C0D61" w:rsidRDefault="007C0D61">
      <w:pPr>
        <w:spacing w:after="0" w:line="240" w:lineRule="auto"/>
        <w:rPr>
          <w:rFonts w:asciiTheme="minorHAnsi" w:eastAsia="Times New Roman" w:hAnsiTheme="minorHAnsi" w:cstheme="minorHAnsi"/>
          <w:b/>
          <w:bCs/>
          <w:sz w:val="36"/>
          <w:szCs w:val="28"/>
        </w:rPr>
      </w:pPr>
      <w:r>
        <w:rPr>
          <w:rFonts w:asciiTheme="minorHAnsi" w:hAnsiTheme="minorHAnsi" w:cstheme="minorHAnsi"/>
        </w:rPr>
        <w:br w:type="page"/>
      </w:r>
    </w:p>
    <w:p w14:paraId="1EDDDF3D" w14:textId="1A572B3F" w:rsidR="00D106C5" w:rsidRPr="00496BEE" w:rsidRDefault="002F70CF" w:rsidP="002F70CF">
      <w:pPr>
        <w:pStyle w:val="Heading1"/>
        <w:rPr>
          <w:rFonts w:asciiTheme="minorHAnsi" w:hAnsiTheme="minorHAnsi" w:cstheme="minorHAnsi"/>
        </w:rPr>
      </w:pPr>
      <w:bookmarkStart w:id="85" w:name="_Toc144378877"/>
      <w:r w:rsidRPr="00496BEE">
        <w:rPr>
          <w:rFonts w:asciiTheme="minorHAnsi" w:hAnsiTheme="minorHAnsi" w:cstheme="minorHAnsi"/>
        </w:rPr>
        <w:lastRenderedPageBreak/>
        <w:t>Conclusion</w:t>
      </w:r>
      <w:bookmarkEnd w:id="85"/>
    </w:p>
    <w:p w14:paraId="40C9EF77" w14:textId="77777777" w:rsidR="002F70CF" w:rsidRPr="00496BEE" w:rsidRDefault="002F70CF" w:rsidP="002F70CF">
      <w:pPr>
        <w:rPr>
          <w:rFonts w:asciiTheme="minorHAnsi" w:hAnsiTheme="minorHAnsi" w:cstheme="minorHAnsi"/>
        </w:rPr>
      </w:pPr>
    </w:p>
    <w:p w14:paraId="1DF48CF0" w14:textId="3644FC60" w:rsidR="002F70CF" w:rsidRPr="00496BEE" w:rsidRDefault="002F70CF" w:rsidP="00AA3EA5">
      <w:pPr>
        <w:pStyle w:val="AkStyle1"/>
        <w:spacing w:line="360" w:lineRule="auto"/>
        <w:rPr>
          <w:rFonts w:asciiTheme="minorHAnsi" w:hAnsiTheme="minorHAnsi" w:cstheme="minorHAnsi"/>
        </w:rPr>
      </w:pPr>
      <w:r w:rsidRPr="00496BEE">
        <w:rPr>
          <w:rFonts w:asciiTheme="minorHAnsi" w:hAnsiTheme="minorHAnsi" w:cstheme="minorHAnsi"/>
        </w:rPr>
        <w:t>T</w:t>
      </w:r>
      <w:r w:rsidRPr="00496BEE">
        <w:rPr>
          <w:rFonts w:asciiTheme="minorHAnsi" w:hAnsiTheme="minorHAnsi" w:cstheme="minorHAnsi"/>
          <w:spacing w:val="1"/>
        </w:rPr>
        <w:t>h</w:t>
      </w:r>
      <w:r w:rsidRPr="00496BEE">
        <w:rPr>
          <w:rFonts w:asciiTheme="minorHAnsi" w:hAnsiTheme="minorHAnsi" w:cstheme="minorHAnsi"/>
        </w:rPr>
        <w:t>e</w:t>
      </w:r>
      <w:r w:rsidRPr="00496BEE">
        <w:rPr>
          <w:rFonts w:asciiTheme="minorHAnsi" w:hAnsiTheme="minorHAnsi" w:cstheme="minorHAnsi"/>
          <w:spacing w:val="1"/>
        </w:rPr>
        <w:t xml:space="preserve"> </w:t>
      </w:r>
      <w:r w:rsidRPr="00496BEE">
        <w:rPr>
          <w:rFonts w:asciiTheme="minorHAnsi" w:hAnsiTheme="minorHAnsi" w:cstheme="minorHAnsi"/>
        </w:rPr>
        <w:t>o</w:t>
      </w:r>
      <w:r w:rsidRPr="00496BEE">
        <w:rPr>
          <w:rFonts w:asciiTheme="minorHAnsi" w:hAnsiTheme="minorHAnsi" w:cstheme="minorHAnsi"/>
          <w:spacing w:val="1"/>
        </w:rPr>
        <w:t>b</w:t>
      </w:r>
      <w:r w:rsidRPr="00496BEE">
        <w:rPr>
          <w:rFonts w:asciiTheme="minorHAnsi" w:hAnsiTheme="minorHAnsi" w:cstheme="minorHAnsi"/>
        </w:rPr>
        <w:t>j</w:t>
      </w:r>
      <w:r w:rsidRPr="00496BEE">
        <w:rPr>
          <w:rFonts w:asciiTheme="minorHAnsi" w:hAnsiTheme="minorHAnsi" w:cstheme="minorHAnsi"/>
          <w:spacing w:val="1"/>
        </w:rPr>
        <w:t>e</w:t>
      </w:r>
      <w:r w:rsidRPr="00496BEE">
        <w:rPr>
          <w:rFonts w:asciiTheme="minorHAnsi" w:hAnsiTheme="minorHAnsi" w:cstheme="minorHAnsi"/>
          <w:spacing w:val="-3"/>
        </w:rPr>
        <w:t>c</w:t>
      </w:r>
      <w:r w:rsidRPr="00496BEE">
        <w:rPr>
          <w:rFonts w:asciiTheme="minorHAnsi" w:hAnsiTheme="minorHAnsi" w:cstheme="minorHAnsi"/>
          <w:spacing w:val="1"/>
        </w:rPr>
        <w:t>t</w:t>
      </w:r>
      <w:r w:rsidRPr="00496BEE">
        <w:rPr>
          <w:rFonts w:asciiTheme="minorHAnsi" w:hAnsiTheme="minorHAnsi" w:cstheme="minorHAnsi"/>
        </w:rPr>
        <w:t>ive</w:t>
      </w:r>
      <w:r w:rsidRPr="00496BEE">
        <w:rPr>
          <w:rFonts w:asciiTheme="minorHAnsi" w:hAnsiTheme="minorHAnsi" w:cstheme="minorHAnsi"/>
          <w:spacing w:val="4"/>
        </w:rPr>
        <w:t xml:space="preserve"> </w:t>
      </w:r>
      <w:r w:rsidRPr="00496BEE">
        <w:rPr>
          <w:rFonts w:asciiTheme="minorHAnsi" w:hAnsiTheme="minorHAnsi" w:cstheme="minorHAnsi"/>
          <w:spacing w:val="-2"/>
        </w:rPr>
        <w:t>o</w:t>
      </w:r>
      <w:r w:rsidRPr="00496BEE">
        <w:rPr>
          <w:rFonts w:asciiTheme="minorHAnsi" w:hAnsiTheme="minorHAnsi" w:cstheme="minorHAnsi"/>
        </w:rPr>
        <w:t>f</w:t>
      </w:r>
      <w:r w:rsidRPr="00496BEE">
        <w:rPr>
          <w:rFonts w:asciiTheme="minorHAnsi" w:hAnsiTheme="minorHAnsi" w:cstheme="minorHAnsi"/>
          <w:spacing w:val="2"/>
        </w:rPr>
        <w:t xml:space="preserve"> </w:t>
      </w:r>
      <w:r w:rsidRPr="00496BEE">
        <w:rPr>
          <w:rFonts w:asciiTheme="minorHAnsi" w:hAnsiTheme="minorHAnsi" w:cstheme="minorHAnsi"/>
          <w:spacing w:val="1"/>
        </w:rPr>
        <w:t>th</w:t>
      </w:r>
      <w:r w:rsidRPr="00496BEE">
        <w:rPr>
          <w:rFonts w:asciiTheme="minorHAnsi" w:hAnsiTheme="minorHAnsi" w:cstheme="minorHAnsi"/>
        </w:rPr>
        <w:t>e</w:t>
      </w:r>
      <w:r w:rsidRPr="00496BEE">
        <w:rPr>
          <w:rFonts w:asciiTheme="minorHAnsi" w:hAnsiTheme="minorHAnsi" w:cstheme="minorHAnsi"/>
          <w:spacing w:val="1"/>
        </w:rPr>
        <w:t xml:space="preserve"> </w:t>
      </w:r>
      <w:r w:rsidRPr="00496BEE">
        <w:rPr>
          <w:rFonts w:asciiTheme="minorHAnsi" w:hAnsiTheme="minorHAnsi" w:cstheme="minorHAnsi"/>
        </w:rPr>
        <w:t>s</w:t>
      </w:r>
      <w:r w:rsidRPr="00496BEE">
        <w:rPr>
          <w:rFonts w:asciiTheme="minorHAnsi" w:hAnsiTheme="minorHAnsi" w:cstheme="minorHAnsi"/>
          <w:spacing w:val="-1"/>
        </w:rPr>
        <w:t>t</w:t>
      </w:r>
      <w:r w:rsidRPr="00496BEE">
        <w:rPr>
          <w:rFonts w:asciiTheme="minorHAnsi" w:hAnsiTheme="minorHAnsi" w:cstheme="minorHAnsi"/>
          <w:spacing w:val="1"/>
        </w:rPr>
        <w:t>ud</w:t>
      </w:r>
      <w:r w:rsidRPr="00496BEE">
        <w:rPr>
          <w:rFonts w:asciiTheme="minorHAnsi" w:hAnsiTheme="minorHAnsi" w:cstheme="minorHAnsi"/>
        </w:rPr>
        <w:t>y</w:t>
      </w:r>
      <w:r w:rsidRPr="00496BEE">
        <w:rPr>
          <w:rFonts w:asciiTheme="minorHAnsi" w:hAnsiTheme="minorHAnsi" w:cstheme="minorHAnsi"/>
          <w:spacing w:val="3"/>
        </w:rPr>
        <w:t xml:space="preserve"> </w:t>
      </w:r>
      <w:r w:rsidRPr="00496BEE">
        <w:rPr>
          <w:rFonts w:asciiTheme="minorHAnsi" w:hAnsiTheme="minorHAnsi" w:cstheme="minorHAnsi"/>
          <w:spacing w:val="-1"/>
        </w:rPr>
        <w:t>w</w:t>
      </w:r>
      <w:r w:rsidRPr="00496BEE">
        <w:rPr>
          <w:rFonts w:asciiTheme="minorHAnsi" w:hAnsiTheme="minorHAnsi" w:cstheme="minorHAnsi"/>
        </w:rPr>
        <w:t>as</w:t>
      </w:r>
      <w:r w:rsidRPr="00496BEE">
        <w:rPr>
          <w:rFonts w:asciiTheme="minorHAnsi" w:hAnsiTheme="minorHAnsi" w:cstheme="minorHAnsi"/>
          <w:spacing w:val="8"/>
        </w:rPr>
        <w:t xml:space="preserve"> </w:t>
      </w:r>
      <w:r w:rsidRPr="00496BEE">
        <w:rPr>
          <w:rFonts w:asciiTheme="minorHAnsi" w:hAnsiTheme="minorHAnsi" w:cstheme="minorHAnsi"/>
          <w:spacing w:val="-1"/>
        </w:rPr>
        <w:t>t</w:t>
      </w:r>
      <w:r w:rsidRPr="00496BEE">
        <w:rPr>
          <w:rFonts w:asciiTheme="minorHAnsi" w:hAnsiTheme="minorHAnsi" w:cstheme="minorHAnsi"/>
        </w:rPr>
        <w:t>o</w:t>
      </w:r>
      <w:r w:rsidRPr="00496BEE">
        <w:rPr>
          <w:rFonts w:asciiTheme="minorHAnsi" w:hAnsiTheme="minorHAnsi" w:cstheme="minorHAnsi"/>
          <w:spacing w:val="4"/>
        </w:rPr>
        <w:t xml:space="preserve"> </w:t>
      </w:r>
      <w:r w:rsidRPr="00496BEE">
        <w:rPr>
          <w:rFonts w:asciiTheme="minorHAnsi" w:hAnsiTheme="minorHAnsi" w:cstheme="minorHAnsi"/>
        </w:rPr>
        <w:t>assess</w:t>
      </w:r>
      <w:r w:rsidRPr="00496BEE">
        <w:rPr>
          <w:rFonts w:asciiTheme="minorHAnsi" w:hAnsiTheme="minorHAnsi" w:cstheme="minorHAnsi"/>
          <w:spacing w:val="1"/>
        </w:rPr>
        <w:t xml:space="preserve"> t</w:t>
      </w:r>
      <w:r w:rsidRPr="00496BEE">
        <w:rPr>
          <w:rFonts w:asciiTheme="minorHAnsi" w:hAnsiTheme="minorHAnsi" w:cstheme="minorHAnsi"/>
        </w:rPr>
        <w:t>e</w:t>
      </w:r>
      <w:r w:rsidRPr="00496BEE">
        <w:rPr>
          <w:rFonts w:asciiTheme="minorHAnsi" w:hAnsiTheme="minorHAnsi" w:cstheme="minorHAnsi"/>
          <w:spacing w:val="1"/>
        </w:rPr>
        <w:t>c</w:t>
      </w:r>
      <w:r w:rsidRPr="00496BEE">
        <w:rPr>
          <w:rFonts w:asciiTheme="minorHAnsi" w:hAnsiTheme="minorHAnsi" w:cstheme="minorHAnsi"/>
          <w:spacing w:val="-1"/>
        </w:rPr>
        <w:t>h</w:t>
      </w:r>
      <w:r w:rsidRPr="00496BEE">
        <w:rPr>
          <w:rFonts w:asciiTheme="minorHAnsi" w:hAnsiTheme="minorHAnsi" w:cstheme="minorHAnsi"/>
          <w:spacing w:val="1"/>
        </w:rPr>
        <w:t>n</w:t>
      </w:r>
      <w:r w:rsidRPr="00496BEE">
        <w:rPr>
          <w:rFonts w:asciiTheme="minorHAnsi" w:hAnsiTheme="minorHAnsi" w:cstheme="minorHAnsi"/>
        </w:rPr>
        <w:t>o</w:t>
      </w:r>
      <w:r w:rsidRPr="00496BEE">
        <w:rPr>
          <w:rFonts w:asciiTheme="minorHAnsi" w:hAnsiTheme="minorHAnsi" w:cstheme="minorHAnsi"/>
          <w:spacing w:val="5"/>
        </w:rPr>
        <w:t xml:space="preserve"> </w:t>
      </w:r>
      <w:r w:rsidRPr="00496BEE">
        <w:rPr>
          <w:rFonts w:asciiTheme="minorHAnsi" w:hAnsiTheme="minorHAnsi" w:cstheme="minorHAnsi"/>
        </w:rPr>
        <w:t>–</w:t>
      </w:r>
      <w:r w:rsidRPr="00496BEE">
        <w:rPr>
          <w:rFonts w:asciiTheme="minorHAnsi" w:hAnsiTheme="minorHAnsi" w:cstheme="minorHAnsi"/>
          <w:spacing w:val="2"/>
        </w:rPr>
        <w:t xml:space="preserve"> </w:t>
      </w:r>
      <w:r w:rsidRPr="00496BEE">
        <w:rPr>
          <w:rFonts w:asciiTheme="minorHAnsi" w:hAnsiTheme="minorHAnsi" w:cstheme="minorHAnsi"/>
        </w:rPr>
        <w:t>economic</w:t>
      </w:r>
      <w:r w:rsidRPr="00496BEE">
        <w:rPr>
          <w:rFonts w:asciiTheme="minorHAnsi" w:hAnsiTheme="minorHAnsi" w:cstheme="minorHAnsi"/>
          <w:spacing w:val="3"/>
        </w:rPr>
        <w:t xml:space="preserve"> </w:t>
      </w:r>
      <w:r w:rsidRPr="00496BEE">
        <w:rPr>
          <w:rFonts w:asciiTheme="minorHAnsi" w:hAnsiTheme="minorHAnsi" w:cstheme="minorHAnsi"/>
        </w:rPr>
        <w:t>via</w:t>
      </w:r>
      <w:r w:rsidRPr="00496BEE">
        <w:rPr>
          <w:rFonts w:asciiTheme="minorHAnsi" w:hAnsiTheme="minorHAnsi" w:cstheme="minorHAnsi"/>
          <w:spacing w:val="1"/>
        </w:rPr>
        <w:t>b</w:t>
      </w:r>
      <w:r w:rsidRPr="00496BEE">
        <w:rPr>
          <w:rFonts w:asciiTheme="minorHAnsi" w:hAnsiTheme="minorHAnsi" w:cstheme="minorHAnsi"/>
        </w:rPr>
        <w:t>il</w:t>
      </w:r>
      <w:r w:rsidRPr="00496BEE">
        <w:rPr>
          <w:rFonts w:asciiTheme="minorHAnsi" w:hAnsiTheme="minorHAnsi" w:cstheme="minorHAnsi"/>
          <w:spacing w:val="-2"/>
        </w:rPr>
        <w:t>i</w:t>
      </w:r>
      <w:r w:rsidRPr="00496BEE">
        <w:rPr>
          <w:rFonts w:asciiTheme="minorHAnsi" w:hAnsiTheme="minorHAnsi" w:cstheme="minorHAnsi"/>
          <w:spacing w:val="1"/>
        </w:rPr>
        <w:t>t</w:t>
      </w:r>
      <w:r w:rsidRPr="00496BEE">
        <w:rPr>
          <w:rFonts w:asciiTheme="minorHAnsi" w:hAnsiTheme="minorHAnsi" w:cstheme="minorHAnsi"/>
        </w:rPr>
        <w:t>y</w:t>
      </w:r>
      <w:r w:rsidR="0013105A" w:rsidRPr="00496BEE">
        <w:rPr>
          <w:rFonts w:asciiTheme="minorHAnsi" w:hAnsiTheme="minorHAnsi" w:cstheme="minorHAnsi"/>
        </w:rPr>
        <w:t xml:space="preserve"> </w:t>
      </w:r>
      <w:r w:rsidRPr="00496BEE">
        <w:rPr>
          <w:rFonts w:asciiTheme="minorHAnsi" w:hAnsiTheme="minorHAnsi" w:cstheme="minorHAnsi"/>
        </w:rPr>
        <w:t>of</w:t>
      </w:r>
      <w:r w:rsidRPr="00496BEE">
        <w:rPr>
          <w:rFonts w:asciiTheme="minorHAnsi" w:hAnsiTheme="minorHAnsi" w:cstheme="minorHAnsi"/>
          <w:spacing w:val="2"/>
        </w:rPr>
        <w:t xml:space="preserve"> </w:t>
      </w:r>
      <w:r w:rsidRPr="00496BEE">
        <w:rPr>
          <w:rFonts w:asciiTheme="minorHAnsi" w:hAnsiTheme="minorHAnsi" w:cstheme="minorHAnsi"/>
          <w:spacing w:val="1"/>
        </w:rPr>
        <w:t>t</w:t>
      </w:r>
      <w:r w:rsidRPr="00496BEE">
        <w:rPr>
          <w:rFonts w:asciiTheme="minorHAnsi" w:hAnsiTheme="minorHAnsi" w:cstheme="minorHAnsi"/>
          <w:spacing w:val="-1"/>
        </w:rPr>
        <w:t>h</w:t>
      </w:r>
      <w:r w:rsidRPr="00496BEE">
        <w:rPr>
          <w:rFonts w:asciiTheme="minorHAnsi" w:hAnsiTheme="minorHAnsi" w:cstheme="minorHAnsi"/>
        </w:rPr>
        <w:t>e</w:t>
      </w:r>
      <w:r w:rsidRPr="00496BEE">
        <w:rPr>
          <w:rFonts w:asciiTheme="minorHAnsi" w:hAnsiTheme="minorHAnsi" w:cstheme="minorHAnsi"/>
          <w:spacing w:val="4"/>
        </w:rPr>
        <w:t xml:space="preserve"> </w:t>
      </w:r>
      <w:r w:rsidRPr="00496BEE">
        <w:rPr>
          <w:rFonts w:asciiTheme="minorHAnsi" w:hAnsiTheme="minorHAnsi" w:cstheme="minorHAnsi"/>
          <w:spacing w:val="1"/>
        </w:rPr>
        <w:t>p</w:t>
      </w:r>
      <w:r w:rsidRPr="00496BEE">
        <w:rPr>
          <w:rFonts w:asciiTheme="minorHAnsi" w:hAnsiTheme="minorHAnsi" w:cstheme="minorHAnsi"/>
        </w:rPr>
        <w:t>r</w:t>
      </w:r>
      <w:r w:rsidRPr="00496BEE">
        <w:rPr>
          <w:rFonts w:asciiTheme="minorHAnsi" w:hAnsiTheme="minorHAnsi" w:cstheme="minorHAnsi"/>
          <w:spacing w:val="1"/>
        </w:rPr>
        <w:t>o</w:t>
      </w:r>
      <w:r w:rsidRPr="00496BEE">
        <w:rPr>
          <w:rFonts w:asciiTheme="minorHAnsi" w:hAnsiTheme="minorHAnsi" w:cstheme="minorHAnsi"/>
          <w:spacing w:val="-1"/>
        </w:rPr>
        <w:t>p</w:t>
      </w:r>
      <w:r w:rsidRPr="00496BEE">
        <w:rPr>
          <w:rFonts w:asciiTheme="minorHAnsi" w:hAnsiTheme="minorHAnsi" w:cstheme="minorHAnsi"/>
        </w:rPr>
        <w:t>osal</w:t>
      </w:r>
      <w:r w:rsidRPr="00496BEE">
        <w:rPr>
          <w:rFonts w:asciiTheme="minorHAnsi" w:hAnsiTheme="minorHAnsi" w:cstheme="minorHAnsi"/>
          <w:spacing w:val="4"/>
        </w:rPr>
        <w:t xml:space="preserve"> </w:t>
      </w:r>
      <w:r w:rsidRPr="00496BEE">
        <w:rPr>
          <w:rFonts w:asciiTheme="minorHAnsi" w:hAnsiTheme="minorHAnsi" w:cstheme="minorHAnsi"/>
          <w:spacing w:val="-2"/>
        </w:rPr>
        <w:t>o</w:t>
      </w:r>
      <w:r w:rsidRPr="00496BEE">
        <w:rPr>
          <w:rFonts w:asciiTheme="minorHAnsi" w:hAnsiTheme="minorHAnsi" w:cstheme="minorHAnsi"/>
        </w:rPr>
        <w:t xml:space="preserve">f </w:t>
      </w:r>
      <w:r w:rsidR="00AA3EA5" w:rsidRPr="00496BEE">
        <w:rPr>
          <w:rFonts w:asciiTheme="minorHAnsi" w:hAnsiTheme="minorHAnsi" w:cstheme="minorHAnsi"/>
        </w:rPr>
        <w:t xml:space="preserve">Residential </w:t>
      </w:r>
      <w:r w:rsidR="00AA3EA5" w:rsidRPr="00496BEE">
        <w:rPr>
          <w:rFonts w:asciiTheme="minorHAnsi" w:hAnsiTheme="minorHAnsi" w:cstheme="minorHAnsi"/>
          <w:lang w:val="en-US"/>
        </w:rPr>
        <w:t xml:space="preserve">comprising buildings </w:t>
      </w:r>
      <w:proofErr w:type="spellStart"/>
      <w:r w:rsidR="00EB391C">
        <w:rPr>
          <w:rFonts w:asciiTheme="minorHAnsi" w:hAnsiTheme="minorHAnsi" w:cstheme="minorHAnsi"/>
          <w:lang w:val="en-US"/>
        </w:rPr>
        <w:t>Ashtavinayak</w:t>
      </w:r>
      <w:proofErr w:type="spellEnd"/>
      <w:r w:rsidR="00EB391C">
        <w:rPr>
          <w:rFonts w:asciiTheme="minorHAnsi" w:hAnsiTheme="minorHAnsi" w:cstheme="minorHAnsi"/>
          <w:lang w:val="en-US"/>
        </w:rPr>
        <w:t xml:space="preserve"> Apartments</w:t>
      </w:r>
      <w:r w:rsidR="00AA3EA5" w:rsidRPr="00496BEE">
        <w:rPr>
          <w:rFonts w:asciiTheme="minorHAnsi" w:hAnsiTheme="minorHAnsi" w:cstheme="minorHAnsi"/>
          <w:b/>
        </w:rPr>
        <w:t xml:space="preserve">, </w:t>
      </w:r>
      <w:r w:rsidR="00117A98">
        <w:rPr>
          <w:rFonts w:asciiTheme="minorHAnsi" w:hAnsiTheme="minorHAnsi" w:cstheme="minorHAnsi"/>
        </w:rPr>
        <w:t>Jogeshwari</w:t>
      </w:r>
      <w:r w:rsidR="00AA3EA5" w:rsidRPr="00496BEE">
        <w:rPr>
          <w:rFonts w:asciiTheme="minorHAnsi" w:hAnsiTheme="minorHAnsi" w:cstheme="minorHAnsi"/>
        </w:rPr>
        <w:t xml:space="preserve"> in used development by </w:t>
      </w:r>
      <w:r w:rsidR="007326B0">
        <w:rPr>
          <w:rFonts w:asciiTheme="minorHAnsi" w:hAnsiTheme="minorHAnsi" w:cstheme="minorHAnsi"/>
        </w:rPr>
        <w:t>Shiv Shruti Developers LLP</w:t>
      </w:r>
      <w:r w:rsidR="00AA3EA5" w:rsidRPr="00496BEE">
        <w:rPr>
          <w:rFonts w:asciiTheme="minorHAnsi" w:hAnsiTheme="minorHAnsi" w:cstheme="minorHAnsi"/>
        </w:rPr>
        <w:t>.</w:t>
      </w:r>
    </w:p>
    <w:p w14:paraId="49CF8B75" w14:textId="77777777" w:rsidR="002F70CF" w:rsidRPr="00496BEE" w:rsidRDefault="002F70CF" w:rsidP="002F70CF">
      <w:pPr>
        <w:spacing w:before="3" w:line="200" w:lineRule="exact"/>
        <w:rPr>
          <w:rFonts w:asciiTheme="minorHAnsi" w:hAnsiTheme="minorHAnsi" w:cstheme="minorHAnsi"/>
        </w:rPr>
      </w:pPr>
    </w:p>
    <w:p w14:paraId="3A25F127" w14:textId="77777777" w:rsidR="002F70CF" w:rsidRPr="00496BEE" w:rsidRDefault="002F70CF" w:rsidP="005B69CF">
      <w:pPr>
        <w:spacing w:line="327" w:lineRule="auto"/>
        <w:ind w:right="95"/>
        <w:jc w:val="both"/>
        <w:rPr>
          <w:rFonts w:asciiTheme="minorHAnsi" w:hAnsiTheme="minorHAnsi" w:cstheme="minorHAnsi"/>
          <w:sz w:val="24"/>
          <w:szCs w:val="24"/>
        </w:rPr>
      </w:pPr>
      <w:r w:rsidRPr="00496BEE">
        <w:rPr>
          <w:rFonts w:asciiTheme="minorHAnsi" w:hAnsiTheme="minorHAnsi" w:cstheme="minorHAnsi"/>
          <w:b/>
          <w:spacing w:val="1"/>
          <w:sz w:val="24"/>
          <w:szCs w:val="24"/>
        </w:rPr>
        <w:t>Vastukala</w:t>
      </w:r>
      <w:r w:rsidRPr="00496BEE">
        <w:rPr>
          <w:rFonts w:asciiTheme="minorHAnsi" w:hAnsiTheme="minorHAnsi" w:cstheme="minorHAnsi"/>
          <w:b/>
          <w:spacing w:val="2"/>
          <w:sz w:val="24"/>
          <w:szCs w:val="24"/>
        </w:rPr>
        <w:t xml:space="preserve"> </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ad</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eval</w:t>
      </w:r>
      <w:r w:rsidRPr="00496BEE">
        <w:rPr>
          <w:rFonts w:asciiTheme="minorHAnsi" w:hAnsiTheme="minorHAnsi" w:cstheme="minorHAnsi"/>
          <w:spacing w:val="1"/>
          <w:sz w:val="24"/>
          <w:szCs w:val="24"/>
        </w:rPr>
        <w:t>u</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il</w:t>
      </w:r>
      <w:r w:rsidRPr="00496BEE">
        <w:rPr>
          <w:rFonts w:asciiTheme="minorHAnsi" w:hAnsiTheme="minorHAnsi" w:cstheme="minorHAnsi"/>
          <w:spacing w:val="-2"/>
          <w:sz w:val="24"/>
          <w:szCs w:val="24"/>
        </w:rPr>
        <w:t>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y of</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m</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a</w:t>
      </w:r>
      <w:r w:rsidRPr="00496BEE">
        <w:rPr>
          <w:rFonts w:asciiTheme="minorHAnsi" w:hAnsiTheme="minorHAnsi" w:cstheme="minorHAnsi"/>
          <w:spacing w:val="7"/>
          <w:sz w:val="24"/>
          <w:szCs w:val="24"/>
        </w:rPr>
        <w:t>n</w:t>
      </w:r>
      <w:r w:rsidRPr="00496BEE">
        <w:rPr>
          <w:rFonts w:asciiTheme="minorHAnsi" w:hAnsiTheme="minorHAnsi" w:cstheme="minorHAnsi"/>
          <w:sz w:val="24"/>
          <w:szCs w:val="24"/>
        </w:rPr>
        <w:t xml:space="preserve">y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2"/>
          <w:sz w:val="24"/>
          <w:szCs w:val="24"/>
        </w:rPr>
        <w:t>r</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 xml:space="preserve">ay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t</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r</w:t>
      </w:r>
      <w:r w:rsidRPr="00496BEE">
        <w:rPr>
          <w:rFonts w:asciiTheme="minorHAnsi" w:hAnsiTheme="minorHAnsi" w:cstheme="minorHAnsi"/>
          <w:sz w:val="24"/>
          <w:szCs w:val="24"/>
        </w:rPr>
        <w:t>m</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lo</w:t>
      </w:r>
      <w:r w:rsidRPr="00496BEE">
        <w:rPr>
          <w:rFonts w:asciiTheme="minorHAnsi" w:hAnsiTheme="minorHAnsi" w:cstheme="minorHAnsi"/>
          <w:spacing w:val="1"/>
          <w:sz w:val="24"/>
          <w:szCs w:val="24"/>
        </w:rPr>
        <w:t>a</w:t>
      </w:r>
      <w:r w:rsidRPr="00496BEE">
        <w:rPr>
          <w:rFonts w:asciiTheme="minorHAnsi" w:hAnsiTheme="minorHAnsi" w:cstheme="minorHAnsi"/>
          <w:sz w:val="24"/>
          <w:szCs w:val="24"/>
        </w:rPr>
        <w:t>n</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w</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h</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 xml:space="preserve">ey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ose</w:t>
      </w:r>
      <w:r w:rsidRPr="00496BEE">
        <w:rPr>
          <w:rFonts w:asciiTheme="minorHAnsi" w:hAnsiTheme="minorHAnsi" w:cstheme="minorHAnsi"/>
          <w:spacing w:val="2"/>
          <w:sz w:val="24"/>
          <w:szCs w:val="24"/>
        </w:rPr>
        <w:t xml:space="preserve"> </w:t>
      </w:r>
      <w:r w:rsidR="004415A5" w:rsidRPr="00496BEE">
        <w:rPr>
          <w:rFonts w:asciiTheme="minorHAnsi" w:hAnsiTheme="minorHAnsi" w:cstheme="minorHAnsi"/>
          <w:sz w:val="24"/>
          <w:szCs w:val="24"/>
        </w:rPr>
        <w:t>in the CIRP</w:t>
      </w:r>
      <w:r w:rsidRPr="00496BEE">
        <w:rPr>
          <w:rFonts w:asciiTheme="minorHAnsi" w:hAnsiTheme="minorHAnsi" w:cstheme="minorHAnsi"/>
          <w:spacing w:val="3"/>
          <w:sz w:val="24"/>
          <w:szCs w:val="24"/>
        </w:rPr>
        <w:t xml:space="preserve"> </w:t>
      </w:r>
      <w:r w:rsidR="004415A5" w:rsidRPr="00496BEE">
        <w:rPr>
          <w:rFonts w:asciiTheme="minorHAnsi" w:hAnsiTheme="minorHAnsi" w:cstheme="minorHAnsi"/>
          <w:spacing w:val="1"/>
          <w:sz w:val="24"/>
          <w:szCs w:val="24"/>
        </w:rPr>
        <w:t>process</w:t>
      </w:r>
      <w:r w:rsidRPr="00496BEE">
        <w:rPr>
          <w:rFonts w:asciiTheme="minorHAnsi" w:hAnsiTheme="minorHAnsi" w:cstheme="minorHAnsi"/>
          <w:sz w:val="24"/>
          <w:szCs w:val="24"/>
        </w:rPr>
        <w:t xml:space="preserve">.  </w:t>
      </w:r>
      <w:r w:rsidRPr="00496BEE">
        <w:rPr>
          <w:rFonts w:asciiTheme="minorHAnsi" w:hAnsiTheme="minorHAnsi" w:cstheme="minorHAnsi"/>
          <w:b/>
          <w:spacing w:val="1"/>
          <w:sz w:val="24"/>
          <w:szCs w:val="24"/>
        </w:rPr>
        <w:t>Vastukala</w:t>
      </w:r>
      <w:r w:rsidRPr="00496BEE">
        <w:rPr>
          <w:rFonts w:asciiTheme="minorHAnsi" w:hAnsiTheme="minorHAnsi" w:cstheme="minorHAnsi"/>
          <w:b/>
          <w:spacing w:val="4"/>
          <w:sz w:val="24"/>
          <w:szCs w:val="24"/>
        </w:rPr>
        <w:t xml:space="preserve"> </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as</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asse</w:t>
      </w:r>
      <w:r w:rsidRPr="00496BEE">
        <w:rPr>
          <w:rFonts w:asciiTheme="minorHAnsi" w:hAnsiTheme="minorHAnsi" w:cstheme="minorHAnsi"/>
          <w:spacing w:val="-2"/>
          <w:sz w:val="24"/>
          <w:szCs w:val="24"/>
        </w:rPr>
        <w:t>s</w:t>
      </w:r>
      <w:r w:rsidRPr="00496BEE">
        <w:rPr>
          <w:rFonts w:asciiTheme="minorHAnsi" w:hAnsiTheme="minorHAnsi" w:cstheme="minorHAnsi"/>
          <w:sz w:val="24"/>
          <w:szCs w:val="24"/>
        </w:rPr>
        <w:t>sed</w:t>
      </w:r>
      <w:r w:rsidRPr="00496BEE">
        <w:rPr>
          <w:rFonts w:asciiTheme="minorHAnsi" w:hAnsiTheme="minorHAnsi" w:cstheme="minorHAnsi"/>
          <w:spacing w:val="3"/>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3"/>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ec</w:t>
      </w:r>
      <w:r w:rsidRPr="00496BEE">
        <w:rPr>
          <w:rFonts w:asciiTheme="minorHAnsi" w:hAnsiTheme="minorHAnsi" w:cstheme="minorHAnsi"/>
          <w:spacing w:val="-1"/>
          <w:sz w:val="24"/>
          <w:szCs w:val="24"/>
        </w:rPr>
        <w:t>h</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o</w:t>
      </w:r>
      <w:r w:rsidRPr="00496BEE">
        <w:rPr>
          <w:rFonts w:asciiTheme="minorHAnsi" w:hAnsiTheme="minorHAnsi" w:cstheme="minorHAnsi"/>
          <w:spacing w:val="5"/>
          <w:sz w:val="24"/>
          <w:szCs w:val="24"/>
        </w:rPr>
        <w:t xml:space="preserve"> </w:t>
      </w:r>
      <w:r w:rsidRPr="00496BEE">
        <w:rPr>
          <w:rFonts w:asciiTheme="minorHAnsi" w:hAnsiTheme="minorHAnsi" w:cstheme="minorHAnsi"/>
          <w:sz w:val="24"/>
          <w:szCs w:val="24"/>
        </w:rPr>
        <w:t>–</w:t>
      </w:r>
      <w:r w:rsidRPr="00496BEE">
        <w:rPr>
          <w:rFonts w:asciiTheme="minorHAnsi" w:hAnsiTheme="minorHAnsi" w:cstheme="minorHAnsi"/>
          <w:spacing w:val="3"/>
          <w:sz w:val="24"/>
          <w:szCs w:val="24"/>
        </w:rPr>
        <w:t xml:space="preserve"> </w:t>
      </w:r>
      <w:r w:rsidRPr="00496BEE">
        <w:rPr>
          <w:rFonts w:asciiTheme="minorHAnsi" w:hAnsiTheme="minorHAnsi" w:cstheme="minorHAnsi"/>
          <w:sz w:val="24"/>
          <w:szCs w:val="24"/>
        </w:rPr>
        <w:t>ec</w:t>
      </w:r>
      <w:r w:rsidRPr="00496BEE">
        <w:rPr>
          <w:rFonts w:asciiTheme="minorHAnsi" w:hAnsiTheme="minorHAnsi" w:cstheme="minorHAnsi"/>
          <w:spacing w:val="-2"/>
          <w:sz w:val="24"/>
          <w:szCs w:val="24"/>
        </w:rPr>
        <w:t>o</w:t>
      </w:r>
      <w:r w:rsidRPr="00496BEE">
        <w:rPr>
          <w:rFonts w:asciiTheme="minorHAnsi" w:hAnsiTheme="minorHAnsi" w:cstheme="minorHAnsi"/>
          <w:spacing w:val="1"/>
          <w:sz w:val="24"/>
          <w:szCs w:val="24"/>
        </w:rPr>
        <w:t>n</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mic</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via</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ili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y</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of</w:t>
      </w:r>
      <w:r w:rsidRPr="00496BEE">
        <w:rPr>
          <w:rFonts w:asciiTheme="minorHAnsi" w:hAnsiTheme="minorHAnsi" w:cstheme="minorHAnsi"/>
          <w:spacing w:val="3"/>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 xml:space="preserve">e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j</w:t>
      </w:r>
      <w:r w:rsidRPr="00496BEE">
        <w:rPr>
          <w:rFonts w:asciiTheme="minorHAnsi" w:hAnsiTheme="minorHAnsi" w:cstheme="minorHAnsi"/>
          <w:spacing w:val="1"/>
          <w:sz w:val="24"/>
          <w:szCs w:val="24"/>
        </w:rPr>
        <w:t>e</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 xml:space="preserve">t </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ased</w:t>
      </w:r>
      <w:r w:rsidRPr="00496BEE">
        <w:rPr>
          <w:rFonts w:asciiTheme="minorHAnsi" w:hAnsiTheme="minorHAnsi" w:cstheme="minorHAnsi"/>
          <w:spacing w:val="3"/>
          <w:sz w:val="24"/>
          <w:szCs w:val="24"/>
        </w:rPr>
        <w:t xml:space="preserve"> </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n</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d</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a</w:t>
      </w:r>
      <w:r w:rsidRPr="00496BEE">
        <w:rPr>
          <w:rFonts w:asciiTheme="minorHAnsi" w:hAnsiTheme="minorHAnsi" w:cstheme="minorHAnsi"/>
          <w:spacing w:val="1"/>
          <w:sz w:val="24"/>
          <w:szCs w:val="24"/>
        </w:rPr>
        <w:t xml:space="preserve"> 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vi</w:t>
      </w:r>
      <w:r w:rsidRPr="00496BEE">
        <w:rPr>
          <w:rFonts w:asciiTheme="minorHAnsi" w:hAnsiTheme="minorHAnsi" w:cstheme="minorHAnsi"/>
          <w:spacing w:val="1"/>
          <w:sz w:val="24"/>
          <w:szCs w:val="24"/>
        </w:rPr>
        <w:t>d</w:t>
      </w:r>
      <w:r w:rsidRPr="00496BEE">
        <w:rPr>
          <w:rFonts w:asciiTheme="minorHAnsi" w:hAnsiTheme="minorHAnsi" w:cstheme="minorHAnsi"/>
          <w:spacing w:val="-2"/>
          <w:sz w:val="24"/>
          <w:szCs w:val="24"/>
        </w:rPr>
        <w:t>e</w:t>
      </w:r>
      <w:r w:rsidRPr="00496BEE">
        <w:rPr>
          <w:rFonts w:asciiTheme="minorHAnsi" w:hAnsiTheme="minorHAnsi" w:cstheme="minorHAnsi"/>
          <w:sz w:val="24"/>
          <w:szCs w:val="24"/>
        </w:rPr>
        <w:t>d</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 xml:space="preserve">y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c</w:t>
      </w:r>
      <w:r w:rsidRPr="00496BEE">
        <w:rPr>
          <w:rFonts w:asciiTheme="minorHAnsi" w:hAnsiTheme="minorHAnsi" w:cstheme="minorHAnsi"/>
          <w:sz w:val="24"/>
          <w:szCs w:val="24"/>
        </w:rPr>
        <w:t>om</w:t>
      </w:r>
      <w:r w:rsidRPr="00496BEE">
        <w:rPr>
          <w:rFonts w:asciiTheme="minorHAnsi" w:hAnsiTheme="minorHAnsi" w:cstheme="minorHAnsi"/>
          <w:spacing w:val="1"/>
          <w:sz w:val="24"/>
          <w:szCs w:val="24"/>
        </w:rPr>
        <w:t>p</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y 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2"/>
          <w:sz w:val="24"/>
          <w:szCs w:val="24"/>
        </w:rPr>
        <w:t>o</w:t>
      </w:r>
      <w:r w:rsidRPr="00496BEE">
        <w:rPr>
          <w:rFonts w:asciiTheme="minorHAnsi" w:hAnsiTheme="minorHAnsi" w:cstheme="minorHAnsi"/>
          <w:spacing w:val="1"/>
          <w:sz w:val="24"/>
          <w:szCs w:val="24"/>
        </w:rPr>
        <w:t>th</w:t>
      </w:r>
      <w:r w:rsidRPr="00496BEE">
        <w:rPr>
          <w:rFonts w:asciiTheme="minorHAnsi" w:hAnsiTheme="minorHAnsi" w:cstheme="minorHAnsi"/>
          <w:sz w:val="24"/>
          <w:szCs w:val="24"/>
        </w:rPr>
        <w:t>er</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m</w:t>
      </w:r>
      <w:r w:rsidRPr="00496BEE">
        <w:rPr>
          <w:rFonts w:asciiTheme="minorHAnsi" w:hAnsiTheme="minorHAnsi" w:cstheme="minorHAnsi"/>
          <w:spacing w:val="-2"/>
          <w:sz w:val="24"/>
          <w:szCs w:val="24"/>
        </w:rPr>
        <w:t>a</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k</w:t>
      </w:r>
      <w:r w:rsidRPr="00496BEE">
        <w:rPr>
          <w:rFonts w:asciiTheme="minorHAnsi" w:hAnsiTheme="minorHAnsi" w:cstheme="minorHAnsi"/>
          <w:sz w:val="24"/>
          <w:szCs w:val="24"/>
        </w:rPr>
        <w:t>et</w:t>
      </w:r>
      <w:r w:rsidRPr="00496BEE">
        <w:rPr>
          <w:rFonts w:asciiTheme="minorHAnsi" w:hAnsiTheme="minorHAnsi" w:cstheme="minorHAnsi"/>
          <w:spacing w:val="3"/>
          <w:sz w:val="24"/>
          <w:szCs w:val="24"/>
        </w:rPr>
        <w:t xml:space="preserve"> </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pacing w:val="1"/>
          <w:sz w:val="24"/>
          <w:szCs w:val="24"/>
        </w:rPr>
        <w:t>f</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rm</w:t>
      </w:r>
      <w:r w:rsidRPr="00496BEE">
        <w:rPr>
          <w:rFonts w:asciiTheme="minorHAnsi" w:hAnsiTheme="minorHAnsi" w:cstheme="minorHAnsi"/>
          <w:spacing w:val="1"/>
          <w:sz w:val="24"/>
          <w:szCs w:val="24"/>
        </w:rPr>
        <w:t>at</w:t>
      </w:r>
      <w:r w:rsidRPr="00496BEE">
        <w:rPr>
          <w:rFonts w:asciiTheme="minorHAnsi" w:hAnsiTheme="minorHAnsi" w:cstheme="minorHAnsi"/>
          <w:sz w:val="24"/>
          <w:szCs w:val="24"/>
        </w:rPr>
        <w:t>i</w:t>
      </w:r>
      <w:r w:rsidRPr="00496BEE">
        <w:rPr>
          <w:rFonts w:asciiTheme="minorHAnsi" w:hAnsiTheme="minorHAnsi" w:cstheme="minorHAnsi"/>
          <w:spacing w:val="-2"/>
          <w:sz w:val="24"/>
          <w:szCs w:val="24"/>
        </w:rPr>
        <w:t>o</w:t>
      </w:r>
      <w:r w:rsidRPr="00496BEE">
        <w:rPr>
          <w:rFonts w:asciiTheme="minorHAnsi" w:hAnsiTheme="minorHAnsi" w:cstheme="minorHAnsi"/>
          <w:sz w:val="24"/>
          <w:szCs w:val="24"/>
        </w:rPr>
        <w:t>n</w:t>
      </w:r>
      <w:r w:rsidRPr="00496BEE">
        <w:rPr>
          <w:rFonts w:asciiTheme="minorHAnsi" w:hAnsiTheme="minorHAnsi" w:cstheme="minorHAnsi"/>
          <w:spacing w:val="2"/>
          <w:sz w:val="24"/>
          <w:szCs w:val="24"/>
        </w:rPr>
        <w:t xml:space="preserve"> </w:t>
      </w:r>
      <w:r w:rsidRPr="00496BEE">
        <w:rPr>
          <w:rFonts w:asciiTheme="minorHAnsi" w:hAnsiTheme="minorHAnsi" w:cstheme="minorHAnsi"/>
          <w:spacing w:val="1"/>
          <w:sz w:val="24"/>
          <w:szCs w:val="24"/>
        </w:rPr>
        <w:t>b</w:t>
      </w:r>
      <w:r w:rsidRPr="00496BEE">
        <w:rPr>
          <w:rFonts w:asciiTheme="minorHAnsi" w:hAnsiTheme="minorHAnsi" w:cstheme="minorHAnsi"/>
          <w:sz w:val="24"/>
          <w:szCs w:val="24"/>
        </w:rPr>
        <w:t>as</w:t>
      </w:r>
      <w:r w:rsidRPr="00496BEE">
        <w:rPr>
          <w:rFonts w:asciiTheme="minorHAnsi" w:hAnsiTheme="minorHAnsi" w:cstheme="minorHAnsi"/>
          <w:spacing w:val="-2"/>
          <w:sz w:val="24"/>
          <w:szCs w:val="24"/>
        </w:rPr>
        <w:t>e</w:t>
      </w:r>
      <w:r w:rsidRPr="00496BEE">
        <w:rPr>
          <w:rFonts w:asciiTheme="minorHAnsi" w:hAnsiTheme="minorHAnsi" w:cstheme="minorHAnsi"/>
          <w:sz w:val="24"/>
          <w:szCs w:val="24"/>
        </w:rPr>
        <w:t>d</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 xml:space="preserve">on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rim</w:t>
      </w:r>
      <w:r w:rsidRPr="00496BEE">
        <w:rPr>
          <w:rFonts w:asciiTheme="minorHAnsi" w:hAnsiTheme="minorHAnsi" w:cstheme="minorHAnsi"/>
          <w:spacing w:val="1"/>
          <w:sz w:val="24"/>
          <w:szCs w:val="24"/>
        </w:rPr>
        <w:t>a</w:t>
      </w:r>
      <w:r w:rsidRPr="00496BEE">
        <w:rPr>
          <w:rFonts w:asciiTheme="minorHAnsi" w:hAnsiTheme="minorHAnsi" w:cstheme="minorHAnsi"/>
          <w:sz w:val="24"/>
          <w:szCs w:val="24"/>
        </w:rPr>
        <w:t xml:space="preserve">ry </w:t>
      </w:r>
      <w:r w:rsidRPr="00496BEE">
        <w:rPr>
          <w:rFonts w:asciiTheme="minorHAnsi" w:hAnsiTheme="minorHAnsi" w:cstheme="minorHAnsi"/>
          <w:spacing w:val="-2"/>
          <w:sz w:val="24"/>
          <w:szCs w:val="24"/>
        </w:rPr>
        <w:t>a</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d</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seco</w:t>
      </w:r>
      <w:r w:rsidRPr="00496BEE">
        <w:rPr>
          <w:rFonts w:asciiTheme="minorHAnsi" w:hAnsiTheme="minorHAnsi" w:cstheme="minorHAnsi"/>
          <w:spacing w:val="-1"/>
          <w:sz w:val="24"/>
          <w:szCs w:val="24"/>
        </w:rPr>
        <w:t>n</w:t>
      </w:r>
      <w:r w:rsidRPr="00496BEE">
        <w:rPr>
          <w:rFonts w:asciiTheme="minorHAnsi" w:hAnsiTheme="minorHAnsi" w:cstheme="minorHAnsi"/>
          <w:spacing w:val="1"/>
          <w:sz w:val="24"/>
          <w:szCs w:val="24"/>
        </w:rPr>
        <w:t>d</w:t>
      </w:r>
      <w:r w:rsidRPr="00496BEE">
        <w:rPr>
          <w:rFonts w:asciiTheme="minorHAnsi" w:hAnsiTheme="minorHAnsi" w:cstheme="minorHAnsi"/>
          <w:sz w:val="24"/>
          <w:szCs w:val="24"/>
        </w:rPr>
        <w:t>ary</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2"/>
          <w:sz w:val="24"/>
          <w:szCs w:val="24"/>
        </w:rPr>
        <w:t>r</w:t>
      </w:r>
      <w:r w:rsidRPr="00496BEE">
        <w:rPr>
          <w:rFonts w:asciiTheme="minorHAnsi" w:hAnsiTheme="minorHAnsi" w:cstheme="minorHAnsi"/>
          <w:sz w:val="24"/>
          <w:szCs w:val="24"/>
        </w:rPr>
        <w:t>es</w:t>
      </w:r>
      <w:r w:rsidRPr="00496BEE">
        <w:rPr>
          <w:rFonts w:asciiTheme="minorHAnsi" w:hAnsiTheme="minorHAnsi" w:cstheme="minorHAnsi"/>
          <w:spacing w:val="1"/>
          <w:sz w:val="24"/>
          <w:szCs w:val="24"/>
        </w:rPr>
        <w:t>e</w:t>
      </w:r>
      <w:r w:rsidRPr="00496BEE">
        <w:rPr>
          <w:rFonts w:asciiTheme="minorHAnsi" w:hAnsiTheme="minorHAnsi" w:cstheme="minorHAnsi"/>
          <w:sz w:val="24"/>
          <w:szCs w:val="24"/>
        </w:rPr>
        <w:t>arc</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w:t>
      </w:r>
    </w:p>
    <w:p w14:paraId="5CA1435A" w14:textId="77777777" w:rsidR="002F70CF" w:rsidRPr="00496BEE" w:rsidRDefault="002F70CF" w:rsidP="002F70CF">
      <w:pPr>
        <w:ind w:right="95"/>
        <w:jc w:val="both"/>
        <w:rPr>
          <w:rFonts w:asciiTheme="minorHAnsi" w:hAnsiTheme="minorHAnsi" w:cstheme="minorHAnsi"/>
          <w:sz w:val="24"/>
          <w:szCs w:val="24"/>
        </w:rPr>
      </w:pPr>
      <w:r w:rsidRPr="00496BEE">
        <w:rPr>
          <w:rFonts w:asciiTheme="minorHAnsi" w:hAnsiTheme="minorHAnsi" w:cstheme="minorHAnsi"/>
          <w:sz w:val="24"/>
          <w:szCs w:val="24"/>
        </w:rPr>
        <w:t>W</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ile</w:t>
      </w:r>
      <w:r w:rsidRPr="00496BEE">
        <w:rPr>
          <w:rFonts w:asciiTheme="minorHAnsi" w:hAnsiTheme="minorHAnsi" w:cstheme="minorHAnsi"/>
          <w:spacing w:val="2"/>
          <w:sz w:val="24"/>
          <w:szCs w:val="24"/>
        </w:rPr>
        <w:t xml:space="preserve"> </w:t>
      </w:r>
      <w:r w:rsidRPr="00496BEE">
        <w:rPr>
          <w:rFonts w:asciiTheme="minorHAnsi" w:hAnsiTheme="minorHAnsi" w:cstheme="minorHAnsi"/>
          <w:sz w:val="24"/>
          <w:szCs w:val="24"/>
        </w:rPr>
        <w:t>assess</w:t>
      </w:r>
      <w:r w:rsidRPr="00496BEE">
        <w:rPr>
          <w:rFonts w:asciiTheme="minorHAnsi" w:hAnsiTheme="minorHAnsi" w:cstheme="minorHAnsi"/>
          <w:spacing w:val="-3"/>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g</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z w:val="24"/>
          <w:szCs w:val="24"/>
        </w:rPr>
        <w:t>via</w:t>
      </w:r>
      <w:r w:rsidRPr="00496BEE">
        <w:rPr>
          <w:rFonts w:asciiTheme="minorHAnsi" w:hAnsiTheme="minorHAnsi" w:cstheme="minorHAnsi"/>
          <w:spacing w:val="1"/>
          <w:sz w:val="24"/>
          <w:szCs w:val="24"/>
        </w:rPr>
        <w:t>b</w:t>
      </w:r>
      <w:r w:rsidRPr="00496BEE">
        <w:rPr>
          <w:rFonts w:asciiTheme="minorHAnsi" w:hAnsiTheme="minorHAnsi" w:cstheme="minorHAnsi"/>
          <w:spacing w:val="-2"/>
          <w:sz w:val="24"/>
          <w:szCs w:val="24"/>
        </w:rPr>
        <w:t>i</w:t>
      </w:r>
      <w:r w:rsidRPr="00496BEE">
        <w:rPr>
          <w:rFonts w:asciiTheme="minorHAnsi" w:hAnsiTheme="minorHAnsi" w:cstheme="minorHAnsi"/>
          <w:sz w:val="24"/>
          <w:szCs w:val="24"/>
        </w:rPr>
        <w:t>li</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 xml:space="preserve">y </w:t>
      </w:r>
      <w:r w:rsidRPr="00496BEE">
        <w:rPr>
          <w:rFonts w:asciiTheme="minorHAnsi" w:hAnsiTheme="minorHAnsi" w:cstheme="minorHAnsi"/>
          <w:spacing w:val="1"/>
          <w:sz w:val="24"/>
          <w:szCs w:val="24"/>
        </w:rPr>
        <w:t>o</w:t>
      </w:r>
      <w:r w:rsidRPr="00496BEE">
        <w:rPr>
          <w:rFonts w:asciiTheme="minorHAnsi" w:hAnsiTheme="minorHAnsi" w:cstheme="minorHAnsi"/>
          <w:sz w:val="24"/>
          <w:szCs w:val="24"/>
        </w:rPr>
        <w:t xml:space="preserve">f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p</w:t>
      </w:r>
      <w:r w:rsidRPr="00496BEE">
        <w:rPr>
          <w:rFonts w:asciiTheme="minorHAnsi" w:hAnsiTheme="minorHAnsi" w:cstheme="minorHAnsi"/>
          <w:sz w:val="24"/>
          <w:szCs w:val="24"/>
        </w:rPr>
        <w:t>r</w:t>
      </w:r>
      <w:r w:rsidRPr="00496BEE">
        <w:rPr>
          <w:rFonts w:asciiTheme="minorHAnsi" w:hAnsiTheme="minorHAnsi" w:cstheme="minorHAnsi"/>
          <w:spacing w:val="1"/>
          <w:sz w:val="24"/>
          <w:szCs w:val="24"/>
        </w:rPr>
        <w:t>o</w:t>
      </w:r>
      <w:r w:rsidRPr="00496BEE">
        <w:rPr>
          <w:rFonts w:asciiTheme="minorHAnsi" w:hAnsiTheme="minorHAnsi" w:cstheme="minorHAnsi"/>
          <w:spacing w:val="-2"/>
          <w:sz w:val="24"/>
          <w:szCs w:val="24"/>
        </w:rPr>
        <w:t>j</w:t>
      </w:r>
      <w:r w:rsidRPr="00496BEE">
        <w:rPr>
          <w:rFonts w:asciiTheme="minorHAnsi" w:hAnsiTheme="minorHAnsi" w:cstheme="minorHAnsi"/>
          <w:sz w:val="24"/>
          <w:szCs w:val="24"/>
        </w:rPr>
        <w:t>ec</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w:t>
      </w:r>
      <w:r w:rsidRPr="00496BEE">
        <w:rPr>
          <w:rFonts w:asciiTheme="minorHAnsi" w:hAnsiTheme="minorHAnsi" w:cstheme="minorHAnsi"/>
          <w:spacing w:val="2"/>
          <w:sz w:val="24"/>
          <w:szCs w:val="24"/>
        </w:rPr>
        <w:t xml:space="preserve"> </w:t>
      </w:r>
      <w:r w:rsidRPr="00496BEE">
        <w:rPr>
          <w:rFonts w:asciiTheme="minorHAnsi" w:hAnsiTheme="minorHAnsi" w:cstheme="minorHAnsi"/>
          <w:b/>
          <w:spacing w:val="1"/>
          <w:sz w:val="24"/>
          <w:szCs w:val="24"/>
        </w:rPr>
        <w:t>Vastukala</w:t>
      </w:r>
      <w:r w:rsidRPr="00496BEE">
        <w:rPr>
          <w:rFonts w:asciiTheme="minorHAnsi" w:hAnsiTheme="minorHAnsi" w:cstheme="minorHAnsi"/>
          <w:b/>
          <w:spacing w:val="2"/>
          <w:sz w:val="24"/>
          <w:szCs w:val="24"/>
        </w:rPr>
        <w:t xml:space="preserve"> </w:t>
      </w:r>
      <w:r w:rsidRPr="00496BEE">
        <w:rPr>
          <w:rFonts w:asciiTheme="minorHAnsi" w:hAnsiTheme="minorHAnsi" w:cstheme="minorHAnsi"/>
          <w:spacing w:val="-3"/>
          <w:sz w:val="24"/>
          <w:szCs w:val="24"/>
        </w:rPr>
        <w:t>c</w:t>
      </w:r>
      <w:r w:rsidRPr="00496BEE">
        <w:rPr>
          <w:rFonts w:asciiTheme="minorHAnsi" w:hAnsiTheme="minorHAnsi" w:cstheme="minorHAnsi"/>
          <w:sz w:val="24"/>
          <w:szCs w:val="24"/>
        </w:rPr>
        <w:t>o</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si</w:t>
      </w:r>
      <w:r w:rsidRPr="00496BEE">
        <w:rPr>
          <w:rFonts w:asciiTheme="minorHAnsi" w:hAnsiTheme="minorHAnsi" w:cstheme="minorHAnsi"/>
          <w:spacing w:val="1"/>
          <w:sz w:val="24"/>
          <w:szCs w:val="24"/>
        </w:rPr>
        <w:t>d</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r</w:t>
      </w:r>
      <w:r w:rsidRPr="00496BEE">
        <w:rPr>
          <w:rFonts w:asciiTheme="minorHAnsi" w:hAnsiTheme="minorHAnsi" w:cstheme="minorHAnsi"/>
          <w:sz w:val="24"/>
          <w:szCs w:val="24"/>
        </w:rPr>
        <w:t xml:space="preserve">ed </w:t>
      </w:r>
      <w:r w:rsidRPr="00496BEE">
        <w:rPr>
          <w:rFonts w:asciiTheme="minorHAnsi" w:hAnsiTheme="minorHAnsi" w:cstheme="minorHAnsi"/>
          <w:spacing w:val="-1"/>
          <w:sz w:val="24"/>
          <w:szCs w:val="24"/>
        </w:rPr>
        <w:t>t</w:t>
      </w:r>
      <w:r w:rsidRPr="00496BEE">
        <w:rPr>
          <w:rFonts w:asciiTheme="minorHAnsi" w:hAnsiTheme="minorHAnsi" w:cstheme="minorHAnsi"/>
          <w:spacing w:val="1"/>
          <w:sz w:val="24"/>
          <w:szCs w:val="24"/>
        </w:rPr>
        <w:t>h</w:t>
      </w:r>
      <w:r w:rsidRPr="00496BEE">
        <w:rPr>
          <w:rFonts w:asciiTheme="minorHAnsi" w:hAnsiTheme="minorHAnsi" w:cstheme="minorHAnsi"/>
          <w:sz w:val="24"/>
          <w:szCs w:val="24"/>
        </w:rPr>
        <w:t>e</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oll</w:t>
      </w:r>
      <w:r w:rsidRPr="00496BEE">
        <w:rPr>
          <w:rFonts w:asciiTheme="minorHAnsi" w:hAnsiTheme="minorHAnsi" w:cstheme="minorHAnsi"/>
          <w:spacing w:val="1"/>
          <w:sz w:val="24"/>
          <w:szCs w:val="24"/>
        </w:rPr>
        <w:t>o</w:t>
      </w:r>
      <w:r w:rsidRPr="00496BEE">
        <w:rPr>
          <w:rFonts w:asciiTheme="minorHAnsi" w:hAnsiTheme="minorHAnsi" w:cstheme="minorHAnsi"/>
          <w:spacing w:val="-1"/>
          <w:sz w:val="24"/>
          <w:szCs w:val="24"/>
        </w:rPr>
        <w:t>w</w:t>
      </w:r>
      <w:r w:rsidRPr="00496BEE">
        <w:rPr>
          <w:rFonts w:asciiTheme="minorHAnsi" w:hAnsiTheme="minorHAnsi" w:cstheme="minorHAnsi"/>
          <w:sz w:val="24"/>
          <w:szCs w:val="24"/>
        </w:rPr>
        <w:t>i</w:t>
      </w:r>
      <w:r w:rsidRPr="00496BEE">
        <w:rPr>
          <w:rFonts w:asciiTheme="minorHAnsi" w:hAnsiTheme="minorHAnsi" w:cstheme="minorHAnsi"/>
          <w:spacing w:val="1"/>
          <w:sz w:val="24"/>
          <w:szCs w:val="24"/>
        </w:rPr>
        <w:t>n</w:t>
      </w:r>
      <w:r w:rsidRPr="00496BEE">
        <w:rPr>
          <w:rFonts w:asciiTheme="minorHAnsi" w:hAnsiTheme="minorHAnsi" w:cstheme="minorHAnsi"/>
          <w:sz w:val="24"/>
          <w:szCs w:val="24"/>
        </w:rPr>
        <w:t>g</w:t>
      </w:r>
      <w:r w:rsidRPr="00496BEE">
        <w:rPr>
          <w:rFonts w:asciiTheme="minorHAnsi" w:hAnsiTheme="minorHAnsi" w:cstheme="minorHAnsi"/>
          <w:spacing w:val="-4"/>
          <w:sz w:val="24"/>
          <w:szCs w:val="24"/>
        </w:rPr>
        <w:t xml:space="preserve"> </w:t>
      </w:r>
      <w:r w:rsidRPr="00496BEE">
        <w:rPr>
          <w:rFonts w:asciiTheme="minorHAnsi" w:hAnsiTheme="minorHAnsi" w:cstheme="minorHAnsi"/>
          <w:sz w:val="24"/>
          <w:szCs w:val="24"/>
        </w:rPr>
        <w:t>major</w:t>
      </w:r>
      <w:r w:rsidRPr="00496BEE">
        <w:rPr>
          <w:rFonts w:asciiTheme="minorHAnsi" w:hAnsiTheme="minorHAnsi" w:cstheme="minorHAnsi"/>
          <w:spacing w:val="-1"/>
          <w:sz w:val="24"/>
          <w:szCs w:val="24"/>
        </w:rPr>
        <w:t xml:space="preserve"> </w:t>
      </w:r>
      <w:r w:rsidRPr="00496BEE">
        <w:rPr>
          <w:rFonts w:asciiTheme="minorHAnsi" w:hAnsiTheme="minorHAnsi" w:cstheme="minorHAnsi"/>
          <w:spacing w:val="1"/>
          <w:sz w:val="24"/>
          <w:szCs w:val="24"/>
        </w:rPr>
        <w:t>f</w:t>
      </w:r>
      <w:r w:rsidRPr="00496BEE">
        <w:rPr>
          <w:rFonts w:asciiTheme="minorHAnsi" w:hAnsiTheme="minorHAnsi" w:cstheme="minorHAnsi"/>
          <w:sz w:val="24"/>
          <w:szCs w:val="24"/>
        </w:rPr>
        <w:t>ac</w:t>
      </w:r>
      <w:r w:rsidRPr="00496BEE">
        <w:rPr>
          <w:rFonts w:asciiTheme="minorHAnsi" w:hAnsiTheme="minorHAnsi" w:cstheme="minorHAnsi"/>
          <w:spacing w:val="1"/>
          <w:sz w:val="24"/>
          <w:szCs w:val="24"/>
        </w:rPr>
        <w:t>t</w:t>
      </w:r>
      <w:r w:rsidRPr="00496BEE">
        <w:rPr>
          <w:rFonts w:asciiTheme="minorHAnsi" w:hAnsiTheme="minorHAnsi" w:cstheme="minorHAnsi"/>
          <w:sz w:val="24"/>
          <w:szCs w:val="24"/>
        </w:rPr>
        <w:t>ors:</w:t>
      </w:r>
    </w:p>
    <w:p w14:paraId="31A1B9E6" w14:textId="77777777" w:rsidR="002F70CF" w:rsidRPr="005A0B5C" w:rsidRDefault="002F70CF" w:rsidP="005A0B5C">
      <w:pPr>
        <w:pStyle w:val="ListParagraph"/>
        <w:numPr>
          <w:ilvl w:val="0"/>
          <w:numId w:val="38"/>
        </w:numPr>
        <w:spacing w:before="95"/>
        <w:ind w:right="95"/>
        <w:jc w:val="both"/>
        <w:rPr>
          <w:rFonts w:asciiTheme="minorHAnsi" w:hAnsiTheme="minorHAnsi" w:cstheme="minorHAnsi"/>
          <w:sz w:val="24"/>
          <w:szCs w:val="24"/>
        </w:rPr>
      </w:pPr>
      <w:r w:rsidRPr="005A0B5C">
        <w:rPr>
          <w:rFonts w:asciiTheme="minorHAnsi" w:hAnsiTheme="minorHAnsi" w:cstheme="minorHAnsi"/>
          <w:sz w:val="24"/>
          <w:szCs w:val="24"/>
        </w:rPr>
        <w:t>P</w:t>
      </w:r>
      <w:r w:rsidRPr="005A0B5C">
        <w:rPr>
          <w:rFonts w:asciiTheme="minorHAnsi" w:hAnsiTheme="minorHAnsi" w:cstheme="minorHAnsi"/>
          <w:spacing w:val="1"/>
          <w:sz w:val="24"/>
          <w:szCs w:val="24"/>
        </w:rPr>
        <w:t>r</w:t>
      </w:r>
      <w:r w:rsidRPr="005A0B5C">
        <w:rPr>
          <w:rFonts w:asciiTheme="minorHAnsi" w:hAnsiTheme="minorHAnsi" w:cstheme="minorHAnsi"/>
          <w:sz w:val="24"/>
          <w:szCs w:val="24"/>
        </w:rPr>
        <w:t>oj</w:t>
      </w:r>
      <w:r w:rsidRPr="005A0B5C">
        <w:rPr>
          <w:rFonts w:asciiTheme="minorHAnsi" w:hAnsiTheme="minorHAnsi" w:cstheme="minorHAnsi"/>
          <w:spacing w:val="1"/>
          <w:sz w:val="24"/>
          <w:szCs w:val="24"/>
        </w:rPr>
        <w:t>e</w:t>
      </w:r>
      <w:r w:rsidRPr="005A0B5C">
        <w:rPr>
          <w:rFonts w:asciiTheme="minorHAnsi" w:hAnsiTheme="minorHAnsi" w:cstheme="minorHAnsi"/>
          <w:spacing w:val="-1"/>
          <w:sz w:val="24"/>
          <w:szCs w:val="24"/>
        </w:rPr>
        <w:t>c</w:t>
      </w:r>
      <w:r w:rsidRPr="005A0B5C">
        <w:rPr>
          <w:rFonts w:asciiTheme="minorHAnsi" w:hAnsiTheme="minorHAnsi" w:cstheme="minorHAnsi"/>
          <w:sz w:val="24"/>
          <w:szCs w:val="24"/>
        </w:rPr>
        <w:t>t s</w:t>
      </w:r>
      <w:r w:rsidRPr="005A0B5C">
        <w:rPr>
          <w:rFonts w:asciiTheme="minorHAnsi" w:hAnsiTheme="minorHAnsi" w:cstheme="minorHAnsi"/>
          <w:spacing w:val="1"/>
          <w:sz w:val="24"/>
          <w:szCs w:val="24"/>
        </w:rPr>
        <w:t>p</w:t>
      </w:r>
      <w:r w:rsidRPr="005A0B5C">
        <w:rPr>
          <w:rFonts w:asciiTheme="minorHAnsi" w:hAnsiTheme="minorHAnsi" w:cstheme="minorHAnsi"/>
          <w:sz w:val="24"/>
          <w:szCs w:val="24"/>
        </w:rPr>
        <w:t>eci</w:t>
      </w:r>
      <w:r w:rsidRPr="005A0B5C">
        <w:rPr>
          <w:rFonts w:asciiTheme="minorHAnsi" w:hAnsiTheme="minorHAnsi" w:cstheme="minorHAnsi"/>
          <w:spacing w:val="-1"/>
          <w:sz w:val="24"/>
          <w:szCs w:val="24"/>
        </w:rPr>
        <w:t>f</w:t>
      </w:r>
      <w:r w:rsidRPr="005A0B5C">
        <w:rPr>
          <w:rFonts w:asciiTheme="minorHAnsi" w:hAnsiTheme="minorHAnsi" w:cstheme="minorHAnsi"/>
          <w:sz w:val="24"/>
          <w:szCs w:val="24"/>
        </w:rPr>
        <w:t>ic a</w:t>
      </w:r>
      <w:r w:rsidRPr="005A0B5C">
        <w:rPr>
          <w:rFonts w:asciiTheme="minorHAnsi" w:hAnsiTheme="minorHAnsi" w:cstheme="minorHAnsi"/>
          <w:spacing w:val="-1"/>
          <w:sz w:val="24"/>
          <w:szCs w:val="24"/>
        </w:rPr>
        <w:t>t</w:t>
      </w:r>
      <w:r w:rsidRPr="005A0B5C">
        <w:rPr>
          <w:rFonts w:asciiTheme="minorHAnsi" w:hAnsiTheme="minorHAnsi" w:cstheme="minorHAnsi"/>
          <w:spacing w:val="1"/>
          <w:sz w:val="24"/>
          <w:szCs w:val="24"/>
        </w:rPr>
        <w:t>t</w:t>
      </w:r>
      <w:r w:rsidRPr="005A0B5C">
        <w:rPr>
          <w:rFonts w:asciiTheme="minorHAnsi" w:hAnsiTheme="minorHAnsi" w:cstheme="minorHAnsi"/>
          <w:sz w:val="24"/>
          <w:szCs w:val="24"/>
        </w:rPr>
        <w:t>ri</w:t>
      </w:r>
      <w:r w:rsidRPr="005A0B5C">
        <w:rPr>
          <w:rFonts w:asciiTheme="minorHAnsi" w:hAnsiTheme="minorHAnsi" w:cstheme="minorHAnsi"/>
          <w:spacing w:val="-1"/>
          <w:sz w:val="24"/>
          <w:szCs w:val="24"/>
        </w:rPr>
        <w:t>b</w:t>
      </w:r>
      <w:r w:rsidRPr="005A0B5C">
        <w:rPr>
          <w:rFonts w:asciiTheme="minorHAnsi" w:hAnsiTheme="minorHAnsi" w:cstheme="minorHAnsi"/>
          <w:spacing w:val="1"/>
          <w:sz w:val="24"/>
          <w:szCs w:val="24"/>
        </w:rPr>
        <w:t>u</w:t>
      </w:r>
      <w:r w:rsidRPr="005A0B5C">
        <w:rPr>
          <w:rFonts w:asciiTheme="minorHAnsi" w:hAnsiTheme="minorHAnsi" w:cstheme="minorHAnsi"/>
          <w:spacing w:val="-1"/>
          <w:sz w:val="24"/>
          <w:szCs w:val="24"/>
        </w:rPr>
        <w:t>t</w:t>
      </w:r>
      <w:r w:rsidRPr="005A0B5C">
        <w:rPr>
          <w:rFonts w:asciiTheme="minorHAnsi" w:hAnsiTheme="minorHAnsi" w:cstheme="minorHAnsi"/>
          <w:spacing w:val="-2"/>
          <w:sz w:val="24"/>
          <w:szCs w:val="24"/>
        </w:rPr>
        <w:t>e</w:t>
      </w:r>
      <w:r w:rsidRPr="005A0B5C">
        <w:rPr>
          <w:rFonts w:asciiTheme="minorHAnsi" w:hAnsiTheme="minorHAnsi" w:cstheme="minorHAnsi"/>
          <w:sz w:val="24"/>
          <w:szCs w:val="24"/>
        </w:rPr>
        <w:t>s</w:t>
      </w:r>
      <w:r w:rsidRPr="005A0B5C">
        <w:rPr>
          <w:rFonts w:asciiTheme="minorHAnsi" w:hAnsiTheme="minorHAnsi" w:cstheme="minorHAnsi"/>
          <w:spacing w:val="3"/>
          <w:sz w:val="24"/>
          <w:szCs w:val="24"/>
        </w:rPr>
        <w:t xml:space="preserve"> </w:t>
      </w:r>
      <w:r w:rsidRPr="005A0B5C">
        <w:rPr>
          <w:rFonts w:asciiTheme="minorHAnsi" w:hAnsiTheme="minorHAnsi" w:cstheme="minorHAnsi"/>
          <w:sz w:val="24"/>
          <w:szCs w:val="24"/>
        </w:rPr>
        <w:t>–</w:t>
      </w:r>
      <w:r w:rsidRPr="005A0B5C">
        <w:rPr>
          <w:rFonts w:asciiTheme="minorHAnsi" w:hAnsiTheme="minorHAnsi" w:cstheme="minorHAnsi"/>
          <w:spacing w:val="1"/>
          <w:sz w:val="24"/>
          <w:szCs w:val="24"/>
        </w:rPr>
        <w:t xml:space="preserve"> </w:t>
      </w:r>
      <w:r w:rsidRPr="005A0B5C">
        <w:rPr>
          <w:rFonts w:asciiTheme="minorHAnsi" w:hAnsiTheme="minorHAnsi" w:cstheme="minorHAnsi"/>
          <w:spacing w:val="-1"/>
          <w:sz w:val="24"/>
          <w:szCs w:val="24"/>
        </w:rPr>
        <w:t>b</w:t>
      </w:r>
      <w:r w:rsidRPr="005A0B5C">
        <w:rPr>
          <w:rFonts w:asciiTheme="minorHAnsi" w:hAnsiTheme="minorHAnsi" w:cstheme="minorHAnsi"/>
          <w:sz w:val="24"/>
          <w:szCs w:val="24"/>
        </w:rPr>
        <w:t>o</w:t>
      </w:r>
      <w:r w:rsidRPr="005A0B5C">
        <w:rPr>
          <w:rFonts w:asciiTheme="minorHAnsi" w:hAnsiTheme="minorHAnsi" w:cstheme="minorHAnsi"/>
          <w:spacing w:val="-1"/>
          <w:sz w:val="24"/>
          <w:szCs w:val="24"/>
        </w:rPr>
        <w:t>t</w:t>
      </w:r>
      <w:r w:rsidRPr="005A0B5C">
        <w:rPr>
          <w:rFonts w:asciiTheme="minorHAnsi" w:hAnsiTheme="minorHAnsi" w:cstheme="minorHAnsi"/>
          <w:sz w:val="24"/>
          <w:szCs w:val="24"/>
        </w:rPr>
        <w:t>h</w:t>
      </w:r>
      <w:r w:rsidRPr="005A0B5C">
        <w:rPr>
          <w:rFonts w:asciiTheme="minorHAnsi" w:hAnsiTheme="minorHAnsi" w:cstheme="minorHAnsi"/>
          <w:spacing w:val="2"/>
          <w:sz w:val="24"/>
          <w:szCs w:val="24"/>
        </w:rPr>
        <w:t xml:space="preserve"> </w:t>
      </w:r>
      <w:r w:rsidRPr="005A0B5C">
        <w:rPr>
          <w:rFonts w:asciiTheme="minorHAnsi" w:hAnsiTheme="minorHAnsi" w:cstheme="minorHAnsi"/>
          <w:spacing w:val="-1"/>
          <w:sz w:val="24"/>
          <w:szCs w:val="24"/>
        </w:rPr>
        <w:t>p</w:t>
      </w:r>
      <w:r w:rsidRPr="005A0B5C">
        <w:rPr>
          <w:rFonts w:asciiTheme="minorHAnsi" w:hAnsiTheme="minorHAnsi" w:cstheme="minorHAnsi"/>
          <w:sz w:val="24"/>
          <w:szCs w:val="24"/>
        </w:rPr>
        <w:t>osi</w:t>
      </w:r>
      <w:r w:rsidRPr="005A0B5C">
        <w:rPr>
          <w:rFonts w:asciiTheme="minorHAnsi" w:hAnsiTheme="minorHAnsi" w:cstheme="minorHAnsi"/>
          <w:spacing w:val="1"/>
          <w:sz w:val="24"/>
          <w:szCs w:val="24"/>
        </w:rPr>
        <w:t>t</w:t>
      </w:r>
      <w:r w:rsidRPr="005A0B5C">
        <w:rPr>
          <w:rFonts w:asciiTheme="minorHAnsi" w:hAnsiTheme="minorHAnsi" w:cstheme="minorHAnsi"/>
          <w:sz w:val="24"/>
          <w:szCs w:val="24"/>
        </w:rPr>
        <w:t>ive</w:t>
      </w:r>
      <w:r w:rsidRPr="005A0B5C">
        <w:rPr>
          <w:rFonts w:asciiTheme="minorHAnsi" w:hAnsiTheme="minorHAnsi" w:cstheme="minorHAnsi"/>
          <w:spacing w:val="-1"/>
          <w:sz w:val="24"/>
          <w:szCs w:val="24"/>
        </w:rPr>
        <w:t xml:space="preserve"> </w:t>
      </w:r>
      <w:r w:rsidRPr="005A0B5C">
        <w:rPr>
          <w:rFonts w:asciiTheme="minorHAnsi" w:hAnsiTheme="minorHAnsi" w:cstheme="minorHAnsi"/>
          <w:sz w:val="24"/>
          <w:szCs w:val="24"/>
        </w:rPr>
        <w:t>a</w:t>
      </w:r>
      <w:r w:rsidRPr="005A0B5C">
        <w:rPr>
          <w:rFonts w:asciiTheme="minorHAnsi" w:hAnsiTheme="minorHAnsi" w:cstheme="minorHAnsi"/>
          <w:spacing w:val="-1"/>
          <w:sz w:val="24"/>
          <w:szCs w:val="24"/>
        </w:rPr>
        <w:t>n</w:t>
      </w:r>
      <w:r w:rsidRPr="005A0B5C">
        <w:rPr>
          <w:rFonts w:asciiTheme="minorHAnsi" w:hAnsiTheme="minorHAnsi" w:cstheme="minorHAnsi"/>
          <w:sz w:val="24"/>
          <w:szCs w:val="24"/>
        </w:rPr>
        <w:t>d</w:t>
      </w:r>
      <w:r w:rsidRPr="005A0B5C">
        <w:rPr>
          <w:rFonts w:asciiTheme="minorHAnsi" w:hAnsiTheme="minorHAnsi" w:cstheme="minorHAnsi"/>
          <w:spacing w:val="2"/>
          <w:sz w:val="24"/>
          <w:szCs w:val="24"/>
        </w:rPr>
        <w:t xml:space="preserve"> </w:t>
      </w:r>
      <w:r w:rsidRPr="005A0B5C">
        <w:rPr>
          <w:rFonts w:asciiTheme="minorHAnsi" w:hAnsiTheme="minorHAnsi" w:cstheme="minorHAnsi"/>
          <w:spacing w:val="-1"/>
          <w:sz w:val="24"/>
          <w:szCs w:val="24"/>
        </w:rPr>
        <w:t>n</w:t>
      </w:r>
      <w:r w:rsidRPr="005A0B5C">
        <w:rPr>
          <w:rFonts w:asciiTheme="minorHAnsi" w:hAnsiTheme="minorHAnsi" w:cstheme="minorHAnsi"/>
          <w:sz w:val="24"/>
          <w:szCs w:val="24"/>
        </w:rPr>
        <w:t>e</w:t>
      </w:r>
      <w:r w:rsidRPr="005A0B5C">
        <w:rPr>
          <w:rFonts w:asciiTheme="minorHAnsi" w:hAnsiTheme="minorHAnsi" w:cstheme="minorHAnsi"/>
          <w:spacing w:val="-2"/>
          <w:sz w:val="24"/>
          <w:szCs w:val="24"/>
        </w:rPr>
        <w:t>g</w:t>
      </w:r>
      <w:r w:rsidRPr="005A0B5C">
        <w:rPr>
          <w:rFonts w:asciiTheme="minorHAnsi" w:hAnsiTheme="minorHAnsi" w:cstheme="minorHAnsi"/>
          <w:sz w:val="24"/>
          <w:szCs w:val="24"/>
        </w:rPr>
        <w:t>a</w:t>
      </w:r>
      <w:r w:rsidRPr="005A0B5C">
        <w:rPr>
          <w:rFonts w:asciiTheme="minorHAnsi" w:hAnsiTheme="minorHAnsi" w:cstheme="minorHAnsi"/>
          <w:spacing w:val="1"/>
          <w:sz w:val="24"/>
          <w:szCs w:val="24"/>
        </w:rPr>
        <w:t>t</w:t>
      </w:r>
      <w:r w:rsidRPr="005A0B5C">
        <w:rPr>
          <w:rFonts w:asciiTheme="minorHAnsi" w:hAnsiTheme="minorHAnsi" w:cstheme="minorHAnsi"/>
          <w:sz w:val="24"/>
          <w:szCs w:val="24"/>
        </w:rPr>
        <w:t>ive.</w:t>
      </w:r>
    </w:p>
    <w:p w14:paraId="24657D1B" w14:textId="77777777" w:rsidR="002F70CF" w:rsidRPr="005A0B5C" w:rsidRDefault="002F70CF" w:rsidP="005A0B5C">
      <w:pPr>
        <w:pStyle w:val="ListParagraph"/>
        <w:numPr>
          <w:ilvl w:val="0"/>
          <w:numId w:val="38"/>
        </w:numPr>
        <w:tabs>
          <w:tab w:val="left" w:pos="1080"/>
        </w:tabs>
        <w:spacing w:before="92" w:line="324" w:lineRule="auto"/>
        <w:ind w:right="95"/>
        <w:jc w:val="both"/>
        <w:rPr>
          <w:rFonts w:asciiTheme="minorHAnsi" w:hAnsiTheme="minorHAnsi" w:cstheme="minorHAnsi"/>
          <w:sz w:val="24"/>
          <w:szCs w:val="24"/>
        </w:rPr>
      </w:pPr>
      <w:r w:rsidRPr="005A0B5C">
        <w:rPr>
          <w:rFonts w:asciiTheme="minorHAnsi" w:hAnsiTheme="minorHAnsi" w:cstheme="minorHAnsi"/>
          <w:sz w:val="24"/>
          <w:szCs w:val="24"/>
        </w:rPr>
        <w:t>T</w:t>
      </w:r>
      <w:r w:rsidRPr="005A0B5C">
        <w:rPr>
          <w:rFonts w:asciiTheme="minorHAnsi" w:hAnsiTheme="minorHAnsi" w:cstheme="minorHAnsi"/>
          <w:spacing w:val="1"/>
          <w:sz w:val="24"/>
          <w:szCs w:val="24"/>
        </w:rPr>
        <w:t>h</w:t>
      </w:r>
      <w:r w:rsidRPr="005A0B5C">
        <w:rPr>
          <w:rFonts w:asciiTheme="minorHAnsi" w:hAnsiTheme="minorHAnsi" w:cstheme="minorHAnsi"/>
          <w:sz w:val="24"/>
          <w:szCs w:val="24"/>
        </w:rPr>
        <w:t>e</w:t>
      </w:r>
      <w:r w:rsidRPr="005A0B5C">
        <w:rPr>
          <w:rFonts w:asciiTheme="minorHAnsi" w:hAnsiTheme="minorHAnsi" w:cstheme="minorHAnsi"/>
          <w:spacing w:val="11"/>
          <w:sz w:val="24"/>
          <w:szCs w:val="24"/>
        </w:rPr>
        <w:t xml:space="preserve"> </w:t>
      </w:r>
      <w:r w:rsidRPr="005A0B5C">
        <w:rPr>
          <w:rFonts w:asciiTheme="minorHAnsi" w:hAnsiTheme="minorHAnsi" w:cstheme="minorHAnsi"/>
          <w:spacing w:val="1"/>
          <w:sz w:val="24"/>
          <w:szCs w:val="24"/>
        </w:rPr>
        <w:t>p</w:t>
      </w:r>
      <w:r w:rsidRPr="005A0B5C">
        <w:rPr>
          <w:rFonts w:asciiTheme="minorHAnsi" w:hAnsiTheme="minorHAnsi" w:cstheme="minorHAnsi"/>
          <w:sz w:val="24"/>
          <w:szCs w:val="24"/>
        </w:rPr>
        <w:t>r</w:t>
      </w:r>
      <w:r w:rsidRPr="005A0B5C">
        <w:rPr>
          <w:rFonts w:asciiTheme="minorHAnsi" w:hAnsiTheme="minorHAnsi" w:cstheme="minorHAnsi"/>
          <w:spacing w:val="1"/>
          <w:sz w:val="24"/>
          <w:szCs w:val="24"/>
        </w:rPr>
        <w:t>o</w:t>
      </w:r>
      <w:r w:rsidRPr="005A0B5C">
        <w:rPr>
          <w:rFonts w:asciiTheme="minorHAnsi" w:hAnsiTheme="minorHAnsi" w:cstheme="minorHAnsi"/>
          <w:spacing w:val="-2"/>
          <w:sz w:val="24"/>
          <w:szCs w:val="24"/>
        </w:rPr>
        <w:t>m</w:t>
      </w:r>
      <w:r w:rsidRPr="005A0B5C">
        <w:rPr>
          <w:rFonts w:asciiTheme="minorHAnsi" w:hAnsiTheme="minorHAnsi" w:cstheme="minorHAnsi"/>
          <w:sz w:val="24"/>
          <w:szCs w:val="24"/>
        </w:rPr>
        <w:t>o</w:t>
      </w:r>
      <w:r w:rsidRPr="005A0B5C">
        <w:rPr>
          <w:rFonts w:asciiTheme="minorHAnsi" w:hAnsiTheme="minorHAnsi" w:cstheme="minorHAnsi"/>
          <w:spacing w:val="1"/>
          <w:sz w:val="24"/>
          <w:szCs w:val="24"/>
        </w:rPr>
        <w:t>t</w:t>
      </w:r>
      <w:r w:rsidRPr="005A0B5C">
        <w:rPr>
          <w:rFonts w:asciiTheme="minorHAnsi" w:hAnsiTheme="minorHAnsi" w:cstheme="minorHAnsi"/>
          <w:spacing w:val="-2"/>
          <w:sz w:val="24"/>
          <w:szCs w:val="24"/>
        </w:rPr>
        <w:t>e</w:t>
      </w:r>
      <w:r w:rsidRPr="005A0B5C">
        <w:rPr>
          <w:rFonts w:asciiTheme="minorHAnsi" w:hAnsiTheme="minorHAnsi" w:cstheme="minorHAnsi"/>
          <w:sz w:val="24"/>
          <w:szCs w:val="24"/>
        </w:rPr>
        <w:t>r</w:t>
      </w:r>
      <w:r w:rsidRPr="005A0B5C">
        <w:rPr>
          <w:rFonts w:asciiTheme="minorHAnsi" w:hAnsiTheme="minorHAnsi" w:cstheme="minorHAnsi"/>
          <w:spacing w:val="11"/>
          <w:sz w:val="24"/>
          <w:szCs w:val="24"/>
        </w:rPr>
        <w:t xml:space="preserve"> </w:t>
      </w:r>
      <w:r w:rsidRPr="005A0B5C">
        <w:rPr>
          <w:rFonts w:asciiTheme="minorHAnsi" w:hAnsiTheme="minorHAnsi" w:cstheme="minorHAnsi"/>
          <w:sz w:val="24"/>
          <w:szCs w:val="24"/>
        </w:rPr>
        <w:t>gr</w:t>
      </w:r>
      <w:r w:rsidRPr="005A0B5C">
        <w:rPr>
          <w:rFonts w:asciiTheme="minorHAnsi" w:hAnsiTheme="minorHAnsi" w:cstheme="minorHAnsi"/>
          <w:spacing w:val="1"/>
          <w:sz w:val="24"/>
          <w:szCs w:val="24"/>
        </w:rPr>
        <w:t>ou</w:t>
      </w:r>
      <w:r w:rsidRPr="005A0B5C">
        <w:rPr>
          <w:rFonts w:asciiTheme="minorHAnsi" w:hAnsiTheme="minorHAnsi" w:cstheme="minorHAnsi"/>
          <w:sz w:val="24"/>
          <w:szCs w:val="24"/>
        </w:rPr>
        <w:t>p</w:t>
      </w:r>
      <w:r w:rsidRPr="005A0B5C">
        <w:rPr>
          <w:rFonts w:asciiTheme="minorHAnsi" w:hAnsiTheme="minorHAnsi" w:cstheme="minorHAnsi"/>
          <w:spacing w:val="11"/>
          <w:sz w:val="24"/>
          <w:szCs w:val="24"/>
        </w:rPr>
        <w:t xml:space="preserve"> </w:t>
      </w:r>
      <w:r w:rsidRPr="005A0B5C">
        <w:rPr>
          <w:rFonts w:asciiTheme="minorHAnsi" w:hAnsiTheme="minorHAnsi" w:cstheme="minorHAnsi"/>
          <w:spacing w:val="-1"/>
          <w:sz w:val="24"/>
          <w:szCs w:val="24"/>
        </w:rPr>
        <w:t>c</w:t>
      </w:r>
      <w:r w:rsidRPr="005A0B5C">
        <w:rPr>
          <w:rFonts w:asciiTheme="minorHAnsi" w:hAnsiTheme="minorHAnsi" w:cstheme="minorHAnsi"/>
          <w:spacing w:val="-2"/>
          <w:sz w:val="24"/>
          <w:szCs w:val="24"/>
        </w:rPr>
        <w:t>o</w:t>
      </w:r>
      <w:r w:rsidRPr="005A0B5C">
        <w:rPr>
          <w:rFonts w:asciiTheme="minorHAnsi" w:hAnsiTheme="minorHAnsi" w:cstheme="minorHAnsi"/>
          <w:sz w:val="24"/>
          <w:szCs w:val="24"/>
        </w:rPr>
        <w:t>m</w:t>
      </w:r>
      <w:r w:rsidRPr="005A0B5C">
        <w:rPr>
          <w:rFonts w:asciiTheme="minorHAnsi" w:hAnsiTheme="minorHAnsi" w:cstheme="minorHAnsi"/>
          <w:spacing w:val="1"/>
          <w:sz w:val="24"/>
          <w:szCs w:val="24"/>
        </w:rPr>
        <w:t>p</w:t>
      </w:r>
      <w:r w:rsidRPr="005A0B5C">
        <w:rPr>
          <w:rFonts w:asciiTheme="minorHAnsi" w:hAnsiTheme="minorHAnsi" w:cstheme="minorHAnsi"/>
          <w:sz w:val="24"/>
          <w:szCs w:val="24"/>
        </w:rPr>
        <w:t>a</w:t>
      </w:r>
      <w:r w:rsidRPr="005A0B5C">
        <w:rPr>
          <w:rFonts w:asciiTheme="minorHAnsi" w:hAnsiTheme="minorHAnsi" w:cstheme="minorHAnsi"/>
          <w:spacing w:val="1"/>
          <w:sz w:val="24"/>
          <w:szCs w:val="24"/>
        </w:rPr>
        <w:t>n</w:t>
      </w:r>
      <w:r w:rsidRPr="005A0B5C">
        <w:rPr>
          <w:rFonts w:asciiTheme="minorHAnsi" w:hAnsiTheme="minorHAnsi" w:cstheme="minorHAnsi"/>
          <w:sz w:val="24"/>
          <w:szCs w:val="24"/>
        </w:rPr>
        <w:t>ies</w:t>
      </w:r>
      <w:r w:rsidRPr="005A0B5C">
        <w:rPr>
          <w:rFonts w:asciiTheme="minorHAnsi" w:hAnsiTheme="minorHAnsi" w:cstheme="minorHAnsi"/>
          <w:spacing w:val="11"/>
          <w:sz w:val="24"/>
          <w:szCs w:val="24"/>
        </w:rPr>
        <w:t xml:space="preserve"> </w:t>
      </w:r>
      <w:r w:rsidRPr="005A0B5C">
        <w:rPr>
          <w:rFonts w:asciiTheme="minorHAnsi" w:hAnsiTheme="minorHAnsi" w:cstheme="minorHAnsi"/>
          <w:spacing w:val="1"/>
          <w:sz w:val="24"/>
          <w:szCs w:val="24"/>
        </w:rPr>
        <w:t>b</w:t>
      </w:r>
      <w:r w:rsidRPr="005A0B5C">
        <w:rPr>
          <w:rFonts w:asciiTheme="minorHAnsi" w:hAnsiTheme="minorHAnsi" w:cstheme="minorHAnsi"/>
          <w:sz w:val="24"/>
          <w:szCs w:val="24"/>
        </w:rPr>
        <w:t>ac</w:t>
      </w:r>
      <w:r w:rsidRPr="005A0B5C">
        <w:rPr>
          <w:rFonts w:asciiTheme="minorHAnsi" w:hAnsiTheme="minorHAnsi" w:cstheme="minorHAnsi"/>
          <w:spacing w:val="-2"/>
          <w:sz w:val="24"/>
          <w:szCs w:val="24"/>
        </w:rPr>
        <w:t>k</w:t>
      </w:r>
      <w:r w:rsidRPr="005A0B5C">
        <w:rPr>
          <w:rFonts w:asciiTheme="minorHAnsi" w:hAnsiTheme="minorHAnsi" w:cstheme="minorHAnsi"/>
          <w:sz w:val="24"/>
          <w:szCs w:val="24"/>
        </w:rPr>
        <w:t>gr</w:t>
      </w:r>
      <w:r w:rsidRPr="005A0B5C">
        <w:rPr>
          <w:rFonts w:asciiTheme="minorHAnsi" w:hAnsiTheme="minorHAnsi" w:cstheme="minorHAnsi"/>
          <w:spacing w:val="1"/>
          <w:sz w:val="24"/>
          <w:szCs w:val="24"/>
        </w:rPr>
        <w:t>o</w:t>
      </w:r>
      <w:r w:rsidRPr="005A0B5C">
        <w:rPr>
          <w:rFonts w:asciiTheme="minorHAnsi" w:hAnsiTheme="minorHAnsi" w:cstheme="minorHAnsi"/>
          <w:spacing w:val="-1"/>
          <w:sz w:val="24"/>
          <w:szCs w:val="24"/>
        </w:rPr>
        <w:t>u</w:t>
      </w:r>
      <w:r w:rsidRPr="005A0B5C">
        <w:rPr>
          <w:rFonts w:asciiTheme="minorHAnsi" w:hAnsiTheme="minorHAnsi" w:cstheme="minorHAnsi"/>
          <w:spacing w:val="1"/>
          <w:sz w:val="24"/>
          <w:szCs w:val="24"/>
        </w:rPr>
        <w:t>n</w:t>
      </w:r>
      <w:r w:rsidRPr="005A0B5C">
        <w:rPr>
          <w:rFonts w:asciiTheme="minorHAnsi" w:hAnsiTheme="minorHAnsi" w:cstheme="minorHAnsi"/>
          <w:sz w:val="24"/>
          <w:szCs w:val="24"/>
        </w:rPr>
        <w:t>d</w:t>
      </w:r>
      <w:r w:rsidRPr="005A0B5C">
        <w:rPr>
          <w:rFonts w:asciiTheme="minorHAnsi" w:hAnsiTheme="minorHAnsi" w:cstheme="minorHAnsi"/>
          <w:spacing w:val="11"/>
          <w:sz w:val="24"/>
          <w:szCs w:val="24"/>
        </w:rPr>
        <w:t xml:space="preserve"> </w:t>
      </w:r>
      <w:r w:rsidRPr="005A0B5C">
        <w:rPr>
          <w:rFonts w:asciiTheme="minorHAnsi" w:hAnsiTheme="minorHAnsi" w:cstheme="minorHAnsi"/>
          <w:sz w:val="24"/>
          <w:szCs w:val="24"/>
        </w:rPr>
        <w:t>a</w:t>
      </w:r>
      <w:r w:rsidRPr="005A0B5C">
        <w:rPr>
          <w:rFonts w:asciiTheme="minorHAnsi" w:hAnsiTheme="minorHAnsi" w:cstheme="minorHAnsi"/>
          <w:spacing w:val="-1"/>
          <w:sz w:val="24"/>
          <w:szCs w:val="24"/>
        </w:rPr>
        <w:t>n</w:t>
      </w:r>
      <w:r w:rsidRPr="005A0B5C">
        <w:rPr>
          <w:rFonts w:asciiTheme="minorHAnsi" w:hAnsiTheme="minorHAnsi" w:cstheme="minorHAnsi"/>
          <w:sz w:val="24"/>
          <w:szCs w:val="24"/>
        </w:rPr>
        <w:t>alysis</w:t>
      </w:r>
      <w:r w:rsidRPr="005A0B5C">
        <w:rPr>
          <w:rFonts w:asciiTheme="minorHAnsi" w:hAnsiTheme="minorHAnsi" w:cstheme="minorHAnsi"/>
          <w:spacing w:val="10"/>
          <w:sz w:val="24"/>
          <w:szCs w:val="24"/>
        </w:rPr>
        <w:t xml:space="preserve"> </w:t>
      </w:r>
      <w:r w:rsidRPr="005A0B5C">
        <w:rPr>
          <w:rFonts w:asciiTheme="minorHAnsi" w:hAnsiTheme="minorHAnsi" w:cstheme="minorHAnsi"/>
          <w:spacing w:val="-1"/>
          <w:sz w:val="24"/>
          <w:szCs w:val="24"/>
        </w:rPr>
        <w:t>w</w:t>
      </w:r>
      <w:r w:rsidRPr="005A0B5C">
        <w:rPr>
          <w:rFonts w:asciiTheme="minorHAnsi" w:hAnsiTheme="minorHAnsi" w:cstheme="minorHAnsi"/>
          <w:sz w:val="24"/>
          <w:szCs w:val="24"/>
        </w:rPr>
        <w:t>as</w:t>
      </w:r>
      <w:r w:rsidRPr="005A0B5C">
        <w:rPr>
          <w:rFonts w:asciiTheme="minorHAnsi" w:hAnsiTheme="minorHAnsi" w:cstheme="minorHAnsi"/>
          <w:spacing w:val="12"/>
          <w:sz w:val="24"/>
          <w:szCs w:val="24"/>
        </w:rPr>
        <w:t xml:space="preserve"> </w:t>
      </w:r>
      <w:r w:rsidRPr="005A0B5C">
        <w:rPr>
          <w:rFonts w:asciiTheme="minorHAnsi" w:hAnsiTheme="minorHAnsi" w:cstheme="minorHAnsi"/>
          <w:spacing w:val="1"/>
          <w:sz w:val="24"/>
          <w:szCs w:val="24"/>
        </w:rPr>
        <w:t>n</w:t>
      </w:r>
      <w:r w:rsidRPr="005A0B5C">
        <w:rPr>
          <w:rFonts w:asciiTheme="minorHAnsi" w:hAnsiTheme="minorHAnsi" w:cstheme="minorHAnsi"/>
          <w:sz w:val="24"/>
          <w:szCs w:val="24"/>
        </w:rPr>
        <w:t>ot</w:t>
      </w:r>
      <w:r w:rsidRPr="005A0B5C">
        <w:rPr>
          <w:rFonts w:asciiTheme="minorHAnsi" w:hAnsiTheme="minorHAnsi" w:cstheme="minorHAnsi"/>
          <w:spacing w:val="11"/>
          <w:sz w:val="24"/>
          <w:szCs w:val="24"/>
        </w:rPr>
        <w:t xml:space="preserve"> </w:t>
      </w:r>
      <w:r w:rsidRPr="005A0B5C">
        <w:rPr>
          <w:rFonts w:asciiTheme="minorHAnsi" w:hAnsiTheme="minorHAnsi" w:cstheme="minorHAnsi"/>
          <w:sz w:val="24"/>
          <w:szCs w:val="24"/>
        </w:rPr>
        <w:t>i</w:t>
      </w:r>
      <w:r w:rsidRPr="005A0B5C">
        <w:rPr>
          <w:rFonts w:asciiTheme="minorHAnsi" w:hAnsiTheme="minorHAnsi" w:cstheme="minorHAnsi"/>
          <w:spacing w:val="1"/>
          <w:sz w:val="24"/>
          <w:szCs w:val="24"/>
        </w:rPr>
        <w:t>d</w:t>
      </w:r>
      <w:r w:rsidRPr="005A0B5C">
        <w:rPr>
          <w:rFonts w:asciiTheme="minorHAnsi" w:hAnsiTheme="minorHAnsi" w:cstheme="minorHAnsi"/>
          <w:sz w:val="24"/>
          <w:szCs w:val="24"/>
        </w:rPr>
        <w:t>e</w:t>
      </w:r>
      <w:r w:rsidRPr="005A0B5C">
        <w:rPr>
          <w:rFonts w:asciiTheme="minorHAnsi" w:hAnsiTheme="minorHAnsi" w:cstheme="minorHAnsi"/>
          <w:spacing w:val="-1"/>
          <w:sz w:val="24"/>
          <w:szCs w:val="24"/>
        </w:rPr>
        <w:t>n</w:t>
      </w:r>
      <w:r w:rsidRPr="005A0B5C">
        <w:rPr>
          <w:rFonts w:asciiTheme="minorHAnsi" w:hAnsiTheme="minorHAnsi" w:cstheme="minorHAnsi"/>
          <w:spacing w:val="1"/>
          <w:sz w:val="24"/>
          <w:szCs w:val="24"/>
        </w:rPr>
        <w:t>t</w:t>
      </w:r>
      <w:r w:rsidRPr="005A0B5C">
        <w:rPr>
          <w:rFonts w:asciiTheme="minorHAnsi" w:hAnsiTheme="minorHAnsi" w:cstheme="minorHAnsi"/>
          <w:sz w:val="24"/>
          <w:szCs w:val="24"/>
        </w:rPr>
        <w:t>i</w:t>
      </w:r>
      <w:r w:rsidRPr="005A0B5C">
        <w:rPr>
          <w:rFonts w:asciiTheme="minorHAnsi" w:hAnsiTheme="minorHAnsi" w:cstheme="minorHAnsi"/>
          <w:spacing w:val="1"/>
          <w:sz w:val="24"/>
          <w:szCs w:val="24"/>
        </w:rPr>
        <w:t>f</w:t>
      </w:r>
      <w:r w:rsidRPr="005A0B5C">
        <w:rPr>
          <w:rFonts w:asciiTheme="minorHAnsi" w:hAnsiTheme="minorHAnsi" w:cstheme="minorHAnsi"/>
          <w:spacing w:val="-2"/>
          <w:sz w:val="24"/>
          <w:szCs w:val="24"/>
        </w:rPr>
        <w:t>i</w:t>
      </w:r>
      <w:r w:rsidRPr="005A0B5C">
        <w:rPr>
          <w:rFonts w:asciiTheme="minorHAnsi" w:hAnsiTheme="minorHAnsi" w:cstheme="minorHAnsi"/>
          <w:sz w:val="24"/>
          <w:szCs w:val="24"/>
        </w:rPr>
        <w:t>ed</w:t>
      </w:r>
      <w:r w:rsidRPr="005A0B5C">
        <w:rPr>
          <w:rFonts w:asciiTheme="minorHAnsi" w:hAnsiTheme="minorHAnsi" w:cstheme="minorHAnsi"/>
          <w:spacing w:val="9"/>
          <w:sz w:val="24"/>
          <w:szCs w:val="24"/>
        </w:rPr>
        <w:t xml:space="preserve"> </w:t>
      </w:r>
      <w:r w:rsidRPr="005A0B5C">
        <w:rPr>
          <w:rFonts w:asciiTheme="minorHAnsi" w:hAnsiTheme="minorHAnsi" w:cstheme="minorHAnsi"/>
          <w:sz w:val="24"/>
          <w:szCs w:val="24"/>
        </w:rPr>
        <w:t>in</w:t>
      </w:r>
      <w:r w:rsidRPr="005A0B5C">
        <w:rPr>
          <w:rFonts w:asciiTheme="minorHAnsi" w:hAnsiTheme="minorHAnsi" w:cstheme="minorHAnsi"/>
          <w:spacing w:val="11"/>
          <w:sz w:val="24"/>
          <w:szCs w:val="24"/>
        </w:rPr>
        <w:t xml:space="preserve"> </w:t>
      </w:r>
      <w:r w:rsidRPr="005A0B5C">
        <w:rPr>
          <w:rFonts w:asciiTheme="minorHAnsi" w:hAnsiTheme="minorHAnsi" w:cstheme="minorHAnsi"/>
          <w:sz w:val="24"/>
          <w:szCs w:val="24"/>
        </w:rPr>
        <w:t>o</w:t>
      </w:r>
      <w:r w:rsidRPr="005A0B5C">
        <w:rPr>
          <w:rFonts w:asciiTheme="minorHAnsi" w:hAnsiTheme="minorHAnsi" w:cstheme="minorHAnsi"/>
          <w:spacing w:val="1"/>
          <w:sz w:val="24"/>
          <w:szCs w:val="24"/>
        </w:rPr>
        <w:t>u</w:t>
      </w:r>
      <w:r w:rsidRPr="005A0B5C">
        <w:rPr>
          <w:rFonts w:asciiTheme="minorHAnsi" w:hAnsiTheme="minorHAnsi" w:cstheme="minorHAnsi"/>
          <w:sz w:val="24"/>
          <w:szCs w:val="24"/>
        </w:rPr>
        <w:t>r</w:t>
      </w:r>
      <w:r w:rsidRPr="005A0B5C">
        <w:rPr>
          <w:rFonts w:asciiTheme="minorHAnsi" w:hAnsiTheme="minorHAnsi" w:cstheme="minorHAnsi"/>
          <w:spacing w:val="11"/>
          <w:sz w:val="24"/>
          <w:szCs w:val="24"/>
        </w:rPr>
        <w:t xml:space="preserve"> </w:t>
      </w:r>
      <w:r w:rsidRPr="005A0B5C">
        <w:rPr>
          <w:rFonts w:asciiTheme="minorHAnsi" w:hAnsiTheme="minorHAnsi" w:cstheme="minorHAnsi"/>
          <w:sz w:val="24"/>
          <w:szCs w:val="24"/>
        </w:rPr>
        <w:t>s</w:t>
      </w:r>
      <w:r w:rsidRPr="005A0B5C">
        <w:rPr>
          <w:rFonts w:asciiTheme="minorHAnsi" w:hAnsiTheme="minorHAnsi" w:cstheme="minorHAnsi"/>
          <w:spacing w:val="-1"/>
          <w:sz w:val="24"/>
          <w:szCs w:val="24"/>
        </w:rPr>
        <w:t>c</w:t>
      </w:r>
      <w:r w:rsidRPr="005A0B5C">
        <w:rPr>
          <w:rFonts w:asciiTheme="minorHAnsi" w:hAnsiTheme="minorHAnsi" w:cstheme="minorHAnsi"/>
          <w:sz w:val="24"/>
          <w:szCs w:val="24"/>
        </w:rPr>
        <w:t>o</w:t>
      </w:r>
      <w:r w:rsidRPr="005A0B5C">
        <w:rPr>
          <w:rFonts w:asciiTheme="minorHAnsi" w:hAnsiTheme="minorHAnsi" w:cstheme="minorHAnsi"/>
          <w:spacing w:val="1"/>
          <w:sz w:val="24"/>
          <w:szCs w:val="24"/>
        </w:rPr>
        <w:t>p</w:t>
      </w:r>
      <w:r w:rsidRPr="005A0B5C">
        <w:rPr>
          <w:rFonts w:asciiTheme="minorHAnsi" w:hAnsiTheme="minorHAnsi" w:cstheme="minorHAnsi"/>
          <w:sz w:val="24"/>
          <w:szCs w:val="24"/>
        </w:rPr>
        <w:t>e of</w:t>
      </w:r>
      <w:r w:rsidRPr="005A0B5C">
        <w:rPr>
          <w:rFonts w:asciiTheme="minorHAnsi" w:hAnsiTheme="minorHAnsi" w:cstheme="minorHAnsi"/>
          <w:spacing w:val="2"/>
          <w:sz w:val="24"/>
          <w:szCs w:val="24"/>
        </w:rPr>
        <w:t xml:space="preserve"> </w:t>
      </w:r>
      <w:r w:rsidRPr="005A0B5C">
        <w:rPr>
          <w:rFonts w:asciiTheme="minorHAnsi" w:hAnsiTheme="minorHAnsi" w:cstheme="minorHAnsi"/>
          <w:spacing w:val="-1"/>
          <w:sz w:val="24"/>
          <w:szCs w:val="24"/>
        </w:rPr>
        <w:t>w</w:t>
      </w:r>
      <w:r w:rsidRPr="005A0B5C">
        <w:rPr>
          <w:rFonts w:asciiTheme="minorHAnsi" w:hAnsiTheme="minorHAnsi" w:cstheme="minorHAnsi"/>
          <w:sz w:val="24"/>
          <w:szCs w:val="24"/>
        </w:rPr>
        <w:t>ork</w:t>
      </w:r>
    </w:p>
    <w:p w14:paraId="647D3266" w14:textId="77777777" w:rsidR="002F70CF" w:rsidRPr="005A0B5C" w:rsidRDefault="002F70CF" w:rsidP="005A0B5C">
      <w:pPr>
        <w:pStyle w:val="ListParagraph"/>
        <w:numPr>
          <w:ilvl w:val="0"/>
          <w:numId w:val="38"/>
        </w:numPr>
        <w:spacing w:line="280" w:lineRule="exact"/>
        <w:ind w:right="95"/>
        <w:jc w:val="both"/>
        <w:rPr>
          <w:rFonts w:asciiTheme="minorHAnsi" w:hAnsiTheme="minorHAnsi" w:cstheme="minorHAnsi"/>
          <w:sz w:val="24"/>
          <w:szCs w:val="24"/>
        </w:rPr>
      </w:pPr>
      <w:r w:rsidRPr="005A0B5C">
        <w:rPr>
          <w:rFonts w:asciiTheme="minorHAnsi" w:hAnsiTheme="minorHAnsi" w:cstheme="minorHAnsi"/>
          <w:position w:val="1"/>
          <w:sz w:val="24"/>
          <w:szCs w:val="24"/>
        </w:rPr>
        <w:t>A</w:t>
      </w:r>
      <w:r w:rsidRPr="005A0B5C">
        <w:rPr>
          <w:rFonts w:asciiTheme="minorHAnsi" w:hAnsiTheme="minorHAnsi" w:cstheme="minorHAnsi"/>
          <w:spacing w:val="1"/>
          <w:position w:val="1"/>
          <w:sz w:val="24"/>
          <w:szCs w:val="24"/>
        </w:rPr>
        <w:t>pp</w:t>
      </w:r>
      <w:r w:rsidRPr="005A0B5C">
        <w:rPr>
          <w:rFonts w:asciiTheme="minorHAnsi" w:hAnsiTheme="minorHAnsi" w:cstheme="minorHAnsi"/>
          <w:position w:val="1"/>
          <w:sz w:val="24"/>
          <w:szCs w:val="24"/>
        </w:rPr>
        <w:t>r</w:t>
      </w:r>
      <w:r w:rsidRPr="005A0B5C">
        <w:rPr>
          <w:rFonts w:asciiTheme="minorHAnsi" w:hAnsiTheme="minorHAnsi" w:cstheme="minorHAnsi"/>
          <w:spacing w:val="-1"/>
          <w:position w:val="1"/>
          <w:sz w:val="24"/>
          <w:szCs w:val="24"/>
        </w:rPr>
        <w:t>o</w:t>
      </w:r>
      <w:r w:rsidRPr="005A0B5C">
        <w:rPr>
          <w:rFonts w:asciiTheme="minorHAnsi" w:hAnsiTheme="minorHAnsi" w:cstheme="minorHAnsi"/>
          <w:spacing w:val="1"/>
          <w:position w:val="1"/>
          <w:sz w:val="24"/>
          <w:szCs w:val="24"/>
        </w:rPr>
        <w:t>p</w:t>
      </w:r>
      <w:r w:rsidRPr="005A0B5C">
        <w:rPr>
          <w:rFonts w:asciiTheme="minorHAnsi" w:hAnsiTheme="minorHAnsi" w:cstheme="minorHAnsi"/>
          <w:position w:val="1"/>
          <w:sz w:val="24"/>
          <w:szCs w:val="24"/>
        </w:rPr>
        <w:t>ri</w:t>
      </w:r>
      <w:r w:rsidRPr="005A0B5C">
        <w:rPr>
          <w:rFonts w:asciiTheme="minorHAnsi" w:hAnsiTheme="minorHAnsi" w:cstheme="minorHAnsi"/>
          <w:spacing w:val="-2"/>
          <w:position w:val="1"/>
          <w:sz w:val="24"/>
          <w:szCs w:val="24"/>
        </w:rPr>
        <w:t>a</w:t>
      </w:r>
      <w:r w:rsidRPr="005A0B5C">
        <w:rPr>
          <w:rFonts w:asciiTheme="minorHAnsi" w:hAnsiTheme="minorHAnsi" w:cstheme="minorHAnsi"/>
          <w:spacing w:val="1"/>
          <w:position w:val="1"/>
          <w:sz w:val="24"/>
          <w:szCs w:val="24"/>
        </w:rPr>
        <w:t>t</w:t>
      </w:r>
      <w:r w:rsidRPr="005A0B5C">
        <w:rPr>
          <w:rFonts w:asciiTheme="minorHAnsi" w:hAnsiTheme="minorHAnsi" w:cstheme="minorHAnsi"/>
          <w:position w:val="1"/>
          <w:sz w:val="24"/>
          <w:szCs w:val="24"/>
        </w:rPr>
        <w:t>e</w:t>
      </w:r>
      <w:r w:rsidRPr="005A0B5C">
        <w:rPr>
          <w:rFonts w:asciiTheme="minorHAnsi" w:hAnsiTheme="minorHAnsi" w:cstheme="minorHAnsi"/>
          <w:spacing w:val="3"/>
          <w:position w:val="1"/>
          <w:sz w:val="24"/>
          <w:szCs w:val="24"/>
        </w:rPr>
        <w:t xml:space="preserve"> </w:t>
      </w:r>
      <w:r w:rsidRPr="005A0B5C">
        <w:rPr>
          <w:rFonts w:asciiTheme="minorHAnsi" w:hAnsiTheme="minorHAnsi" w:cstheme="minorHAnsi"/>
          <w:spacing w:val="-2"/>
          <w:position w:val="1"/>
          <w:sz w:val="24"/>
          <w:szCs w:val="24"/>
        </w:rPr>
        <w:t>r</w:t>
      </w:r>
      <w:r w:rsidRPr="005A0B5C">
        <w:rPr>
          <w:rFonts w:asciiTheme="minorHAnsi" w:hAnsiTheme="minorHAnsi" w:cstheme="minorHAnsi"/>
          <w:position w:val="1"/>
          <w:sz w:val="24"/>
          <w:szCs w:val="24"/>
        </w:rPr>
        <w:t>evenue</w:t>
      </w:r>
      <w:r w:rsidRPr="005A0B5C">
        <w:rPr>
          <w:rFonts w:asciiTheme="minorHAnsi" w:hAnsiTheme="minorHAnsi" w:cstheme="minorHAnsi"/>
          <w:spacing w:val="2"/>
          <w:position w:val="1"/>
          <w:sz w:val="24"/>
          <w:szCs w:val="24"/>
        </w:rPr>
        <w:t xml:space="preserve"> </w:t>
      </w:r>
      <w:r w:rsidRPr="005A0B5C">
        <w:rPr>
          <w:rFonts w:asciiTheme="minorHAnsi" w:hAnsiTheme="minorHAnsi" w:cstheme="minorHAnsi"/>
          <w:position w:val="1"/>
          <w:sz w:val="24"/>
          <w:szCs w:val="24"/>
        </w:rPr>
        <w:t>as</w:t>
      </w:r>
      <w:r w:rsidRPr="005A0B5C">
        <w:rPr>
          <w:rFonts w:asciiTheme="minorHAnsi" w:hAnsiTheme="minorHAnsi" w:cstheme="minorHAnsi"/>
          <w:spacing w:val="-2"/>
          <w:position w:val="1"/>
          <w:sz w:val="24"/>
          <w:szCs w:val="24"/>
        </w:rPr>
        <w:t>s</w:t>
      </w:r>
      <w:r w:rsidRPr="005A0B5C">
        <w:rPr>
          <w:rFonts w:asciiTheme="minorHAnsi" w:hAnsiTheme="minorHAnsi" w:cstheme="minorHAnsi"/>
          <w:spacing w:val="1"/>
          <w:position w:val="1"/>
          <w:sz w:val="24"/>
          <w:szCs w:val="24"/>
        </w:rPr>
        <w:t>u</w:t>
      </w:r>
      <w:r w:rsidRPr="005A0B5C">
        <w:rPr>
          <w:rFonts w:asciiTheme="minorHAnsi" w:hAnsiTheme="minorHAnsi" w:cstheme="minorHAnsi"/>
          <w:position w:val="1"/>
          <w:sz w:val="24"/>
          <w:szCs w:val="24"/>
        </w:rPr>
        <w:t>m</w:t>
      </w:r>
      <w:r w:rsidRPr="005A0B5C">
        <w:rPr>
          <w:rFonts w:asciiTheme="minorHAnsi" w:hAnsiTheme="minorHAnsi" w:cstheme="minorHAnsi"/>
          <w:spacing w:val="-1"/>
          <w:position w:val="1"/>
          <w:sz w:val="24"/>
          <w:szCs w:val="24"/>
        </w:rPr>
        <w:t>p</w:t>
      </w:r>
      <w:r w:rsidRPr="005A0B5C">
        <w:rPr>
          <w:rFonts w:asciiTheme="minorHAnsi" w:hAnsiTheme="minorHAnsi" w:cstheme="minorHAnsi"/>
          <w:spacing w:val="1"/>
          <w:position w:val="1"/>
          <w:sz w:val="24"/>
          <w:szCs w:val="24"/>
        </w:rPr>
        <w:t>t</w:t>
      </w:r>
      <w:r w:rsidRPr="005A0B5C">
        <w:rPr>
          <w:rFonts w:asciiTheme="minorHAnsi" w:hAnsiTheme="minorHAnsi" w:cstheme="minorHAnsi"/>
          <w:position w:val="1"/>
          <w:sz w:val="24"/>
          <w:szCs w:val="24"/>
        </w:rPr>
        <w:t>io</w:t>
      </w:r>
      <w:r w:rsidRPr="005A0B5C">
        <w:rPr>
          <w:rFonts w:asciiTheme="minorHAnsi" w:hAnsiTheme="minorHAnsi" w:cstheme="minorHAnsi"/>
          <w:spacing w:val="2"/>
          <w:position w:val="1"/>
          <w:sz w:val="24"/>
          <w:szCs w:val="24"/>
        </w:rPr>
        <w:t>n</w:t>
      </w:r>
      <w:r w:rsidRPr="005A0B5C">
        <w:rPr>
          <w:rFonts w:asciiTheme="minorHAnsi" w:hAnsiTheme="minorHAnsi" w:cstheme="minorHAnsi"/>
          <w:position w:val="1"/>
          <w:sz w:val="24"/>
          <w:szCs w:val="24"/>
        </w:rPr>
        <w:t>s</w:t>
      </w:r>
      <w:r w:rsidRPr="005A0B5C">
        <w:rPr>
          <w:rFonts w:asciiTheme="minorHAnsi" w:hAnsiTheme="minorHAnsi" w:cstheme="minorHAnsi"/>
          <w:spacing w:val="-2"/>
          <w:position w:val="1"/>
          <w:sz w:val="24"/>
          <w:szCs w:val="24"/>
        </w:rPr>
        <w:t xml:space="preserve"> </w:t>
      </w:r>
      <w:r w:rsidRPr="005A0B5C">
        <w:rPr>
          <w:rFonts w:asciiTheme="minorHAnsi" w:hAnsiTheme="minorHAnsi" w:cstheme="minorHAnsi"/>
          <w:position w:val="1"/>
          <w:sz w:val="24"/>
          <w:szCs w:val="24"/>
        </w:rPr>
        <w:t>a</w:t>
      </w:r>
      <w:r w:rsidRPr="005A0B5C">
        <w:rPr>
          <w:rFonts w:asciiTheme="minorHAnsi" w:hAnsiTheme="minorHAnsi" w:cstheme="minorHAnsi"/>
          <w:spacing w:val="-1"/>
          <w:position w:val="1"/>
          <w:sz w:val="24"/>
          <w:szCs w:val="24"/>
        </w:rPr>
        <w:t>n</w:t>
      </w:r>
      <w:r w:rsidRPr="005A0B5C">
        <w:rPr>
          <w:rFonts w:asciiTheme="minorHAnsi" w:hAnsiTheme="minorHAnsi" w:cstheme="minorHAnsi"/>
          <w:position w:val="1"/>
          <w:sz w:val="24"/>
          <w:szCs w:val="24"/>
        </w:rPr>
        <w:t>d</w:t>
      </w:r>
      <w:r w:rsidRPr="005A0B5C">
        <w:rPr>
          <w:rFonts w:asciiTheme="minorHAnsi" w:hAnsiTheme="minorHAnsi" w:cstheme="minorHAnsi"/>
          <w:spacing w:val="2"/>
          <w:position w:val="1"/>
          <w:sz w:val="24"/>
          <w:szCs w:val="24"/>
        </w:rPr>
        <w:t xml:space="preserve"> </w:t>
      </w:r>
      <w:r w:rsidRPr="005A0B5C">
        <w:rPr>
          <w:rFonts w:asciiTheme="minorHAnsi" w:hAnsiTheme="minorHAnsi" w:cstheme="minorHAnsi"/>
          <w:spacing w:val="-1"/>
          <w:position w:val="1"/>
          <w:sz w:val="24"/>
          <w:szCs w:val="24"/>
        </w:rPr>
        <w:t>p</w:t>
      </w:r>
      <w:r w:rsidRPr="005A0B5C">
        <w:rPr>
          <w:rFonts w:asciiTheme="minorHAnsi" w:hAnsiTheme="minorHAnsi" w:cstheme="minorHAnsi"/>
          <w:position w:val="1"/>
          <w:sz w:val="24"/>
          <w:szCs w:val="24"/>
        </w:rPr>
        <w:t>r</w:t>
      </w:r>
      <w:r w:rsidRPr="005A0B5C">
        <w:rPr>
          <w:rFonts w:asciiTheme="minorHAnsi" w:hAnsiTheme="minorHAnsi" w:cstheme="minorHAnsi"/>
          <w:spacing w:val="1"/>
          <w:position w:val="1"/>
          <w:sz w:val="24"/>
          <w:szCs w:val="24"/>
        </w:rPr>
        <w:t>o</w:t>
      </w:r>
      <w:r w:rsidRPr="005A0B5C">
        <w:rPr>
          <w:rFonts w:asciiTheme="minorHAnsi" w:hAnsiTheme="minorHAnsi" w:cstheme="minorHAnsi"/>
          <w:position w:val="1"/>
          <w:sz w:val="24"/>
          <w:szCs w:val="24"/>
        </w:rPr>
        <w:t>j</w:t>
      </w:r>
      <w:r w:rsidRPr="005A0B5C">
        <w:rPr>
          <w:rFonts w:asciiTheme="minorHAnsi" w:hAnsiTheme="minorHAnsi" w:cstheme="minorHAnsi"/>
          <w:spacing w:val="1"/>
          <w:position w:val="1"/>
          <w:sz w:val="24"/>
          <w:szCs w:val="24"/>
        </w:rPr>
        <w:t>e</w:t>
      </w:r>
      <w:r w:rsidRPr="005A0B5C">
        <w:rPr>
          <w:rFonts w:asciiTheme="minorHAnsi" w:hAnsiTheme="minorHAnsi" w:cstheme="minorHAnsi"/>
          <w:spacing w:val="-1"/>
          <w:position w:val="1"/>
          <w:sz w:val="24"/>
          <w:szCs w:val="24"/>
        </w:rPr>
        <w:t>c</w:t>
      </w:r>
      <w:r w:rsidRPr="005A0B5C">
        <w:rPr>
          <w:rFonts w:asciiTheme="minorHAnsi" w:hAnsiTheme="minorHAnsi" w:cstheme="minorHAnsi"/>
          <w:spacing w:val="1"/>
          <w:position w:val="1"/>
          <w:sz w:val="24"/>
          <w:szCs w:val="24"/>
        </w:rPr>
        <w:t>t</w:t>
      </w:r>
      <w:r w:rsidRPr="005A0B5C">
        <w:rPr>
          <w:rFonts w:asciiTheme="minorHAnsi" w:hAnsiTheme="minorHAnsi" w:cstheme="minorHAnsi"/>
          <w:spacing w:val="-2"/>
          <w:position w:val="1"/>
          <w:sz w:val="24"/>
          <w:szCs w:val="24"/>
        </w:rPr>
        <w:t>i</w:t>
      </w:r>
      <w:r w:rsidRPr="005A0B5C">
        <w:rPr>
          <w:rFonts w:asciiTheme="minorHAnsi" w:hAnsiTheme="minorHAnsi" w:cstheme="minorHAnsi"/>
          <w:position w:val="1"/>
          <w:sz w:val="24"/>
          <w:szCs w:val="24"/>
        </w:rPr>
        <w:t>o</w:t>
      </w:r>
      <w:r w:rsidRPr="005A0B5C">
        <w:rPr>
          <w:rFonts w:asciiTheme="minorHAnsi" w:hAnsiTheme="minorHAnsi" w:cstheme="minorHAnsi"/>
          <w:spacing w:val="-1"/>
          <w:position w:val="1"/>
          <w:sz w:val="24"/>
          <w:szCs w:val="24"/>
        </w:rPr>
        <w:t>n</w:t>
      </w:r>
      <w:r w:rsidRPr="005A0B5C">
        <w:rPr>
          <w:rFonts w:asciiTheme="minorHAnsi" w:hAnsiTheme="minorHAnsi" w:cstheme="minorHAnsi"/>
          <w:spacing w:val="3"/>
          <w:position w:val="1"/>
          <w:sz w:val="24"/>
          <w:szCs w:val="24"/>
        </w:rPr>
        <w:t>s</w:t>
      </w:r>
      <w:r w:rsidRPr="005A0B5C">
        <w:rPr>
          <w:rFonts w:asciiTheme="minorHAnsi" w:hAnsiTheme="minorHAnsi" w:cstheme="minorHAnsi"/>
          <w:position w:val="1"/>
          <w:sz w:val="24"/>
          <w:szCs w:val="24"/>
        </w:rPr>
        <w:t>.</w:t>
      </w:r>
    </w:p>
    <w:p w14:paraId="320358BC" w14:textId="77777777" w:rsidR="002F70CF" w:rsidRPr="005A0B5C" w:rsidRDefault="002F70CF" w:rsidP="005A0B5C">
      <w:pPr>
        <w:pStyle w:val="ListParagraph"/>
        <w:numPr>
          <w:ilvl w:val="0"/>
          <w:numId w:val="38"/>
        </w:numPr>
        <w:spacing w:before="92"/>
        <w:ind w:right="95"/>
        <w:jc w:val="both"/>
        <w:rPr>
          <w:rFonts w:asciiTheme="minorHAnsi" w:hAnsiTheme="minorHAnsi" w:cstheme="minorHAnsi"/>
          <w:sz w:val="24"/>
          <w:szCs w:val="24"/>
        </w:rPr>
      </w:pPr>
      <w:r w:rsidRPr="005A0B5C">
        <w:rPr>
          <w:rFonts w:asciiTheme="minorHAnsi" w:hAnsiTheme="minorHAnsi" w:cstheme="minorHAnsi"/>
          <w:sz w:val="24"/>
          <w:szCs w:val="24"/>
        </w:rPr>
        <w:t>Reaso</w:t>
      </w:r>
      <w:r w:rsidRPr="005A0B5C">
        <w:rPr>
          <w:rFonts w:asciiTheme="minorHAnsi" w:hAnsiTheme="minorHAnsi" w:cstheme="minorHAnsi"/>
          <w:spacing w:val="1"/>
          <w:sz w:val="24"/>
          <w:szCs w:val="24"/>
        </w:rPr>
        <w:t>n</w:t>
      </w:r>
      <w:r w:rsidRPr="005A0B5C">
        <w:rPr>
          <w:rFonts w:asciiTheme="minorHAnsi" w:hAnsiTheme="minorHAnsi" w:cstheme="minorHAnsi"/>
          <w:sz w:val="24"/>
          <w:szCs w:val="24"/>
        </w:rPr>
        <w:t>a</w:t>
      </w:r>
      <w:r w:rsidRPr="005A0B5C">
        <w:rPr>
          <w:rFonts w:asciiTheme="minorHAnsi" w:hAnsiTheme="minorHAnsi" w:cstheme="minorHAnsi"/>
          <w:spacing w:val="1"/>
          <w:sz w:val="24"/>
          <w:szCs w:val="24"/>
        </w:rPr>
        <w:t>b</w:t>
      </w:r>
      <w:r w:rsidRPr="005A0B5C">
        <w:rPr>
          <w:rFonts w:asciiTheme="minorHAnsi" w:hAnsiTheme="minorHAnsi" w:cstheme="minorHAnsi"/>
          <w:sz w:val="24"/>
          <w:szCs w:val="24"/>
        </w:rPr>
        <w:t>l</w:t>
      </w:r>
      <w:r w:rsidR="00AA3EA5" w:rsidRPr="005A0B5C">
        <w:rPr>
          <w:rFonts w:asciiTheme="minorHAnsi" w:hAnsiTheme="minorHAnsi" w:cstheme="minorHAnsi"/>
          <w:sz w:val="24"/>
          <w:szCs w:val="24"/>
        </w:rPr>
        <w:t>e</w:t>
      </w:r>
      <w:r w:rsidR="00AA3EA5" w:rsidRPr="005A0B5C">
        <w:rPr>
          <w:rFonts w:asciiTheme="minorHAnsi" w:hAnsiTheme="minorHAnsi" w:cstheme="minorHAnsi"/>
          <w:spacing w:val="-2"/>
          <w:sz w:val="24"/>
          <w:szCs w:val="24"/>
        </w:rPr>
        <w:t xml:space="preserve"> assessment</w:t>
      </w:r>
      <w:r w:rsidRPr="005A0B5C">
        <w:rPr>
          <w:rFonts w:asciiTheme="minorHAnsi" w:hAnsiTheme="minorHAnsi" w:cstheme="minorHAnsi"/>
          <w:spacing w:val="-1"/>
          <w:sz w:val="24"/>
          <w:szCs w:val="24"/>
        </w:rPr>
        <w:t xml:space="preserve"> </w:t>
      </w:r>
      <w:r w:rsidRPr="005A0B5C">
        <w:rPr>
          <w:rFonts w:asciiTheme="minorHAnsi" w:hAnsiTheme="minorHAnsi" w:cstheme="minorHAnsi"/>
          <w:sz w:val="24"/>
          <w:szCs w:val="24"/>
        </w:rPr>
        <w:t xml:space="preserve">of </w:t>
      </w:r>
      <w:r w:rsidRPr="005A0B5C">
        <w:rPr>
          <w:rFonts w:asciiTheme="minorHAnsi" w:hAnsiTheme="minorHAnsi" w:cstheme="minorHAnsi"/>
          <w:spacing w:val="1"/>
          <w:sz w:val="24"/>
          <w:szCs w:val="24"/>
        </w:rPr>
        <w:t>t</w:t>
      </w:r>
      <w:r w:rsidRPr="005A0B5C">
        <w:rPr>
          <w:rFonts w:asciiTheme="minorHAnsi" w:hAnsiTheme="minorHAnsi" w:cstheme="minorHAnsi"/>
          <w:spacing w:val="-1"/>
          <w:sz w:val="24"/>
          <w:szCs w:val="24"/>
        </w:rPr>
        <w:t>h</w:t>
      </w:r>
      <w:r w:rsidRPr="005A0B5C">
        <w:rPr>
          <w:rFonts w:asciiTheme="minorHAnsi" w:hAnsiTheme="minorHAnsi" w:cstheme="minorHAnsi"/>
          <w:sz w:val="24"/>
          <w:szCs w:val="24"/>
        </w:rPr>
        <w:t>e</w:t>
      </w:r>
      <w:r w:rsidRPr="005A0B5C">
        <w:rPr>
          <w:rFonts w:asciiTheme="minorHAnsi" w:hAnsiTheme="minorHAnsi" w:cstheme="minorHAnsi"/>
          <w:spacing w:val="1"/>
          <w:sz w:val="24"/>
          <w:szCs w:val="24"/>
        </w:rPr>
        <w:t xml:space="preserve"> </w:t>
      </w:r>
      <w:r w:rsidR="00AF7664" w:rsidRPr="005A0B5C">
        <w:rPr>
          <w:rFonts w:asciiTheme="minorHAnsi" w:hAnsiTheme="minorHAnsi" w:cstheme="minorHAnsi"/>
          <w:spacing w:val="-2"/>
          <w:sz w:val="24"/>
          <w:szCs w:val="24"/>
        </w:rPr>
        <w:t>Repayment capabilities of Secured loan and unsecured loan</w:t>
      </w:r>
      <w:r w:rsidRPr="005A0B5C">
        <w:rPr>
          <w:rFonts w:asciiTheme="minorHAnsi" w:hAnsiTheme="minorHAnsi" w:cstheme="minorHAnsi"/>
          <w:sz w:val="24"/>
          <w:szCs w:val="24"/>
        </w:rPr>
        <w:t>.</w:t>
      </w:r>
    </w:p>
    <w:p w14:paraId="71815866" w14:textId="0DE5BDC0" w:rsidR="002F70CF" w:rsidRPr="00496BEE" w:rsidRDefault="002F70CF" w:rsidP="002F70CF">
      <w:pPr>
        <w:spacing w:line="327" w:lineRule="auto"/>
        <w:ind w:right="95"/>
        <w:jc w:val="both"/>
        <w:rPr>
          <w:rFonts w:asciiTheme="minorHAnsi" w:hAnsiTheme="minorHAnsi" w:cstheme="minorHAnsi"/>
          <w:sz w:val="24"/>
          <w:szCs w:val="24"/>
        </w:rPr>
      </w:pPr>
      <w:r w:rsidRPr="00496BEE">
        <w:rPr>
          <w:rFonts w:asciiTheme="minorHAnsi" w:hAnsiTheme="minorHAnsi" w:cstheme="minorHAnsi"/>
          <w:b/>
          <w:i/>
          <w:spacing w:val="1"/>
          <w:sz w:val="24"/>
          <w:szCs w:val="24"/>
        </w:rPr>
        <w:t>Vastukala</w:t>
      </w:r>
      <w:r w:rsidRPr="00496BEE">
        <w:rPr>
          <w:rFonts w:asciiTheme="minorHAnsi" w:hAnsiTheme="minorHAnsi" w:cstheme="minorHAnsi"/>
          <w:b/>
          <w:i/>
          <w:spacing w:val="29"/>
          <w:sz w:val="24"/>
          <w:szCs w:val="24"/>
        </w:rPr>
        <w:t xml:space="preserve"> </w:t>
      </w:r>
      <w:r w:rsidRPr="00496BEE">
        <w:rPr>
          <w:rFonts w:asciiTheme="minorHAnsi" w:hAnsiTheme="minorHAnsi" w:cstheme="minorHAnsi"/>
          <w:b/>
          <w:i/>
          <w:sz w:val="24"/>
          <w:szCs w:val="24"/>
        </w:rPr>
        <w:t>be</w:t>
      </w:r>
      <w:r w:rsidRPr="00496BEE">
        <w:rPr>
          <w:rFonts w:asciiTheme="minorHAnsi" w:hAnsiTheme="minorHAnsi" w:cstheme="minorHAnsi"/>
          <w:b/>
          <w:i/>
          <w:spacing w:val="1"/>
          <w:sz w:val="24"/>
          <w:szCs w:val="24"/>
        </w:rPr>
        <w:t>li</w:t>
      </w:r>
      <w:r w:rsidRPr="00496BEE">
        <w:rPr>
          <w:rFonts w:asciiTheme="minorHAnsi" w:hAnsiTheme="minorHAnsi" w:cstheme="minorHAnsi"/>
          <w:b/>
          <w:i/>
          <w:sz w:val="24"/>
          <w:szCs w:val="24"/>
        </w:rPr>
        <w:t>eves</w:t>
      </w:r>
      <w:r w:rsidRPr="00496BEE">
        <w:rPr>
          <w:rFonts w:asciiTheme="minorHAnsi" w:hAnsiTheme="minorHAnsi" w:cstheme="minorHAnsi"/>
          <w:b/>
          <w:i/>
          <w:spacing w:val="28"/>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at</w:t>
      </w:r>
      <w:r w:rsidRPr="00496BEE">
        <w:rPr>
          <w:rFonts w:asciiTheme="minorHAnsi" w:hAnsiTheme="minorHAnsi" w:cstheme="minorHAnsi"/>
          <w:b/>
          <w:i/>
          <w:spacing w:val="30"/>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e</w:t>
      </w:r>
      <w:r w:rsidRPr="00496BEE">
        <w:rPr>
          <w:rFonts w:asciiTheme="minorHAnsi" w:hAnsiTheme="minorHAnsi" w:cstheme="minorHAnsi"/>
          <w:b/>
          <w:i/>
          <w:spacing w:val="27"/>
          <w:sz w:val="24"/>
          <w:szCs w:val="24"/>
        </w:rPr>
        <w:t xml:space="preserve"> </w:t>
      </w:r>
      <w:r w:rsidRPr="00496BEE">
        <w:rPr>
          <w:rFonts w:asciiTheme="minorHAnsi" w:hAnsiTheme="minorHAnsi" w:cstheme="minorHAnsi"/>
          <w:b/>
          <w:i/>
          <w:sz w:val="24"/>
          <w:szCs w:val="24"/>
        </w:rPr>
        <w:t>promo</w:t>
      </w:r>
      <w:r w:rsidRPr="00496BEE">
        <w:rPr>
          <w:rFonts w:asciiTheme="minorHAnsi" w:hAnsiTheme="minorHAnsi" w:cstheme="minorHAnsi"/>
          <w:b/>
          <w:i/>
          <w:spacing w:val="1"/>
          <w:sz w:val="24"/>
          <w:szCs w:val="24"/>
        </w:rPr>
        <w:t>t</w:t>
      </w:r>
      <w:r w:rsidRPr="00496BEE">
        <w:rPr>
          <w:rFonts w:asciiTheme="minorHAnsi" w:hAnsiTheme="minorHAnsi" w:cstheme="minorHAnsi"/>
          <w:b/>
          <w:i/>
          <w:sz w:val="24"/>
          <w:szCs w:val="24"/>
        </w:rPr>
        <w:t>e</w:t>
      </w:r>
      <w:r w:rsidRPr="00496BEE">
        <w:rPr>
          <w:rFonts w:asciiTheme="minorHAnsi" w:hAnsiTheme="minorHAnsi" w:cstheme="minorHAnsi"/>
          <w:b/>
          <w:i/>
          <w:spacing w:val="-1"/>
          <w:sz w:val="24"/>
          <w:szCs w:val="24"/>
        </w:rPr>
        <w:t>r</w:t>
      </w:r>
      <w:r w:rsidRPr="00496BEE">
        <w:rPr>
          <w:rFonts w:asciiTheme="minorHAnsi" w:hAnsiTheme="minorHAnsi" w:cstheme="minorHAnsi"/>
          <w:b/>
          <w:i/>
          <w:sz w:val="24"/>
          <w:szCs w:val="24"/>
        </w:rPr>
        <w:t>s</w:t>
      </w:r>
      <w:r w:rsidRPr="00496BEE">
        <w:rPr>
          <w:rFonts w:asciiTheme="minorHAnsi" w:hAnsiTheme="minorHAnsi" w:cstheme="minorHAnsi"/>
          <w:b/>
          <w:i/>
          <w:spacing w:val="28"/>
          <w:sz w:val="24"/>
          <w:szCs w:val="24"/>
        </w:rPr>
        <w:t xml:space="preserve"> </w:t>
      </w:r>
      <w:r w:rsidRPr="00496BEE">
        <w:rPr>
          <w:rFonts w:asciiTheme="minorHAnsi" w:hAnsiTheme="minorHAnsi" w:cstheme="minorHAnsi"/>
          <w:b/>
          <w:i/>
          <w:sz w:val="24"/>
          <w:szCs w:val="24"/>
        </w:rPr>
        <w:t>have</w:t>
      </w:r>
      <w:r w:rsidRPr="00496BEE">
        <w:rPr>
          <w:rFonts w:asciiTheme="minorHAnsi" w:hAnsiTheme="minorHAnsi" w:cstheme="minorHAnsi"/>
          <w:b/>
          <w:i/>
          <w:spacing w:val="29"/>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e</w:t>
      </w:r>
      <w:r w:rsidRPr="00496BEE">
        <w:rPr>
          <w:rFonts w:asciiTheme="minorHAnsi" w:hAnsiTheme="minorHAnsi" w:cstheme="minorHAnsi"/>
          <w:b/>
          <w:i/>
          <w:spacing w:val="29"/>
          <w:sz w:val="24"/>
          <w:szCs w:val="24"/>
        </w:rPr>
        <w:t xml:space="preserve"> </w:t>
      </w:r>
      <w:r w:rsidRPr="00496BEE">
        <w:rPr>
          <w:rFonts w:asciiTheme="minorHAnsi" w:hAnsiTheme="minorHAnsi" w:cstheme="minorHAnsi"/>
          <w:b/>
          <w:i/>
          <w:spacing w:val="1"/>
          <w:sz w:val="24"/>
          <w:szCs w:val="24"/>
        </w:rPr>
        <w:t>fi</w:t>
      </w:r>
      <w:r w:rsidRPr="00496BEE">
        <w:rPr>
          <w:rFonts w:asciiTheme="minorHAnsi" w:hAnsiTheme="minorHAnsi" w:cstheme="minorHAnsi"/>
          <w:b/>
          <w:i/>
          <w:sz w:val="24"/>
          <w:szCs w:val="24"/>
        </w:rPr>
        <w:t>na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ci</w:t>
      </w:r>
      <w:r w:rsidRPr="00496BEE">
        <w:rPr>
          <w:rFonts w:asciiTheme="minorHAnsi" w:hAnsiTheme="minorHAnsi" w:cstheme="minorHAnsi"/>
          <w:b/>
          <w:i/>
          <w:spacing w:val="1"/>
          <w:sz w:val="24"/>
          <w:szCs w:val="24"/>
        </w:rPr>
        <w:t>a</w:t>
      </w:r>
      <w:r w:rsidRPr="00496BEE">
        <w:rPr>
          <w:rFonts w:asciiTheme="minorHAnsi" w:hAnsiTheme="minorHAnsi" w:cstheme="minorHAnsi"/>
          <w:b/>
          <w:i/>
          <w:sz w:val="24"/>
          <w:szCs w:val="24"/>
        </w:rPr>
        <w:t>l</w:t>
      </w:r>
      <w:r w:rsidRPr="00496BEE">
        <w:rPr>
          <w:rFonts w:asciiTheme="minorHAnsi" w:hAnsiTheme="minorHAnsi" w:cstheme="minorHAnsi"/>
          <w:b/>
          <w:i/>
          <w:spacing w:val="36"/>
          <w:sz w:val="24"/>
          <w:szCs w:val="24"/>
        </w:rPr>
        <w:t xml:space="preserve"> </w:t>
      </w:r>
      <w:r w:rsidRPr="00496BEE">
        <w:rPr>
          <w:rFonts w:asciiTheme="minorHAnsi" w:hAnsiTheme="minorHAnsi" w:cstheme="minorHAnsi"/>
          <w:b/>
          <w:i/>
          <w:spacing w:val="-2"/>
          <w:sz w:val="24"/>
          <w:szCs w:val="24"/>
        </w:rPr>
        <w:t>a</w:t>
      </w:r>
      <w:r w:rsidRPr="00496BEE">
        <w:rPr>
          <w:rFonts w:asciiTheme="minorHAnsi" w:hAnsiTheme="minorHAnsi" w:cstheme="minorHAnsi"/>
          <w:b/>
          <w:i/>
          <w:sz w:val="24"/>
          <w:szCs w:val="24"/>
        </w:rPr>
        <w:t>nd</w:t>
      </w:r>
      <w:r w:rsidRPr="00496BEE">
        <w:rPr>
          <w:rFonts w:asciiTheme="minorHAnsi" w:hAnsiTheme="minorHAnsi" w:cstheme="minorHAnsi"/>
          <w:b/>
          <w:i/>
          <w:spacing w:val="30"/>
          <w:sz w:val="24"/>
          <w:szCs w:val="24"/>
        </w:rPr>
        <w:t xml:space="preserve"> </w:t>
      </w:r>
      <w:r w:rsidRPr="00496BEE">
        <w:rPr>
          <w:rFonts w:asciiTheme="minorHAnsi" w:hAnsiTheme="minorHAnsi" w:cstheme="minorHAnsi"/>
          <w:b/>
          <w:i/>
          <w:sz w:val="24"/>
          <w:szCs w:val="24"/>
        </w:rPr>
        <w:t>tec</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n</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c</w:t>
      </w:r>
      <w:r w:rsidRPr="00496BEE">
        <w:rPr>
          <w:rFonts w:asciiTheme="minorHAnsi" w:hAnsiTheme="minorHAnsi" w:cstheme="minorHAnsi"/>
          <w:b/>
          <w:i/>
          <w:spacing w:val="-2"/>
          <w:sz w:val="24"/>
          <w:szCs w:val="24"/>
        </w:rPr>
        <w:t>a</w:t>
      </w:r>
      <w:r w:rsidRPr="00496BEE">
        <w:rPr>
          <w:rFonts w:asciiTheme="minorHAnsi" w:hAnsiTheme="minorHAnsi" w:cstheme="minorHAnsi"/>
          <w:b/>
          <w:i/>
          <w:sz w:val="24"/>
          <w:szCs w:val="24"/>
        </w:rPr>
        <w:t>l</w:t>
      </w:r>
      <w:r w:rsidRPr="00496BEE">
        <w:rPr>
          <w:rFonts w:asciiTheme="minorHAnsi" w:hAnsiTheme="minorHAnsi" w:cstheme="minorHAnsi"/>
          <w:b/>
          <w:i/>
          <w:spacing w:val="32"/>
          <w:sz w:val="24"/>
          <w:szCs w:val="24"/>
        </w:rPr>
        <w:t xml:space="preserve"> </w:t>
      </w:r>
      <w:r w:rsidRPr="00496BEE">
        <w:rPr>
          <w:rFonts w:asciiTheme="minorHAnsi" w:hAnsiTheme="minorHAnsi" w:cstheme="minorHAnsi"/>
          <w:b/>
          <w:i/>
          <w:sz w:val="24"/>
          <w:szCs w:val="24"/>
        </w:rPr>
        <w:t>c</w:t>
      </w:r>
      <w:r w:rsidRPr="00496BEE">
        <w:rPr>
          <w:rFonts w:asciiTheme="minorHAnsi" w:hAnsiTheme="minorHAnsi" w:cstheme="minorHAnsi"/>
          <w:b/>
          <w:i/>
          <w:spacing w:val="-2"/>
          <w:sz w:val="24"/>
          <w:szCs w:val="24"/>
        </w:rPr>
        <w:t>a</w:t>
      </w:r>
      <w:r w:rsidRPr="00496BEE">
        <w:rPr>
          <w:rFonts w:asciiTheme="minorHAnsi" w:hAnsiTheme="minorHAnsi" w:cstheme="minorHAnsi"/>
          <w:b/>
          <w:i/>
          <w:sz w:val="24"/>
          <w:szCs w:val="24"/>
        </w:rPr>
        <w:t>p</w:t>
      </w:r>
      <w:r w:rsidRPr="00496BEE">
        <w:rPr>
          <w:rFonts w:asciiTheme="minorHAnsi" w:hAnsiTheme="minorHAnsi" w:cstheme="minorHAnsi"/>
          <w:b/>
          <w:i/>
          <w:spacing w:val="1"/>
          <w:sz w:val="24"/>
          <w:szCs w:val="24"/>
        </w:rPr>
        <w:t>a</w:t>
      </w:r>
      <w:r w:rsidRPr="00496BEE">
        <w:rPr>
          <w:rFonts w:asciiTheme="minorHAnsi" w:hAnsiTheme="minorHAnsi" w:cstheme="minorHAnsi"/>
          <w:b/>
          <w:i/>
          <w:sz w:val="24"/>
          <w:szCs w:val="24"/>
        </w:rPr>
        <w:t>b</w:t>
      </w:r>
      <w:r w:rsidRPr="00496BEE">
        <w:rPr>
          <w:rFonts w:asciiTheme="minorHAnsi" w:hAnsiTheme="minorHAnsi" w:cstheme="minorHAnsi"/>
          <w:b/>
          <w:i/>
          <w:spacing w:val="-1"/>
          <w:sz w:val="24"/>
          <w:szCs w:val="24"/>
        </w:rPr>
        <w:t>i</w:t>
      </w:r>
      <w:r w:rsidRPr="00496BEE">
        <w:rPr>
          <w:rFonts w:asciiTheme="minorHAnsi" w:hAnsiTheme="minorHAnsi" w:cstheme="minorHAnsi"/>
          <w:b/>
          <w:i/>
          <w:spacing w:val="1"/>
          <w:sz w:val="24"/>
          <w:szCs w:val="24"/>
        </w:rPr>
        <w:t>li</w:t>
      </w:r>
      <w:r w:rsidRPr="00496BEE">
        <w:rPr>
          <w:rFonts w:asciiTheme="minorHAnsi" w:hAnsiTheme="minorHAnsi" w:cstheme="minorHAnsi"/>
          <w:b/>
          <w:i/>
          <w:sz w:val="24"/>
          <w:szCs w:val="24"/>
        </w:rPr>
        <w:t>ty</w:t>
      </w:r>
      <w:r w:rsidRPr="00496BEE">
        <w:rPr>
          <w:rFonts w:asciiTheme="minorHAnsi" w:hAnsiTheme="minorHAnsi" w:cstheme="minorHAnsi"/>
          <w:b/>
          <w:i/>
          <w:spacing w:val="30"/>
          <w:sz w:val="24"/>
          <w:szCs w:val="24"/>
        </w:rPr>
        <w:t xml:space="preserve"> </w:t>
      </w:r>
      <w:r w:rsidRPr="00496BEE">
        <w:rPr>
          <w:rFonts w:asciiTheme="minorHAnsi" w:hAnsiTheme="minorHAnsi" w:cstheme="minorHAnsi"/>
          <w:b/>
          <w:i/>
          <w:spacing w:val="-2"/>
          <w:sz w:val="24"/>
          <w:szCs w:val="24"/>
        </w:rPr>
        <w:t>t</w:t>
      </w:r>
      <w:r w:rsidRPr="00496BEE">
        <w:rPr>
          <w:rFonts w:asciiTheme="minorHAnsi" w:hAnsiTheme="minorHAnsi" w:cstheme="minorHAnsi"/>
          <w:b/>
          <w:i/>
          <w:sz w:val="24"/>
          <w:szCs w:val="24"/>
        </w:rPr>
        <w:t>o</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opera</w:t>
      </w:r>
      <w:r w:rsidRPr="00496BEE">
        <w:rPr>
          <w:rFonts w:asciiTheme="minorHAnsi" w:hAnsiTheme="minorHAnsi" w:cstheme="minorHAnsi"/>
          <w:b/>
          <w:i/>
          <w:spacing w:val="1"/>
          <w:sz w:val="24"/>
          <w:szCs w:val="24"/>
        </w:rPr>
        <w:t>t</w:t>
      </w:r>
      <w:r w:rsidRPr="00496BEE">
        <w:rPr>
          <w:rFonts w:asciiTheme="minorHAnsi" w:hAnsiTheme="minorHAnsi" w:cstheme="minorHAnsi"/>
          <w:b/>
          <w:i/>
          <w:sz w:val="24"/>
          <w:szCs w:val="24"/>
        </w:rPr>
        <w:t>e</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e</w:t>
      </w:r>
      <w:r w:rsidRPr="00496BEE">
        <w:rPr>
          <w:rFonts w:asciiTheme="minorHAnsi" w:hAnsiTheme="minorHAnsi" w:cstheme="minorHAnsi"/>
          <w:b/>
          <w:i/>
          <w:spacing w:val="2"/>
          <w:sz w:val="24"/>
          <w:szCs w:val="24"/>
        </w:rPr>
        <w:t xml:space="preserve"> </w:t>
      </w:r>
      <w:r w:rsidRPr="00496BEE">
        <w:rPr>
          <w:rFonts w:asciiTheme="minorHAnsi" w:hAnsiTheme="minorHAnsi" w:cstheme="minorHAnsi"/>
          <w:b/>
          <w:i/>
          <w:spacing w:val="-1"/>
          <w:sz w:val="24"/>
          <w:szCs w:val="24"/>
        </w:rPr>
        <w:t>s</w:t>
      </w:r>
      <w:r w:rsidRPr="00496BEE">
        <w:rPr>
          <w:rFonts w:asciiTheme="minorHAnsi" w:hAnsiTheme="minorHAnsi" w:cstheme="minorHAnsi"/>
          <w:b/>
          <w:i/>
          <w:spacing w:val="-2"/>
          <w:sz w:val="24"/>
          <w:szCs w:val="24"/>
        </w:rPr>
        <w:t>a</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d</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pr</w:t>
      </w:r>
      <w:r w:rsidRPr="00496BEE">
        <w:rPr>
          <w:rFonts w:asciiTheme="minorHAnsi" w:hAnsiTheme="minorHAnsi" w:cstheme="minorHAnsi"/>
          <w:b/>
          <w:i/>
          <w:spacing w:val="-2"/>
          <w:sz w:val="24"/>
          <w:szCs w:val="24"/>
        </w:rPr>
        <w:t>o</w:t>
      </w:r>
      <w:r w:rsidRPr="00496BEE">
        <w:rPr>
          <w:rFonts w:asciiTheme="minorHAnsi" w:hAnsiTheme="minorHAnsi" w:cstheme="minorHAnsi"/>
          <w:b/>
          <w:i/>
          <w:spacing w:val="1"/>
          <w:sz w:val="24"/>
          <w:szCs w:val="24"/>
        </w:rPr>
        <w:t>j</w:t>
      </w:r>
      <w:r w:rsidRPr="00496BEE">
        <w:rPr>
          <w:rFonts w:asciiTheme="minorHAnsi" w:hAnsiTheme="minorHAnsi" w:cstheme="minorHAnsi"/>
          <w:b/>
          <w:i/>
          <w:sz w:val="24"/>
          <w:szCs w:val="24"/>
        </w:rPr>
        <w:t>ect 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to</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pacing w:val="-1"/>
          <w:sz w:val="24"/>
          <w:szCs w:val="24"/>
        </w:rPr>
        <w:t>m</w:t>
      </w:r>
      <w:r w:rsidRPr="00496BEE">
        <w:rPr>
          <w:rFonts w:asciiTheme="minorHAnsi" w:hAnsiTheme="minorHAnsi" w:cstheme="minorHAnsi"/>
          <w:b/>
          <w:i/>
          <w:sz w:val="24"/>
          <w:szCs w:val="24"/>
        </w:rPr>
        <w:t>arket</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 xml:space="preserve">e </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ame</w:t>
      </w:r>
      <w:r w:rsidRPr="00496BEE">
        <w:rPr>
          <w:rFonts w:asciiTheme="minorHAnsi" w:hAnsiTheme="minorHAnsi" w:cstheme="minorHAnsi"/>
          <w:b/>
          <w:i/>
          <w:spacing w:val="26"/>
          <w:sz w:val="24"/>
          <w:szCs w:val="24"/>
        </w:rPr>
        <w:t xml:space="preserve"> </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uc</w:t>
      </w:r>
      <w:r w:rsidRPr="00496BEE">
        <w:rPr>
          <w:rFonts w:asciiTheme="minorHAnsi" w:hAnsiTheme="minorHAnsi" w:cstheme="minorHAnsi"/>
          <w:b/>
          <w:i/>
          <w:spacing w:val="-1"/>
          <w:sz w:val="24"/>
          <w:szCs w:val="24"/>
        </w:rPr>
        <w:t>c</w:t>
      </w:r>
      <w:r w:rsidRPr="00496BEE">
        <w:rPr>
          <w:rFonts w:asciiTheme="minorHAnsi" w:hAnsiTheme="minorHAnsi" w:cstheme="minorHAnsi"/>
          <w:b/>
          <w:i/>
          <w:sz w:val="24"/>
          <w:szCs w:val="24"/>
        </w:rPr>
        <w:t>e</w:t>
      </w:r>
      <w:r w:rsidRPr="00496BEE">
        <w:rPr>
          <w:rFonts w:asciiTheme="minorHAnsi" w:hAnsiTheme="minorHAnsi" w:cstheme="minorHAnsi"/>
          <w:b/>
          <w:i/>
          <w:spacing w:val="1"/>
          <w:sz w:val="24"/>
          <w:szCs w:val="24"/>
        </w:rPr>
        <w:t>s</w:t>
      </w:r>
      <w:r w:rsidRPr="00496BEE">
        <w:rPr>
          <w:rFonts w:asciiTheme="minorHAnsi" w:hAnsiTheme="minorHAnsi" w:cstheme="minorHAnsi"/>
          <w:b/>
          <w:i/>
          <w:spacing w:val="-1"/>
          <w:sz w:val="24"/>
          <w:szCs w:val="24"/>
        </w:rPr>
        <w:t>s</w:t>
      </w:r>
      <w:r w:rsidRPr="00496BEE">
        <w:rPr>
          <w:rFonts w:asciiTheme="minorHAnsi" w:hAnsiTheme="minorHAnsi" w:cstheme="minorHAnsi"/>
          <w:b/>
          <w:i/>
          <w:spacing w:val="1"/>
          <w:sz w:val="24"/>
          <w:szCs w:val="24"/>
        </w:rPr>
        <w:t>f</w:t>
      </w:r>
      <w:r w:rsidRPr="00496BEE">
        <w:rPr>
          <w:rFonts w:asciiTheme="minorHAnsi" w:hAnsiTheme="minorHAnsi" w:cstheme="minorHAnsi"/>
          <w:b/>
          <w:i/>
          <w:spacing w:val="2"/>
          <w:sz w:val="24"/>
          <w:szCs w:val="24"/>
        </w:rPr>
        <w:t>u</w:t>
      </w:r>
      <w:r w:rsidRPr="00496BEE">
        <w:rPr>
          <w:rFonts w:asciiTheme="minorHAnsi" w:hAnsiTheme="minorHAnsi" w:cstheme="minorHAnsi"/>
          <w:b/>
          <w:i/>
          <w:spacing w:val="1"/>
          <w:sz w:val="24"/>
          <w:szCs w:val="24"/>
        </w:rPr>
        <w:t>ll</w:t>
      </w:r>
      <w:r w:rsidRPr="00496BEE">
        <w:rPr>
          <w:rFonts w:asciiTheme="minorHAnsi" w:hAnsiTheme="minorHAnsi" w:cstheme="minorHAnsi"/>
          <w:b/>
          <w:i/>
          <w:sz w:val="24"/>
          <w:szCs w:val="24"/>
        </w:rPr>
        <w:t xml:space="preserve">y.  </w:t>
      </w:r>
      <w:r w:rsidRPr="00496BEE">
        <w:rPr>
          <w:rFonts w:asciiTheme="minorHAnsi" w:hAnsiTheme="minorHAnsi" w:cstheme="minorHAnsi"/>
          <w:b/>
          <w:i/>
          <w:spacing w:val="17"/>
          <w:sz w:val="24"/>
          <w:szCs w:val="24"/>
        </w:rPr>
        <w:t xml:space="preserve"> </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n</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v</w:t>
      </w:r>
      <w:r w:rsidRPr="00496BEE">
        <w:rPr>
          <w:rFonts w:asciiTheme="minorHAnsi" w:hAnsiTheme="minorHAnsi" w:cstheme="minorHAnsi"/>
          <w:b/>
          <w:i/>
          <w:spacing w:val="1"/>
          <w:sz w:val="24"/>
          <w:szCs w:val="24"/>
        </w:rPr>
        <w:t>i</w:t>
      </w:r>
      <w:r w:rsidRPr="00496BEE">
        <w:rPr>
          <w:rFonts w:asciiTheme="minorHAnsi" w:hAnsiTheme="minorHAnsi" w:cstheme="minorHAnsi"/>
          <w:b/>
          <w:i/>
          <w:spacing w:val="-3"/>
          <w:sz w:val="24"/>
          <w:szCs w:val="24"/>
        </w:rPr>
        <w:t>e</w:t>
      </w:r>
      <w:r w:rsidRPr="00496BEE">
        <w:rPr>
          <w:rFonts w:asciiTheme="minorHAnsi" w:hAnsiTheme="minorHAnsi" w:cstheme="minorHAnsi"/>
          <w:b/>
          <w:i/>
          <w:sz w:val="24"/>
          <w:szCs w:val="24"/>
        </w:rPr>
        <w:t>w</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of</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d</w:t>
      </w:r>
      <w:r w:rsidRPr="00496BEE">
        <w:rPr>
          <w:rFonts w:asciiTheme="minorHAnsi" w:hAnsiTheme="minorHAnsi" w:cstheme="minorHAnsi"/>
          <w:b/>
          <w:i/>
          <w:sz w:val="24"/>
          <w:szCs w:val="24"/>
        </w:rPr>
        <w:t>eq</w:t>
      </w:r>
      <w:r w:rsidRPr="00496BEE">
        <w:rPr>
          <w:rFonts w:asciiTheme="minorHAnsi" w:hAnsiTheme="minorHAnsi" w:cstheme="minorHAnsi"/>
          <w:b/>
          <w:i/>
          <w:spacing w:val="-2"/>
          <w:sz w:val="24"/>
          <w:szCs w:val="24"/>
        </w:rPr>
        <w:t>u</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t</w:t>
      </w:r>
      <w:r w:rsidRPr="00496BEE">
        <w:rPr>
          <w:rFonts w:asciiTheme="minorHAnsi" w:hAnsiTheme="minorHAnsi" w:cstheme="minorHAnsi"/>
          <w:b/>
          <w:i/>
          <w:sz w:val="24"/>
          <w:szCs w:val="24"/>
        </w:rPr>
        <w:t>e</w:t>
      </w:r>
      <w:r w:rsidRPr="00496BEE">
        <w:rPr>
          <w:rFonts w:asciiTheme="minorHAnsi" w:hAnsiTheme="minorHAnsi" w:cstheme="minorHAnsi"/>
          <w:b/>
          <w:i/>
          <w:spacing w:val="2"/>
          <w:sz w:val="24"/>
          <w:szCs w:val="24"/>
        </w:rPr>
        <w:t xml:space="preserve"> </w:t>
      </w:r>
      <w:r w:rsidRPr="00496BEE">
        <w:rPr>
          <w:rFonts w:asciiTheme="minorHAnsi" w:hAnsiTheme="minorHAnsi" w:cstheme="minorHAnsi"/>
          <w:b/>
          <w:i/>
          <w:sz w:val="24"/>
          <w:szCs w:val="24"/>
        </w:rPr>
        <w:t>pr</w:t>
      </w:r>
      <w:r w:rsidRPr="00496BEE">
        <w:rPr>
          <w:rFonts w:asciiTheme="minorHAnsi" w:hAnsiTheme="minorHAnsi" w:cstheme="minorHAnsi"/>
          <w:b/>
          <w:i/>
          <w:spacing w:val="-2"/>
          <w:sz w:val="24"/>
          <w:szCs w:val="24"/>
        </w:rPr>
        <w:t>o</w:t>
      </w:r>
      <w:r w:rsidRPr="00496BEE">
        <w:rPr>
          <w:rFonts w:asciiTheme="minorHAnsi" w:hAnsiTheme="minorHAnsi" w:cstheme="minorHAnsi"/>
          <w:b/>
          <w:i/>
          <w:spacing w:val="-1"/>
          <w:sz w:val="24"/>
          <w:szCs w:val="24"/>
        </w:rPr>
        <w:t>m</w:t>
      </w:r>
      <w:r w:rsidRPr="00496BEE">
        <w:rPr>
          <w:rFonts w:asciiTheme="minorHAnsi" w:hAnsiTheme="minorHAnsi" w:cstheme="minorHAnsi"/>
          <w:b/>
          <w:i/>
          <w:sz w:val="24"/>
          <w:szCs w:val="24"/>
        </w:rPr>
        <w:t>oter</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experience,</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pacing w:val="1"/>
          <w:sz w:val="24"/>
          <w:szCs w:val="24"/>
        </w:rPr>
        <w:t>f</w:t>
      </w:r>
      <w:r w:rsidRPr="00496BEE">
        <w:rPr>
          <w:rFonts w:asciiTheme="minorHAnsi" w:hAnsiTheme="minorHAnsi" w:cstheme="minorHAnsi"/>
          <w:b/>
          <w:i/>
          <w:spacing w:val="-2"/>
          <w:sz w:val="24"/>
          <w:szCs w:val="24"/>
        </w:rPr>
        <w:t>a</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 xml:space="preserve">r </w:t>
      </w:r>
      <w:r w:rsidRPr="00496BEE">
        <w:rPr>
          <w:rFonts w:asciiTheme="minorHAnsi" w:hAnsiTheme="minorHAnsi" w:cstheme="minorHAnsi"/>
          <w:b/>
          <w:i/>
          <w:spacing w:val="-1"/>
          <w:sz w:val="24"/>
          <w:szCs w:val="24"/>
        </w:rPr>
        <w:t>m</w:t>
      </w:r>
      <w:r w:rsidRPr="00496BEE">
        <w:rPr>
          <w:rFonts w:asciiTheme="minorHAnsi" w:hAnsiTheme="minorHAnsi" w:cstheme="minorHAnsi"/>
          <w:b/>
          <w:i/>
          <w:sz w:val="24"/>
          <w:szCs w:val="24"/>
        </w:rPr>
        <w:t>arket</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co</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1"/>
          <w:sz w:val="24"/>
          <w:szCs w:val="24"/>
        </w:rPr>
        <w:t>i</w:t>
      </w:r>
      <w:r w:rsidRPr="00496BEE">
        <w:rPr>
          <w:rFonts w:asciiTheme="minorHAnsi" w:hAnsiTheme="minorHAnsi" w:cstheme="minorHAnsi"/>
          <w:b/>
          <w:i/>
          <w:spacing w:val="-2"/>
          <w:sz w:val="24"/>
          <w:szCs w:val="24"/>
        </w:rPr>
        <w:t>t</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on</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 pro</w:t>
      </w:r>
      <w:r w:rsidRPr="00496BEE">
        <w:rPr>
          <w:rFonts w:asciiTheme="minorHAnsi" w:hAnsiTheme="minorHAnsi" w:cstheme="minorHAnsi"/>
          <w:b/>
          <w:i/>
          <w:spacing w:val="1"/>
          <w:sz w:val="24"/>
          <w:szCs w:val="24"/>
        </w:rPr>
        <w:t>p</w:t>
      </w:r>
      <w:r w:rsidRPr="00496BEE">
        <w:rPr>
          <w:rFonts w:asciiTheme="minorHAnsi" w:hAnsiTheme="minorHAnsi" w:cstheme="minorHAnsi"/>
          <w:b/>
          <w:i/>
          <w:sz w:val="24"/>
          <w:szCs w:val="24"/>
        </w:rPr>
        <w:t>er pro</w:t>
      </w:r>
      <w:r w:rsidRPr="00496BEE">
        <w:rPr>
          <w:rFonts w:asciiTheme="minorHAnsi" w:hAnsiTheme="minorHAnsi" w:cstheme="minorHAnsi"/>
          <w:b/>
          <w:i/>
          <w:spacing w:val="2"/>
          <w:sz w:val="24"/>
          <w:szCs w:val="24"/>
        </w:rPr>
        <w:t>j</w:t>
      </w:r>
      <w:r w:rsidRPr="00496BEE">
        <w:rPr>
          <w:rFonts w:asciiTheme="minorHAnsi" w:hAnsiTheme="minorHAnsi" w:cstheme="minorHAnsi"/>
          <w:b/>
          <w:i/>
          <w:sz w:val="24"/>
          <w:szCs w:val="24"/>
        </w:rPr>
        <w:t>ect</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p</w:t>
      </w:r>
      <w:r w:rsidRPr="00496BEE">
        <w:rPr>
          <w:rFonts w:asciiTheme="minorHAnsi" w:hAnsiTheme="minorHAnsi" w:cstheme="minorHAnsi"/>
          <w:b/>
          <w:i/>
          <w:spacing w:val="-1"/>
          <w:sz w:val="24"/>
          <w:szCs w:val="24"/>
        </w:rPr>
        <w:t>l</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n</w:t>
      </w:r>
      <w:r w:rsidRPr="00496BEE">
        <w:rPr>
          <w:rFonts w:asciiTheme="minorHAnsi" w:hAnsiTheme="minorHAnsi" w:cstheme="minorHAnsi"/>
          <w:b/>
          <w:i/>
          <w:spacing w:val="-2"/>
          <w:sz w:val="24"/>
          <w:szCs w:val="24"/>
        </w:rPr>
        <w:t>n</w:t>
      </w:r>
      <w:r w:rsidRPr="00496BEE">
        <w:rPr>
          <w:rFonts w:asciiTheme="minorHAnsi" w:hAnsiTheme="minorHAnsi" w:cstheme="minorHAnsi"/>
          <w:b/>
          <w:i/>
          <w:spacing w:val="1"/>
          <w:sz w:val="24"/>
          <w:szCs w:val="24"/>
        </w:rPr>
        <w:t>i</w:t>
      </w:r>
      <w:r w:rsidRPr="00496BEE">
        <w:rPr>
          <w:rFonts w:asciiTheme="minorHAnsi" w:hAnsiTheme="minorHAnsi" w:cstheme="minorHAnsi"/>
          <w:b/>
          <w:i/>
          <w:spacing w:val="-2"/>
          <w:sz w:val="24"/>
          <w:szCs w:val="24"/>
        </w:rPr>
        <w:t>n</w:t>
      </w:r>
      <w:r w:rsidRPr="00496BEE">
        <w:rPr>
          <w:rFonts w:asciiTheme="minorHAnsi" w:hAnsiTheme="minorHAnsi" w:cstheme="minorHAnsi"/>
          <w:b/>
          <w:i/>
          <w:sz w:val="24"/>
          <w:szCs w:val="24"/>
        </w:rPr>
        <w:t>g</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z w:val="24"/>
          <w:szCs w:val="24"/>
        </w:rPr>
        <w:t xml:space="preserve">e </w:t>
      </w:r>
      <w:r w:rsidRPr="00496BEE">
        <w:rPr>
          <w:rFonts w:asciiTheme="minorHAnsi" w:hAnsiTheme="minorHAnsi" w:cstheme="minorHAnsi"/>
          <w:b/>
          <w:i/>
          <w:spacing w:val="-2"/>
          <w:sz w:val="24"/>
          <w:szCs w:val="24"/>
        </w:rPr>
        <w:t>a</w:t>
      </w:r>
      <w:r w:rsidRPr="00496BEE">
        <w:rPr>
          <w:rFonts w:asciiTheme="minorHAnsi" w:hAnsiTheme="minorHAnsi" w:cstheme="minorHAnsi"/>
          <w:b/>
          <w:i/>
          <w:sz w:val="24"/>
          <w:szCs w:val="24"/>
        </w:rPr>
        <w:t>b</w:t>
      </w:r>
      <w:r w:rsidRPr="00496BEE">
        <w:rPr>
          <w:rFonts w:asciiTheme="minorHAnsi" w:hAnsiTheme="minorHAnsi" w:cstheme="minorHAnsi"/>
          <w:b/>
          <w:i/>
          <w:spacing w:val="1"/>
          <w:sz w:val="24"/>
          <w:szCs w:val="24"/>
        </w:rPr>
        <w:t>i</w:t>
      </w:r>
      <w:r w:rsidRPr="00496BEE">
        <w:rPr>
          <w:rFonts w:asciiTheme="minorHAnsi" w:hAnsiTheme="minorHAnsi" w:cstheme="minorHAnsi"/>
          <w:b/>
          <w:i/>
          <w:spacing w:val="-1"/>
          <w:sz w:val="24"/>
          <w:szCs w:val="24"/>
        </w:rPr>
        <w:t>l</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ty</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pacing w:val="-2"/>
          <w:sz w:val="24"/>
          <w:szCs w:val="24"/>
        </w:rPr>
        <w:t>o</w:t>
      </w:r>
      <w:r w:rsidRPr="00496BEE">
        <w:rPr>
          <w:rFonts w:asciiTheme="minorHAnsi" w:hAnsiTheme="minorHAnsi" w:cstheme="minorHAnsi"/>
          <w:b/>
          <w:i/>
          <w:sz w:val="24"/>
          <w:szCs w:val="24"/>
        </w:rPr>
        <w:t>f</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pacing w:val="-2"/>
          <w:sz w:val="24"/>
          <w:szCs w:val="24"/>
        </w:rPr>
        <w:t>t</w:t>
      </w:r>
      <w:r w:rsidRPr="00496BEE">
        <w:rPr>
          <w:rFonts w:asciiTheme="minorHAnsi" w:hAnsiTheme="minorHAnsi" w:cstheme="minorHAnsi"/>
          <w:b/>
          <w:i/>
          <w:sz w:val="24"/>
          <w:szCs w:val="24"/>
        </w:rPr>
        <w:t>he pro</w:t>
      </w:r>
      <w:r w:rsidRPr="00496BEE">
        <w:rPr>
          <w:rFonts w:asciiTheme="minorHAnsi" w:hAnsiTheme="minorHAnsi" w:cstheme="minorHAnsi"/>
          <w:b/>
          <w:i/>
          <w:spacing w:val="2"/>
          <w:sz w:val="24"/>
          <w:szCs w:val="24"/>
        </w:rPr>
        <w:t>j</w:t>
      </w:r>
      <w:r w:rsidRPr="00496BEE">
        <w:rPr>
          <w:rFonts w:asciiTheme="minorHAnsi" w:hAnsiTheme="minorHAnsi" w:cstheme="minorHAnsi"/>
          <w:b/>
          <w:i/>
          <w:sz w:val="24"/>
          <w:szCs w:val="24"/>
        </w:rPr>
        <w:t>ect</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to</w:t>
      </w:r>
      <w:r w:rsidRPr="00496BEE">
        <w:rPr>
          <w:rFonts w:asciiTheme="minorHAnsi" w:hAnsiTheme="minorHAnsi" w:cstheme="minorHAnsi"/>
          <w:b/>
          <w:i/>
          <w:spacing w:val="2"/>
          <w:sz w:val="24"/>
          <w:szCs w:val="24"/>
        </w:rPr>
        <w:t xml:space="preserve"> </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e</w:t>
      </w:r>
      <w:r w:rsidRPr="00496BEE">
        <w:rPr>
          <w:rFonts w:asciiTheme="minorHAnsi" w:hAnsiTheme="minorHAnsi" w:cstheme="minorHAnsi"/>
          <w:b/>
          <w:i/>
          <w:spacing w:val="-1"/>
          <w:sz w:val="24"/>
          <w:szCs w:val="24"/>
        </w:rPr>
        <w:t>r</w:t>
      </w:r>
      <w:r w:rsidRPr="00496BEE">
        <w:rPr>
          <w:rFonts w:asciiTheme="minorHAnsi" w:hAnsiTheme="minorHAnsi" w:cstheme="minorHAnsi"/>
          <w:b/>
          <w:i/>
          <w:sz w:val="24"/>
          <w:szCs w:val="24"/>
        </w:rPr>
        <w:t>v</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 xml:space="preserve">ce </w:t>
      </w:r>
      <w:r w:rsidRPr="00496BEE">
        <w:rPr>
          <w:rFonts w:asciiTheme="minorHAnsi" w:hAnsiTheme="minorHAnsi" w:cstheme="minorHAnsi"/>
          <w:b/>
          <w:i/>
          <w:spacing w:val="-2"/>
          <w:sz w:val="24"/>
          <w:szCs w:val="24"/>
        </w:rPr>
        <w:t>t</w:t>
      </w:r>
      <w:r w:rsidRPr="00496BEE">
        <w:rPr>
          <w:rFonts w:asciiTheme="minorHAnsi" w:hAnsiTheme="minorHAnsi" w:cstheme="minorHAnsi"/>
          <w:b/>
          <w:i/>
          <w:sz w:val="24"/>
          <w:szCs w:val="24"/>
        </w:rPr>
        <w:t>he debt</w:t>
      </w:r>
      <w:r w:rsidRPr="00496BEE">
        <w:rPr>
          <w:rFonts w:asciiTheme="minorHAnsi" w:hAnsiTheme="minorHAnsi" w:cstheme="minorHAnsi"/>
          <w:b/>
          <w:i/>
          <w:spacing w:val="2"/>
          <w:sz w:val="24"/>
          <w:szCs w:val="24"/>
        </w:rPr>
        <w:t xml:space="preserve"> </w:t>
      </w:r>
      <w:r w:rsidRPr="00496BEE">
        <w:rPr>
          <w:rFonts w:asciiTheme="minorHAnsi" w:hAnsiTheme="minorHAnsi" w:cstheme="minorHAnsi"/>
          <w:b/>
          <w:i/>
          <w:spacing w:val="-1"/>
          <w:sz w:val="24"/>
          <w:szCs w:val="24"/>
        </w:rPr>
        <w:t>w</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t</w:t>
      </w:r>
      <w:r w:rsidRPr="00496BEE">
        <w:rPr>
          <w:rFonts w:asciiTheme="minorHAnsi" w:hAnsiTheme="minorHAnsi" w:cstheme="minorHAnsi"/>
          <w:b/>
          <w:i/>
          <w:spacing w:val="-1"/>
          <w:sz w:val="24"/>
          <w:szCs w:val="24"/>
        </w:rPr>
        <w:t>h</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n</w:t>
      </w:r>
      <w:r w:rsidRPr="00496BEE">
        <w:rPr>
          <w:rFonts w:asciiTheme="minorHAnsi" w:hAnsiTheme="minorHAnsi" w:cstheme="minorHAnsi"/>
          <w:b/>
          <w:i/>
          <w:spacing w:val="1"/>
          <w:sz w:val="24"/>
          <w:szCs w:val="24"/>
        </w:rPr>
        <w:t xml:space="preserve"> </w:t>
      </w:r>
      <w:r w:rsidRPr="00496BEE">
        <w:rPr>
          <w:rFonts w:asciiTheme="minorHAnsi" w:hAnsiTheme="minorHAnsi" w:cstheme="minorHAnsi"/>
          <w:b/>
          <w:i/>
          <w:sz w:val="24"/>
          <w:szCs w:val="24"/>
        </w:rPr>
        <w:t>a rea</w:t>
      </w:r>
      <w:r w:rsidRPr="00496BEE">
        <w:rPr>
          <w:rFonts w:asciiTheme="minorHAnsi" w:hAnsiTheme="minorHAnsi" w:cstheme="minorHAnsi"/>
          <w:b/>
          <w:i/>
          <w:spacing w:val="-1"/>
          <w:sz w:val="24"/>
          <w:szCs w:val="24"/>
        </w:rPr>
        <w:t>s</w:t>
      </w:r>
      <w:r w:rsidRPr="00496BEE">
        <w:rPr>
          <w:rFonts w:asciiTheme="minorHAnsi" w:hAnsiTheme="minorHAnsi" w:cstheme="minorHAnsi"/>
          <w:b/>
          <w:i/>
          <w:sz w:val="24"/>
          <w:szCs w:val="24"/>
        </w:rPr>
        <w:t>ona</w:t>
      </w:r>
      <w:r w:rsidRPr="00496BEE">
        <w:rPr>
          <w:rFonts w:asciiTheme="minorHAnsi" w:hAnsiTheme="minorHAnsi" w:cstheme="minorHAnsi"/>
          <w:b/>
          <w:i/>
          <w:spacing w:val="1"/>
          <w:sz w:val="24"/>
          <w:szCs w:val="24"/>
        </w:rPr>
        <w:t>bl</w:t>
      </w:r>
      <w:r w:rsidRPr="00496BEE">
        <w:rPr>
          <w:rFonts w:asciiTheme="minorHAnsi" w:hAnsiTheme="minorHAnsi" w:cstheme="minorHAnsi"/>
          <w:b/>
          <w:i/>
          <w:sz w:val="24"/>
          <w:szCs w:val="24"/>
        </w:rPr>
        <w:t xml:space="preserve">e </w:t>
      </w:r>
      <w:r w:rsidR="00611B46" w:rsidRPr="00496BEE">
        <w:rPr>
          <w:rFonts w:asciiTheme="minorHAnsi" w:hAnsiTheme="minorHAnsi" w:cstheme="minorHAnsi"/>
          <w:b/>
          <w:i/>
          <w:sz w:val="24"/>
          <w:szCs w:val="24"/>
        </w:rPr>
        <w:t>t</w:t>
      </w:r>
      <w:r w:rsidR="00611B46" w:rsidRPr="00496BEE">
        <w:rPr>
          <w:rFonts w:asciiTheme="minorHAnsi" w:hAnsiTheme="minorHAnsi" w:cstheme="minorHAnsi"/>
          <w:b/>
          <w:i/>
          <w:spacing w:val="1"/>
          <w:sz w:val="24"/>
          <w:szCs w:val="24"/>
        </w:rPr>
        <w:t>i</w:t>
      </w:r>
      <w:r w:rsidR="00611B46" w:rsidRPr="00496BEE">
        <w:rPr>
          <w:rFonts w:asciiTheme="minorHAnsi" w:hAnsiTheme="minorHAnsi" w:cstheme="minorHAnsi"/>
          <w:b/>
          <w:i/>
          <w:spacing w:val="-1"/>
          <w:sz w:val="24"/>
          <w:szCs w:val="24"/>
        </w:rPr>
        <w:t>m</w:t>
      </w:r>
      <w:r w:rsidR="00611B46" w:rsidRPr="00496BEE">
        <w:rPr>
          <w:rFonts w:asciiTheme="minorHAnsi" w:hAnsiTheme="minorHAnsi" w:cstheme="minorHAnsi"/>
          <w:b/>
          <w:i/>
          <w:sz w:val="24"/>
          <w:szCs w:val="24"/>
        </w:rPr>
        <w:t xml:space="preserve">e, </w:t>
      </w:r>
      <w:r w:rsidR="00611B46" w:rsidRPr="00496BEE">
        <w:rPr>
          <w:rFonts w:asciiTheme="minorHAnsi" w:hAnsiTheme="minorHAnsi" w:cstheme="minorHAnsi"/>
          <w:b/>
          <w:i/>
          <w:spacing w:val="1"/>
          <w:sz w:val="24"/>
          <w:szCs w:val="24"/>
        </w:rPr>
        <w:t>the</w:t>
      </w:r>
      <w:r w:rsidRPr="00496BEE">
        <w:rPr>
          <w:rFonts w:asciiTheme="minorHAnsi" w:hAnsiTheme="minorHAnsi" w:cstheme="minorHAnsi"/>
          <w:b/>
          <w:i/>
          <w:sz w:val="24"/>
          <w:szCs w:val="24"/>
        </w:rPr>
        <w:t xml:space="preserve"> </w:t>
      </w:r>
      <w:r w:rsidR="00EE716C" w:rsidRPr="00496BEE">
        <w:rPr>
          <w:rFonts w:asciiTheme="minorHAnsi" w:hAnsiTheme="minorHAnsi" w:cstheme="minorHAnsi"/>
          <w:b/>
          <w:i/>
          <w:spacing w:val="-2"/>
          <w:sz w:val="24"/>
          <w:szCs w:val="24"/>
        </w:rPr>
        <w:t>p</w:t>
      </w:r>
      <w:r w:rsidR="00EE716C" w:rsidRPr="00496BEE">
        <w:rPr>
          <w:rFonts w:asciiTheme="minorHAnsi" w:hAnsiTheme="minorHAnsi" w:cstheme="minorHAnsi"/>
          <w:b/>
          <w:i/>
          <w:sz w:val="24"/>
          <w:szCs w:val="24"/>
        </w:rPr>
        <w:t>rop</w:t>
      </w:r>
      <w:r w:rsidR="00EE716C" w:rsidRPr="00496BEE">
        <w:rPr>
          <w:rFonts w:asciiTheme="minorHAnsi" w:hAnsiTheme="minorHAnsi" w:cstheme="minorHAnsi"/>
          <w:b/>
          <w:i/>
          <w:spacing w:val="1"/>
          <w:sz w:val="24"/>
          <w:szCs w:val="24"/>
        </w:rPr>
        <w:t>o</w:t>
      </w:r>
      <w:r w:rsidR="00EE716C" w:rsidRPr="00496BEE">
        <w:rPr>
          <w:rFonts w:asciiTheme="minorHAnsi" w:hAnsiTheme="minorHAnsi" w:cstheme="minorHAnsi"/>
          <w:b/>
          <w:i/>
          <w:spacing w:val="-1"/>
          <w:sz w:val="24"/>
          <w:szCs w:val="24"/>
        </w:rPr>
        <w:t>s</w:t>
      </w:r>
      <w:r w:rsidR="00EE716C" w:rsidRPr="00496BEE">
        <w:rPr>
          <w:rFonts w:asciiTheme="minorHAnsi" w:hAnsiTheme="minorHAnsi" w:cstheme="minorHAnsi"/>
          <w:b/>
          <w:i/>
          <w:sz w:val="24"/>
          <w:szCs w:val="24"/>
        </w:rPr>
        <w:t xml:space="preserve">al </w:t>
      </w:r>
      <w:r w:rsidR="00EE716C" w:rsidRPr="00496BEE">
        <w:rPr>
          <w:rFonts w:asciiTheme="minorHAnsi" w:hAnsiTheme="minorHAnsi" w:cstheme="minorHAnsi"/>
          <w:b/>
          <w:i/>
          <w:spacing w:val="2"/>
          <w:sz w:val="24"/>
          <w:szCs w:val="24"/>
        </w:rPr>
        <w:t>for</w:t>
      </w:r>
      <w:r w:rsidR="00EE716C" w:rsidRPr="00496BEE">
        <w:rPr>
          <w:rFonts w:asciiTheme="minorHAnsi" w:hAnsiTheme="minorHAnsi" w:cstheme="minorHAnsi"/>
          <w:b/>
          <w:i/>
          <w:sz w:val="24"/>
          <w:szCs w:val="24"/>
        </w:rPr>
        <w:t xml:space="preserve"> </w:t>
      </w:r>
      <w:r w:rsidR="00DB400A" w:rsidRPr="00496BEE">
        <w:rPr>
          <w:rFonts w:asciiTheme="minorHAnsi" w:hAnsiTheme="minorHAnsi" w:cstheme="minorHAnsi"/>
          <w:b/>
          <w:i/>
          <w:sz w:val="24"/>
          <w:szCs w:val="24"/>
        </w:rPr>
        <w:t xml:space="preserve">Real estate project of </w:t>
      </w:r>
      <w:r w:rsidR="007326B0">
        <w:rPr>
          <w:rFonts w:asciiTheme="minorHAnsi" w:hAnsiTheme="minorHAnsi" w:cstheme="minorHAnsi"/>
          <w:b/>
          <w:i/>
          <w:sz w:val="24"/>
          <w:szCs w:val="24"/>
        </w:rPr>
        <w:t>Shiv Shruti Developers LLP</w:t>
      </w:r>
      <w:r w:rsidR="00DB400A" w:rsidRPr="00496BEE">
        <w:rPr>
          <w:rFonts w:asciiTheme="minorHAnsi" w:hAnsiTheme="minorHAnsi" w:cstheme="minorHAnsi"/>
          <w:b/>
          <w:i/>
          <w:sz w:val="24"/>
          <w:szCs w:val="24"/>
        </w:rPr>
        <w:t xml:space="preserve"> in </w:t>
      </w:r>
      <w:r w:rsidR="00117A98">
        <w:rPr>
          <w:rFonts w:asciiTheme="minorHAnsi" w:hAnsiTheme="minorHAnsi" w:cstheme="minorHAnsi"/>
          <w:b/>
          <w:i/>
          <w:sz w:val="24"/>
          <w:szCs w:val="24"/>
        </w:rPr>
        <w:t>Jogeshwari (East)</w:t>
      </w:r>
      <w:r w:rsidR="00DB400A" w:rsidRPr="00496BEE">
        <w:rPr>
          <w:rFonts w:asciiTheme="minorHAnsi" w:hAnsiTheme="minorHAnsi" w:cstheme="minorHAnsi"/>
          <w:b/>
          <w:i/>
          <w:sz w:val="24"/>
          <w:szCs w:val="24"/>
        </w:rPr>
        <w:t>, Mumbai</w:t>
      </w:r>
      <w:r w:rsidRPr="00496BEE">
        <w:rPr>
          <w:rFonts w:asciiTheme="minorHAnsi" w:hAnsiTheme="minorHAnsi" w:cstheme="minorHAnsi"/>
          <w:b/>
          <w:i/>
          <w:spacing w:val="4"/>
          <w:sz w:val="24"/>
          <w:szCs w:val="24"/>
        </w:rPr>
        <w:t xml:space="preserve"> </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s</w:t>
      </w:r>
      <w:r w:rsidRPr="00496BEE">
        <w:rPr>
          <w:rFonts w:asciiTheme="minorHAnsi" w:hAnsiTheme="minorHAnsi" w:cstheme="minorHAnsi"/>
          <w:b/>
          <w:i/>
          <w:spacing w:val="2"/>
          <w:sz w:val="24"/>
          <w:szCs w:val="24"/>
        </w:rPr>
        <w:t xml:space="preserve"> </w:t>
      </w:r>
      <w:r w:rsidRPr="00496BEE">
        <w:rPr>
          <w:rFonts w:asciiTheme="minorHAnsi" w:hAnsiTheme="minorHAnsi" w:cstheme="minorHAnsi"/>
          <w:b/>
          <w:i/>
          <w:sz w:val="24"/>
          <w:szCs w:val="24"/>
        </w:rPr>
        <w:t>co</w:t>
      </w:r>
      <w:r w:rsidRPr="00496BEE">
        <w:rPr>
          <w:rFonts w:asciiTheme="minorHAnsi" w:hAnsiTheme="minorHAnsi" w:cstheme="minorHAnsi"/>
          <w:b/>
          <w:i/>
          <w:spacing w:val="1"/>
          <w:sz w:val="24"/>
          <w:szCs w:val="24"/>
        </w:rPr>
        <w:t>n</w:t>
      </w:r>
      <w:r w:rsidRPr="00496BEE">
        <w:rPr>
          <w:rFonts w:asciiTheme="minorHAnsi" w:hAnsiTheme="minorHAnsi" w:cstheme="minorHAnsi"/>
          <w:b/>
          <w:i/>
          <w:spacing w:val="-1"/>
          <w:sz w:val="24"/>
          <w:szCs w:val="24"/>
        </w:rPr>
        <w:t>s</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dered</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pacing w:val="1"/>
          <w:sz w:val="24"/>
          <w:szCs w:val="24"/>
        </w:rPr>
        <w:t>T</w:t>
      </w:r>
      <w:r w:rsidRPr="00496BEE">
        <w:rPr>
          <w:rFonts w:asciiTheme="minorHAnsi" w:hAnsiTheme="minorHAnsi" w:cstheme="minorHAnsi"/>
          <w:b/>
          <w:i/>
          <w:sz w:val="24"/>
          <w:szCs w:val="24"/>
        </w:rPr>
        <w:t>echn</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c</w:t>
      </w:r>
      <w:r w:rsidRPr="00496BEE">
        <w:rPr>
          <w:rFonts w:asciiTheme="minorHAnsi" w:hAnsiTheme="minorHAnsi" w:cstheme="minorHAnsi"/>
          <w:b/>
          <w:i/>
          <w:spacing w:val="-2"/>
          <w:sz w:val="24"/>
          <w:szCs w:val="24"/>
        </w:rPr>
        <w:t>a</w:t>
      </w:r>
      <w:r w:rsidRPr="00496BEE">
        <w:rPr>
          <w:rFonts w:asciiTheme="minorHAnsi" w:hAnsiTheme="minorHAnsi" w:cstheme="minorHAnsi"/>
          <w:b/>
          <w:i/>
          <w:spacing w:val="1"/>
          <w:sz w:val="24"/>
          <w:szCs w:val="24"/>
        </w:rPr>
        <w:t>ll</w:t>
      </w:r>
      <w:r w:rsidRPr="00496BEE">
        <w:rPr>
          <w:rFonts w:asciiTheme="minorHAnsi" w:hAnsiTheme="minorHAnsi" w:cstheme="minorHAnsi"/>
          <w:b/>
          <w:i/>
          <w:sz w:val="24"/>
          <w:szCs w:val="24"/>
        </w:rPr>
        <w:t>y</w:t>
      </w:r>
      <w:r w:rsidRPr="00496BEE">
        <w:rPr>
          <w:rFonts w:asciiTheme="minorHAnsi" w:hAnsiTheme="minorHAnsi" w:cstheme="minorHAnsi"/>
          <w:b/>
          <w:i/>
          <w:spacing w:val="3"/>
          <w:sz w:val="24"/>
          <w:szCs w:val="24"/>
        </w:rPr>
        <w:t xml:space="preserve"> </w:t>
      </w:r>
      <w:r w:rsidRPr="00496BEE">
        <w:rPr>
          <w:rFonts w:asciiTheme="minorHAnsi" w:hAnsiTheme="minorHAnsi" w:cstheme="minorHAnsi"/>
          <w:b/>
          <w:i/>
          <w:sz w:val="24"/>
          <w:szCs w:val="24"/>
        </w:rPr>
        <w:t>Feas</w:t>
      </w:r>
      <w:r w:rsidRPr="00496BEE">
        <w:rPr>
          <w:rFonts w:asciiTheme="minorHAnsi" w:hAnsiTheme="minorHAnsi" w:cstheme="minorHAnsi"/>
          <w:b/>
          <w:i/>
          <w:spacing w:val="-2"/>
          <w:sz w:val="24"/>
          <w:szCs w:val="24"/>
        </w:rPr>
        <w:t>i</w:t>
      </w:r>
      <w:r w:rsidRPr="00496BEE">
        <w:rPr>
          <w:rFonts w:asciiTheme="minorHAnsi" w:hAnsiTheme="minorHAnsi" w:cstheme="minorHAnsi"/>
          <w:b/>
          <w:i/>
          <w:sz w:val="24"/>
          <w:szCs w:val="24"/>
        </w:rPr>
        <w:t>b</w:t>
      </w:r>
      <w:r w:rsidRPr="00496BEE">
        <w:rPr>
          <w:rFonts w:asciiTheme="minorHAnsi" w:hAnsiTheme="minorHAnsi" w:cstheme="minorHAnsi"/>
          <w:b/>
          <w:i/>
          <w:spacing w:val="1"/>
          <w:sz w:val="24"/>
          <w:szCs w:val="24"/>
        </w:rPr>
        <w:t>l</w:t>
      </w:r>
      <w:r w:rsidRPr="00496BEE">
        <w:rPr>
          <w:rFonts w:asciiTheme="minorHAnsi" w:hAnsiTheme="minorHAnsi" w:cstheme="minorHAnsi"/>
          <w:b/>
          <w:i/>
          <w:sz w:val="24"/>
          <w:szCs w:val="24"/>
        </w:rPr>
        <w:t>e a</w:t>
      </w:r>
      <w:r w:rsidRPr="00496BEE">
        <w:rPr>
          <w:rFonts w:asciiTheme="minorHAnsi" w:hAnsiTheme="minorHAnsi" w:cstheme="minorHAnsi"/>
          <w:b/>
          <w:i/>
          <w:spacing w:val="1"/>
          <w:sz w:val="24"/>
          <w:szCs w:val="24"/>
        </w:rPr>
        <w:t>n</w:t>
      </w:r>
      <w:r w:rsidRPr="00496BEE">
        <w:rPr>
          <w:rFonts w:asciiTheme="minorHAnsi" w:hAnsiTheme="minorHAnsi" w:cstheme="minorHAnsi"/>
          <w:b/>
          <w:i/>
          <w:sz w:val="24"/>
          <w:szCs w:val="24"/>
        </w:rPr>
        <w:t>d</w:t>
      </w:r>
      <w:r w:rsidRPr="00496BEE">
        <w:rPr>
          <w:rFonts w:asciiTheme="minorHAnsi" w:hAnsiTheme="minorHAnsi" w:cstheme="minorHAnsi"/>
          <w:b/>
          <w:i/>
          <w:spacing w:val="4"/>
          <w:sz w:val="24"/>
          <w:szCs w:val="24"/>
        </w:rPr>
        <w:t xml:space="preserve"> </w:t>
      </w:r>
      <w:r w:rsidRPr="00496BEE">
        <w:rPr>
          <w:rFonts w:asciiTheme="minorHAnsi" w:hAnsiTheme="minorHAnsi" w:cstheme="minorHAnsi"/>
          <w:b/>
          <w:i/>
          <w:sz w:val="24"/>
          <w:szCs w:val="24"/>
        </w:rPr>
        <w:t>Ec</w:t>
      </w:r>
      <w:r w:rsidRPr="00496BEE">
        <w:rPr>
          <w:rFonts w:asciiTheme="minorHAnsi" w:hAnsiTheme="minorHAnsi" w:cstheme="minorHAnsi"/>
          <w:b/>
          <w:i/>
          <w:spacing w:val="1"/>
          <w:sz w:val="24"/>
          <w:szCs w:val="24"/>
        </w:rPr>
        <w:t>o</w:t>
      </w:r>
      <w:r w:rsidRPr="00496BEE">
        <w:rPr>
          <w:rFonts w:asciiTheme="minorHAnsi" w:hAnsiTheme="minorHAnsi" w:cstheme="minorHAnsi"/>
          <w:b/>
          <w:i/>
          <w:sz w:val="24"/>
          <w:szCs w:val="24"/>
        </w:rPr>
        <w:t>no</w:t>
      </w:r>
      <w:r w:rsidRPr="00496BEE">
        <w:rPr>
          <w:rFonts w:asciiTheme="minorHAnsi" w:hAnsiTheme="minorHAnsi" w:cstheme="minorHAnsi"/>
          <w:b/>
          <w:i/>
          <w:spacing w:val="-3"/>
          <w:sz w:val="24"/>
          <w:szCs w:val="24"/>
        </w:rPr>
        <w:t>m</w:t>
      </w:r>
      <w:r w:rsidRPr="00496BEE">
        <w:rPr>
          <w:rFonts w:asciiTheme="minorHAnsi" w:hAnsiTheme="minorHAnsi" w:cstheme="minorHAnsi"/>
          <w:b/>
          <w:i/>
          <w:spacing w:val="1"/>
          <w:sz w:val="24"/>
          <w:szCs w:val="24"/>
        </w:rPr>
        <w:t>i</w:t>
      </w:r>
      <w:r w:rsidRPr="00496BEE">
        <w:rPr>
          <w:rFonts w:asciiTheme="minorHAnsi" w:hAnsiTheme="minorHAnsi" w:cstheme="minorHAnsi"/>
          <w:b/>
          <w:i/>
          <w:sz w:val="24"/>
          <w:szCs w:val="24"/>
        </w:rPr>
        <w:t>ca</w:t>
      </w:r>
      <w:r w:rsidRPr="00496BEE">
        <w:rPr>
          <w:rFonts w:asciiTheme="minorHAnsi" w:hAnsiTheme="minorHAnsi" w:cstheme="minorHAnsi"/>
          <w:b/>
          <w:i/>
          <w:spacing w:val="1"/>
          <w:sz w:val="24"/>
          <w:szCs w:val="24"/>
        </w:rPr>
        <w:t>l</w:t>
      </w:r>
      <w:r w:rsidRPr="00496BEE">
        <w:rPr>
          <w:rFonts w:asciiTheme="minorHAnsi" w:hAnsiTheme="minorHAnsi" w:cstheme="minorHAnsi"/>
          <w:b/>
          <w:i/>
          <w:spacing w:val="-1"/>
          <w:sz w:val="24"/>
          <w:szCs w:val="24"/>
        </w:rPr>
        <w:t>l</w:t>
      </w:r>
      <w:r w:rsidRPr="00496BEE">
        <w:rPr>
          <w:rFonts w:asciiTheme="minorHAnsi" w:hAnsiTheme="minorHAnsi" w:cstheme="minorHAnsi"/>
          <w:b/>
          <w:i/>
          <w:sz w:val="24"/>
          <w:szCs w:val="24"/>
        </w:rPr>
        <w:t>y Vi</w:t>
      </w:r>
      <w:r w:rsidRPr="00496BEE">
        <w:rPr>
          <w:rFonts w:asciiTheme="minorHAnsi" w:hAnsiTheme="minorHAnsi" w:cstheme="minorHAnsi"/>
          <w:b/>
          <w:i/>
          <w:spacing w:val="1"/>
          <w:sz w:val="24"/>
          <w:szCs w:val="24"/>
        </w:rPr>
        <w:t>a</w:t>
      </w:r>
      <w:r w:rsidRPr="00496BEE">
        <w:rPr>
          <w:rFonts w:asciiTheme="minorHAnsi" w:hAnsiTheme="minorHAnsi" w:cstheme="minorHAnsi"/>
          <w:b/>
          <w:i/>
          <w:sz w:val="24"/>
          <w:szCs w:val="24"/>
        </w:rPr>
        <w:t>b</w:t>
      </w:r>
      <w:r w:rsidRPr="00496BEE">
        <w:rPr>
          <w:rFonts w:asciiTheme="minorHAnsi" w:hAnsiTheme="minorHAnsi" w:cstheme="minorHAnsi"/>
          <w:b/>
          <w:i/>
          <w:spacing w:val="1"/>
          <w:sz w:val="24"/>
          <w:szCs w:val="24"/>
        </w:rPr>
        <w:t>l</w:t>
      </w:r>
      <w:r w:rsidRPr="00496BEE">
        <w:rPr>
          <w:rFonts w:asciiTheme="minorHAnsi" w:hAnsiTheme="minorHAnsi" w:cstheme="minorHAnsi"/>
          <w:b/>
          <w:i/>
          <w:sz w:val="24"/>
          <w:szCs w:val="24"/>
        </w:rPr>
        <w:t>e.</w:t>
      </w:r>
    </w:p>
    <w:p w14:paraId="0A29241D" w14:textId="77777777" w:rsidR="0029412D" w:rsidRPr="00496BEE" w:rsidRDefault="0029412D" w:rsidP="0029412D">
      <w:pPr>
        <w:pStyle w:val="BodyTextIndent"/>
        <w:spacing w:after="0" w:line="400" w:lineRule="atLeast"/>
        <w:ind w:left="0"/>
        <w:jc w:val="both"/>
        <w:rPr>
          <w:rFonts w:asciiTheme="minorHAnsi" w:hAnsiTheme="minorHAnsi" w:cstheme="minorHAnsi"/>
          <w:b/>
        </w:rPr>
      </w:pPr>
      <w:r w:rsidRPr="00496BEE">
        <w:rPr>
          <w:rFonts w:asciiTheme="minorHAnsi" w:hAnsiTheme="minorHAnsi" w:cstheme="minorHAnsi"/>
        </w:rPr>
        <w:t xml:space="preserve">For </w:t>
      </w:r>
      <w:r w:rsidRPr="00496BEE">
        <w:rPr>
          <w:rFonts w:asciiTheme="minorHAnsi" w:hAnsiTheme="minorHAnsi" w:cstheme="minorHAnsi"/>
          <w:b/>
        </w:rPr>
        <w:t>Vastukala Consultants (I) Pvt Ltd.</w:t>
      </w:r>
    </w:p>
    <w:p w14:paraId="675B251B" w14:textId="77777777" w:rsidR="0029412D" w:rsidRPr="00AF57CF" w:rsidRDefault="0029412D" w:rsidP="0029412D">
      <w:pPr>
        <w:pStyle w:val="AkStyle1"/>
        <w:rPr>
          <w:rFonts w:asciiTheme="minorHAnsi" w:hAnsiTheme="minorHAnsi" w:cstheme="minorHAnsi"/>
          <w:b/>
          <w:bCs/>
          <w:sz w:val="22"/>
          <w:szCs w:val="22"/>
          <w:u w:val="single"/>
        </w:rPr>
      </w:pPr>
    </w:p>
    <w:p w14:paraId="2EAB5BF8" w14:textId="77777777" w:rsidR="0029412D" w:rsidRPr="00AF57CF" w:rsidRDefault="0029412D" w:rsidP="0029412D">
      <w:pPr>
        <w:pStyle w:val="AkStyle1"/>
        <w:rPr>
          <w:rFonts w:asciiTheme="minorHAnsi" w:hAnsiTheme="minorHAnsi" w:cstheme="minorHAnsi"/>
          <w:b/>
          <w:bCs/>
          <w:sz w:val="22"/>
          <w:szCs w:val="22"/>
          <w:u w:val="single"/>
        </w:rPr>
      </w:pPr>
    </w:p>
    <w:tbl>
      <w:tblPr>
        <w:tblW w:w="5000" w:type="pct"/>
        <w:tblLook w:val="04A0" w:firstRow="1" w:lastRow="0" w:firstColumn="1" w:lastColumn="0" w:noHBand="0" w:noVBand="1"/>
      </w:tblPr>
      <w:tblGrid>
        <w:gridCol w:w="4513"/>
        <w:gridCol w:w="4513"/>
      </w:tblGrid>
      <w:tr w:rsidR="0029412D" w:rsidRPr="00496BEE" w14:paraId="04D082EB" w14:textId="77777777" w:rsidTr="007B5A18">
        <w:tc>
          <w:tcPr>
            <w:tcW w:w="2500" w:type="pct"/>
          </w:tcPr>
          <w:p w14:paraId="22A1C2E2" w14:textId="77777777" w:rsidR="00AF57CF" w:rsidRPr="00AF57CF" w:rsidRDefault="00AF57CF" w:rsidP="00AF57CF">
            <w:pPr>
              <w:pStyle w:val="BodyTextIndent"/>
              <w:spacing w:after="0"/>
              <w:ind w:left="0"/>
              <w:jc w:val="both"/>
              <w:rPr>
                <w:rFonts w:asciiTheme="minorHAnsi" w:hAnsiTheme="minorHAnsi" w:cstheme="minorHAnsi"/>
              </w:rPr>
            </w:pPr>
            <w:r w:rsidRPr="00AF57CF">
              <w:rPr>
                <w:rFonts w:asciiTheme="minorHAnsi" w:hAnsiTheme="minorHAnsi" w:cstheme="minorHAnsi"/>
              </w:rPr>
              <w:t>Manoj B. Chalikwar</w:t>
            </w:r>
          </w:p>
          <w:p w14:paraId="32BE0D3A" w14:textId="77777777" w:rsidR="00AF57CF" w:rsidRPr="00AF57CF" w:rsidRDefault="00AF57CF" w:rsidP="00AF57CF">
            <w:pPr>
              <w:pStyle w:val="BodyTextIndent"/>
              <w:spacing w:after="0"/>
              <w:ind w:left="0"/>
              <w:jc w:val="both"/>
              <w:rPr>
                <w:rFonts w:asciiTheme="minorHAnsi" w:hAnsiTheme="minorHAnsi" w:cstheme="minorHAnsi"/>
              </w:rPr>
            </w:pPr>
            <w:r w:rsidRPr="00AF57CF">
              <w:rPr>
                <w:rFonts w:asciiTheme="minorHAnsi" w:hAnsiTheme="minorHAnsi" w:cstheme="minorHAnsi"/>
              </w:rPr>
              <w:t xml:space="preserve">Registered Valuer </w:t>
            </w:r>
          </w:p>
          <w:p w14:paraId="400E3B98" w14:textId="77777777" w:rsidR="00AF57CF" w:rsidRPr="00AF57CF" w:rsidRDefault="00AF57CF" w:rsidP="00AF57CF">
            <w:pPr>
              <w:pStyle w:val="BodyTextIndent"/>
              <w:spacing w:after="0"/>
              <w:ind w:left="0"/>
              <w:jc w:val="both"/>
              <w:rPr>
                <w:rFonts w:asciiTheme="minorHAnsi" w:hAnsiTheme="minorHAnsi" w:cstheme="minorHAnsi"/>
              </w:rPr>
            </w:pPr>
            <w:r w:rsidRPr="00AF57CF">
              <w:rPr>
                <w:rFonts w:asciiTheme="minorHAnsi" w:hAnsiTheme="minorHAnsi" w:cstheme="minorHAnsi"/>
              </w:rPr>
              <w:t>Chartered Engineer (India)</w:t>
            </w:r>
          </w:p>
          <w:p w14:paraId="7D1101AB" w14:textId="77777777" w:rsidR="00AF57CF" w:rsidRPr="00AF57CF" w:rsidRDefault="00AF57CF" w:rsidP="00AF57CF">
            <w:pPr>
              <w:pStyle w:val="BodyTextIndent"/>
              <w:spacing w:after="0"/>
              <w:ind w:left="0"/>
              <w:jc w:val="both"/>
              <w:rPr>
                <w:rFonts w:asciiTheme="minorHAnsi" w:hAnsiTheme="minorHAnsi" w:cstheme="minorHAnsi"/>
              </w:rPr>
            </w:pPr>
            <w:r w:rsidRPr="00AF57CF">
              <w:rPr>
                <w:rFonts w:asciiTheme="minorHAnsi" w:hAnsiTheme="minorHAnsi" w:cstheme="minorHAnsi"/>
              </w:rPr>
              <w:t>Reg. No. IBBI / RV / 07/2018/10366</w:t>
            </w:r>
          </w:p>
          <w:p w14:paraId="72B58172" w14:textId="321B1F1E" w:rsidR="0029412D" w:rsidRPr="00496BEE" w:rsidRDefault="00AF57CF" w:rsidP="00AF57CF">
            <w:pPr>
              <w:pStyle w:val="BodyTextIndent"/>
              <w:spacing w:after="0"/>
              <w:ind w:left="0"/>
              <w:jc w:val="both"/>
              <w:rPr>
                <w:rFonts w:asciiTheme="minorHAnsi" w:hAnsiTheme="minorHAnsi" w:cstheme="minorHAnsi"/>
              </w:rPr>
            </w:pPr>
            <w:r w:rsidRPr="00AF57CF">
              <w:rPr>
                <w:rFonts w:asciiTheme="minorHAnsi" w:hAnsiTheme="minorHAnsi" w:cstheme="minorHAnsi"/>
              </w:rPr>
              <w:t xml:space="preserve">Reg. No. CAT-I-F-1763 </w:t>
            </w:r>
          </w:p>
        </w:tc>
        <w:tc>
          <w:tcPr>
            <w:tcW w:w="2500" w:type="pct"/>
          </w:tcPr>
          <w:p w14:paraId="386E917F" w14:textId="165DC6CF" w:rsidR="00AF57CF" w:rsidRPr="00496BEE" w:rsidRDefault="00AF57CF" w:rsidP="00D453C9">
            <w:pPr>
              <w:pStyle w:val="BodyTextIndent"/>
              <w:spacing w:after="0"/>
              <w:ind w:left="0"/>
              <w:jc w:val="both"/>
              <w:rPr>
                <w:rFonts w:asciiTheme="minorHAnsi" w:hAnsiTheme="minorHAnsi" w:cstheme="minorHAnsi"/>
              </w:rPr>
            </w:pPr>
          </w:p>
        </w:tc>
      </w:tr>
      <w:tr w:rsidR="00AF57CF" w:rsidRPr="00496BEE" w14:paraId="17CA8E3F" w14:textId="77777777" w:rsidTr="007B5A18">
        <w:tc>
          <w:tcPr>
            <w:tcW w:w="5000" w:type="pct"/>
            <w:gridSpan w:val="2"/>
          </w:tcPr>
          <w:p w14:paraId="0CB50697" w14:textId="174E8136" w:rsidR="00AF57CF" w:rsidRDefault="00AF57CF" w:rsidP="00D453C9">
            <w:pPr>
              <w:pStyle w:val="BodyTextIndent"/>
              <w:spacing w:after="0"/>
              <w:ind w:left="0"/>
              <w:jc w:val="both"/>
              <w:rPr>
                <w:rFonts w:asciiTheme="minorHAnsi" w:hAnsiTheme="minorHAnsi" w:cstheme="minorHAnsi"/>
              </w:rPr>
            </w:pPr>
            <w:r w:rsidRPr="00AF57CF">
              <w:rPr>
                <w:rFonts w:asciiTheme="minorHAnsi" w:hAnsiTheme="minorHAnsi" w:cstheme="minorHAnsi"/>
              </w:rPr>
              <w:t xml:space="preserve">SBI </w:t>
            </w:r>
            <w:r>
              <w:rPr>
                <w:rFonts w:asciiTheme="minorHAnsi" w:hAnsiTheme="minorHAnsi" w:cstheme="minorHAnsi"/>
              </w:rPr>
              <w:t xml:space="preserve">TEV </w:t>
            </w:r>
            <w:r w:rsidRPr="00AF57CF">
              <w:rPr>
                <w:rFonts w:asciiTheme="minorHAnsi" w:hAnsiTheme="minorHAnsi" w:cstheme="minorHAnsi"/>
              </w:rPr>
              <w:t>Empanelment No.: SME/TCC/</w:t>
            </w:r>
            <w:r w:rsidR="003C7785">
              <w:rPr>
                <w:rFonts w:asciiTheme="minorHAnsi" w:hAnsiTheme="minorHAnsi" w:cstheme="minorHAnsi"/>
              </w:rPr>
              <w:t>150</w:t>
            </w:r>
            <w:r w:rsidRPr="00AF57CF">
              <w:rPr>
                <w:rFonts w:asciiTheme="minorHAnsi" w:hAnsiTheme="minorHAnsi" w:cstheme="minorHAnsi"/>
              </w:rPr>
              <w:t>/</w:t>
            </w:r>
            <w:r w:rsidR="003C7785">
              <w:rPr>
                <w:rFonts w:asciiTheme="minorHAnsi" w:hAnsiTheme="minorHAnsi" w:cstheme="minorHAnsi"/>
              </w:rPr>
              <w:t>5</w:t>
            </w:r>
          </w:p>
        </w:tc>
      </w:tr>
    </w:tbl>
    <w:p w14:paraId="4E3B1350" w14:textId="77777777" w:rsidR="002F70CF" w:rsidRPr="00496BEE" w:rsidRDefault="002F70CF" w:rsidP="00AF7664">
      <w:pPr>
        <w:pStyle w:val="Heading1"/>
        <w:rPr>
          <w:rFonts w:asciiTheme="minorHAnsi" w:hAnsiTheme="minorHAnsi" w:cstheme="minorHAnsi"/>
        </w:rPr>
      </w:pPr>
      <w:r w:rsidRPr="00496BEE">
        <w:rPr>
          <w:rFonts w:asciiTheme="minorHAnsi" w:hAnsiTheme="minorHAnsi" w:cstheme="minorHAnsi"/>
        </w:rPr>
        <w:br w:type="page"/>
      </w:r>
      <w:bookmarkStart w:id="86" w:name="_Toc144378878"/>
      <w:r w:rsidRPr="00496BEE">
        <w:rPr>
          <w:rFonts w:asciiTheme="minorHAnsi" w:hAnsiTheme="minorHAnsi" w:cstheme="minorHAnsi"/>
        </w:rPr>
        <w:lastRenderedPageBreak/>
        <w:t>Annexure – 1 Projected Profitability Statement</w:t>
      </w:r>
      <w:bookmarkEnd w:id="86"/>
    </w:p>
    <w:p w14:paraId="5B02E5D6" w14:textId="25668AE6" w:rsidR="00117A98" w:rsidRPr="00496BEE" w:rsidRDefault="00716C9D" w:rsidP="00117A98">
      <w:pPr>
        <w:pStyle w:val="AkStyle1"/>
        <w:rPr>
          <w:rFonts w:asciiTheme="minorHAnsi" w:hAnsiTheme="minorHAnsi" w:cstheme="minorHAnsi"/>
          <w:b/>
          <w:bCs/>
        </w:rPr>
      </w:pP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00117A98" w:rsidRPr="00496BEE">
        <w:rPr>
          <w:rFonts w:asciiTheme="minorHAnsi" w:hAnsiTheme="minorHAnsi" w:cstheme="minorHAnsi"/>
          <w:b/>
          <w:bCs/>
        </w:rPr>
        <w:t>INR in Crore</w:t>
      </w:r>
    </w:p>
    <w:tbl>
      <w:tblPr>
        <w:tblStyle w:val="ListTable4-Accent1"/>
        <w:tblW w:w="7425" w:type="dxa"/>
        <w:tblLook w:val="04A0" w:firstRow="1" w:lastRow="0" w:firstColumn="1" w:lastColumn="0" w:noHBand="0" w:noVBand="1"/>
      </w:tblPr>
      <w:tblGrid>
        <w:gridCol w:w="3256"/>
        <w:gridCol w:w="1134"/>
        <w:gridCol w:w="1374"/>
        <w:gridCol w:w="1661"/>
      </w:tblGrid>
      <w:tr w:rsidR="00716C9D" w:rsidRPr="00F010D6" w14:paraId="59DAFC5B" w14:textId="77777777" w:rsidTr="00716C9D">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19382C65" w14:textId="77777777" w:rsidR="00716C9D" w:rsidRPr="00F010D6" w:rsidRDefault="00716C9D" w:rsidP="00EB391C">
            <w:pPr>
              <w:spacing w:after="0" w:line="240" w:lineRule="auto"/>
              <w:rPr>
                <w:rFonts w:asciiTheme="minorHAnsi" w:eastAsia="Times New Roman" w:hAnsiTheme="minorHAnsi" w:cstheme="minorHAnsi"/>
                <w:b w:val="0"/>
                <w:bCs w:val="0"/>
                <w:color w:val="auto"/>
                <w:sz w:val="20"/>
                <w:szCs w:val="20"/>
                <w:lang w:eastAsia="en-IN"/>
              </w:rPr>
            </w:pPr>
            <w:r w:rsidRPr="00F010D6">
              <w:rPr>
                <w:rFonts w:asciiTheme="minorHAnsi" w:hAnsiTheme="minorHAnsi" w:cstheme="minorHAnsi"/>
                <w:color w:val="auto"/>
                <w:sz w:val="20"/>
                <w:szCs w:val="20"/>
              </w:rPr>
              <w:t xml:space="preserve">Particulars </w:t>
            </w:r>
          </w:p>
        </w:tc>
        <w:tc>
          <w:tcPr>
            <w:tcW w:w="1134" w:type="dxa"/>
            <w:noWrap/>
            <w:hideMark/>
          </w:tcPr>
          <w:p w14:paraId="1B0BD684" w14:textId="77777777" w:rsidR="00716C9D" w:rsidRPr="00F010D6" w:rsidRDefault="00716C9D" w:rsidP="00EB391C">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sz w:val="20"/>
                <w:szCs w:val="20"/>
                <w:lang w:eastAsia="en-IN"/>
              </w:rPr>
            </w:pPr>
            <w:r w:rsidRPr="00F010D6">
              <w:rPr>
                <w:rFonts w:asciiTheme="minorHAnsi" w:hAnsiTheme="minorHAnsi" w:cstheme="minorHAnsi"/>
                <w:color w:val="auto"/>
                <w:sz w:val="20"/>
                <w:szCs w:val="20"/>
              </w:rPr>
              <w:t xml:space="preserve"> FY 23-24</w:t>
            </w:r>
          </w:p>
        </w:tc>
        <w:tc>
          <w:tcPr>
            <w:tcW w:w="1374" w:type="dxa"/>
            <w:noWrap/>
            <w:hideMark/>
          </w:tcPr>
          <w:p w14:paraId="303145CB" w14:textId="77777777" w:rsidR="00716C9D" w:rsidRPr="00F010D6" w:rsidRDefault="00716C9D" w:rsidP="00EB391C">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sz w:val="20"/>
                <w:szCs w:val="20"/>
                <w:lang w:eastAsia="en-IN"/>
              </w:rPr>
            </w:pPr>
            <w:r w:rsidRPr="00F010D6">
              <w:rPr>
                <w:rFonts w:asciiTheme="minorHAnsi" w:hAnsiTheme="minorHAnsi" w:cstheme="minorHAnsi"/>
                <w:color w:val="auto"/>
                <w:sz w:val="20"/>
                <w:szCs w:val="20"/>
              </w:rPr>
              <w:t xml:space="preserve"> FY 24-25</w:t>
            </w:r>
          </w:p>
        </w:tc>
        <w:tc>
          <w:tcPr>
            <w:tcW w:w="1661" w:type="dxa"/>
            <w:noWrap/>
            <w:hideMark/>
          </w:tcPr>
          <w:p w14:paraId="6D4F4D4B" w14:textId="77777777" w:rsidR="00716C9D" w:rsidRPr="00F010D6" w:rsidRDefault="00716C9D" w:rsidP="00EB391C">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auto"/>
                <w:sz w:val="20"/>
                <w:szCs w:val="20"/>
                <w:lang w:eastAsia="en-IN"/>
              </w:rPr>
            </w:pPr>
            <w:r w:rsidRPr="00F010D6">
              <w:rPr>
                <w:rFonts w:asciiTheme="minorHAnsi" w:hAnsiTheme="minorHAnsi" w:cstheme="minorHAnsi"/>
                <w:color w:val="auto"/>
                <w:sz w:val="20"/>
                <w:szCs w:val="20"/>
              </w:rPr>
              <w:t xml:space="preserve"> FY 25-26 </w:t>
            </w:r>
          </w:p>
        </w:tc>
      </w:tr>
      <w:tr w:rsidR="00716C9D" w:rsidRPr="00F010D6" w14:paraId="0B4EFA24" w14:textId="77777777" w:rsidTr="00716C9D">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1100321" w14:textId="77777777" w:rsidR="00716C9D" w:rsidRPr="00F010D6" w:rsidRDefault="00716C9D" w:rsidP="00716C9D">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 xml:space="preserve">Revenue </w:t>
            </w:r>
          </w:p>
        </w:tc>
        <w:tc>
          <w:tcPr>
            <w:tcW w:w="1134" w:type="dxa"/>
            <w:noWrap/>
            <w:vAlign w:val="bottom"/>
            <w:hideMark/>
          </w:tcPr>
          <w:p w14:paraId="1E54DB30" w14:textId="366267B0"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color w:val="000000"/>
                <w:sz w:val="18"/>
                <w:szCs w:val="18"/>
              </w:rPr>
              <w:t xml:space="preserve">             -   </w:t>
            </w:r>
          </w:p>
        </w:tc>
        <w:tc>
          <w:tcPr>
            <w:tcW w:w="1374" w:type="dxa"/>
            <w:noWrap/>
            <w:vAlign w:val="bottom"/>
            <w:hideMark/>
          </w:tcPr>
          <w:p w14:paraId="38697DE1" w14:textId="7DCF30B8"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color w:val="000000"/>
                <w:sz w:val="18"/>
                <w:szCs w:val="18"/>
              </w:rPr>
              <w:t xml:space="preserve">                    -   </w:t>
            </w:r>
          </w:p>
        </w:tc>
        <w:tc>
          <w:tcPr>
            <w:tcW w:w="1661" w:type="dxa"/>
            <w:noWrap/>
            <w:vAlign w:val="bottom"/>
            <w:hideMark/>
          </w:tcPr>
          <w:p w14:paraId="420EF87B" w14:textId="1B150EF7" w:rsidR="00716C9D" w:rsidRPr="00F010D6" w:rsidRDefault="00716C9D" w:rsidP="00716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color w:val="000000"/>
                <w:sz w:val="18"/>
                <w:szCs w:val="18"/>
              </w:rPr>
              <w:t>-</w:t>
            </w:r>
          </w:p>
        </w:tc>
      </w:tr>
      <w:tr w:rsidR="00716C9D" w:rsidRPr="00F010D6" w14:paraId="7F80292E" w14:textId="77777777" w:rsidTr="00716C9D">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6FDEFAD0" w14:textId="77777777" w:rsidR="00716C9D" w:rsidRPr="00F010D6" w:rsidRDefault="00716C9D" w:rsidP="00716C9D">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Sales</w:t>
            </w:r>
          </w:p>
        </w:tc>
        <w:tc>
          <w:tcPr>
            <w:tcW w:w="1134" w:type="dxa"/>
            <w:noWrap/>
            <w:vAlign w:val="bottom"/>
            <w:hideMark/>
          </w:tcPr>
          <w:p w14:paraId="5848DF31" w14:textId="5F62C0EB"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   </w:t>
            </w:r>
          </w:p>
        </w:tc>
        <w:tc>
          <w:tcPr>
            <w:tcW w:w="1374" w:type="dxa"/>
            <w:noWrap/>
            <w:vAlign w:val="bottom"/>
            <w:hideMark/>
          </w:tcPr>
          <w:p w14:paraId="7EA74EB6" w14:textId="2D39B52F"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   </w:t>
            </w:r>
          </w:p>
        </w:tc>
        <w:tc>
          <w:tcPr>
            <w:tcW w:w="1661" w:type="dxa"/>
            <w:noWrap/>
            <w:vAlign w:val="bottom"/>
            <w:hideMark/>
          </w:tcPr>
          <w:p w14:paraId="73839C3E" w14:textId="0A40B591"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232.10 </w:t>
            </w:r>
          </w:p>
        </w:tc>
      </w:tr>
      <w:tr w:rsidR="00716C9D" w:rsidRPr="00F010D6" w14:paraId="6F9C7723" w14:textId="77777777" w:rsidTr="00716C9D">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2B8BCA6" w14:textId="728E0AB5" w:rsidR="00716C9D" w:rsidRPr="00F010D6" w:rsidRDefault="00716C9D" w:rsidP="00716C9D">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xml:space="preserve">Closing WIP – </w:t>
            </w:r>
            <w:proofErr w:type="spellStart"/>
            <w:r>
              <w:rPr>
                <w:rFonts w:asciiTheme="minorHAnsi" w:hAnsiTheme="minorHAnsi" w:cstheme="minorHAnsi"/>
                <w:sz w:val="20"/>
                <w:szCs w:val="20"/>
              </w:rPr>
              <w:t>Ashtavinayak</w:t>
            </w:r>
            <w:proofErr w:type="spellEnd"/>
            <w:r>
              <w:rPr>
                <w:rFonts w:asciiTheme="minorHAnsi" w:hAnsiTheme="minorHAnsi" w:cstheme="minorHAnsi"/>
                <w:sz w:val="20"/>
                <w:szCs w:val="20"/>
              </w:rPr>
              <w:t xml:space="preserve"> Apartments</w:t>
            </w:r>
          </w:p>
        </w:tc>
        <w:tc>
          <w:tcPr>
            <w:tcW w:w="1134" w:type="dxa"/>
            <w:noWrap/>
            <w:vAlign w:val="bottom"/>
            <w:hideMark/>
          </w:tcPr>
          <w:p w14:paraId="342A1EB9" w14:textId="711B340B"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89.10 </w:t>
            </w:r>
          </w:p>
        </w:tc>
        <w:tc>
          <w:tcPr>
            <w:tcW w:w="1374" w:type="dxa"/>
            <w:noWrap/>
            <w:vAlign w:val="bottom"/>
            <w:hideMark/>
          </w:tcPr>
          <w:p w14:paraId="4EE960C5" w14:textId="49FEACF7"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140.73 </w:t>
            </w:r>
          </w:p>
        </w:tc>
        <w:tc>
          <w:tcPr>
            <w:tcW w:w="1661" w:type="dxa"/>
            <w:noWrap/>
            <w:vAlign w:val="bottom"/>
            <w:hideMark/>
          </w:tcPr>
          <w:p w14:paraId="6A323CEE" w14:textId="570D100B"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   </w:t>
            </w:r>
          </w:p>
        </w:tc>
      </w:tr>
      <w:tr w:rsidR="00716C9D" w:rsidRPr="00F010D6" w14:paraId="22F39CE0" w14:textId="77777777" w:rsidTr="00716C9D">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609361F0" w14:textId="77777777" w:rsidR="00716C9D" w:rsidRPr="00F010D6" w:rsidRDefault="00716C9D" w:rsidP="00716C9D">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Total Revenue</w:t>
            </w:r>
          </w:p>
        </w:tc>
        <w:tc>
          <w:tcPr>
            <w:tcW w:w="1134" w:type="dxa"/>
            <w:noWrap/>
            <w:vAlign w:val="bottom"/>
            <w:hideMark/>
          </w:tcPr>
          <w:p w14:paraId="11212781" w14:textId="06426090"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89.10 </w:t>
            </w:r>
          </w:p>
        </w:tc>
        <w:tc>
          <w:tcPr>
            <w:tcW w:w="1374" w:type="dxa"/>
            <w:noWrap/>
            <w:vAlign w:val="bottom"/>
            <w:hideMark/>
          </w:tcPr>
          <w:p w14:paraId="3FF5483F" w14:textId="1731ED0D"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140.73 </w:t>
            </w:r>
          </w:p>
        </w:tc>
        <w:tc>
          <w:tcPr>
            <w:tcW w:w="1661" w:type="dxa"/>
            <w:noWrap/>
            <w:vAlign w:val="bottom"/>
            <w:hideMark/>
          </w:tcPr>
          <w:p w14:paraId="3FE15E32" w14:textId="01E63150"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232.10 </w:t>
            </w:r>
          </w:p>
        </w:tc>
      </w:tr>
      <w:tr w:rsidR="00716C9D" w:rsidRPr="00F010D6" w14:paraId="2C293700" w14:textId="77777777" w:rsidTr="00716C9D">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6D5F1AC" w14:textId="77777777" w:rsidR="00716C9D" w:rsidRPr="00F010D6" w:rsidRDefault="00716C9D" w:rsidP="00716C9D">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w:t>
            </w:r>
          </w:p>
        </w:tc>
        <w:tc>
          <w:tcPr>
            <w:tcW w:w="1134" w:type="dxa"/>
            <w:noWrap/>
            <w:vAlign w:val="bottom"/>
            <w:hideMark/>
          </w:tcPr>
          <w:p w14:paraId="08A54B73" w14:textId="1EA6CBD7"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w:t>
            </w:r>
          </w:p>
        </w:tc>
        <w:tc>
          <w:tcPr>
            <w:tcW w:w="1374" w:type="dxa"/>
            <w:noWrap/>
            <w:vAlign w:val="bottom"/>
            <w:hideMark/>
          </w:tcPr>
          <w:p w14:paraId="484C26E9" w14:textId="523304E2"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w:t>
            </w:r>
          </w:p>
        </w:tc>
        <w:tc>
          <w:tcPr>
            <w:tcW w:w="1661" w:type="dxa"/>
            <w:noWrap/>
            <w:vAlign w:val="bottom"/>
            <w:hideMark/>
          </w:tcPr>
          <w:p w14:paraId="2C7D91F6" w14:textId="1A3E8F43"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w:t>
            </w:r>
          </w:p>
        </w:tc>
      </w:tr>
      <w:tr w:rsidR="00716C9D" w:rsidRPr="00F010D6" w14:paraId="1174A5B8" w14:textId="77777777" w:rsidTr="00716C9D">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42FC69A" w14:textId="77777777" w:rsidR="00716C9D" w:rsidRPr="00F010D6" w:rsidRDefault="00716C9D" w:rsidP="00716C9D">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Expenses</w:t>
            </w:r>
          </w:p>
        </w:tc>
        <w:tc>
          <w:tcPr>
            <w:tcW w:w="1134" w:type="dxa"/>
            <w:noWrap/>
            <w:vAlign w:val="bottom"/>
            <w:hideMark/>
          </w:tcPr>
          <w:p w14:paraId="77E2E659" w14:textId="4D4DDDAF"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w:t>
            </w:r>
          </w:p>
        </w:tc>
        <w:tc>
          <w:tcPr>
            <w:tcW w:w="1374" w:type="dxa"/>
            <w:noWrap/>
            <w:vAlign w:val="bottom"/>
            <w:hideMark/>
          </w:tcPr>
          <w:p w14:paraId="56ABCD75" w14:textId="588887DD"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w:t>
            </w:r>
          </w:p>
        </w:tc>
        <w:tc>
          <w:tcPr>
            <w:tcW w:w="1661" w:type="dxa"/>
            <w:noWrap/>
            <w:vAlign w:val="bottom"/>
            <w:hideMark/>
          </w:tcPr>
          <w:p w14:paraId="17F5D55A" w14:textId="5A00BFCA"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w:t>
            </w:r>
          </w:p>
        </w:tc>
      </w:tr>
      <w:tr w:rsidR="00716C9D" w:rsidRPr="00F010D6" w14:paraId="3D4C26F1" w14:textId="77777777" w:rsidTr="00716C9D">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43063419" w14:textId="77777777" w:rsidR="00716C9D" w:rsidRPr="00F010D6" w:rsidRDefault="00716C9D" w:rsidP="00716C9D">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Expenses incurred during the year</w:t>
            </w:r>
          </w:p>
        </w:tc>
        <w:tc>
          <w:tcPr>
            <w:tcW w:w="1134" w:type="dxa"/>
            <w:noWrap/>
            <w:vAlign w:val="bottom"/>
            <w:hideMark/>
          </w:tcPr>
          <w:p w14:paraId="60097C05" w14:textId="1B1A7D8D"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43.82 </w:t>
            </w:r>
          </w:p>
        </w:tc>
        <w:tc>
          <w:tcPr>
            <w:tcW w:w="1374" w:type="dxa"/>
            <w:noWrap/>
            <w:vAlign w:val="bottom"/>
            <w:hideMark/>
          </w:tcPr>
          <w:p w14:paraId="66E7BCF5" w14:textId="171575A6"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51.63 </w:t>
            </w:r>
          </w:p>
        </w:tc>
        <w:tc>
          <w:tcPr>
            <w:tcW w:w="1661" w:type="dxa"/>
            <w:noWrap/>
            <w:vAlign w:val="bottom"/>
            <w:hideMark/>
          </w:tcPr>
          <w:p w14:paraId="6348E77B" w14:textId="4DE88DCF"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7.76 </w:t>
            </w:r>
          </w:p>
        </w:tc>
      </w:tr>
      <w:tr w:rsidR="00716C9D" w:rsidRPr="00F010D6" w14:paraId="02800C5C" w14:textId="77777777" w:rsidTr="00716C9D">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2D7EC8B0" w14:textId="2DEB57EE" w:rsidR="00716C9D" w:rsidRPr="00F010D6" w:rsidRDefault="00716C9D" w:rsidP="00716C9D">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 xml:space="preserve">Closing WIP – </w:t>
            </w:r>
            <w:proofErr w:type="spellStart"/>
            <w:r>
              <w:rPr>
                <w:rFonts w:asciiTheme="minorHAnsi" w:hAnsiTheme="minorHAnsi" w:cstheme="minorHAnsi"/>
                <w:sz w:val="20"/>
                <w:szCs w:val="20"/>
              </w:rPr>
              <w:t>Ashtavinayak</w:t>
            </w:r>
            <w:proofErr w:type="spellEnd"/>
            <w:r>
              <w:rPr>
                <w:rFonts w:asciiTheme="minorHAnsi" w:hAnsiTheme="minorHAnsi" w:cstheme="minorHAnsi"/>
                <w:sz w:val="20"/>
                <w:szCs w:val="20"/>
              </w:rPr>
              <w:t xml:space="preserve"> Apartments</w:t>
            </w:r>
          </w:p>
        </w:tc>
        <w:tc>
          <w:tcPr>
            <w:tcW w:w="1134" w:type="dxa"/>
            <w:noWrap/>
            <w:vAlign w:val="bottom"/>
            <w:hideMark/>
          </w:tcPr>
          <w:p w14:paraId="73E5D94F" w14:textId="0EFE2452"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45.28 </w:t>
            </w:r>
          </w:p>
        </w:tc>
        <w:tc>
          <w:tcPr>
            <w:tcW w:w="1374" w:type="dxa"/>
            <w:noWrap/>
            <w:vAlign w:val="bottom"/>
            <w:hideMark/>
          </w:tcPr>
          <w:p w14:paraId="53CE8F94" w14:textId="6C5E1DC9"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89.10 </w:t>
            </w:r>
          </w:p>
        </w:tc>
        <w:tc>
          <w:tcPr>
            <w:tcW w:w="1661" w:type="dxa"/>
            <w:noWrap/>
            <w:vAlign w:val="bottom"/>
            <w:hideMark/>
          </w:tcPr>
          <w:p w14:paraId="3666FF8D" w14:textId="11154D95"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140.73 </w:t>
            </w:r>
          </w:p>
        </w:tc>
      </w:tr>
      <w:tr w:rsidR="00716C9D" w:rsidRPr="00F010D6" w14:paraId="2FD7A314" w14:textId="77777777" w:rsidTr="00716C9D">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tcPr>
          <w:p w14:paraId="0566E604" w14:textId="77777777" w:rsidR="00716C9D" w:rsidRPr="00F010D6" w:rsidRDefault="00716C9D" w:rsidP="00716C9D">
            <w:pPr>
              <w:spacing w:after="0" w:line="240" w:lineRule="auto"/>
              <w:rPr>
                <w:rFonts w:asciiTheme="minorHAnsi" w:hAnsiTheme="minorHAnsi" w:cstheme="minorHAnsi"/>
                <w:sz w:val="20"/>
                <w:szCs w:val="20"/>
              </w:rPr>
            </w:pPr>
          </w:p>
        </w:tc>
        <w:tc>
          <w:tcPr>
            <w:tcW w:w="1134" w:type="dxa"/>
            <w:noWrap/>
            <w:vAlign w:val="bottom"/>
          </w:tcPr>
          <w:p w14:paraId="5792CA99" w14:textId="4262B5FF"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cs="Calibri"/>
                <w:color w:val="000000"/>
                <w:sz w:val="18"/>
                <w:szCs w:val="18"/>
              </w:rPr>
              <w:t> </w:t>
            </w:r>
          </w:p>
        </w:tc>
        <w:tc>
          <w:tcPr>
            <w:tcW w:w="1374" w:type="dxa"/>
            <w:noWrap/>
            <w:vAlign w:val="bottom"/>
          </w:tcPr>
          <w:p w14:paraId="35732152" w14:textId="199A991A"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cs="Calibri"/>
                <w:color w:val="000000"/>
                <w:sz w:val="18"/>
                <w:szCs w:val="18"/>
              </w:rPr>
              <w:t> </w:t>
            </w:r>
          </w:p>
        </w:tc>
        <w:tc>
          <w:tcPr>
            <w:tcW w:w="1661" w:type="dxa"/>
            <w:noWrap/>
            <w:vAlign w:val="bottom"/>
          </w:tcPr>
          <w:p w14:paraId="1CD217DD" w14:textId="4B46C698"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cs="Calibri"/>
                <w:color w:val="000000"/>
                <w:sz w:val="18"/>
                <w:szCs w:val="18"/>
              </w:rPr>
              <w:t> </w:t>
            </w:r>
          </w:p>
        </w:tc>
      </w:tr>
      <w:tr w:rsidR="00716C9D" w:rsidRPr="00F010D6" w14:paraId="14D5BBBE" w14:textId="77777777" w:rsidTr="00716C9D">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E97FF04" w14:textId="77777777" w:rsidR="00716C9D" w:rsidRPr="00F010D6" w:rsidRDefault="00716C9D" w:rsidP="00716C9D">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Operating Profit</w:t>
            </w:r>
          </w:p>
        </w:tc>
        <w:tc>
          <w:tcPr>
            <w:tcW w:w="1134" w:type="dxa"/>
            <w:noWrap/>
            <w:vAlign w:val="bottom"/>
            <w:hideMark/>
          </w:tcPr>
          <w:p w14:paraId="281F4AF8" w14:textId="586EE40C"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   </w:t>
            </w:r>
          </w:p>
        </w:tc>
        <w:tc>
          <w:tcPr>
            <w:tcW w:w="1374" w:type="dxa"/>
            <w:noWrap/>
            <w:vAlign w:val="bottom"/>
            <w:hideMark/>
          </w:tcPr>
          <w:p w14:paraId="538BD227" w14:textId="077530ED"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   </w:t>
            </w:r>
          </w:p>
        </w:tc>
        <w:tc>
          <w:tcPr>
            <w:tcW w:w="1661" w:type="dxa"/>
            <w:noWrap/>
            <w:vAlign w:val="bottom"/>
            <w:hideMark/>
          </w:tcPr>
          <w:p w14:paraId="3609F5A4" w14:textId="5143DB18"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83.61 </w:t>
            </w:r>
          </w:p>
        </w:tc>
      </w:tr>
      <w:tr w:rsidR="00716C9D" w:rsidRPr="00F010D6" w14:paraId="1ACDA4DF" w14:textId="77777777" w:rsidTr="00716C9D">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tcPr>
          <w:p w14:paraId="66901667" w14:textId="77777777" w:rsidR="00716C9D" w:rsidRPr="00F010D6" w:rsidRDefault="00716C9D" w:rsidP="00716C9D">
            <w:pPr>
              <w:spacing w:after="0" w:line="240" w:lineRule="auto"/>
              <w:rPr>
                <w:rFonts w:asciiTheme="minorHAnsi" w:hAnsiTheme="minorHAnsi" w:cstheme="minorHAnsi"/>
                <w:b w:val="0"/>
                <w:bCs w:val="0"/>
                <w:sz w:val="20"/>
                <w:szCs w:val="20"/>
              </w:rPr>
            </w:pPr>
          </w:p>
        </w:tc>
        <w:tc>
          <w:tcPr>
            <w:tcW w:w="1134" w:type="dxa"/>
            <w:noWrap/>
            <w:vAlign w:val="bottom"/>
          </w:tcPr>
          <w:p w14:paraId="40B857F7" w14:textId="2D9E9561"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Pr>
                <w:rFonts w:cs="Calibri"/>
                <w:color w:val="000000"/>
                <w:sz w:val="18"/>
                <w:szCs w:val="18"/>
              </w:rPr>
              <w:t> </w:t>
            </w:r>
          </w:p>
        </w:tc>
        <w:tc>
          <w:tcPr>
            <w:tcW w:w="1374" w:type="dxa"/>
            <w:noWrap/>
            <w:vAlign w:val="bottom"/>
          </w:tcPr>
          <w:p w14:paraId="7B1383CE" w14:textId="151086C0"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Pr>
                <w:rFonts w:cs="Calibri"/>
                <w:color w:val="000000"/>
                <w:sz w:val="18"/>
                <w:szCs w:val="18"/>
              </w:rPr>
              <w:t> </w:t>
            </w:r>
          </w:p>
        </w:tc>
        <w:tc>
          <w:tcPr>
            <w:tcW w:w="1661" w:type="dxa"/>
            <w:noWrap/>
            <w:vAlign w:val="bottom"/>
          </w:tcPr>
          <w:p w14:paraId="36B47750" w14:textId="5AD80D27"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Pr>
                <w:rFonts w:cs="Calibri"/>
                <w:color w:val="000000"/>
                <w:sz w:val="18"/>
                <w:szCs w:val="18"/>
              </w:rPr>
              <w:t> </w:t>
            </w:r>
          </w:p>
        </w:tc>
      </w:tr>
      <w:tr w:rsidR="00716C9D" w:rsidRPr="00F010D6" w14:paraId="76C6B346" w14:textId="77777777" w:rsidTr="00716C9D">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E3AAD3E" w14:textId="77777777" w:rsidR="00716C9D" w:rsidRPr="00F010D6" w:rsidRDefault="00716C9D" w:rsidP="00716C9D">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PBT</w:t>
            </w:r>
          </w:p>
        </w:tc>
        <w:tc>
          <w:tcPr>
            <w:tcW w:w="1134" w:type="dxa"/>
            <w:noWrap/>
            <w:vAlign w:val="bottom"/>
            <w:hideMark/>
          </w:tcPr>
          <w:p w14:paraId="0C150023" w14:textId="3F0642D5"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   </w:t>
            </w:r>
          </w:p>
        </w:tc>
        <w:tc>
          <w:tcPr>
            <w:tcW w:w="1374" w:type="dxa"/>
            <w:noWrap/>
            <w:vAlign w:val="bottom"/>
            <w:hideMark/>
          </w:tcPr>
          <w:p w14:paraId="1CB305AD" w14:textId="755ABA1F"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   </w:t>
            </w:r>
          </w:p>
        </w:tc>
        <w:tc>
          <w:tcPr>
            <w:tcW w:w="1661" w:type="dxa"/>
            <w:noWrap/>
            <w:vAlign w:val="bottom"/>
            <w:hideMark/>
          </w:tcPr>
          <w:p w14:paraId="1AED71DA" w14:textId="71A84399"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83.61 </w:t>
            </w:r>
          </w:p>
        </w:tc>
      </w:tr>
      <w:tr w:rsidR="00716C9D" w:rsidRPr="00F010D6" w14:paraId="3590055C" w14:textId="77777777" w:rsidTr="00716C9D">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FD87BA4" w14:textId="77777777" w:rsidR="00716C9D" w:rsidRPr="00F010D6" w:rsidRDefault="00716C9D" w:rsidP="00716C9D">
            <w:pPr>
              <w:spacing w:after="0" w:line="240" w:lineRule="auto"/>
              <w:rPr>
                <w:rFonts w:asciiTheme="minorHAnsi" w:eastAsia="Times New Roman" w:hAnsiTheme="minorHAnsi" w:cstheme="minorHAnsi"/>
                <w:sz w:val="20"/>
                <w:szCs w:val="20"/>
                <w:lang w:eastAsia="en-IN"/>
              </w:rPr>
            </w:pPr>
            <w:r w:rsidRPr="00F010D6">
              <w:rPr>
                <w:rFonts w:asciiTheme="minorHAnsi" w:hAnsiTheme="minorHAnsi" w:cstheme="minorHAnsi"/>
                <w:sz w:val="20"/>
                <w:szCs w:val="20"/>
              </w:rPr>
              <w:t>Tax</w:t>
            </w:r>
          </w:p>
        </w:tc>
        <w:tc>
          <w:tcPr>
            <w:tcW w:w="1134" w:type="dxa"/>
            <w:noWrap/>
            <w:vAlign w:val="bottom"/>
            <w:hideMark/>
          </w:tcPr>
          <w:p w14:paraId="6F0C1C1D" w14:textId="408C3E3F"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   </w:t>
            </w:r>
          </w:p>
        </w:tc>
        <w:tc>
          <w:tcPr>
            <w:tcW w:w="1374" w:type="dxa"/>
            <w:noWrap/>
            <w:vAlign w:val="bottom"/>
            <w:hideMark/>
          </w:tcPr>
          <w:p w14:paraId="3E9F8710" w14:textId="3A6569A6"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   </w:t>
            </w:r>
          </w:p>
        </w:tc>
        <w:tc>
          <w:tcPr>
            <w:tcW w:w="1661" w:type="dxa"/>
            <w:noWrap/>
            <w:vAlign w:val="bottom"/>
            <w:hideMark/>
          </w:tcPr>
          <w:p w14:paraId="090D347A" w14:textId="205C420E" w:rsidR="00716C9D" w:rsidRPr="00F010D6" w:rsidRDefault="00716C9D" w:rsidP="00716C9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en-IN"/>
              </w:rPr>
            </w:pPr>
            <w:r>
              <w:rPr>
                <w:rFonts w:cs="Calibri"/>
                <w:color w:val="000000"/>
                <w:sz w:val="18"/>
                <w:szCs w:val="18"/>
              </w:rPr>
              <w:t xml:space="preserve">             25.08 </w:t>
            </w:r>
          </w:p>
        </w:tc>
      </w:tr>
      <w:tr w:rsidR="00716C9D" w:rsidRPr="00F010D6" w14:paraId="5B5AFB3D" w14:textId="77777777" w:rsidTr="00716C9D">
        <w:trPr>
          <w:trHeight w:val="210"/>
        </w:trPr>
        <w:tc>
          <w:tcPr>
            <w:cnfStyle w:val="001000000000" w:firstRow="0" w:lastRow="0" w:firstColumn="1" w:lastColumn="0" w:oddVBand="0" w:evenVBand="0" w:oddHBand="0" w:evenHBand="0" w:firstRowFirstColumn="0" w:firstRowLastColumn="0" w:lastRowFirstColumn="0" w:lastRowLastColumn="0"/>
            <w:tcW w:w="3256" w:type="dxa"/>
            <w:noWrap/>
            <w:hideMark/>
          </w:tcPr>
          <w:p w14:paraId="712A6CD7" w14:textId="77777777" w:rsidR="00716C9D" w:rsidRPr="00F010D6" w:rsidRDefault="00716C9D" w:rsidP="00716C9D">
            <w:pPr>
              <w:spacing w:after="0" w:line="240" w:lineRule="auto"/>
              <w:rPr>
                <w:rFonts w:asciiTheme="minorHAnsi" w:eastAsia="Times New Roman" w:hAnsiTheme="minorHAnsi" w:cstheme="minorHAnsi"/>
                <w:b w:val="0"/>
                <w:bCs w:val="0"/>
                <w:sz w:val="20"/>
                <w:szCs w:val="20"/>
                <w:lang w:eastAsia="en-IN"/>
              </w:rPr>
            </w:pPr>
            <w:r w:rsidRPr="00F010D6">
              <w:rPr>
                <w:rFonts w:asciiTheme="minorHAnsi" w:hAnsiTheme="minorHAnsi" w:cstheme="minorHAnsi"/>
                <w:sz w:val="20"/>
                <w:szCs w:val="20"/>
              </w:rPr>
              <w:t>PAT</w:t>
            </w:r>
          </w:p>
        </w:tc>
        <w:tc>
          <w:tcPr>
            <w:tcW w:w="1134" w:type="dxa"/>
            <w:noWrap/>
            <w:vAlign w:val="bottom"/>
            <w:hideMark/>
          </w:tcPr>
          <w:p w14:paraId="039E6CD2" w14:textId="6866CC47"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   </w:t>
            </w:r>
          </w:p>
        </w:tc>
        <w:tc>
          <w:tcPr>
            <w:tcW w:w="1374" w:type="dxa"/>
            <w:noWrap/>
            <w:vAlign w:val="bottom"/>
            <w:hideMark/>
          </w:tcPr>
          <w:p w14:paraId="6FC15960" w14:textId="065BCAAA"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   </w:t>
            </w:r>
          </w:p>
        </w:tc>
        <w:tc>
          <w:tcPr>
            <w:tcW w:w="1661" w:type="dxa"/>
            <w:noWrap/>
            <w:vAlign w:val="bottom"/>
            <w:hideMark/>
          </w:tcPr>
          <w:p w14:paraId="678EB4B4" w14:textId="1D6DC499" w:rsidR="00716C9D" w:rsidRPr="00F010D6" w:rsidRDefault="00716C9D" w:rsidP="00716C9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sz w:val="20"/>
                <w:szCs w:val="20"/>
                <w:lang w:eastAsia="en-IN"/>
              </w:rPr>
            </w:pPr>
            <w:r>
              <w:rPr>
                <w:rFonts w:cs="Calibri"/>
                <w:b/>
                <w:bCs/>
                <w:color w:val="000000"/>
                <w:sz w:val="18"/>
                <w:szCs w:val="18"/>
              </w:rPr>
              <w:t xml:space="preserve">             58.53 </w:t>
            </w:r>
          </w:p>
        </w:tc>
      </w:tr>
    </w:tbl>
    <w:p w14:paraId="4C652EA6" w14:textId="77777777" w:rsidR="002F70CF" w:rsidRPr="00496BEE" w:rsidRDefault="002F70CF" w:rsidP="00117A98">
      <w:pPr>
        <w:spacing w:after="0" w:line="240" w:lineRule="auto"/>
        <w:rPr>
          <w:rFonts w:asciiTheme="minorHAnsi" w:eastAsia="Times New Roman" w:hAnsiTheme="minorHAnsi" w:cstheme="minorHAnsi"/>
          <w:b/>
          <w:bCs/>
          <w:sz w:val="36"/>
          <w:szCs w:val="28"/>
        </w:rPr>
      </w:pPr>
    </w:p>
    <w:p w14:paraId="60BB67D3" w14:textId="7E935FF3" w:rsidR="0058163E" w:rsidRPr="00496BEE" w:rsidRDefault="0058163E">
      <w:pPr>
        <w:spacing w:after="0" w:line="240" w:lineRule="auto"/>
        <w:rPr>
          <w:rFonts w:asciiTheme="minorHAnsi" w:eastAsia="Times New Roman" w:hAnsiTheme="minorHAnsi" w:cstheme="minorHAnsi"/>
          <w:b/>
          <w:bCs/>
          <w:sz w:val="36"/>
          <w:szCs w:val="28"/>
        </w:rPr>
      </w:pPr>
    </w:p>
    <w:p w14:paraId="5ED8B9C3" w14:textId="77777777" w:rsidR="00DE49E8" w:rsidRDefault="00DE49E8">
      <w:pPr>
        <w:spacing w:after="0" w:line="240" w:lineRule="auto"/>
        <w:rPr>
          <w:rFonts w:asciiTheme="minorHAnsi" w:eastAsia="Times New Roman" w:hAnsiTheme="minorHAnsi" w:cstheme="minorHAnsi"/>
          <w:b/>
          <w:bCs/>
          <w:sz w:val="36"/>
          <w:szCs w:val="28"/>
        </w:rPr>
      </w:pPr>
      <w:r>
        <w:rPr>
          <w:rFonts w:asciiTheme="minorHAnsi" w:hAnsiTheme="minorHAnsi" w:cstheme="minorHAnsi"/>
        </w:rPr>
        <w:br w:type="page"/>
      </w:r>
    </w:p>
    <w:p w14:paraId="108AFB79" w14:textId="76D4DABF" w:rsidR="002F70CF" w:rsidRDefault="002F70CF" w:rsidP="002F70CF">
      <w:pPr>
        <w:pStyle w:val="Heading1"/>
        <w:rPr>
          <w:rFonts w:asciiTheme="minorHAnsi" w:hAnsiTheme="minorHAnsi" w:cstheme="minorHAnsi"/>
        </w:rPr>
      </w:pPr>
      <w:bookmarkStart w:id="87" w:name="_Toc144378879"/>
      <w:r w:rsidRPr="00496BEE">
        <w:rPr>
          <w:rFonts w:asciiTheme="minorHAnsi" w:hAnsiTheme="minorHAnsi" w:cstheme="minorHAnsi"/>
        </w:rPr>
        <w:lastRenderedPageBreak/>
        <w:t>Annexure – 2 Projected Balance Sheet</w:t>
      </w:r>
      <w:bookmarkEnd w:id="87"/>
    </w:p>
    <w:p w14:paraId="2934A66E" w14:textId="77777777" w:rsidR="00DF15D1" w:rsidRDefault="00DF15D1" w:rsidP="00DF15D1"/>
    <w:p w14:paraId="5D53BAD3" w14:textId="1338EAFE" w:rsidR="00DF15D1" w:rsidRDefault="00DF15D1" w:rsidP="00DF15D1">
      <w:pPr>
        <w:pStyle w:val="AkStyle1"/>
        <w:rPr>
          <w:rFonts w:asciiTheme="minorHAnsi" w:hAnsiTheme="minorHAnsi" w:cstheme="minorHAnsi"/>
          <w:b/>
          <w:bCs/>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Pr>
          <w:rFonts w:asciiTheme="minorHAnsi" w:hAnsiTheme="minorHAnsi" w:cstheme="minorHAnsi"/>
        </w:rPr>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496BEE">
        <w:rPr>
          <w:rFonts w:asciiTheme="minorHAnsi" w:hAnsiTheme="minorHAnsi" w:cstheme="minorHAnsi"/>
        </w:rPr>
        <w:t xml:space="preserve">   </w:t>
      </w:r>
      <w:r w:rsidRPr="00496BEE">
        <w:rPr>
          <w:rFonts w:asciiTheme="minorHAnsi" w:hAnsiTheme="minorHAnsi" w:cstheme="minorHAnsi"/>
          <w:b/>
          <w:bCs/>
        </w:rPr>
        <w:t>INR in Crore</w:t>
      </w:r>
    </w:p>
    <w:tbl>
      <w:tblPr>
        <w:tblStyle w:val="ListTable4-Accent1"/>
        <w:tblW w:w="4304" w:type="pct"/>
        <w:jc w:val="center"/>
        <w:tblLook w:val="04A0" w:firstRow="1" w:lastRow="0" w:firstColumn="1" w:lastColumn="0" w:noHBand="0" w:noVBand="1"/>
      </w:tblPr>
      <w:tblGrid>
        <w:gridCol w:w="3249"/>
        <w:gridCol w:w="1505"/>
        <w:gridCol w:w="1505"/>
        <w:gridCol w:w="1502"/>
      </w:tblGrid>
      <w:tr w:rsidR="00DF15D1" w:rsidRPr="00000327" w14:paraId="25DC8608" w14:textId="77777777" w:rsidTr="00DF15D1">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hideMark/>
          </w:tcPr>
          <w:p w14:paraId="70330698" w14:textId="77777777" w:rsidR="00DF15D1" w:rsidRPr="00000327" w:rsidRDefault="00DF15D1" w:rsidP="00DF15D1">
            <w:pPr>
              <w:spacing w:after="0" w:line="240" w:lineRule="auto"/>
              <w:jc w:val="center"/>
              <w:rPr>
                <w:rFonts w:eastAsia="Times New Roman" w:cs="Calibri"/>
                <w:color w:val="FFFFFF"/>
                <w:sz w:val="20"/>
                <w:szCs w:val="20"/>
                <w:lang w:eastAsia="en-IN"/>
              </w:rPr>
            </w:pPr>
            <w:r w:rsidRPr="00000327">
              <w:rPr>
                <w:rFonts w:eastAsia="Times New Roman" w:cs="Calibri"/>
                <w:color w:val="FFFFFF"/>
                <w:sz w:val="20"/>
                <w:szCs w:val="20"/>
                <w:lang w:eastAsia="en-IN"/>
              </w:rPr>
              <w:t>Particulars</w:t>
            </w:r>
          </w:p>
        </w:tc>
        <w:tc>
          <w:tcPr>
            <w:tcW w:w="812" w:type="pct"/>
            <w:noWrap/>
            <w:hideMark/>
          </w:tcPr>
          <w:p w14:paraId="7090DC2B" w14:textId="77777777" w:rsidR="00DF15D1" w:rsidRPr="00000327" w:rsidRDefault="00DF15D1"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20"/>
                <w:szCs w:val="20"/>
                <w:lang w:eastAsia="en-IN"/>
              </w:rPr>
            </w:pPr>
            <w:r w:rsidRPr="00000327">
              <w:rPr>
                <w:rFonts w:eastAsia="Times New Roman" w:cs="Calibri"/>
                <w:color w:val="FFFFFF"/>
                <w:sz w:val="20"/>
                <w:szCs w:val="20"/>
                <w:lang w:eastAsia="en-IN"/>
              </w:rPr>
              <w:t>FY 23-24</w:t>
            </w:r>
          </w:p>
        </w:tc>
        <w:tc>
          <w:tcPr>
            <w:tcW w:w="812" w:type="pct"/>
            <w:noWrap/>
            <w:hideMark/>
          </w:tcPr>
          <w:p w14:paraId="005B4DA5" w14:textId="77777777" w:rsidR="00DF15D1" w:rsidRPr="00000327" w:rsidRDefault="00DF15D1"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20"/>
                <w:szCs w:val="20"/>
                <w:lang w:eastAsia="en-IN"/>
              </w:rPr>
            </w:pPr>
            <w:r w:rsidRPr="00000327">
              <w:rPr>
                <w:rFonts w:eastAsia="Times New Roman" w:cs="Calibri"/>
                <w:color w:val="FFFFFF"/>
                <w:sz w:val="20"/>
                <w:szCs w:val="20"/>
                <w:lang w:eastAsia="en-IN"/>
              </w:rPr>
              <w:t>FY 24-25</w:t>
            </w:r>
          </w:p>
        </w:tc>
        <w:tc>
          <w:tcPr>
            <w:tcW w:w="811" w:type="pct"/>
            <w:noWrap/>
            <w:hideMark/>
          </w:tcPr>
          <w:p w14:paraId="49BE5555" w14:textId="77777777" w:rsidR="00DF15D1" w:rsidRPr="00000327" w:rsidRDefault="00DF15D1"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20"/>
                <w:szCs w:val="20"/>
                <w:lang w:eastAsia="en-IN"/>
              </w:rPr>
            </w:pPr>
            <w:r w:rsidRPr="00000327">
              <w:rPr>
                <w:rFonts w:eastAsia="Times New Roman" w:cs="Calibri"/>
                <w:color w:val="FFFFFF"/>
                <w:sz w:val="20"/>
                <w:szCs w:val="20"/>
                <w:lang w:eastAsia="en-IN"/>
              </w:rPr>
              <w:t>FY 25-26</w:t>
            </w:r>
          </w:p>
        </w:tc>
      </w:tr>
      <w:tr w:rsidR="00DF15D1" w:rsidRPr="00000327" w14:paraId="665F5C53"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180EB534"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Shareholder Funds</w:t>
            </w:r>
          </w:p>
        </w:tc>
        <w:tc>
          <w:tcPr>
            <w:tcW w:w="812" w:type="pct"/>
            <w:noWrap/>
            <w:vAlign w:val="bottom"/>
            <w:hideMark/>
          </w:tcPr>
          <w:p w14:paraId="074A4CA2"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2.35 </w:t>
            </w:r>
          </w:p>
        </w:tc>
        <w:tc>
          <w:tcPr>
            <w:tcW w:w="812" w:type="pct"/>
            <w:noWrap/>
            <w:vAlign w:val="bottom"/>
            <w:hideMark/>
          </w:tcPr>
          <w:p w14:paraId="486A93EE"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2.75 </w:t>
            </w:r>
          </w:p>
        </w:tc>
        <w:tc>
          <w:tcPr>
            <w:tcW w:w="811" w:type="pct"/>
            <w:noWrap/>
            <w:vAlign w:val="bottom"/>
            <w:hideMark/>
          </w:tcPr>
          <w:p w14:paraId="3BB9EA54"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61.28 </w:t>
            </w:r>
          </w:p>
        </w:tc>
      </w:tr>
      <w:tr w:rsidR="00DF15D1" w:rsidRPr="00000327" w14:paraId="59633AA6"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7365C4C0"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Share capital</w:t>
            </w:r>
          </w:p>
        </w:tc>
        <w:tc>
          <w:tcPr>
            <w:tcW w:w="812" w:type="pct"/>
            <w:noWrap/>
            <w:vAlign w:val="bottom"/>
            <w:hideMark/>
          </w:tcPr>
          <w:p w14:paraId="2239E978"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2.35 </w:t>
            </w:r>
          </w:p>
        </w:tc>
        <w:tc>
          <w:tcPr>
            <w:tcW w:w="812" w:type="pct"/>
            <w:noWrap/>
            <w:vAlign w:val="bottom"/>
            <w:hideMark/>
          </w:tcPr>
          <w:p w14:paraId="22BE73D7"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2.75 </w:t>
            </w:r>
          </w:p>
        </w:tc>
        <w:tc>
          <w:tcPr>
            <w:tcW w:w="811" w:type="pct"/>
            <w:noWrap/>
            <w:vAlign w:val="bottom"/>
            <w:hideMark/>
          </w:tcPr>
          <w:p w14:paraId="7F6ED160"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2.75 </w:t>
            </w:r>
          </w:p>
        </w:tc>
      </w:tr>
      <w:tr w:rsidR="00DF15D1" w:rsidRPr="00000327" w14:paraId="3315DFA6"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4ECDC600"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Reserve &amp; Surplus</w:t>
            </w:r>
          </w:p>
        </w:tc>
        <w:tc>
          <w:tcPr>
            <w:tcW w:w="812" w:type="pct"/>
            <w:noWrap/>
            <w:vAlign w:val="bottom"/>
            <w:hideMark/>
          </w:tcPr>
          <w:p w14:paraId="4731C3B8"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   </w:t>
            </w:r>
          </w:p>
        </w:tc>
        <w:tc>
          <w:tcPr>
            <w:tcW w:w="812" w:type="pct"/>
            <w:noWrap/>
            <w:vAlign w:val="bottom"/>
            <w:hideMark/>
          </w:tcPr>
          <w:p w14:paraId="5B2E3BE4"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   </w:t>
            </w:r>
          </w:p>
        </w:tc>
        <w:tc>
          <w:tcPr>
            <w:tcW w:w="811" w:type="pct"/>
            <w:noWrap/>
            <w:vAlign w:val="bottom"/>
            <w:hideMark/>
          </w:tcPr>
          <w:p w14:paraId="17BC6FB3"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58.53 </w:t>
            </w:r>
          </w:p>
        </w:tc>
      </w:tr>
      <w:tr w:rsidR="00DF15D1" w:rsidRPr="00000327" w14:paraId="7BC07BC1"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6931B0EE" w14:textId="77777777" w:rsidR="00DF15D1" w:rsidRPr="00000327" w:rsidRDefault="00DF15D1" w:rsidP="00DF15D1">
            <w:pPr>
              <w:spacing w:after="0" w:line="240" w:lineRule="auto"/>
              <w:rPr>
                <w:rFonts w:eastAsia="Times New Roman" w:cs="Calibri"/>
                <w:color w:val="000000"/>
                <w:sz w:val="20"/>
                <w:szCs w:val="20"/>
                <w:lang w:eastAsia="en-IN"/>
              </w:rPr>
            </w:pPr>
          </w:p>
        </w:tc>
        <w:tc>
          <w:tcPr>
            <w:tcW w:w="812" w:type="pct"/>
            <w:noWrap/>
            <w:vAlign w:val="bottom"/>
            <w:hideMark/>
          </w:tcPr>
          <w:p w14:paraId="325D7B32"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w:t>
            </w:r>
          </w:p>
        </w:tc>
        <w:tc>
          <w:tcPr>
            <w:tcW w:w="812" w:type="pct"/>
            <w:noWrap/>
            <w:vAlign w:val="bottom"/>
            <w:hideMark/>
          </w:tcPr>
          <w:p w14:paraId="474BF3BF"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w:t>
            </w:r>
          </w:p>
        </w:tc>
        <w:tc>
          <w:tcPr>
            <w:tcW w:w="811" w:type="pct"/>
            <w:noWrap/>
            <w:vAlign w:val="bottom"/>
            <w:hideMark/>
          </w:tcPr>
          <w:p w14:paraId="47D2C446"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w:t>
            </w:r>
          </w:p>
        </w:tc>
      </w:tr>
      <w:tr w:rsidR="00DF15D1" w:rsidRPr="00000327" w14:paraId="7B65C673"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2258A283"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Noncurrent Liabilities</w:t>
            </w:r>
          </w:p>
        </w:tc>
        <w:tc>
          <w:tcPr>
            <w:tcW w:w="812" w:type="pct"/>
            <w:noWrap/>
            <w:vAlign w:val="bottom"/>
            <w:hideMark/>
          </w:tcPr>
          <w:p w14:paraId="3D5F37C2"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50.70 </w:t>
            </w:r>
          </w:p>
        </w:tc>
        <w:tc>
          <w:tcPr>
            <w:tcW w:w="812" w:type="pct"/>
            <w:noWrap/>
            <w:vAlign w:val="bottom"/>
            <w:hideMark/>
          </w:tcPr>
          <w:p w14:paraId="08EAE1D9"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63.00 </w:t>
            </w:r>
          </w:p>
        </w:tc>
        <w:tc>
          <w:tcPr>
            <w:tcW w:w="811" w:type="pct"/>
            <w:noWrap/>
            <w:vAlign w:val="bottom"/>
            <w:hideMark/>
          </w:tcPr>
          <w:p w14:paraId="35E7098A"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4FEB26DE"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0A7B2962"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Term Loan</w:t>
            </w:r>
          </w:p>
        </w:tc>
        <w:tc>
          <w:tcPr>
            <w:tcW w:w="812" w:type="pct"/>
            <w:noWrap/>
            <w:vAlign w:val="bottom"/>
            <w:hideMark/>
          </w:tcPr>
          <w:p w14:paraId="31EF54F7"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17.70 </w:t>
            </w:r>
          </w:p>
        </w:tc>
        <w:tc>
          <w:tcPr>
            <w:tcW w:w="812" w:type="pct"/>
            <w:noWrap/>
            <w:vAlign w:val="bottom"/>
            <w:hideMark/>
          </w:tcPr>
          <w:p w14:paraId="459B62B2"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30.00 </w:t>
            </w:r>
          </w:p>
        </w:tc>
        <w:tc>
          <w:tcPr>
            <w:tcW w:w="811" w:type="pct"/>
            <w:noWrap/>
            <w:vAlign w:val="bottom"/>
            <w:hideMark/>
          </w:tcPr>
          <w:p w14:paraId="75260DC5"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13B65E3B"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0B3EE67F"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Promotors Loan</w:t>
            </w:r>
          </w:p>
        </w:tc>
        <w:tc>
          <w:tcPr>
            <w:tcW w:w="812" w:type="pct"/>
            <w:noWrap/>
            <w:vAlign w:val="bottom"/>
            <w:hideMark/>
          </w:tcPr>
          <w:p w14:paraId="071D536F"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33.00 </w:t>
            </w:r>
          </w:p>
        </w:tc>
        <w:tc>
          <w:tcPr>
            <w:tcW w:w="812" w:type="pct"/>
            <w:noWrap/>
            <w:vAlign w:val="bottom"/>
            <w:hideMark/>
          </w:tcPr>
          <w:p w14:paraId="0B166CC5"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33.00 </w:t>
            </w:r>
          </w:p>
        </w:tc>
        <w:tc>
          <w:tcPr>
            <w:tcW w:w="811" w:type="pct"/>
            <w:noWrap/>
            <w:vAlign w:val="bottom"/>
            <w:hideMark/>
          </w:tcPr>
          <w:p w14:paraId="765771D1"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3651F70C"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5649C849" w14:textId="77777777" w:rsidR="00DF15D1" w:rsidRPr="00000327" w:rsidRDefault="00DF15D1" w:rsidP="00DF15D1">
            <w:pPr>
              <w:spacing w:after="0" w:line="240" w:lineRule="auto"/>
              <w:rPr>
                <w:rFonts w:eastAsia="Times New Roman" w:cs="Calibri"/>
                <w:color w:val="000000"/>
                <w:sz w:val="20"/>
                <w:szCs w:val="20"/>
                <w:lang w:eastAsia="en-IN"/>
              </w:rPr>
            </w:pPr>
          </w:p>
        </w:tc>
        <w:tc>
          <w:tcPr>
            <w:tcW w:w="812" w:type="pct"/>
            <w:noWrap/>
            <w:vAlign w:val="bottom"/>
            <w:hideMark/>
          </w:tcPr>
          <w:p w14:paraId="679583F7"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6DF486B3"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1" w:type="pct"/>
            <w:noWrap/>
            <w:vAlign w:val="bottom"/>
            <w:hideMark/>
          </w:tcPr>
          <w:p w14:paraId="58E0776A"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r>
      <w:tr w:rsidR="00DF15D1" w:rsidRPr="00000327" w14:paraId="70817F08"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017F6386"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Current Liabilities</w:t>
            </w:r>
          </w:p>
        </w:tc>
        <w:tc>
          <w:tcPr>
            <w:tcW w:w="812" w:type="pct"/>
            <w:noWrap/>
            <w:vAlign w:val="bottom"/>
            <w:hideMark/>
          </w:tcPr>
          <w:p w14:paraId="0F19CF32"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58.76 </w:t>
            </w:r>
          </w:p>
        </w:tc>
        <w:tc>
          <w:tcPr>
            <w:tcW w:w="812" w:type="pct"/>
            <w:noWrap/>
            <w:vAlign w:val="bottom"/>
            <w:hideMark/>
          </w:tcPr>
          <w:p w14:paraId="6C2E5787"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109.26 </w:t>
            </w:r>
          </w:p>
        </w:tc>
        <w:tc>
          <w:tcPr>
            <w:tcW w:w="811" w:type="pct"/>
            <w:noWrap/>
            <w:vAlign w:val="bottom"/>
            <w:hideMark/>
          </w:tcPr>
          <w:p w14:paraId="48E0BB62"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46.37 </w:t>
            </w:r>
          </w:p>
        </w:tc>
      </w:tr>
      <w:tr w:rsidR="00DF15D1" w:rsidRPr="00000327" w14:paraId="113911CB"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32F34D58"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Unsecured loan</w:t>
            </w:r>
          </w:p>
        </w:tc>
        <w:tc>
          <w:tcPr>
            <w:tcW w:w="812" w:type="pct"/>
            <w:noWrap/>
            <w:vAlign w:val="bottom"/>
            <w:hideMark/>
          </w:tcPr>
          <w:p w14:paraId="3AEAF120"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20.40 </w:t>
            </w:r>
          </w:p>
        </w:tc>
        <w:tc>
          <w:tcPr>
            <w:tcW w:w="812" w:type="pct"/>
            <w:noWrap/>
            <w:vAlign w:val="bottom"/>
            <w:hideMark/>
          </w:tcPr>
          <w:p w14:paraId="62312F64"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20.40 </w:t>
            </w:r>
          </w:p>
        </w:tc>
        <w:tc>
          <w:tcPr>
            <w:tcW w:w="811" w:type="pct"/>
            <w:noWrap/>
            <w:vAlign w:val="bottom"/>
            <w:hideMark/>
          </w:tcPr>
          <w:p w14:paraId="13F3F635"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20.40 </w:t>
            </w:r>
          </w:p>
        </w:tc>
      </w:tr>
      <w:tr w:rsidR="00DF15D1" w:rsidRPr="00000327" w14:paraId="5B895852"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556C579C"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Advance received</w:t>
            </w:r>
          </w:p>
        </w:tc>
        <w:tc>
          <w:tcPr>
            <w:tcW w:w="812" w:type="pct"/>
            <w:noWrap/>
            <w:vAlign w:val="bottom"/>
            <w:hideMark/>
          </w:tcPr>
          <w:p w14:paraId="3869E4B9"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37.03 </w:t>
            </w:r>
          </w:p>
        </w:tc>
        <w:tc>
          <w:tcPr>
            <w:tcW w:w="812" w:type="pct"/>
            <w:noWrap/>
            <w:vAlign w:val="bottom"/>
            <w:hideMark/>
          </w:tcPr>
          <w:p w14:paraId="51785A02"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86.34 </w:t>
            </w:r>
          </w:p>
        </w:tc>
        <w:tc>
          <w:tcPr>
            <w:tcW w:w="811" w:type="pct"/>
            <w:noWrap/>
            <w:vAlign w:val="bottom"/>
            <w:hideMark/>
          </w:tcPr>
          <w:p w14:paraId="1121DF89"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1DF5CCC6"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3F0E1B8E"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Sundry Creditors</w:t>
            </w:r>
          </w:p>
        </w:tc>
        <w:tc>
          <w:tcPr>
            <w:tcW w:w="812" w:type="pct"/>
            <w:noWrap/>
            <w:vAlign w:val="bottom"/>
            <w:hideMark/>
          </w:tcPr>
          <w:p w14:paraId="1B43E14B"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0.61 </w:t>
            </w:r>
          </w:p>
        </w:tc>
        <w:tc>
          <w:tcPr>
            <w:tcW w:w="812" w:type="pct"/>
            <w:noWrap/>
            <w:vAlign w:val="bottom"/>
            <w:hideMark/>
          </w:tcPr>
          <w:p w14:paraId="1626B165"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0.65 </w:t>
            </w:r>
          </w:p>
        </w:tc>
        <w:tc>
          <w:tcPr>
            <w:tcW w:w="811" w:type="pct"/>
            <w:noWrap/>
            <w:vAlign w:val="bottom"/>
            <w:hideMark/>
          </w:tcPr>
          <w:p w14:paraId="65703D8A"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763B7DAE"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79BD8225"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Provision</w:t>
            </w:r>
          </w:p>
        </w:tc>
        <w:tc>
          <w:tcPr>
            <w:tcW w:w="812" w:type="pct"/>
            <w:noWrap/>
            <w:vAlign w:val="bottom"/>
            <w:hideMark/>
          </w:tcPr>
          <w:p w14:paraId="7636CAD0"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0.14 </w:t>
            </w:r>
          </w:p>
        </w:tc>
        <w:tc>
          <w:tcPr>
            <w:tcW w:w="812" w:type="pct"/>
            <w:noWrap/>
            <w:vAlign w:val="bottom"/>
            <w:hideMark/>
          </w:tcPr>
          <w:p w14:paraId="2F0F73B1"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1.24 </w:t>
            </w:r>
          </w:p>
        </w:tc>
        <w:tc>
          <w:tcPr>
            <w:tcW w:w="811" w:type="pct"/>
            <w:noWrap/>
            <w:vAlign w:val="bottom"/>
            <w:hideMark/>
          </w:tcPr>
          <w:p w14:paraId="7ED616F4"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25.28 </w:t>
            </w:r>
          </w:p>
        </w:tc>
      </w:tr>
      <w:tr w:rsidR="00DF15D1" w:rsidRPr="00000327" w14:paraId="4B49F86A"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635183E7"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Duties &amp; Taxes</w:t>
            </w:r>
          </w:p>
        </w:tc>
        <w:tc>
          <w:tcPr>
            <w:tcW w:w="812" w:type="pct"/>
            <w:noWrap/>
            <w:vAlign w:val="bottom"/>
            <w:hideMark/>
          </w:tcPr>
          <w:p w14:paraId="493E3352"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0.57 </w:t>
            </w:r>
          </w:p>
        </w:tc>
        <w:tc>
          <w:tcPr>
            <w:tcW w:w="812" w:type="pct"/>
            <w:noWrap/>
            <w:vAlign w:val="bottom"/>
            <w:hideMark/>
          </w:tcPr>
          <w:p w14:paraId="7243BB09"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0.63 </w:t>
            </w:r>
          </w:p>
        </w:tc>
        <w:tc>
          <w:tcPr>
            <w:tcW w:w="811" w:type="pct"/>
            <w:noWrap/>
            <w:vAlign w:val="bottom"/>
            <w:hideMark/>
          </w:tcPr>
          <w:p w14:paraId="2B6B37D7"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0.69 </w:t>
            </w:r>
          </w:p>
        </w:tc>
      </w:tr>
      <w:tr w:rsidR="00DF15D1" w:rsidRPr="00000327" w14:paraId="21BD5671"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6FCBD505" w14:textId="77777777" w:rsidR="00DF15D1" w:rsidRPr="00000327" w:rsidRDefault="00DF15D1" w:rsidP="00DF15D1">
            <w:pPr>
              <w:spacing w:after="0" w:line="240" w:lineRule="auto"/>
              <w:rPr>
                <w:rFonts w:eastAsia="Times New Roman" w:cs="Calibri"/>
                <w:color w:val="000000"/>
                <w:sz w:val="20"/>
                <w:szCs w:val="20"/>
                <w:lang w:eastAsia="en-IN"/>
              </w:rPr>
            </w:pPr>
          </w:p>
        </w:tc>
        <w:tc>
          <w:tcPr>
            <w:tcW w:w="812" w:type="pct"/>
            <w:noWrap/>
            <w:vAlign w:val="bottom"/>
            <w:hideMark/>
          </w:tcPr>
          <w:p w14:paraId="79B80AD6"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2484B4D8"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1" w:type="pct"/>
            <w:noWrap/>
            <w:vAlign w:val="bottom"/>
            <w:hideMark/>
          </w:tcPr>
          <w:p w14:paraId="121A9B1D"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r>
      <w:tr w:rsidR="00DF15D1" w:rsidRPr="00000327" w14:paraId="072B797E"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77A9FBA6"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Total Liabilities</w:t>
            </w:r>
          </w:p>
        </w:tc>
        <w:tc>
          <w:tcPr>
            <w:tcW w:w="812" w:type="pct"/>
            <w:noWrap/>
            <w:vAlign w:val="bottom"/>
            <w:hideMark/>
          </w:tcPr>
          <w:p w14:paraId="4F27FDE6"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111.81 </w:t>
            </w:r>
          </w:p>
        </w:tc>
        <w:tc>
          <w:tcPr>
            <w:tcW w:w="812" w:type="pct"/>
            <w:noWrap/>
            <w:vAlign w:val="bottom"/>
            <w:hideMark/>
          </w:tcPr>
          <w:p w14:paraId="4C443E4A"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175.01 </w:t>
            </w:r>
          </w:p>
        </w:tc>
        <w:tc>
          <w:tcPr>
            <w:tcW w:w="811" w:type="pct"/>
            <w:noWrap/>
            <w:vAlign w:val="bottom"/>
            <w:hideMark/>
          </w:tcPr>
          <w:p w14:paraId="71167FA3"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107.65 </w:t>
            </w:r>
          </w:p>
        </w:tc>
      </w:tr>
      <w:tr w:rsidR="00DF15D1" w:rsidRPr="00000327" w14:paraId="4EDE1A10"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29E09231" w14:textId="77777777" w:rsidR="00DF15D1" w:rsidRPr="00000327" w:rsidRDefault="00DF15D1" w:rsidP="00DF15D1">
            <w:pPr>
              <w:spacing w:after="0" w:line="240" w:lineRule="auto"/>
              <w:rPr>
                <w:rFonts w:eastAsia="Times New Roman" w:cs="Calibri"/>
                <w:color w:val="000000"/>
                <w:sz w:val="20"/>
                <w:szCs w:val="20"/>
                <w:lang w:eastAsia="en-IN"/>
              </w:rPr>
            </w:pPr>
          </w:p>
        </w:tc>
        <w:tc>
          <w:tcPr>
            <w:tcW w:w="812" w:type="pct"/>
            <w:noWrap/>
            <w:vAlign w:val="bottom"/>
            <w:hideMark/>
          </w:tcPr>
          <w:p w14:paraId="27553D37"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0C1A318A"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1" w:type="pct"/>
            <w:noWrap/>
            <w:vAlign w:val="bottom"/>
            <w:hideMark/>
          </w:tcPr>
          <w:p w14:paraId="63EB2457"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r>
      <w:tr w:rsidR="00DF15D1" w:rsidRPr="00000327" w14:paraId="2CA04010"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399AA657"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Asset</w:t>
            </w:r>
          </w:p>
        </w:tc>
        <w:tc>
          <w:tcPr>
            <w:tcW w:w="812" w:type="pct"/>
            <w:noWrap/>
            <w:vAlign w:val="bottom"/>
            <w:hideMark/>
          </w:tcPr>
          <w:p w14:paraId="7CEC18DD"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0882DE82"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1" w:type="pct"/>
            <w:noWrap/>
            <w:vAlign w:val="bottom"/>
            <w:hideMark/>
          </w:tcPr>
          <w:p w14:paraId="1F9EDD65"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r>
      <w:tr w:rsidR="00DF15D1" w:rsidRPr="00000327" w14:paraId="06131FBF"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1AC66D85"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Non-Current Assets</w:t>
            </w:r>
          </w:p>
        </w:tc>
        <w:tc>
          <w:tcPr>
            <w:tcW w:w="812" w:type="pct"/>
            <w:noWrap/>
            <w:vAlign w:val="bottom"/>
            <w:hideMark/>
          </w:tcPr>
          <w:p w14:paraId="49645AA3"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29F5F875"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1" w:type="pct"/>
            <w:noWrap/>
            <w:vAlign w:val="bottom"/>
            <w:hideMark/>
          </w:tcPr>
          <w:p w14:paraId="5C4960CA"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r>
      <w:tr w:rsidR="00DF15D1" w:rsidRPr="00000327" w14:paraId="1F7B863F"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26B58741"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Fixed Assets</w:t>
            </w:r>
          </w:p>
        </w:tc>
        <w:tc>
          <w:tcPr>
            <w:tcW w:w="812" w:type="pct"/>
            <w:noWrap/>
            <w:vAlign w:val="bottom"/>
            <w:hideMark/>
          </w:tcPr>
          <w:p w14:paraId="1D128A2E"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0.04 </w:t>
            </w:r>
          </w:p>
        </w:tc>
        <w:tc>
          <w:tcPr>
            <w:tcW w:w="812" w:type="pct"/>
            <w:noWrap/>
            <w:vAlign w:val="bottom"/>
            <w:hideMark/>
          </w:tcPr>
          <w:p w14:paraId="6B4BB7B6"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0.04 </w:t>
            </w:r>
          </w:p>
        </w:tc>
        <w:tc>
          <w:tcPr>
            <w:tcW w:w="811" w:type="pct"/>
            <w:noWrap/>
            <w:vAlign w:val="bottom"/>
            <w:hideMark/>
          </w:tcPr>
          <w:p w14:paraId="52D3B960"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0.03 </w:t>
            </w:r>
          </w:p>
        </w:tc>
      </w:tr>
      <w:tr w:rsidR="00DF15D1" w:rsidRPr="00000327" w14:paraId="68FC3BC9"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60D9E7B7" w14:textId="77777777" w:rsidR="00DF15D1" w:rsidRPr="00000327" w:rsidRDefault="00DF15D1" w:rsidP="00DF15D1">
            <w:pPr>
              <w:spacing w:after="0" w:line="240" w:lineRule="auto"/>
              <w:rPr>
                <w:rFonts w:eastAsia="Times New Roman" w:cs="Calibri"/>
                <w:color w:val="000000"/>
                <w:sz w:val="20"/>
                <w:szCs w:val="20"/>
                <w:lang w:eastAsia="en-IN"/>
              </w:rPr>
            </w:pPr>
          </w:p>
        </w:tc>
        <w:tc>
          <w:tcPr>
            <w:tcW w:w="812" w:type="pct"/>
            <w:noWrap/>
            <w:vAlign w:val="bottom"/>
            <w:hideMark/>
          </w:tcPr>
          <w:p w14:paraId="229B469A"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39F043BC"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c>
          <w:tcPr>
            <w:tcW w:w="811" w:type="pct"/>
            <w:noWrap/>
            <w:vAlign w:val="bottom"/>
            <w:hideMark/>
          </w:tcPr>
          <w:p w14:paraId="51634934"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3DD2E794"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2F8E7D70"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Project WIP</w:t>
            </w:r>
          </w:p>
        </w:tc>
        <w:tc>
          <w:tcPr>
            <w:tcW w:w="812" w:type="pct"/>
            <w:noWrap/>
            <w:vAlign w:val="bottom"/>
            <w:hideMark/>
          </w:tcPr>
          <w:p w14:paraId="086F0F5A"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89.10 </w:t>
            </w:r>
          </w:p>
        </w:tc>
        <w:tc>
          <w:tcPr>
            <w:tcW w:w="812" w:type="pct"/>
            <w:noWrap/>
            <w:vAlign w:val="bottom"/>
            <w:hideMark/>
          </w:tcPr>
          <w:p w14:paraId="27ACA51F"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140.73 </w:t>
            </w:r>
          </w:p>
        </w:tc>
        <w:tc>
          <w:tcPr>
            <w:tcW w:w="811" w:type="pct"/>
            <w:noWrap/>
            <w:vAlign w:val="bottom"/>
            <w:hideMark/>
          </w:tcPr>
          <w:p w14:paraId="25475D4C"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230BB405"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5F0AF0BB" w14:textId="77777777" w:rsidR="00DF15D1" w:rsidRPr="00000327" w:rsidRDefault="00DF15D1" w:rsidP="00DF15D1">
            <w:pPr>
              <w:spacing w:after="0" w:line="240" w:lineRule="auto"/>
              <w:rPr>
                <w:rFonts w:eastAsia="Times New Roman" w:cs="Calibri"/>
                <w:color w:val="000000"/>
                <w:sz w:val="20"/>
                <w:szCs w:val="20"/>
                <w:lang w:eastAsia="en-IN"/>
              </w:rPr>
            </w:pPr>
          </w:p>
        </w:tc>
        <w:tc>
          <w:tcPr>
            <w:tcW w:w="812" w:type="pct"/>
            <w:noWrap/>
            <w:vAlign w:val="bottom"/>
            <w:hideMark/>
          </w:tcPr>
          <w:p w14:paraId="41C21937"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4E4E204E"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1" w:type="pct"/>
            <w:noWrap/>
            <w:vAlign w:val="bottom"/>
            <w:hideMark/>
          </w:tcPr>
          <w:p w14:paraId="263A3B8F"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r>
      <w:tr w:rsidR="00DF15D1" w:rsidRPr="00000327" w14:paraId="79F4DA79"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1305D9D8"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Current Assets</w:t>
            </w:r>
          </w:p>
        </w:tc>
        <w:tc>
          <w:tcPr>
            <w:tcW w:w="812" w:type="pct"/>
            <w:noWrap/>
            <w:vAlign w:val="bottom"/>
            <w:hideMark/>
          </w:tcPr>
          <w:p w14:paraId="6282E585"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52AC060B"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1" w:type="pct"/>
            <w:noWrap/>
            <w:vAlign w:val="bottom"/>
            <w:hideMark/>
          </w:tcPr>
          <w:p w14:paraId="2C70AEF6"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r>
      <w:tr w:rsidR="00DF15D1" w:rsidRPr="00000327" w14:paraId="1E772477"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416E3C42"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Advance for Plots</w:t>
            </w:r>
          </w:p>
        </w:tc>
        <w:tc>
          <w:tcPr>
            <w:tcW w:w="812" w:type="pct"/>
            <w:noWrap/>
            <w:vAlign w:val="bottom"/>
            <w:hideMark/>
          </w:tcPr>
          <w:p w14:paraId="3D0A83D2"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19.48 </w:t>
            </w:r>
          </w:p>
        </w:tc>
        <w:tc>
          <w:tcPr>
            <w:tcW w:w="812" w:type="pct"/>
            <w:noWrap/>
            <w:vAlign w:val="bottom"/>
            <w:hideMark/>
          </w:tcPr>
          <w:p w14:paraId="576FF2F1"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19.48 </w:t>
            </w:r>
          </w:p>
        </w:tc>
        <w:tc>
          <w:tcPr>
            <w:tcW w:w="811" w:type="pct"/>
            <w:noWrap/>
            <w:vAlign w:val="bottom"/>
            <w:hideMark/>
          </w:tcPr>
          <w:p w14:paraId="7CC7F7B7"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74.48 </w:t>
            </w:r>
          </w:p>
        </w:tc>
      </w:tr>
      <w:tr w:rsidR="00DF15D1" w:rsidRPr="00000327" w14:paraId="5194F90A"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5BBE9BCE"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Sundry Debtors</w:t>
            </w:r>
          </w:p>
        </w:tc>
        <w:tc>
          <w:tcPr>
            <w:tcW w:w="812" w:type="pct"/>
            <w:noWrap/>
            <w:vAlign w:val="bottom"/>
            <w:hideMark/>
          </w:tcPr>
          <w:p w14:paraId="3A6C1EFA"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c>
          <w:tcPr>
            <w:tcW w:w="812" w:type="pct"/>
            <w:noWrap/>
            <w:vAlign w:val="bottom"/>
            <w:hideMark/>
          </w:tcPr>
          <w:p w14:paraId="60ED414C"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c>
          <w:tcPr>
            <w:tcW w:w="811" w:type="pct"/>
            <w:noWrap/>
            <w:vAlign w:val="bottom"/>
            <w:hideMark/>
          </w:tcPr>
          <w:p w14:paraId="08EEF0B5"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0975BB5A"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5B22D1B1"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DSRA - FDR NICCO</w:t>
            </w:r>
          </w:p>
        </w:tc>
        <w:tc>
          <w:tcPr>
            <w:tcW w:w="812" w:type="pct"/>
            <w:noWrap/>
            <w:vAlign w:val="bottom"/>
            <w:hideMark/>
          </w:tcPr>
          <w:p w14:paraId="61D36411"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0.98 </w:t>
            </w:r>
          </w:p>
        </w:tc>
        <w:tc>
          <w:tcPr>
            <w:tcW w:w="812" w:type="pct"/>
            <w:noWrap/>
            <w:vAlign w:val="bottom"/>
            <w:hideMark/>
          </w:tcPr>
          <w:p w14:paraId="05B2C82E"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11.37 </w:t>
            </w:r>
          </w:p>
        </w:tc>
        <w:tc>
          <w:tcPr>
            <w:tcW w:w="811" w:type="pct"/>
            <w:noWrap/>
            <w:vAlign w:val="bottom"/>
            <w:hideMark/>
          </w:tcPr>
          <w:p w14:paraId="36B644AF"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   </w:t>
            </w:r>
          </w:p>
        </w:tc>
      </w:tr>
      <w:tr w:rsidR="00DF15D1" w:rsidRPr="00000327" w14:paraId="09935634"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04A13401"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TDS and Advance tax</w:t>
            </w:r>
          </w:p>
        </w:tc>
        <w:tc>
          <w:tcPr>
            <w:tcW w:w="812" w:type="pct"/>
            <w:noWrap/>
            <w:vAlign w:val="bottom"/>
            <w:hideMark/>
          </w:tcPr>
          <w:p w14:paraId="3754C8B4"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0.39 </w:t>
            </w:r>
          </w:p>
        </w:tc>
        <w:tc>
          <w:tcPr>
            <w:tcW w:w="812" w:type="pct"/>
            <w:noWrap/>
            <w:vAlign w:val="bottom"/>
            <w:hideMark/>
          </w:tcPr>
          <w:p w14:paraId="4AA48006"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0.85 </w:t>
            </w:r>
          </w:p>
        </w:tc>
        <w:tc>
          <w:tcPr>
            <w:tcW w:w="811" w:type="pct"/>
            <w:noWrap/>
            <w:vAlign w:val="bottom"/>
            <w:hideMark/>
          </w:tcPr>
          <w:p w14:paraId="23D04FD5"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20.26 </w:t>
            </w:r>
          </w:p>
        </w:tc>
      </w:tr>
      <w:tr w:rsidR="00DF15D1" w:rsidRPr="00000327" w14:paraId="7E2A0315"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745EC8BA"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Deposit</w:t>
            </w:r>
          </w:p>
        </w:tc>
        <w:tc>
          <w:tcPr>
            <w:tcW w:w="812" w:type="pct"/>
            <w:noWrap/>
            <w:vAlign w:val="bottom"/>
            <w:hideMark/>
          </w:tcPr>
          <w:p w14:paraId="73477E7B"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0.80 </w:t>
            </w:r>
          </w:p>
        </w:tc>
        <w:tc>
          <w:tcPr>
            <w:tcW w:w="812" w:type="pct"/>
            <w:noWrap/>
            <w:vAlign w:val="bottom"/>
            <w:hideMark/>
          </w:tcPr>
          <w:p w14:paraId="18CC18B7"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0.80 </w:t>
            </w:r>
          </w:p>
        </w:tc>
        <w:tc>
          <w:tcPr>
            <w:tcW w:w="811" w:type="pct"/>
            <w:noWrap/>
            <w:vAlign w:val="bottom"/>
            <w:hideMark/>
          </w:tcPr>
          <w:p w14:paraId="68DCEAD6"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0.80 </w:t>
            </w:r>
          </w:p>
        </w:tc>
      </w:tr>
      <w:tr w:rsidR="00DF15D1" w:rsidRPr="00000327" w14:paraId="72DDA64B"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2CC539B0"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Loans &amp; Advances</w:t>
            </w:r>
          </w:p>
        </w:tc>
        <w:tc>
          <w:tcPr>
            <w:tcW w:w="812" w:type="pct"/>
            <w:noWrap/>
            <w:vAlign w:val="bottom"/>
            <w:hideMark/>
          </w:tcPr>
          <w:p w14:paraId="2542CE8F"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0.29 </w:t>
            </w:r>
          </w:p>
        </w:tc>
        <w:tc>
          <w:tcPr>
            <w:tcW w:w="812" w:type="pct"/>
            <w:noWrap/>
            <w:vAlign w:val="bottom"/>
            <w:hideMark/>
          </w:tcPr>
          <w:p w14:paraId="0EFB1194"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0.29 </w:t>
            </w:r>
          </w:p>
        </w:tc>
        <w:tc>
          <w:tcPr>
            <w:tcW w:w="811" w:type="pct"/>
            <w:noWrap/>
            <w:vAlign w:val="bottom"/>
            <w:hideMark/>
          </w:tcPr>
          <w:p w14:paraId="50DE1522"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0.29 </w:t>
            </w:r>
          </w:p>
        </w:tc>
      </w:tr>
      <w:tr w:rsidR="00DF15D1" w:rsidRPr="00000327" w14:paraId="0A0C2AB7"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3C418F7F"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Cash &amp; Cash Equivalent</w:t>
            </w:r>
          </w:p>
        </w:tc>
        <w:tc>
          <w:tcPr>
            <w:tcW w:w="812" w:type="pct"/>
            <w:noWrap/>
            <w:vAlign w:val="bottom"/>
            <w:hideMark/>
          </w:tcPr>
          <w:p w14:paraId="3A2AC58B"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0.72 </w:t>
            </w:r>
          </w:p>
        </w:tc>
        <w:tc>
          <w:tcPr>
            <w:tcW w:w="812" w:type="pct"/>
            <w:noWrap/>
            <w:vAlign w:val="bottom"/>
            <w:hideMark/>
          </w:tcPr>
          <w:p w14:paraId="15E92723"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1.45 </w:t>
            </w:r>
          </w:p>
        </w:tc>
        <w:tc>
          <w:tcPr>
            <w:tcW w:w="811" w:type="pct"/>
            <w:noWrap/>
            <w:vAlign w:val="bottom"/>
            <w:hideMark/>
          </w:tcPr>
          <w:p w14:paraId="2C8F21B0"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xml:space="preserve">               11.79 </w:t>
            </w:r>
          </w:p>
        </w:tc>
      </w:tr>
      <w:tr w:rsidR="00DF15D1" w:rsidRPr="00000327" w14:paraId="5CD6BB72"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0FCF76CA"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Total Current Assets</w:t>
            </w:r>
          </w:p>
        </w:tc>
        <w:tc>
          <w:tcPr>
            <w:tcW w:w="812" w:type="pct"/>
            <w:noWrap/>
            <w:vAlign w:val="bottom"/>
            <w:hideMark/>
          </w:tcPr>
          <w:p w14:paraId="250CE1BA"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111.76 </w:t>
            </w:r>
          </w:p>
        </w:tc>
        <w:tc>
          <w:tcPr>
            <w:tcW w:w="812" w:type="pct"/>
            <w:noWrap/>
            <w:vAlign w:val="bottom"/>
            <w:hideMark/>
          </w:tcPr>
          <w:p w14:paraId="7A3C54D7"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174.97 </w:t>
            </w:r>
          </w:p>
        </w:tc>
        <w:tc>
          <w:tcPr>
            <w:tcW w:w="811" w:type="pct"/>
            <w:noWrap/>
            <w:vAlign w:val="bottom"/>
            <w:hideMark/>
          </w:tcPr>
          <w:p w14:paraId="778FA5C0"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107.62 </w:t>
            </w:r>
          </w:p>
        </w:tc>
      </w:tr>
      <w:tr w:rsidR="00DF15D1" w:rsidRPr="00000327" w14:paraId="4AEF0AA6" w14:textId="77777777" w:rsidTr="00DF15D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34E1F8A1" w14:textId="77777777" w:rsidR="00DF15D1" w:rsidRPr="00000327" w:rsidRDefault="00DF15D1" w:rsidP="00DF15D1">
            <w:pPr>
              <w:spacing w:after="0" w:line="240" w:lineRule="auto"/>
              <w:rPr>
                <w:rFonts w:eastAsia="Times New Roman" w:cs="Calibri"/>
                <w:color w:val="000000"/>
                <w:sz w:val="20"/>
                <w:szCs w:val="20"/>
                <w:lang w:eastAsia="en-IN"/>
              </w:rPr>
            </w:pPr>
          </w:p>
        </w:tc>
        <w:tc>
          <w:tcPr>
            <w:tcW w:w="812" w:type="pct"/>
            <w:noWrap/>
            <w:vAlign w:val="bottom"/>
            <w:hideMark/>
          </w:tcPr>
          <w:p w14:paraId="5C0C07C3"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2" w:type="pct"/>
            <w:noWrap/>
            <w:vAlign w:val="bottom"/>
            <w:hideMark/>
          </w:tcPr>
          <w:p w14:paraId="5492A46C"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c>
          <w:tcPr>
            <w:tcW w:w="811" w:type="pct"/>
            <w:noWrap/>
            <w:vAlign w:val="bottom"/>
            <w:hideMark/>
          </w:tcPr>
          <w:p w14:paraId="18BAA23F" w14:textId="77777777" w:rsidR="00DF15D1" w:rsidRPr="004D7695"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en-IN"/>
              </w:rPr>
            </w:pPr>
            <w:r w:rsidRPr="004D7695">
              <w:rPr>
                <w:rFonts w:asciiTheme="minorHAnsi" w:eastAsia="Times New Roman" w:hAnsiTheme="minorHAnsi" w:cstheme="minorHAnsi"/>
                <w:lang w:eastAsia="en-IN"/>
              </w:rPr>
              <w:t> </w:t>
            </w:r>
          </w:p>
        </w:tc>
      </w:tr>
      <w:tr w:rsidR="00DF15D1" w:rsidRPr="00000327" w14:paraId="212299C3" w14:textId="77777777" w:rsidTr="00DF15D1">
        <w:trPr>
          <w:trHeight w:val="227"/>
          <w:jc w:val="center"/>
        </w:trPr>
        <w:tc>
          <w:tcPr>
            <w:cnfStyle w:val="001000000000" w:firstRow="0" w:lastRow="0" w:firstColumn="1" w:lastColumn="0" w:oddVBand="0" w:evenVBand="0" w:oddHBand="0" w:evenHBand="0" w:firstRowFirstColumn="0" w:firstRowLastColumn="0" w:lastRowFirstColumn="0" w:lastRowLastColumn="0"/>
            <w:tcW w:w="2565" w:type="pct"/>
            <w:noWrap/>
            <w:vAlign w:val="center"/>
            <w:hideMark/>
          </w:tcPr>
          <w:p w14:paraId="4F78723F" w14:textId="77777777" w:rsidR="00DF15D1" w:rsidRPr="00000327" w:rsidRDefault="00DF15D1" w:rsidP="00DF15D1">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Total</w:t>
            </w:r>
          </w:p>
        </w:tc>
        <w:tc>
          <w:tcPr>
            <w:tcW w:w="812" w:type="pct"/>
            <w:noWrap/>
            <w:vAlign w:val="bottom"/>
            <w:hideMark/>
          </w:tcPr>
          <w:p w14:paraId="5AC3C2F6"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111.81 </w:t>
            </w:r>
          </w:p>
        </w:tc>
        <w:tc>
          <w:tcPr>
            <w:tcW w:w="812" w:type="pct"/>
            <w:noWrap/>
            <w:vAlign w:val="bottom"/>
            <w:hideMark/>
          </w:tcPr>
          <w:p w14:paraId="231B3CAC"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175.01 </w:t>
            </w:r>
          </w:p>
        </w:tc>
        <w:tc>
          <w:tcPr>
            <w:tcW w:w="811" w:type="pct"/>
            <w:noWrap/>
            <w:vAlign w:val="bottom"/>
            <w:hideMark/>
          </w:tcPr>
          <w:p w14:paraId="66F35C23" w14:textId="77777777" w:rsidR="00DF15D1" w:rsidRPr="004D7695" w:rsidRDefault="00DF15D1" w:rsidP="00DF15D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lang w:eastAsia="en-IN"/>
              </w:rPr>
            </w:pPr>
            <w:r w:rsidRPr="004D7695">
              <w:rPr>
                <w:rFonts w:asciiTheme="minorHAnsi" w:eastAsia="Times New Roman" w:hAnsiTheme="minorHAnsi" w:cstheme="minorHAnsi"/>
                <w:b/>
                <w:lang w:eastAsia="en-IN"/>
              </w:rPr>
              <w:t xml:space="preserve">             107.65 </w:t>
            </w:r>
          </w:p>
        </w:tc>
      </w:tr>
    </w:tbl>
    <w:p w14:paraId="477188A9" w14:textId="77777777" w:rsidR="00DF15D1" w:rsidRDefault="00DF15D1" w:rsidP="00DF15D1">
      <w:pPr>
        <w:pStyle w:val="AkStyle1"/>
        <w:rPr>
          <w:rFonts w:asciiTheme="minorHAnsi" w:hAnsiTheme="minorHAnsi" w:cstheme="minorHAnsi"/>
          <w:b/>
          <w:bCs/>
        </w:rPr>
      </w:pPr>
    </w:p>
    <w:p w14:paraId="63E18261" w14:textId="77777777" w:rsidR="00DF15D1" w:rsidRPr="00DF15D1" w:rsidRDefault="00DF15D1" w:rsidP="00DF15D1"/>
    <w:p w14:paraId="65DB8DD0" w14:textId="29B8276F" w:rsidR="00117A98" w:rsidRDefault="0058163E" w:rsidP="00117A98">
      <w:pPr>
        <w:pStyle w:val="AkStyle1"/>
        <w:rPr>
          <w:rFonts w:asciiTheme="minorHAnsi" w:hAnsiTheme="minorHAnsi" w:cstheme="minorHAnsi"/>
          <w:b/>
          <w:bCs/>
        </w:rPr>
      </w:pP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r w:rsidRPr="00496BEE">
        <w:rPr>
          <w:rFonts w:asciiTheme="minorHAnsi" w:hAnsiTheme="minorHAnsi" w:cstheme="minorHAnsi"/>
        </w:rPr>
        <w:tab/>
      </w:r>
    </w:p>
    <w:p w14:paraId="52E4D3AD" w14:textId="77777777" w:rsidR="00117A98" w:rsidRDefault="00117A98" w:rsidP="00117A98">
      <w:pPr>
        <w:pStyle w:val="AkStyle1"/>
        <w:rPr>
          <w:rFonts w:asciiTheme="minorHAnsi" w:hAnsiTheme="minorHAnsi" w:cstheme="minorHAnsi"/>
          <w:b/>
          <w:bCs/>
        </w:rPr>
      </w:pPr>
    </w:p>
    <w:p w14:paraId="2F997CD3" w14:textId="77777777" w:rsidR="002F70CF" w:rsidRPr="00117A98" w:rsidRDefault="002F70CF" w:rsidP="00117A98">
      <w:pPr>
        <w:spacing w:after="0" w:line="240" w:lineRule="auto"/>
        <w:rPr>
          <w:rFonts w:asciiTheme="minorHAnsi" w:hAnsiTheme="minorHAnsi" w:cstheme="minorHAnsi"/>
          <w:b/>
          <w:bCs/>
          <w:sz w:val="24"/>
          <w:szCs w:val="24"/>
        </w:rPr>
      </w:pPr>
      <w:r w:rsidRPr="00496BEE">
        <w:rPr>
          <w:rFonts w:asciiTheme="minorHAnsi" w:hAnsiTheme="minorHAnsi" w:cstheme="minorHAnsi"/>
        </w:rPr>
        <w:br w:type="page"/>
      </w:r>
    </w:p>
    <w:p w14:paraId="2E56707D" w14:textId="77777777" w:rsidR="002F70CF" w:rsidRDefault="002F70CF" w:rsidP="002F70CF">
      <w:pPr>
        <w:pStyle w:val="Heading1"/>
        <w:rPr>
          <w:rFonts w:asciiTheme="minorHAnsi" w:hAnsiTheme="minorHAnsi" w:cstheme="minorHAnsi"/>
        </w:rPr>
      </w:pPr>
      <w:bookmarkStart w:id="88" w:name="_Toc144378880"/>
      <w:r w:rsidRPr="00496BEE">
        <w:rPr>
          <w:rFonts w:asciiTheme="minorHAnsi" w:hAnsiTheme="minorHAnsi" w:cstheme="minorHAnsi"/>
        </w:rPr>
        <w:lastRenderedPageBreak/>
        <w:t>Annexure -3 Projected Cashflow Statement</w:t>
      </w:r>
      <w:bookmarkEnd w:id="88"/>
    </w:p>
    <w:p w14:paraId="4ADD70C8" w14:textId="77777777" w:rsidR="00DF15D1" w:rsidRPr="007C0D61" w:rsidRDefault="00DF15D1" w:rsidP="00DF15D1">
      <w:pPr>
        <w:spacing w:after="0"/>
        <w:rPr>
          <w:rFonts w:asciiTheme="minorHAnsi" w:hAnsiTheme="minorHAnsi" w:cstheme="minorHAnsi"/>
          <w:b/>
          <w:bCs/>
        </w:rPr>
      </w:pPr>
      <w:r w:rsidRPr="007C0D61">
        <w:rPr>
          <w:rFonts w:asciiTheme="minorHAnsi" w:hAnsiTheme="minorHAnsi" w:cstheme="minorHAnsi"/>
          <w:b/>
          <w:bCs/>
        </w:rPr>
        <w:t>INR in Crore</w:t>
      </w:r>
    </w:p>
    <w:tbl>
      <w:tblPr>
        <w:tblStyle w:val="GridTable4-Accent1"/>
        <w:tblW w:w="4594" w:type="pct"/>
        <w:tblLayout w:type="fixed"/>
        <w:tblLook w:val="04A0" w:firstRow="1" w:lastRow="0" w:firstColumn="1" w:lastColumn="0" w:noHBand="0" w:noVBand="1"/>
      </w:tblPr>
      <w:tblGrid>
        <w:gridCol w:w="3682"/>
        <w:gridCol w:w="1133"/>
        <w:gridCol w:w="848"/>
        <w:gridCol w:w="994"/>
        <w:gridCol w:w="896"/>
        <w:gridCol w:w="731"/>
      </w:tblGrid>
      <w:tr w:rsidR="00DF15D1" w:rsidRPr="00117A98" w14:paraId="72BB203F" w14:textId="77777777" w:rsidTr="00DF15D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2C3C96CD" w14:textId="77777777" w:rsidR="00DF15D1" w:rsidRPr="00117A98" w:rsidRDefault="00DF15D1" w:rsidP="00DF15D1">
            <w:pPr>
              <w:spacing w:after="0" w:line="240" w:lineRule="auto"/>
              <w:jc w:val="center"/>
              <w:rPr>
                <w:rFonts w:eastAsia="Times New Roman" w:cs="Calibri"/>
                <w:color w:val="FFFFFF"/>
                <w:sz w:val="18"/>
                <w:szCs w:val="18"/>
                <w:lang w:eastAsia="en-IN"/>
              </w:rPr>
            </w:pPr>
            <w:r w:rsidRPr="00117A98">
              <w:rPr>
                <w:rFonts w:eastAsia="Times New Roman" w:cs="Calibri"/>
                <w:color w:val="FFFFFF"/>
                <w:sz w:val="18"/>
                <w:szCs w:val="18"/>
                <w:lang w:eastAsia="en-IN"/>
              </w:rPr>
              <w:t>Particulars</w:t>
            </w:r>
          </w:p>
        </w:tc>
        <w:tc>
          <w:tcPr>
            <w:tcW w:w="684" w:type="pct"/>
            <w:noWrap/>
            <w:vAlign w:val="center"/>
            <w:hideMark/>
          </w:tcPr>
          <w:p w14:paraId="2B7210C3" w14:textId="77777777" w:rsidR="00DF15D1" w:rsidRPr="00117A98" w:rsidRDefault="00DF15D1"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Pr>
                <w:rFonts w:eastAsia="Times New Roman" w:cs="Calibri"/>
                <w:color w:val="FFFFFF"/>
                <w:sz w:val="18"/>
                <w:szCs w:val="18"/>
                <w:lang w:eastAsia="en-IN"/>
              </w:rPr>
              <w:t>Till June</w:t>
            </w:r>
            <w:r w:rsidRPr="00117A98">
              <w:rPr>
                <w:rFonts w:eastAsia="Times New Roman" w:cs="Calibri"/>
                <w:color w:val="FFFFFF"/>
                <w:sz w:val="18"/>
                <w:szCs w:val="18"/>
                <w:lang w:eastAsia="en-IN"/>
              </w:rPr>
              <w:t>-23</w:t>
            </w:r>
          </w:p>
        </w:tc>
        <w:tc>
          <w:tcPr>
            <w:tcW w:w="512" w:type="pct"/>
            <w:noWrap/>
            <w:vAlign w:val="center"/>
            <w:hideMark/>
          </w:tcPr>
          <w:p w14:paraId="51F9DDF5" w14:textId="77777777" w:rsidR="00DF15D1" w:rsidRPr="00117A98" w:rsidRDefault="00DF15D1"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117A98">
              <w:rPr>
                <w:rFonts w:eastAsia="Times New Roman" w:cs="Calibri"/>
                <w:color w:val="FFFFFF"/>
                <w:sz w:val="18"/>
                <w:szCs w:val="18"/>
                <w:lang w:eastAsia="en-IN"/>
              </w:rPr>
              <w:t>FY24</w:t>
            </w:r>
          </w:p>
        </w:tc>
        <w:tc>
          <w:tcPr>
            <w:tcW w:w="600" w:type="pct"/>
            <w:noWrap/>
            <w:vAlign w:val="center"/>
            <w:hideMark/>
          </w:tcPr>
          <w:p w14:paraId="79C4E707" w14:textId="77777777" w:rsidR="00DF15D1" w:rsidRPr="00117A98" w:rsidRDefault="00DF15D1"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117A98">
              <w:rPr>
                <w:rFonts w:eastAsia="Times New Roman" w:cs="Calibri"/>
                <w:color w:val="FFFFFF"/>
                <w:sz w:val="18"/>
                <w:szCs w:val="18"/>
                <w:lang w:eastAsia="en-IN"/>
              </w:rPr>
              <w:t>FY25</w:t>
            </w:r>
          </w:p>
        </w:tc>
        <w:tc>
          <w:tcPr>
            <w:tcW w:w="541" w:type="pct"/>
            <w:noWrap/>
            <w:vAlign w:val="center"/>
            <w:hideMark/>
          </w:tcPr>
          <w:p w14:paraId="11DFEE62" w14:textId="77777777" w:rsidR="00DF15D1" w:rsidRPr="00117A98" w:rsidRDefault="00DF15D1"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117A98">
              <w:rPr>
                <w:rFonts w:eastAsia="Times New Roman" w:cs="Calibri"/>
                <w:color w:val="FFFFFF"/>
                <w:sz w:val="18"/>
                <w:szCs w:val="18"/>
                <w:lang w:eastAsia="en-IN"/>
              </w:rPr>
              <w:t>FY26</w:t>
            </w:r>
          </w:p>
        </w:tc>
        <w:tc>
          <w:tcPr>
            <w:tcW w:w="441" w:type="pct"/>
            <w:noWrap/>
            <w:vAlign w:val="center"/>
            <w:hideMark/>
          </w:tcPr>
          <w:p w14:paraId="56C8DC60" w14:textId="77777777" w:rsidR="00DF15D1" w:rsidRPr="00117A98" w:rsidRDefault="00DF15D1" w:rsidP="00DF15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8"/>
                <w:szCs w:val="18"/>
                <w:lang w:eastAsia="en-IN"/>
              </w:rPr>
            </w:pPr>
            <w:r w:rsidRPr="00117A98">
              <w:rPr>
                <w:rFonts w:eastAsia="Times New Roman" w:cs="Calibri"/>
                <w:color w:val="FFFFFF"/>
                <w:sz w:val="18"/>
                <w:szCs w:val="18"/>
                <w:lang w:eastAsia="en-IN"/>
              </w:rPr>
              <w:t>Total</w:t>
            </w:r>
          </w:p>
        </w:tc>
      </w:tr>
      <w:tr w:rsidR="00DF15D1" w:rsidRPr="00117A98" w14:paraId="441C55E7"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0FD0F4C5"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84" w:type="pct"/>
            <w:noWrap/>
            <w:vAlign w:val="center"/>
            <w:hideMark/>
          </w:tcPr>
          <w:p w14:paraId="5E4AE1FC"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12" w:type="pct"/>
            <w:noWrap/>
            <w:vAlign w:val="center"/>
            <w:hideMark/>
          </w:tcPr>
          <w:p w14:paraId="79CC7821"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3429864C"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41" w:type="pct"/>
            <w:noWrap/>
            <w:vAlign w:val="center"/>
            <w:hideMark/>
          </w:tcPr>
          <w:p w14:paraId="3811D246"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441" w:type="pct"/>
            <w:noWrap/>
            <w:vAlign w:val="center"/>
            <w:hideMark/>
          </w:tcPr>
          <w:p w14:paraId="1EBC97E8"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DF15D1" w:rsidRPr="00117A98" w14:paraId="715F3416"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0E1868B8"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Revenue</w:t>
            </w:r>
          </w:p>
        </w:tc>
        <w:tc>
          <w:tcPr>
            <w:tcW w:w="684" w:type="pct"/>
            <w:noWrap/>
            <w:vAlign w:val="center"/>
            <w:hideMark/>
          </w:tcPr>
          <w:p w14:paraId="5976209A"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12" w:type="pct"/>
            <w:noWrap/>
            <w:vAlign w:val="center"/>
            <w:hideMark/>
          </w:tcPr>
          <w:p w14:paraId="23CD91E8"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20634295"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41" w:type="pct"/>
            <w:noWrap/>
            <w:vAlign w:val="center"/>
            <w:hideMark/>
          </w:tcPr>
          <w:p w14:paraId="1AFE04AE"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441" w:type="pct"/>
            <w:noWrap/>
            <w:vAlign w:val="center"/>
            <w:hideMark/>
          </w:tcPr>
          <w:p w14:paraId="1E0643AE"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DF15D1" w:rsidRPr="00117A98" w14:paraId="6001805E"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6C5E33F0"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Sale Building</w:t>
            </w:r>
          </w:p>
        </w:tc>
        <w:tc>
          <w:tcPr>
            <w:tcW w:w="684" w:type="pct"/>
            <w:noWrap/>
            <w:vAlign w:val="bottom"/>
            <w:hideMark/>
          </w:tcPr>
          <w:p w14:paraId="74FB7971"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10.80 </w:t>
            </w:r>
          </w:p>
        </w:tc>
        <w:tc>
          <w:tcPr>
            <w:tcW w:w="512" w:type="pct"/>
            <w:noWrap/>
            <w:vAlign w:val="bottom"/>
            <w:hideMark/>
          </w:tcPr>
          <w:p w14:paraId="6E6EDC9C"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26.23 </w:t>
            </w:r>
          </w:p>
        </w:tc>
        <w:tc>
          <w:tcPr>
            <w:tcW w:w="600" w:type="pct"/>
            <w:noWrap/>
            <w:vAlign w:val="bottom"/>
            <w:hideMark/>
          </w:tcPr>
          <w:p w14:paraId="2E12308D"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49.31 </w:t>
            </w:r>
          </w:p>
        </w:tc>
        <w:tc>
          <w:tcPr>
            <w:tcW w:w="541" w:type="pct"/>
            <w:noWrap/>
            <w:vAlign w:val="bottom"/>
            <w:hideMark/>
          </w:tcPr>
          <w:p w14:paraId="0ADD7003"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145.76 </w:t>
            </w:r>
          </w:p>
        </w:tc>
        <w:tc>
          <w:tcPr>
            <w:tcW w:w="441" w:type="pct"/>
            <w:noWrap/>
            <w:vAlign w:val="center"/>
            <w:hideMark/>
          </w:tcPr>
          <w:p w14:paraId="6C1ECDF2" w14:textId="77777777" w:rsidR="00DF15D1"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p>
          <w:p w14:paraId="74CFB938"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232.10</w:t>
            </w:r>
          </w:p>
        </w:tc>
      </w:tr>
      <w:tr w:rsidR="00DF15D1" w:rsidRPr="00117A98" w14:paraId="64421415"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4A68D10"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Rehab Building</w:t>
            </w:r>
          </w:p>
        </w:tc>
        <w:tc>
          <w:tcPr>
            <w:tcW w:w="684" w:type="pct"/>
            <w:noWrap/>
            <w:vAlign w:val="center"/>
            <w:hideMark/>
          </w:tcPr>
          <w:p w14:paraId="747E5C67"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512" w:type="pct"/>
            <w:noWrap/>
            <w:vAlign w:val="center"/>
            <w:hideMark/>
          </w:tcPr>
          <w:p w14:paraId="2EABC119"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600" w:type="pct"/>
            <w:noWrap/>
            <w:vAlign w:val="center"/>
            <w:hideMark/>
          </w:tcPr>
          <w:p w14:paraId="0E1BA24B"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541" w:type="pct"/>
            <w:noWrap/>
            <w:vAlign w:val="center"/>
            <w:hideMark/>
          </w:tcPr>
          <w:p w14:paraId="552DD24A"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441" w:type="pct"/>
            <w:noWrap/>
            <w:vAlign w:val="center"/>
            <w:hideMark/>
          </w:tcPr>
          <w:p w14:paraId="59E93FD1"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r>
      <w:tr w:rsidR="00DF15D1" w:rsidRPr="00117A98" w14:paraId="0D45B4E6"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56095DB1"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Shop</w:t>
            </w:r>
          </w:p>
        </w:tc>
        <w:tc>
          <w:tcPr>
            <w:tcW w:w="684" w:type="pct"/>
            <w:noWrap/>
            <w:vAlign w:val="center"/>
            <w:hideMark/>
          </w:tcPr>
          <w:p w14:paraId="405C3700"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512" w:type="pct"/>
            <w:noWrap/>
            <w:vAlign w:val="center"/>
            <w:hideMark/>
          </w:tcPr>
          <w:p w14:paraId="2CB6E3D4"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7F4EF3E9"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541" w:type="pct"/>
            <w:noWrap/>
            <w:vAlign w:val="center"/>
            <w:hideMark/>
          </w:tcPr>
          <w:p w14:paraId="12F01ED1"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c>
          <w:tcPr>
            <w:tcW w:w="441" w:type="pct"/>
            <w:noWrap/>
            <w:vAlign w:val="center"/>
            <w:hideMark/>
          </w:tcPr>
          <w:p w14:paraId="20DB046E"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xml:space="preserve">           -   </w:t>
            </w:r>
          </w:p>
        </w:tc>
      </w:tr>
      <w:tr w:rsidR="00DF15D1" w:rsidRPr="00117A98" w14:paraId="675A88AD"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4639933A"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Total Revenue</w:t>
            </w:r>
          </w:p>
        </w:tc>
        <w:tc>
          <w:tcPr>
            <w:tcW w:w="684" w:type="pct"/>
            <w:noWrap/>
            <w:vAlign w:val="center"/>
            <w:hideMark/>
          </w:tcPr>
          <w:p w14:paraId="29D1F056"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10.80</w:t>
            </w:r>
            <w:r w:rsidRPr="00117A98">
              <w:rPr>
                <w:rFonts w:eastAsia="Times New Roman" w:cs="Calibri"/>
                <w:b/>
                <w:bCs/>
                <w:color w:val="000000"/>
                <w:sz w:val="18"/>
                <w:szCs w:val="18"/>
                <w:lang w:eastAsia="en-IN"/>
              </w:rPr>
              <w:t> </w:t>
            </w:r>
          </w:p>
        </w:tc>
        <w:tc>
          <w:tcPr>
            <w:tcW w:w="512" w:type="pct"/>
            <w:noWrap/>
            <w:vAlign w:val="center"/>
            <w:hideMark/>
          </w:tcPr>
          <w:p w14:paraId="75FDEC07"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26.23</w:t>
            </w:r>
          </w:p>
        </w:tc>
        <w:tc>
          <w:tcPr>
            <w:tcW w:w="600" w:type="pct"/>
            <w:noWrap/>
            <w:vAlign w:val="center"/>
            <w:hideMark/>
          </w:tcPr>
          <w:p w14:paraId="2954D21D"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49.31</w:t>
            </w:r>
          </w:p>
        </w:tc>
        <w:tc>
          <w:tcPr>
            <w:tcW w:w="541" w:type="pct"/>
            <w:noWrap/>
            <w:vAlign w:val="center"/>
            <w:hideMark/>
          </w:tcPr>
          <w:p w14:paraId="360D68E5"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145.76</w:t>
            </w:r>
          </w:p>
        </w:tc>
        <w:tc>
          <w:tcPr>
            <w:tcW w:w="441" w:type="pct"/>
            <w:noWrap/>
            <w:vAlign w:val="center"/>
            <w:hideMark/>
          </w:tcPr>
          <w:p w14:paraId="3B7DE22C"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232.10</w:t>
            </w:r>
          </w:p>
        </w:tc>
      </w:tr>
      <w:tr w:rsidR="00DF15D1" w:rsidRPr="00117A98" w14:paraId="297163F2"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173A34C2"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84" w:type="pct"/>
            <w:noWrap/>
            <w:vAlign w:val="center"/>
            <w:hideMark/>
          </w:tcPr>
          <w:p w14:paraId="2F06BD23"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12" w:type="pct"/>
            <w:noWrap/>
            <w:vAlign w:val="center"/>
            <w:hideMark/>
          </w:tcPr>
          <w:p w14:paraId="3092A635"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04FF0577"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41" w:type="pct"/>
            <w:noWrap/>
            <w:vAlign w:val="center"/>
            <w:hideMark/>
          </w:tcPr>
          <w:p w14:paraId="46816146"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441" w:type="pct"/>
            <w:noWrap/>
            <w:vAlign w:val="center"/>
            <w:hideMark/>
          </w:tcPr>
          <w:p w14:paraId="6C7D995D"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DF15D1" w:rsidRPr="00117A98" w14:paraId="5DC1490C"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7E1408C3"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Construction Cost</w:t>
            </w:r>
          </w:p>
        </w:tc>
        <w:tc>
          <w:tcPr>
            <w:tcW w:w="684" w:type="pct"/>
            <w:noWrap/>
            <w:vAlign w:val="center"/>
            <w:hideMark/>
          </w:tcPr>
          <w:p w14:paraId="61A1167A"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 xml:space="preserve">Till </w:t>
            </w:r>
            <w:proofErr w:type="spellStart"/>
            <w:r>
              <w:rPr>
                <w:rFonts w:eastAsia="Times New Roman" w:cs="Calibri"/>
                <w:b/>
                <w:bCs/>
                <w:color w:val="000000"/>
                <w:sz w:val="18"/>
                <w:szCs w:val="18"/>
                <w:lang w:eastAsia="en-IN"/>
              </w:rPr>
              <w:t>june</w:t>
            </w:r>
            <w:proofErr w:type="spellEnd"/>
            <w:r w:rsidRPr="00117A98">
              <w:rPr>
                <w:rFonts w:eastAsia="Times New Roman" w:cs="Calibri"/>
                <w:b/>
                <w:bCs/>
                <w:color w:val="000000"/>
                <w:sz w:val="18"/>
                <w:szCs w:val="18"/>
                <w:lang w:eastAsia="en-IN"/>
              </w:rPr>
              <w:t xml:space="preserve"> 23</w:t>
            </w:r>
          </w:p>
        </w:tc>
        <w:tc>
          <w:tcPr>
            <w:tcW w:w="512" w:type="pct"/>
            <w:noWrap/>
            <w:vAlign w:val="center"/>
            <w:hideMark/>
          </w:tcPr>
          <w:p w14:paraId="7BE8270D"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FY24</w:t>
            </w:r>
          </w:p>
        </w:tc>
        <w:tc>
          <w:tcPr>
            <w:tcW w:w="600" w:type="pct"/>
            <w:noWrap/>
            <w:vAlign w:val="center"/>
            <w:hideMark/>
          </w:tcPr>
          <w:p w14:paraId="142F0AAC"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FY25</w:t>
            </w:r>
          </w:p>
        </w:tc>
        <w:tc>
          <w:tcPr>
            <w:tcW w:w="541" w:type="pct"/>
            <w:noWrap/>
            <w:vAlign w:val="center"/>
            <w:hideMark/>
          </w:tcPr>
          <w:p w14:paraId="6BB92027"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FY26</w:t>
            </w:r>
          </w:p>
        </w:tc>
        <w:tc>
          <w:tcPr>
            <w:tcW w:w="441" w:type="pct"/>
            <w:noWrap/>
            <w:vAlign w:val="center"/>
            <w:hideMark/>
          </w:tcPr>
          <w:p w14:paraId="381376CC"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Total</w:t>
            </w:r>
          </w:p>
        </w:tc>
      </w:tr>
      <w:tr w:rsidR="00DF15D1" w:rsidRPr="00117A98" w14:paraId="10612044"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5B1C4280"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Land &amp; Stamp Duty</w:t>
            </w:r>
          </w:p>
        </w:tc>
        <w:tc>
          <w:tcPr>
            <w:tcW w:w="684" w:type="pct"/>
            <w:noWrap/>
            <w:vAlign w:val="bottom"/>
            <w:hideMark/>
          </w:tcPr>
          <w:p w14:paraId="66300CFA" w14:textId="77777777" w:rsidR="00DF15D1" w:rsidRPr="00117A98" w:rsidRDefault="00DF15D1" w:rsidP="00DF15D1">
            <w:pPr>
              <w:pStyle w:val="NoSpacing"/>
              <w:cnfStyle w:val="000000100000" w:firstRow="0" w:lastRow="0" w:firstColumn="0" w:lastColumn="0" w:oddVBand="0" w:evenVBand="0" w:oddHBand="1" w:evenHBand="0" w:firstRowFirstColumn="0" w:firstRowLastColumn="0" w:lastRowFirstColumn="0" w:lastRowLastColumn="0"/>
              <w:rPr>
                <w:lang w:eastAsia="en-IN"/>
              </w:rPr>
            </w:pPr>
            <w:r>
              <w:t xml:space="preserve">            0.44 </w:t>
            </w:r>
          </w:p>
        </w:tc>
        <w:tc>
          <w:tcPr>
            <w:tcW w:w="512" w:type="pct"/>
            <w:noWrap/>
            <w:vAlign w:val="bottom"/>
            <w:hideMark/>
          </w:tcPr>
          <w:p w14:paraId="5C6EC2E9" w14:textId="77777777" w:rsidR="00DF15D1" w:rsidRPr="00117A98" w:rsidRDefault="00DF15D1" w:rsidP="00DF15D1">
            <w:pPr>
              <w:pStyle w:val="NoSpacing"/>
              <w:cnfStyle w:val="000000100000" w:firstRow="0" w:lastRow="0" w:firstColumn="0" w:lastColumn="0" w:oddVBand="0" w:evenVBand="0" w:oddHBand="1" w:evenHBand="0" w:firstRowFirstColumn="0" w:firstRowLastColumn="0" w:lastRowFirstColumn="0" w:lastRowLastColumn="0"/>
              <w:rPr>
                <w:lang w:eastAsia="en-IN"/>
              </w:rPr>
            </w:pPr>
            <w:r>
              <w:t xml:space="preserve">             -   </w:t>
            </w:r>
          </w:p>
        </w:tc>
        <w:tc>
          <w:tcPr>
            <w:tcW w:w="600" w:type="pct"/>
            <w:noWrap/>
            <w:vAlign w:val="bottom"/>
            <w:hideMark/>
          </w:tcPr>
          <w:p w14:paraId="20385AA9" w14:textId="77777777" w:rsidR="00DF15D1" w:rsidRPr="00117A98" w:rsidRDefault="00DF15D1" w:rsidP="00DF15D1">
            <w:pPr>
              <w:pStyle w:val="NoSpacing"/>
              <w:cnfStyle w:val="000000100000" w:firstRow="0" w:lastRow="0" w:firstColumn="0" w:lastColumn="0" w:oddVBand="0" w:evenVBand="0" w:oddHBand="1" w:evenHBand="0" w:firstRowFirstColumn="0" w:firstRowLastColumn="0" w:lastRowFirstColumn="0" w:lastRowLastColumn="0"/>
              <w:rPr>
                <w:lang w:eastAsia="en-IN"/>
              </w:rPr>
            </w:pPr>
            <w:r>
              <w:t> </w:t>
            </w:r>
          </w:p>
        </w:tc>
        <w:tc>
          <w:tcPr>
            <w:tcW w:w="541" w:type="pct"/>
            <w:noWrap/>
            <w:vAlign w:val="bottom"/>
            <w:hideMark/>
          </w:tcPr>
          <w:p w14:paraId="2CFABC18" w14:textId="77777777" w:rsidR="00DF15D1" w:rsidRPr="00117A98" w:rsidRDefault="00DF15D1" w:rsidP="00DF15D1">
            <w:pPr>
              <w:pStyle w:val="NoSpacing"/>
              <w:cnfStyle w:val="000000100000" w:firstRow="0" w:lastRow="0" w:firstColumn="0" w:lastColumn="0" w:oddVBand="0" w:evenVBand="0" w:oddHBand="1" w:evenHBand="0" w:firstRowFirstColumn="0" w:firstRowLastColumn="0" w:lastRowFirstColumn="0" w:lastRowLastColumn="0"/>
              <w:rPr>
                <w:lang w:eastAsia="en-IN"/>
              </w:rPr>
            </w:pPr>
            <w:r>
              <w:t> </w:t>
            </w:r>
          </w:p>
        </w:tc>
        <w:tc>
          <w:tcPr>
            <w:tcW w:w="441" w:type="pct"/>
            <w:noWrap/>
            <w:vAlign w:val="bottom"/>
            <w:hideMark/>
          </w:tcPr>
          <w:p w14:paraId="2A0EAF20"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0.44 </w:t>
            </w:r>
          </w:p>
        </w:tc>
      </w:tr>
      <w:tr w:rsidR="00DF15D1" w:rsidRPr="00117A98" w14:paraId="555108BE"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791F88AC" w14:textId="77777777" w:rsidR="00DF15D1" w:rsidRPr="00117A98" w:rsidRDefault="00DF15D1" w:rsidP="00DF15D1">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Construction Cost</w:t>
            </w:r>
          </w:p>
        </w:tc>
        <w:tc>
          <w:tcPr>
            <w:tcW w:w="684" w:type="pct"/>
            <w:noWrap/>
            <w:vAlign w:val="bottom"/>
            <w:hideMark/>
          </w:tcPr>
          <w:p w14:paraId="49CB229F" w14:textId="77777777" w:rsidR="00DF15D1" w:rsidRPr="00117A98" w:rsidRDefault="00DF15D1" w:rsidP="00DF15D1">
            <w:pPr>
              <w:pStyle w:val="NoSpacing"/>
              <w:cnfStyle w:val="000000000000" w:firstRow="0" w:lastRow="0" w:firstColumn="0" w:lastColumn="0" w:oddVBand="0" w:evenVBand="0" w:oddHBand="0" w:evenHBand="0" w:firstRowFirstColumn="0" w:firstRowLastColumn="0" w:lastRowFirstColumn="0" w:lastRowLastColumn="0"/>
              <w:rPr>
                <w:lang w:eastAsia="en-IN"/>
              </w:rPr>
            </w:pPr>
            <w:r>
              <w:t xml:space="preserve">         31.54 </w:t>
            </w:r>
          </w:p>
        </w:tc>
        <w:tc>
          <w:tcPr>
            <w:tcW w:w="512" w:type="pct"/>
            <w:noWrap/>
            <w:vAlign w:val="bottom"/>
            <w:hideMark/>
          </w:tcPr>
          <w:p w14:paraId="10FC1C95" w14:textId="77777777" w:rsidR="00DF15D1" w:rsidRPr="00117A98" w:rsidRDefault="00DF15D1" w:rsidP="00DF15D1">
            <w:pPr>
              <w:pStyle w:val="NoSpacing"/>
              <w:cnfStyle w:val="000000000000" w:firstRow="0" w:lastRow="0" w:firstColumn="0" w:lastColumn="0" w:oddVBand="0" w:evenVBand="0" w:oddHBand="0" w:evenHBand="0" w:firstRowFirstColumn="0" w:firstRowLastColumn="0" w:lastRowFirstColumn="0" w:lastRowLastColumn="0"/>
              <w:rPr>
                <w:lang w:eastAsia="en-IN"/>
              </w:rPr>
            </w:pPr>
            <w:r>
              <w:t xml:space="preserve">      37.86 </w:t>
            </w:r>
          </w:p>
        </w:tc>
        <w:tc>
          <w:tcPr>
            <w:tcW w:w="600" w:type="pct"/>
            <w:noWrap/>
            <w:vAlign w:val="bottom"/>
            <w:hideMark/>
          </w:tcPr>
          <w:p w14:paraId="32E14C68" w14:textId="77777777" w:rsidR="00DF15D1" w:rsidRPr="00117A98" w:rsidRDefault="00DF15D1" w:rsidP="00DF15D1">
            <w:pPr>
              <w:pStyle w:val="NoSpacing"/>
              <w:cnfStyle w:val="000000000000" w:firstRow="0" w:lastRow="0" w:firstColumn="0" w:lastColumn="0" w:oddVBand="0" w:evenVBand="0" w:oddHBand="0" w:evenHBand="0" w:firstRowFirstColumn="0" w:firstRowLastColumn="0" w:lastRowFirstColumn="0" w:lastRowLastColumn="0"/>
              <w:rPr>
                <w:lang w:eastAsia="en-IN"/>
              </w:rPr>
            </w:pPr>
            <w:r>
              <w:t xml:space="preserve">      35.60 </w:t>
            </w:r>
          </w:p>
        </w:tc>
        <w:tc>
          <w:tcPr>
            <w:tcW w:w="541" w:type="pct"/>
            <w:noWrap/>
            <w:vAlign w:val="bottom"/>
            <w:hideMark/>
          </w:tcPr>
          <w:p w14:paraId="083D082D" w14:textId="77777777" w:rsidR="00DF15D1" w:rsidRPr="00117A98" w:rsidRDefault="00DF15D1" w:rsidP="00DF15D1">
            <w:pPr>
              <w:pStyle w:val="NoSpacing"/>
              <w:cnfStyle w:val="000000000000" w:firstRow="0" w:lastRow="0" w:firstColumn="0" w:lastColumn="0" w:oddVBand="0" w:evenVBand="0" w:oddHBand="0" w:evenHBand="0" w:firstRowFirstColumn="0" w:firstRowLastColumn="0" w:lastRowFirstColumn="0" w:lastRowLastColumn="0"/>
              <w:rPr>
                <w:lang w:eastAsia="en-IN"/>
              </w:rPr>
            </w:pPr>
            <w:r>
              <w:t xml:space="preserve">             -   </w:t>
            </w:r>
          </w:p>
        </w:tc>
        <w:tc>
          <w:tcPr>
            <w:tcW w:w="441" w:type="pct"/>
            <w:noWrap/>
            <w:vAlign w:val="bottom"/>
            <w:hideMark/>
          </w:tcPr>
          <w:p w14:paraId="286F6A62"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105.00 </w:t>
            </w:r>
          </w:p>
        </w:tc>
      </w:tr>
      <w:tr w:rsidR="00DF15D1" w:rsidRPr="00117A98" w14:paraId="1F69AB72"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20C94461" w14:textId="77777777" w:rsidR="00DF15D1" w:rsidRPr="00117A98" w:rsidRDefault="00DF15D1" w:rsidP="00DF15D1">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Approval Cost (FSI charges)</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DC</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Stair case</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PT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w:t>
            </w:r>
            <w:r>
              <w:rPr>
                <w:rFonts w:eastAsia="Times New Roman" w:cs="Calibri"/>
                <w:color w:val="000000"/>
                <w:sz w:val="20"/>
                <w:szCs w:val="20"/>
                <w:lang w:eastAsia="en-IN"/>
              </w:rPr>
              <w:t xml:space="preserve"> </w:t>
            </w:r>
            <w:r w:rsidRPr="00117A98">
              <w:rPr>
                <w:rFonts w:eastAsia="Times New Roman" w:cs="Calibri"/>
                <w:color w:val="000000"/>
                <w:sz w:val="20"/>
                <w:szCs w:val="20"/>
                <w:lang w:eastAsia="en-IN"/>
              </w:rPr>
              <w:t>(BMC Premium)</w:t>
            </w:r>
          </w:p>
        </w:tc>
        <w:tc>
          <w:tcPr>
            <w:tcW w:w="684" w:type="pct"/>
            <w:noWrap/>
            <w:vAlign w:val="bottom"/>
            <w:hideMark/>
          </w:tcPr>
          <w:p w14:paraId="64511188"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3.80 </w:t>
            </w:r>
          </w:p>
        </w:tc>
        <w:tc>
          <w:tcPr>
            <w:tcW w:w="512" w:type="pct"/>
            <w:noWrap/>
            <w:vAlign w:val="bottom"/>
            <w:hideMark/>
          </w:tcPr>
          <w:p w14:paraId="151A7583"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2.42 </w:t>
            </w:r>
          </w:p>
        </w:tc>
        <w:tc>
          <w:tcPr>
            <w:tcW w:w="600" w:type="pct"/>
            <w:noWrap/>
            <w:vAlign w:val="bottom"/>
            <w:hideMark/>
          </w:tcPr>
          <w:p w14:paraId="331AD3AB"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6.78 </w:t>
            </w:r>
          </w:p>
        </w:tc>
        <w:tc>
          <w:tcPr>
            <w:tcW w:w="541" w:type="pct"/>
            <w:noWrap/>
            <w:vAlign w:val="bottom"/>
            <w:hideMark/>
          </w:tcPr>
          <w:p w14:paraId="27371FFD"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441" w:type="pct"/>
            <w:noWrap/>
            <w:vAlign w:val="bottom"/>
            <w:hideMark/>
          </w:tcPr>
          <w:p w14:paraId="08D2F0B9"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13.00 </w:t>
            </w:r>
          </w:p>
        </w:tc>
      </w:tr>
      <w:tr w:rsidR="00DF15D1" w:rsidRPr="00117A98" w14:paraId="26841A9D"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3E2FDC5" w14:textId="77777777" w:rsidR="00DF15D1" w:rsidRPr="00117A98" w:rsidRDefault="00DF15D1" w:rsidP="00DF15D1">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Architect &amp; Consultancy Expenses</w:t>
            </w:r>
          </w:p>
        </w:tc>
        <w:tc>
          <w:tcPr>
            <w:tcW w:w="684" w:type="pct"/>
            <w:noWrap/>
            <w:vAlign w:val="bottom"/>
            <w:hideMark/>
          </w:tcPr>
          <w:p w14:paraId="262E41BD"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1.07 </w:t>
            </w:r>
          </w:p>
        </w:tc>
        <w:tc>
          <w:tcPr>
            <w:tcW w:w="512" w:type="pct"/>
            <w:noWrap/>
            <w:vAlign w:val="bottom"/>
            <w:hideMark/>
          </w:tcPr>
          <w:p w14:paraId="579CBAF6"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0.30 </w:t>
            </w:r>
          </w:p>
        </w:tc>
        <w:tc>
          <w:tcPr>
            <w:tcW w:w="600" w:type="pct"/>
            <w:noWrap/>
            <w:vAlign w:val="bottom"/>
            <w:hideMark/>
          </w:tcPr>
          <w:p w14:paraId="32BD5E43"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0.63 </w:t>
            </w:r>
          </w:p>
        </w:tc>
        <w:tc>
          <w:tcPr>
            <w:tcW w:w="541" w:type="pct"/>
            <w:noWrap/>
            <w:vAlign w:val="bottom"/>
            <w:hideMark/>
          </w:tcPr>
          <w:p w14:paraId="25D60396"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441" w:type="pct"/>
            <w:noWrap/>
            <w:vAlign w:val="bottom"/>
            <w:hideMark/>
          </w:tcPr>
          <w:p w14:paraId="1E5463C4"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2.00 </w:t>
            </w:r>
          </w:p>
        </w:tc>
      </w:tr>
      <w:tr w:rsidR="00DF15D1" w:rsidRPr="00117A98" w14:paraId="3A98534D"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4FDCCA8" w14:textId="77777777" w:rsidR="00DF15D1" w:rsidRPr="00117A98" w:rsidRDefault="00DF15D1" w:rsidP="00DF15D1">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Admin &amp; Marketing Expenses</w:t>
            </w:r>
          </w:p>
        </w:tc>
        <w:tc>
          <w:tcPr>
            <w:tcW w:w="684" w:type="pct"/>
            <w:noWrap/>
            <w:vAlign w:val="bottom"/>
            <w:hideMark/>
          </w:tcPr>
          <w:p w14:paraId="07A117C9"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2.16 </w:t>
            </w:r>
          </w:p>
        </w:tc>
        <w:tc>
          <w:tcPr>
            <w:tcW w:w="512" w:type="pct"/>
            <w:noWrap/>
            <w:vAlign w:val="bottom"/>
            <w:hideMark/>
          </w:tcPr>
          <w:p w14:paraId="4A1A29D3"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0.51 </w:t>
            </w:r>
          </w:p>
        </w:tc>
        <w:tc>
          <w:tcPr>
            <w:tcW w:w="600" w:type="pct"/>
            <w:noWrap/>
            <w:vAlign w:val="bottom"/>
            <w:hideMark/>
          </w:tcPr>
          <w:p w14:paraId="68C35925"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2.83 </w:t>
            </w:r>
          </w:p>
        </w:tc>
        <w:tc>
          <w:tcPr>
            <w:tcW w:w="541" w:type="pct"/>
            <w:noWrap/>
            <w:vAlign w:val="bottom"/>
            <w:hideMark/>
          </w:tcPr>
          <w:p w14:paraId="293FC3F3"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6.00 </w:t>
            </w:r>
          </w:p>
        </w:tc>
        <w:tc>
          <w:tcPr>
            <w:tcW w:w="441" w:type="pct"/>
            <w:noWrap/>
            <w:vAlign w:val="bottom"/>
            <w:hideMark/>
          </w:tcPr>
          <w:p w14:paraId="0E4CFD26"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11.50 </w:t>
            </w:r>
          </w:p>
        </w:tc>
      </w:tr>
      <w:tr w:rsidR="00DF15D1" w:rsidRPr="00117A98" w14:paraId="78E5A296"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00C0892B" w14:textId="77777777" w:rsidR="00DF15D1" w:rsidRPr="00117A98" w:rsidRDefault="00DF15D1" w:rsidP="00DF15D1">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Contingency</w:t>
            </w:r>
          </w:p>
        </w:tc>
        <w:tc>
          <w:tcPr>
            <w:tcW w:w="684" w:type="pct"/>
            <w:noWrap/>
            <w:vAlign w:val="bottom"/>
            <w:hideMark/>
          </w:tcPr>
          <w:p w14:paraId="755AE214"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512" w:type="pct"/>
            <w:noWrap/>
            <w:vAlign w:val="bottom"/>
            <w:hideMark/>
          </w:tcPr>
          <w:p w14:paraId="3AA00098"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0.47 </w:t>
            </w:r>
          </w:p>
        </w:tc>
        <w:tc>
          <w:tcPr>
            <w:tcW w:w="600" w:type="pct"/>
            <w:noWrap/>
            <w:vAlign w:val="bottom"/>
            <w:hideMark/>
          </w:tcPr>
          <w:p w14:paraId="274398D1"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1.00 </w:t>
            </w:r>
          </w:p>
        </w:tc>
        <w:tc>
          <w:tcPr>
            <w:tcW w:w="541" w:type="pct"/>
            <w:noWrap/>
            <w:vAlign w:val="bottom"/>
            <w:hideMark/>
          </w:tcPr>
          <w:p w14:paraId="674A5C58"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441" w:type="pct"/>
            <w:noWrap/>
            <w:vAlign w:val="bottom"/>
            <w:hideMark/>
          </w:tcPr>
          <w:p w14:paraId="2AC594AE"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1.47 </w:t>
            </w:r>
          </w:p>
        </w:tc>
      </w:tr>
      <w:tr w:rsidR="00DF15D1" w:rsidRPr="00117A98" w14:paraId="737F9B38"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1C9B4A5B" w14:textId="77777777" w:rsidR="00DF15D1" w:rsidRPr="00117A98" w:rsidRDefault="00DF15D1" w:rsidP="00DF15D1">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 xml:space="preserve">Rent Cost </w:t>
            </w:r>
          </w:p>
        </w:tc>
        <w:tc>
          <w:tcPr>
            <w:tcW w:w="684" w:type="pct"/>
            <w:noWrap/>
            <w:vAlign w:val="bottom"/>
            <w:hideMark/>
          </w:tcPr>
          <w:p w14:paraId="0C805443"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6.27 </w:t>
            </w:r>
          </w:p>
        </w:tc>
        <w:tc>
          <w:tcPr>
            <w:tcW w:w="512" w:type="pct"/>
            <w:noWrap/>
            <w:vAlign w:val="bottom"/>
            <w:hideMark/>
          </w:tcPr>
          <w:p w14:paraId="322D4198"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1.28 </w:t>
            </w:r>
          </w:p>
        </w:tc>
        <w:tc>
          <w:tcPr>
            <w:tcW w:w="600" w:type="pct"/>
            <w:noWrap/>
            <w:vAlign w:val="bottom"/>
            <w:hideMark/>
          </w:tcPr>
          <w:p w14:paraId="0D3A20FD"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1.90 </w:t>
            </w:r>
          </w:p>
        </w:tc>
        <w:tc>
          <w:tcPr>
            <w:tcW w:w="541" w:type="pct"/>
            <w:noWrap/>
            <w:vAlign w:val="bottom"/>
            <w:hideMark/>
          </w:tcPr>
          <w:p w14:paraId="0A10494E" w14:textId="77777777" w:rsidR="00DF15D1" w:rsidRPr="00CA2BDE"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441" w:type="pct"/>
            <w:noWrap/>
            <w:vAlign w:val="bottom"/>
            <w:hideMark/>
          </w:tcPr>
          <w:p w14:paraId="2DD8DC13"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9.45 </w:t>
            </w:r>
          </w:p>
        </w:tc>
      </w:tr>
      <w:tr w:rsidR="00DF15D1" w:rsidRPr="00117A98" w14:paraId="62962579"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017296C7" w14:textId="77777777" w:rsidR="00DF15D1" w:rsidRPr="00117A98" w:rsidRDefault="00DF15D1" w:rsidP="00DF15D1">
            <w:pPr>
              <w:spacing w:after="0" w:line="240" w:lineRule="auto"/>
              <w:rPr>
                <w:rFonts w:eastAsia="Times New Roman" w:cs="Calibri"/>
                <w:color w:val="000000"/>
                <w:sz w:val="20"/>
                <w:szCs w:val="20"/>
                <w:lang w:eastAsia="en-IN"/>
              </w:rPr>
            </w:pPr>
            <w:r w:rsidRPr="00117A98">
              <w:rPr>
                <w:rFonts w:eastAsia="Times New Roman" w:cs="Calibri"/>
                <w:color w:val="000000"/>
                <w:sz w:val="20"/>
                <w:szCs w:val="20"/>
                <w:lang w:eastAsia="en-IN"/>
              </w:rPr>
              <w:t>Interest to Bank Finance upto construction period</w:t>
            </w:r>
          </w:p>
        </w:tc>
        <w:tc>
          <w:tcPr>
            <w:tcW w:w="684" w:type="pct"/>
            <w:noWrap/>
            <w:vAlign w:val="bottom"/>
            <w:hideMark/>
          </w:tcPr>
          <w:p w14:paraId="240F0545"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   </w:t>
            </w:r>
          </w:p>
        </w:tc>
        <w:tc>
          <w:tcPr>
            <w:tcW w:w="512" w:type="pct"/>
            <w:noWrap/>
            <w:vAlign w:val="bottom"/>
            <w:hideMark/>
          </w:tcPr>
          <w:p w14:paraId="6F49EBA6"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0.98 </w:t>
            </w:r>
          </w:p>
        </w:tc>
        <w:tc>
          <w:tcPr>
            <w:tcW w:w="600" w:type="pct"/>
            <w:noWrap/>
            <w:vAlign w:val="bottom"/>
            <w:hideMark/>
          </w:tcPr>
          <w:p w14:paraId="01E244DE"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2.89 </w:t>
            </w:r>
          </w:p>
        </w:tc>
        <w:tc>
          <w:tcPr>
            <w:tcW w:w="541" w:type="pct"/>
            <w:noWrap/>
            <w:vAlign w:val="bottom"/>
            <w:hideMark/>
          </w:tcPr>
          <w:p w14:paraId="6078B6C3" w14:textId="77777777" w:rsidR="00DF15D1" w:rsidRPr="00CA2BDE"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CA2BDE">
              <w:rPr>
                <w:rFonts w:eastAsia="Times New Roman" w:cs="Calibri"/>
                <w:color w:val="000000"/>
                <w:sz w:val="18"/>
                <w:szCs w:val="18"/>
                <w:lang w:eastAsia="en-IN"/>
              </w:rPr>
              <w:t xml:space="preserve">        1.76 </w:t>
            </w:r>
          </w:p>
        </w:tc>
        <w:tc>
          <w:tcPr>
            <w:tcW w:w="441" w:type="pct"/>
            <w:noWrap/>
            <w:vAlign w:val="bottom"/>
            <w:hideMark/>
          </w:tcPr>
          <w:p w14:paraId="120846F0"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cs="Calibri"/>
                <w:b/>
                <w:bCs/>
                <w:color w:val="000000"/>
                <w:sz w:val="18"/>
                <w:szCs w:val="18"/>
              </w:rPr>
              <w:t xml:space="preserve">        5.63 </w:t>
            </w:r>
          </w:p>
        </w:tc>
      </w:tr>
      <w:tr w:rsidR="00DF15D1" w:rsidRPr="00117A98" w14:paraId="77A17B67"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35288D51"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Total Cost Incurred</w:t>
            </w:r>
          </w:p>
        </w:tc>
        <w:tc>
          <w:tcPr>
            <w:tcW w:w="684" w:type="pct"/>
            <w:noWrap/>
            <w:vAlign w:val="center"/>
            <w:hideMark/>
          </w:tcPr>
          <w:p w14:paraId="6FC227A7"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45.28</w:t>
            </w:r>
          </w:p>
        </w:tc>
        <w:tc>
          <w:tcPr>
            <w:tcW w:w="512" w:type="pct"/>
            <w:noWrap/>
            <w:vAlign w:val="center"/>
            <w:hideMark/>
          </w:tcPr>
          <w:p w14:paraId="06781999"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43.82</w:t>
            </w:r>
          </w:p>
        </w:tc>
        <w:tc>
          <w:tcPr>
            <w:tcW w:w="600" w:type="pct"/>
            <w:noWrap/>
            <w:vAlign w:val="center"/>
            <w:hideMark/>
          </w:tcPr>
          <w:p w14:paraId="487AB3A9"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51.63</w:t>
            </w:r>
          </w:p>
        </w:tc>
        <w:tc>
          <w:tcPr>
            <w:tcW w:w="541" w:type="pct"/>
            <w:noWrap/>
            <w:vAlign w:val="center"/>
            <w:hideMark/>
          </w:tcPr>
          <w:p w14:paraId="264B3343"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7.76</w:t>
            </w:r>
          </w:p>
        </w:tc>
        <w:tc>
          <w:tcPr>
            <w:tcW w:w="441" w:type="pct"/>
            <w:noWrap/>
            <w:vAlign w:val="center"/>
            <w:hideMark/>
          </w:tcPr>
          <w:p w14:paraId="2DFA5527"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148.49</w:t>
            </w:r>
          </w:p>
        </w:tc>
      </w:tr>
      <w:tr w:rsidR="00DF15D1" w:rsidRPr="00117A98" w14:paraId="45AB56B3"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09080E24"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84" w:type="pct"/>
            <w:noWrap/>
            <w:vAlign w:val="center"/>
            <w:hideMark/>
          </w:tcPr>
          <w:p w14:paraId="151327F7"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12" w:type="pct"/>
            <w:noWrap/>
            <w:vAlign w:val="center"/>
            <w:hideMark/>
          </w:tcPr>
          <w:p w14:paraId="1AF0DAA4"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600" w:type="pct"/>
            <w:noWrap/>
            <w:vAlign w:val="center"/>
            <w:hideMark/>
          </w:tcPr>
          <w:p w14:paraId="250089FD"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541" w:type="pct"/>
            <w:noWrap/>
            <w:vAlign w:val="center"/>
            <w:hideMark/>
          </w:tcPr>
          <w:p w14:paraId="20BA8288"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c>
          <w:tcPr>
            <w:tcW w:w="441" w:type="pct"/>
            <w:noWrap/>
            <w:vAlign w:val="center"/>
            <w:hideMark/>
          </w:tcPr>
          <w:p w14:paraId="2E2E6A28"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DF15D1" w:rsidRPr="00117A98" w14:paraId="7A61CEF7"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5929E685"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Work Completed</w:t>
            </w:r>
          </w:p>
        </w:tc>
        <w:tc>
          <w:tcPr>
            <w:tcW w:w="684" w:type="pct"/>
            <w:noWrap/>
            <w:vAlign w:val="center"/>
            <w:hideMark/>
          </w:tcPr>
          <w:p w14:paraId="377D5FD2"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30.49</w:t>
            </w:r>
          </w:p>
        </w:tc>
        <w:tc>
          <w:tcPr>
            <w:tcW w:w="512" w:type="pct"/>
            <w:noWrap/>
            <w:vAlign w:val="center"/>
            <w:hideMark/>
          </w:tcPr>
          <w:p w14:paraId="5FD1DD85"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29.51%</w:t>
            </w:r>
          </w:p>
        </w:tc>
        <w:tc>
          <w:tcPr>
            <w:tcW w:w="600" w:type="pct"/>
            <w:noWrap/>
            <w:vAlign w:val="center"/>
            <w:hideMark/>
          </w:tcPr>
          <w:p w14:paraId="112C162E"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40%</w:t>
            </w:r>
          </w:p>
        </w:tc>
        <w:tc>
          <w:tcPr>
            <w:tcW w:w="541" w:type="pct"/>
            <w:noWrap/>
            <w:vAlign w:val="center"/>
            <w:hideMark/>
          </w:tcPr>
          <w:p w14:paraId="635B9489"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441" w:type="pct"/>
            <w:noWrap/>
            <w:vAlign w:val="center"/>
            <w:hideMark/>
          </w:tcPr>
          <w:p w14:paraId="4B5E43F4"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100%</w:t>
            </w:r>
          </w:p>
        </w:tc>
      </w:tr>
      <w:tr w:rsidR="00DF15D1" w:rsidRPr="00117A98" w14:paraId="56FC1D77"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154DC614"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Sales Completed</w:t>
            </w:r>
          </w:p>
        </w:tc>
        <w:tc>
          <w:tcPr>
            <w:tcW w:w="684" w:type="pct"/>
            <w:noWrap/>
            <w:vAlign w:val="center"/>
            <w:hideMark/>
          </w:tcPr>
          <w:p w14:paraId="63B4B9EA"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4.65%</w:t>
            </w:r>
          </w:p>
        </w:tc>
        <w:tc>
          <w:tcPr>
            <w:tcW w:w="512" w:type="pct"/>
            <w:noWrap/>
            <w:vAlign w:val="center"/>
            <w:hideMark/>
          </w:tcPr>
          <w:p w14:paraId="274D3F3E"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11.30%</w:t>
            </w:r>
          </w:p>
        </w:tc>
        <w:tc>
          <w:tcPr>
            <w:tcW w:w="600" w:type="pct"/>
            <w:noWrap/>
            <w:vAlign w:val="center"/>
            <w:hideMark/>
          </w:tcPr>
          <w:p w14:paraId="59800351"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21.25%</w:t>
            </w:r>
          </w:p>
        </w:tc>
        <w:tc>
          <w:tcPr>
            <w:tcW w:w="541" w:type="pct"/>
            <w:noWrap/>
            <w:vAlign w:val="center"/>
            <w:hideMark/>
          </w:tcPr>
          <w:p w14:paraId="1F0C1371"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62.80%</w:t>
            </w:r>
          </w:p>
        </w:tc>
        <w:tc>
          <w:tcPr>
            <w:tcW w:w="441" w:type="pct"/>
            <w:noWrap/>
            <w:vAlign w:val="center"/>
            <w:hideMark/>
          </w:tcPr>
          <w:p w14:paraId="2D52A7CD"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100%</w:t>
            </w:r>
          </w:p>
        </w:tc>
      </w:tr>
      <w:tr w:rsidR="00DF15D1" w:rsidRPr="00117A98" w14:paraId="2E89B099"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21034EB3"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Cost of Sales</w:t>
            </w:r>
          </w:p>
        </w:tc>
        <w:tc>
          <w:tcPr>
            <w:tcW w:w="684" w:type="pct"/>
            <w:noWrap/>
            <w:vAlign w:val="center"/>
            <w:hideMark/>
          </w:tcPr>
          <w:p w14:paraId="16EEF528"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42.05</w:t>
            </w:r>
          </w:p>
        </w:tc>
        <w:tc>
          <w:tcPr>
            <w:tcW w:w="512" w:type="pct"/>
            <w:noWrap/>
            <w:vAlign w:val="center"/>
            <w:hideMark/>
          </w:tcPr>
          <w:p w14:paraId="683FC7FC"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43.01</w:t>
            </w:r>
          </w:p>
        </w:tc>
        <w:tc>
          <w:tcPr>
            <w:tcW w:w="600" w:type="pct"/>
            <w:noWrap/>
            <w:vAlign w:val="center"/>
            <w:hideMark/>
          </w:tcPr>
          <w:p w14:paraId="71E8012F"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48.17</w:t>
            </w:r>
          </w:p>
        </w:tc>
        <w:tc>
          <w:tcPr>
            <w:tcW w:w="541" w:type="pct"/>
            <w:noWrap/>
            <w:vAlign w:val="center"/>
            <w:hideMark/>
          </w:tcPr>
          <w:p w14:paraId="6C8264D4" w14:textId="77777777" w:rsidR="00DF15D1" w:rsidRPr="00117A98" w:rsidRDefault="00DF15D1" w:rsidP="00DF15D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w:t>
            </w:r>
          </w:p>
        </w:tc>
        <w:tc>
          <w:tcPr>
            <w:tcW w:w="441" w:type="pct"/>
            <w:noWrap/>
            <w:vAlign w:val="center"/>
            <w:hideMark/>
          </w:tcPr>
          <w:p w14:paraId="6163037D"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133.23</w:t>
            </w:r>
          </w:p>
        </w:tc>
      </w:tr>
      <w:tr w:rsidR="00DF15D1" w:rsidRPr="00117A98" w14:paraId="0F911391"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73489D6B"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Sales Recognised</w:t>
            </w:r>
          </w:p>
        </w:tc>
        <w:tc>
          <w:tcPr>
            <w:tcW w:w="684" w:type="pct"/>
            <w:noWrap/>
            <w:vAlign w:val="center"/>
            <w:hideMark/>
          </w:tcPr>
          <w:p w14:paraId="43CC08C8"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512" w:type="pct"/>
            <w:noWrap/>
            <w:vAlign w:val="center"/>
            <w:hideMark/>
          </w:tcPr>
          <w:p w14:paraId="0579C4B0"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600" w:type="pct"/>
            <w:noWrap/>
            <w:vAlign w:val="center"/>
            <w:hideMark/>
          </w:tcPr>
          <w:p w14:paraId="2B7B5A39"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541" w:type="pct"/>
            <w:noWrap/>
            <w:vAlign w:val="center"/>
            <w:hideMark/>
          </w:tcPr>
          <w:p w14:paraId="3640FEB8"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232.10</w:t>
            </w:r>
          </w:p>
        </w:tc>
        <w:tc>
          <w:tcPr>
            <w:tcW w:w="441" w:type="pct"/>
            <w:noWrap/>
            <w:vAlign w:val="center"/>
            <w:hideMark/>
          </w:tcPr>
          <w:p w14:paraId="7678B3A7"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232.10</w:t>
            </w:r>
          </w:p>
        </w:tc>
      </w:tr>
      <w:tr w:rsidR="00DF15D1" w:rsidRPr="00117A98" w14:paraId="4E5A3802"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4BA86BEE"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Closing WIP</w:t>
            </w:r>
          </w:p>
        </w:tc>
        <w:tc>
          <w:tcPr>
            <w:tcW w:w="684" w:type="pct"/>
            <w:noWrap/>
            <w:vAlign w:val="center"/>
            <w:hideMark/>
          </w:tcPr>
          <w:p w14:paraId="17416387"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45.28</w:t>
            </w:r>
          </w:p>
        </w:tc>
        <w:tc>
          <w:tcPr>
            <w:tcW w:w="512" w:type="pct"/>
            <w:noWrap/>
            <w:vAlign w:val="center"/>
            <w:hideMark/>
          </w:tcPr>
          <w:p w14:paraId="4293F242"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89.10</w:t>
            </w:r>
          </w:p>
        </w:tc>
        <w:tc>
          <w:tcPr>
            <w:tcW w:w="600" w:type="pct"/>
            <w:noWrap/>
            <w:vAlign w:val="center"/>
            <w:hideMark/>
          </w:tcPr>
          <w:p w14:paraId="40C19B01"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140.73</w:t>
            </w:r>
          </w:p>
        </w:tc>
        <w:tc>
          <w:tcPr>
            <w:tcW w:w="541" w:type="pct"/>
            <w:noWrap/>
            <w:vAlign w:val="center"/>
            <w:hideMark/>
          </w:tcPr>
          <w:p w14:paraId="5E6444B6"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441" w:type="pct"/>
            <w:noWrap/>
            <w:vAlign w:val="center"/>
            <w:hideMark/>
          </w:tcPr>
          <w:p w14:paraId="47ACE1AB"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sidRPr="00117A98">
              <w:rPr>
                <w:rFonts w:eastAsia="Times New Roman" w:cs="Calibri"/>
                <w:color w:val="000000"/>
                <w:sz w:val="18"/>
                <w:szCs w:val="18"/>
                <w:lang w:eastAsia="en-IN"/>
              </w:rPr>
              <w:t> </w:t>
            </w:r>
          </w:p>
        </w:tc>
      </w:tr>
      <w:tr w:rsidR="00DF15D1" w:rsidRPr="00117A98" w14:paraId="20C8E5E1" w14:textId="77777777" w:rsidTr="00DF15D1">
        <w:trPr>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76238B3A"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Cash Collection</w:t>
            </w:r>
          </w:p>
        </w:tc>
        <w:tc>
          <w:tcPr>
            <w:tcW w:w="684" w:type="pct"/>
            <w:noWrap/>
            <w:vAlign w:val="center"/>
            <w:hideMark/>
          </w:tcPr>
          <w:p w14:paraId="4CA11C7E"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10.80</w:t>
            </w:r>
          </w:p>
        </w:tc>
        <w:tc>
          <w:tcPr>
            <w:tcW w:w="512" w:type="pct"/>
            <w:noWrap/>
            <w:vAlign w:val="center"/>
            <w:hideMark/>
          </w:tcPr>
          <w:p w14:paraId="5BCEE151"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26.23</w:t>
            </w:r>
          </w:p>
        </w:tc>
        <w:tc>
          <w:tcPr>
            <w:tcW w:w="600" w:type="pct"/>
            <w:noWrap/>
            <w:vAlign w:val="center"/>
            <w:hideMark/>
          </w:tcPr>
          <w:p w14:paraId="2AA6CE92"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49.31</w:t>
            </w:r>
          </w:p>
        </w:tc>
        <w:tc>
          <w:tcPr>
            <w:tcW w:w="541" w:type="pct"/>
            <w:noWrap/>
            <w:vAlign w:val="center"/>
            <w:hideMark/>
          </w:tcPr>
          <w:p w14:paraId="5C4F9154"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145.76</w:t>
            </w:r>
          </w:p>
        </w:tc>
        <w:tc>
          <w:tcPr>
            <w:tcW w:w="441" w:type="pct"/>
            <w:noWrap/>
            <w:vAlign w:val="center"/>
            <w:hideMark/>
          </w:tcPr>
          <w:p w14:paraId="738718A2" w14:textId="77777777" w:rsidR="00DF15D1" w:rsidRPr="00117A98" w:rsidRDefault="00DF15D1" w:rsidP="00DF15D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eastAsia="en-IN"/>
              </w:rPr>
            </w:pPr>
            <w:r>
              <w:rPr>
                <w:rFonts w:eastAsia="Times New Roman" w:cs="Calibri"/>
                <w:b/>
                <w:bCs/>
                <w:color w:val="000000"/>
                <w:sz w:val="18"/>
                <w:szCs w:val="18"/>
                <w:lang w:eastAsia="en-IN"/>
              </w:rPr>
              <w:t>232.10</w:t>
            </w:r>
          </w:p>
        </w:tc>
      </w:tr>
      <w:tr w:rsidR="00DF15D1" w:rsidRPr="00117A98" w14:paraId="4CA4358C" w14:textId="77777777" w:rsidTr="00DF15D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22" w:type="pct"/>
            <w:noWrap/>
            <w:vAlign w:val="center"/>
            <w:hideMark/>
          </w:tcPr>
          <w:p w14:paraId="5627B949" w14:textId="77777777" w:rsidR="00DF15D1" w:rsidRPr="00117A98" w:rsidRDefault="00DF15D1" w:rsidP="00DF15D1">
            <w:pPr>
              <w:spacing w:after="0" w:line="240" w:lineRule="auto"/>
              <w:rPr>
                <w:rFonts w:eastAsia="Times New Roman" w:cs="Calibri"/>
                <w:color w:val="000000"/>
                <w:sz w:val="18"/>
                <w:szCs w:val="18"/>
                <w:lang w:eastAsia="en-IN"/>
              </w:rPr>
            </w:pPr>
            <w:r w:rsidRPr="00117A98">
              <w:rPr>
                <w:rFonts w:eastAsia="Times New Roman" w:cs="Calibri"/>
                <w:color w:val="000000"/>
                <w:sz w:val="18"/>
                <w:szCs w:val="18"/>
                <w:lang w:eastAsia="en-IN"/>
              </w:rPr>
              <w:t>Debtors</w:t>
            </w:r>
          </w:p>
        </w:tc>
        <w:tc>
          <w:tcPr>
            <w:tcW w:w="684" w:type="pct"/>
            <w:noWrap/>
            <w:vAlign w:val="center"/>
            <w:hideMark/>
          </w:tcPr>
          <w:p w14:paraId="4CFC0979"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0.00</w:t>
            </w:r>
          </w:p>
        </w:tc>
        <w:tc>
          <w:tcPr>
            <w:tcW w:w="512" w:type="pct"/>
            <w:noWrap/>
            <w:vAlign w:val="center"/>
            <w:hideMark/>
          </w:tcPr>
          <w:p w14:paraId="7C044CA2"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0.09</w:t>
            </w:r>
          </w:p>
        </w:tc>
        <w:tc>
          <w:tcPr>
            <w:tcW w:w="600" w:type="pct"/>
            <w:noWrap/>
            <w:vAlign w:val="center"/>
            <w:hideMark/>
          </w:tcPr>
          <w:p w14:paraId="4BFCCF59"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15.09</w:t>
            </w:r>
          </w:p>
        </w:tc>
        <w:tc>
          <w:tcPr>
            <w:tcW w:w="541" w:type="pct"/>
            <w:noWrap/>
            <w:vAlign w:val="center"/>
            <w:hideMark/>
          </w:tcPr>
          <w:p w14:paraId="3CAB63C5"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eastAsia="en-IN"/>
              </w:rPr>
            </w:pPr>
            <w:r>
              <w:rPr>
                <w:rFonts w:eastAsia="Times New Roman" w:cs="Calibri"/>
                <w:color w:val="000000"/>
                <w:sz w:val="18"/>
                <w:szCs w:val="18"/>
                <w:lang w:eastAsia="en-IN"/>
              </w:rPr>
              <w:t>.00</w:t>
            </w:r>
          </w:p>
        </w:tc>
        <w:tc>
          <w:tcPr>
            <w:tcW w:w="441" w:type="pct"/>
            <w:noWrap/>
            <w:vAlign w:val="center"/>
            <w:hideMark/>
          </w:tcPr>
          <w:p w14:paraId="161F5FA0" w14:textId="77777777" w:rsidR="00DF15D1" w:rsidRPr="00117A98" w:rsidRDefault="00DF15D1" w:rsidP="00DF15D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8"/>
                <w:szCs w:val="18"/>
                <w:lang w:eastAsia="en-IN"/>
              </w:rPr>
            </w:pPr>
            <w:r w:rsidRPr="00117A98">
              <w:rPr>
                <w:rFonts w:eastAsia="Times New Roman" w:cs="Calibri"/>
                <w:b/>
                <w:bCs/>
                <w:color w:val="000000"/>
                <w:sz w:val="18"/>
                <w:szCs w:val="18"/>
                <w:lang w:eastAsia="en-IN"/>
              </w:rPr>
              <w:t> </w:t>
            </w:r>
          </w:p>
        </w:tc>
      </w:tr>
    </w:tbl>
    <w:p w14:paraId="54012461" w14:textId="77777777" w:rsidR="00DF15D1" w:rsidRPr="00DF15D1" w:rsidRDefault="00DF15D1" w:rsidP="00DF15D1"/>
    <w:p w14:paraId="33C447B9" w14:textId="77777777" w:rsidR="00DF15D1" w:rsidRDefault="00DF15D1" w:rsidP="00117A98">
      <w:pPr>
        <w:spacing w:after="0"/>
        <w:jc w:val="right"/>
        <w:rPr>
          <w:rFonts w:asciiTheme="minorHAnsi" w:hAnsiTheme="minorHAnsi" w:cstheme="minorHAnsi"/>
          <w:b/>
          <w:bCs/>
        </w:rPr>
      </w:pPr>
    </w:p>
    <w:p w14:paraId="01DA89EE" w14:textId="77777777" w:rsidR="00DF15D1" w:rsidRDefault="00DF15D1" w:rsidP="00117A98">
      <w:pPr>
        <w:spacing w:after="0"/>
        <w:jc w:val="right"/>
        <w:rPr>
          <w:rFonts w:asciiTheme="minorHAnsi" w:hAnsiTheme="minorHAnsi" w:cstheme="minorHAnsi"/>
          <w:b/>
          <w:bCs/>
        </w:rPr>
      </w:pPr>
    </w:p>
    <w:p w14:paraId="55AC3458" w14:textId="77777777" w:rsidR="00117A98" w:rsidRDefault="00117A98" w:rsidP="0058163E">
      <w:pPr>
        <w:pStyle w:val="AkStyle1"/>
        <w:rPr>
          <w:rFonts w:asciiTheme="minorHAnsi" w:eastAsia="Times New Roman" w:hAnsiTheme="minorHAnsi" w:cstheme="minorHAnsi"/>
          <w:b/>
          <w:bCs/>
          <w:sz w:val="36"/>
          <w:szCs w:val="28"/>
        </w:rPr>
      </w:pPr>
    </w:p>
    <w:p w14:paraId="4A60F59A" w14:textId="77777777" w:rsidR="00117A98" w:rsidRDefault="00117A98" w:rsidP="0058163E">
      <w:pPr>
        <w:pStyle w:val="AkStyle1"/>
        <w:rPr>
          <w:rFonts w:asciiTheme="minorHAnsi" w:eastAsia="Times New Roman" w:hAnsiTheme="minorHAnsi" w:cstheme="minorHAnsi"/>
          <w:b/>
          <w:bCs/>
          <w:sz w:val="36"/>
          <w:szCs w:val="28"/>
        </w:rPr>
      </w:pPr>
    </w:p>
    <w:p w14:paraId="100E95C2" w14:textId="77777777" w:rsidR="00BF26A2" w:rsidRDefault="00BF26A2" w:rsidP="0058163E">
      <w:pPr>
        <w:pStyle w:val="AkStyle1"/>
        <w:rPr>
          <w:rFonts w:asciiTheme="minorHAnsi" w:eastAsia="Times New Roman" w:hAnsiTheme="minorHAnsi" w:cstheme="minorHAnsi"/>
          <w:b/>
          <w:bCs/>
          <w:sz w:val="36"/>
          <w:szCs w:val="28"/>
        </w:rPr>
      </w:pPr>
    </w:p>
    <w:p w14:paraId="3A4EAAF0" w14:textId="77777777" w:rsidR="00BF26A2" w:rsidRDefault="00BF26A2" w:rsidP="0058163E">
      <w:pPr>
        <w:pStyle w:val="AkStyle1"/>
        <w:rPr>
          <w:rFonts w:asciiTheme="minorHAnsi" w:eastAsia="Times New Roman" w:hAnsiTheme="minorHAnsi" w:cstheme="minorHAnsi"/>
          <w:b/>
          <w:bCs/>
          <w:sz w:val="36"/>
          <w:szCs w:val="28"/>
        </w:rPr>
      </w:pPr>
    </w:p>
    <w:p w14:paraId="70BDF91E" w14:textId="77777777" w:rsidR="00C41812" w:rsidRDefault="00C41812">
      <w:pPr>
        <w:spacing w:after="0" w:line="240" w:lineRule="auto"/>
        <w:rPr>
          <w:rFonts w:asciiTheme="minorHAnsi" w:eastAsia="Times New Roman" w:hAnsiTheme="minorHAnsi" w:cstheme="minorHAnsi"/>
          <w:b/>
          <w:bCs/>
          <w:sz w:val="36"/>
          <w:szCs w:val="28"/>
        </w:rPr>
      </w:pPr>
      <w:r>
        <w:rPr>
          <w:rFonts w:asciiTheme="minorHAnsi" w:eastAsia="Times New Roman" w:hAnsiTheme="minorHAnsi" w:cstheme="minorHAnsi"/>
          <w:b/>
          <w:bCs/>
          <w:sz w:val="36"/>
          <w:szCs w:val="28"/>
        </w:rPr>
        <w:br w:type="page"/>
      </w:r>
    </w:p>
    <w:p w14:paraId="1C0CA39A" w14:textId="77777777" w:rsidR="00A262D1" w:rsidRDefault="00A262D1" w:rsidP="0058163E">
      <w:pPr>
        <w:pStyle w:val="AkStyle1"/>
        <w:rPr>
          <w:rFonts w:asciiTheme="minorHAnsi" w:eastAsia="Times New Roman" w:hAnsiTheme="minorHAnsi" w:cstheme="minorHAnsi"/>
          <w:b/>
          <w:bCs/>
          <w:sz w:val="36"/>
          <w:szCs w:val="28"/>
        </w:rPr>
        <w:sectPr w:rsidR="00A262D1" w:rsidSect="001D2939">
          <w:headerReference w:type="default" r:id="rId45"/>
          <w:footerReference w:type="default" r:id="rId46"/>
          <w:type w:val="continuous"/>
          <w:pgSz w:w="11906" w:h="16838"/>
          <w:pgMar w:top="1985" w:right="1440" w:bottom="1440" w:left="1440" w:header="850" w:footer="180" w:gutter="0"/>
          <w:cols w:space="708"/>
          <w:titlePg/>
          <w:docGrid w:linePitch="360"/>
        </w:sectPr>
      </w:pPr>
    </w:p>
    <w:p w14:paraId="04BAE26D" w14:textId="2FFE2ED9" w:rsidR="00DB400A" w:rsidRDefault="00DB400A" w:rsidP="0058163E">
      <w:pPr>
        <w:pStyle w:val="AkStyle1"/>
        <w:rPr>
          <w:rFonts w:asciiTheme="minorHAnsi" w:eastAsia="Times New Roman" w:hAnsiTheme="minorHAnsi" w:cstheme="minorHAnsi"/>
          <w:b/>
          <w:bCs/>
          <w:sz w:val="36"/>
          <w:szCs w:val="28"/>
        </w:rPr>
      </w:pPr>
      <w:r w:rsidRPr="00496BEE">
        <w:rPr>
          <w:rFonts w:asciiTheme="minorHAnsi" w:eastAsia="Times New Roman" w:hAnsiTheme="minorHAnsi" w:cstheme="minorHAnsi"/>
          <w:b/>
          <w:bCs/>
          <w:sz w:val="36"/>
          <w:szCs w:val="28"/>
        </w:rPr>
        <w:lastRenderedPageBreak/>
        <w:t>Quarterly Cashflow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1361"/>
        <w:gridCol w:w="742"/>
        <w:gridCol w:w="916"/>
        <w:gridCol w:w="916"/>
        <w:gridCol w:w="916"/>
        <w:gridCol w:w="927"/>
        <w:gridCol w:w="927"/>
        <w:gridCol w:w="927"/>
        <w:gridCol w:w="927"/>
        <w:gridCol w:w="927"/>
        <w:gridCol w:w="927"/>
        <w:gridCol w:w="927"/>
        <w:gridCol w:w="1013"/>
      </w:tblGrid>
      <w:tr w:rsidR="00A66DAC" w:rsidRPr="00091C93" w14:paraId="5DD366DA" w14:textId="77777777" w:rsidTr="00A66DAC">
        <w:trPr>
          <w:trHeight w:val="20"/>
          <w:tblHeader/>
        </w:trPr>
        <w:tc>
          <w:tcPr>
            <w:tcW w:w="0" w:type="auto"/>
            <w:shd w:val="clear" w:color="auto" w:fill="auto"/>
            <w:vAlign w:val="center"/>
            <w:hideMark/>
          </w:tcPr>
          <w:p w14:paraId="3C48D1EF" w14:textId="249FA4A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0AA97AA" w14:textId="1B7C4F4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3B89266E" w14:textId="42AAC4DF" w:rsidR="00A66DAC" w:rsidRPr="001929A3" w:rsidRDefault="00A66DAC" w:rsidP="00A66DAC">
            <w:pPr>
              <w:spacing w:after="0" w:line="240" w:lineRule="auto"/>
              <w:rPr>
                <w:rFonts w:asciiTheme="minorHAnsi" w:eastAsia="Times New Roman" w:hAnsiTheme="minorHAnsi" w:cstheme="minorHAnsi"/>
                <w:b/>
                <w:bCs/>
                <w:sz w:val="18"/>
                <w:szCs w:val="18"/>
                <w:lang w:eastAsia="en-IN"/>
              </w:rPr>
            </w:pPr>
            <w:r>
              <w:rPr>
                <w:rFonts w:asciiTheme="minorHAnsi" w:eastAsia="Times New Roman" w:hAnsiTheme="minorHAnsi" w:cstheme="minorHAnsi"/>
                <w:b/>
                <w:bCs/>
                <w:sz w:val="18"/>
                <w:szCs w:val="18"/>
                <w:lang w:eastAsia="en-IN"/>
              </w:rPr>
              <w:t>Mar-24</w:t>
            </w:r>
          </w:p>
        </w:tc>
        <w:tc>
          <w:tcPr>
            <w:tcW w:w="0" w:type="auto"/>
            <w:shd w:val="clear" w:color="auto" w:fill="auto"/>
            <w:noWrap/>
            <w:vAlign w:val="center"/>
            <w:hideMark/>
          </w:tcPr>
          <w:p w14:paraId="1794235A" w14:textId="5A318BCD"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Mar-24</w:t>
            </w:r>
          </w:p>
        </w:tc>
        <w:tc>
          <w:tcPr>
            <w:tcW w:w="0" w:type="auto"/>
            <w:shd w:val="clear" w:color="auto" w:fill="auto"/>
            <w:noWrap/>
            <w:vAlign w:val="center"/>
            <w:hideMark/>
          </w:tcPr>
          <w:p w14:paraId="291D01EC" w14:textId="0F344CAA"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Mar-24</w:t>
            </w:r>
          </w:p>
        </w:tc>
        <w:tc>
          <w:tcPr>
            <w:tcW w:w="0" w:type="auto"/>
            <w:shd w:val="clear" w:color="auto" w:fill="auto"/>
            <w:noWrap/>
            <w:vAlign w:val="center"/>
            <w:hideMark/>
          </w:tcPr>
          <w:p w14:paraId="58DF867C" w14:textId="62271BF8"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Mar-24</w:t>
            </w:r>
          </w:p>
        </w:tc>
        <w:tc>
          <w:tcPr>
            <w:tcW w:w="0" w:type="auto"/>
            <w:shd w:val="clear" w:color="auto" w:fill="auto"/>
            <w:noWrap/>
            <w:vAlign w:val="center"/>
            <w:hideMark/>
          </w:tcPr>
          <w:p w14:paraId="12373564" w14:textId="7EB2DE02"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Mar-25</w:t>
            </w:r>
          </w:p>
        </w:tc>
        <w:tc>
          <w:tcPr>
            <w:tcW w:w="0" w:type="auto"/>
            <w:shd w:val="clear" w:color="auto" w:fill="auto"/>
            <w:noWrap/>
            <w:vAlign w:val="center"/>
            <w:hideMark/>
          </w:tcPr>
          <w:p w14:paraId="6B07F7D8" w14:textId="1264290E"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Mar-25</w:t>
            </w:r>
          </w:p>
        </w:tc>
        <w:tc>
          <w:tcPr>
            <w:tcW w:w="0" w:type="auto"/>
            <w:shd w:val="clear" w:color="auto" w:fill="auto"/>
            <w:noWrap/>
            <w:vAlign w:val="center"/>
            <w:hideMark/>
          </w:tcPr>
          <w:p w14:paraId="2BBC145A" w14:textId="1EC46FAE"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Mar-25</w:t>
            </w:r>
          </w:p>
        </w:tc>
        <w:tc>
          <w:tcPr>
            <w:tcW w:w="0" w:type="auto"/>
            <w:shd w:val="clear" w:color="auto" w:fill="auto"/>
            <w:noWrap/>
            <w:vAlign w:val="center"/>
            <w:hideMark/>
          </w:tcPr>
          <w:p w14:paraId="69659656" w14:textId="3C9DBAC5"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Mar-25</w:t>
            </w:r>
          </w:p>
        </w:tc>
        <w:tc>
          <w:tcPr>
            <w:tcW w:w="0" w:type="auto"/>
            <w:shd w:val="clear" w:color="auto" w:fill="auto"/>
            <w:noWrap/>
            <w:vAlign w:val="center"/>
            <w:hideMark/>
          </w:tcPr>
          <w:p w14:paraId="794552AE" w14:textId="115150A6"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Mar-26</w:t>
            </w:r>
          </w:p>
        </w:tc>
        <w:tc>
          <w:tcPr>
            <w:tcW w:w="0" w:type="auto"/>
            <w:shd w:val="clear" w:color="auto" w:fill="auto"/>
            <w:noWrap/>
            <w:vAlign w:val="center"/>
            <w:hideMark/>
          </w:tcPr>
          <w:p w14:paraId="7381DD8F" w14:textId="5EE0E66D"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Mar-26</w:t>
            </w:r>
          </w:p>
        </w:tc>
        <w:tc>
          <w:tcPr>
            <w:tcW w:w="0" w:type="auto"/>
            <w:shd w:val="clear" w:color="auto" w:fill="auto"/>
            <w:noWrap/>
            <w:vAlign w:val="center"/>
            <w:hideMark/>
          </w:tcPr>
          <w:p w14:paraId="581DBCFF" w14:textId="6FCE986C"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Mar-26</w:t>
            </w:r>
          </w:p>
        </w:tc>
        <w:tc>
          <w:tcPr>
            <w:tcW w:w="0" w:type="auto"/>
            <w:shd w:val="clear" w:color="auto" w:fill="auto"/>
            <w:noWrap/>
            <w:vAlign w:val="center"/>
            <w:hideMark/>
          </w:tcPr>
          <w:p w14:paraId="07E85AD5" w14:textId="7D4231EB"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Mar-26</w:t>
            </w:r>
          </w:p>
        </w:tc>
      </w:tr>
      <w:tr w:rsidR="00A66DAC" w:rsidRPr="00091C93" w14:paraId="3A941A74" w14:textId="77777777" w:rsidTr="00A66DAC">
        <w:trPr>
          <w:trHeight w:val="20"/>
          <w:tblHeader/>
        </w:trPr>
        <w:tc>
          <w:tcPr>
            <w:tcW w:w="0" w:type="auto"/>
            <w:shd w:val="clear" w:color="auto" w:fill="auto"/>
            <w:vAlign w:val="center"/>
            <w:hideMark/>
          </w:tcPr>
          <w:p w14:paraId="121DB4AE" w14:textId="0AF9D12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8A937E0" w14:textId="7777777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Total</w:t>
            </w:r>
          </w:p>
        </w:tc>
        <w:tc>
          <w:tcPr>
            <w:tcW w:w="0" w:type="auto"/>
            <w:shd w:val="clear" w:color="auto" w:fill="auto"/>
            <w:noWrap/>
            <w:vAlign w:val="center"/>
            <w:hideMark/>
          </w:tcPr>
          <w:p w14:paraId="2ED15CD9" w14:textId="6AAB6513"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Jun-23</w:t>
            </w:r>
          </w:p>
        </w:tc>
        <w:tc>
          <w:tcPr>
            <w:tcW w:w="0" w:type="auto"/>
            <w:shd w:val="clear" w:color="auto" w:fill="auto"/>
            <w:noWrap/>
            <w:vAlign w:val="center"/>
            <w:hideMark/>
          </w:tcPr>
          <w:p w14:paraId="30E3CDD2" w14:textId="6CCA9AE5"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Sep-23</w:t>
            </w:r>
          </w:p>
        </w:tc>
        <w:tc>
          <w:tcPr>
            <w:tcW w:w="0" w:type="auto"/>
            <w:shd w:val="clear" w:color="auto" w:fill="auto"/>
            <w:noWrap/>
            <w:vAlign w:val="center"/>
            <w:hideMark/>
          </w:tcPr>
          <w:p w14:paraId="2E5BB4BA" w14:textId="64B89B37"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Dec-23</w:t>
            </w:r>
          </w:p>
        </w:tc>
        <w:tc>
          <w:tcPr>
            <w:tcW w:w="0" w:type="auto"/>
            <w:shd w:val="clear" w:color="auto" w:fill="auto"/>
            <w:noWrap/>
            <w:vAlign w:val="center"/>
            <w:hideMark/>
          </w:tcPr>
          <w:p w14:paraId="0F310955" w14:textId="1935A5BB"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Mar-24</w:t>
            </w:r>
          </w:p>
        </w:tc>
        <w:tc>
          <w:tcPr>
            <w:tcW w:w="0" w:type="auto"/>
            <w:shd w:val="clear" w:color="auto" w:fill="auto"/>
            <w:noWrap/>
            <w:vAlign w:val="center"/>
            <w:hideMark/>
          </w:tcPr>
          <w:p w14:paraId="673FB979" w14:textId="04647A4C"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Jun-24</w:t>
            </w:r>
          </w:p>
        </w:tc>
        <w:tc>
          <w:tcPr>
            <w:tcW w:w="0" w:type="auto"/>
            <w:shd w:val="clear" w:color="auto" w:fill="auto"/>
            <w:noWrap/>
            <w:vAlign w:val="center"/>
            <w:hideMark/>
          </w:tcPr>
          <w:p w14:paraId="12BB4E9F" w14:textId="2B67373A"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Sep-24</w:t>
            </w:r>
          </w:p>
        </w:tc>
        <w:tc>
          <w:tcPr>
            <w:tcW w:w="0" w:type="auto"/>
            <w:shd w:val="clear" w:color="auto" w:fill="auto"/>
            <w:noWrap/>
            <w:vAlign w:val="center"/>
            <w:hideMark/>
          </w:tcPr>
          <w:p w14:paraId="36C3E04F" w14:textId="7588A8C9"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Dec-24</w:t>
            </w:r>
          </w:p>
        </w:tc>
        <w:tc>
          <w:tcPr>
            <w:tcW w:w="0" w:type="auto"/>
            <w:shd w:val="clear" w:color="auto" w:fill="auto"/>
            <w:noWrap/>
            <w:vAlign w:val="center"/>
            <w:hideMark/>
          </w:tcPr>
          <w:p w14:paraId="13811988" w14:textId="65FDD83F"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Mar-25</w:t>
            </w:r>
          </w:p>
        </w:tc>
        <w:tc>
          <w:tcPr>
            <w:tcW w:w="0" w:type="auto"/>
            <w:shd w:val="clear" w:color="auto" w:fill="auto"/>
            <w:noWrap/>
            <w:vAlign w:val="center"/>
            <w:hideMark/>
          </w:tcPr>
          <w:p w14:paraId="5ABD4049" w14:textId="686E2F6F"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Jun-25</w:t>
            </w:r>
          </w:p>
        </w:tc>
        <w:tc>
          <w:tcPr>
            <w:tcW w:w="0" w:type="auto"/>
            <w:shd w:val="clear" w:color="auto" w:fill="auto"/>
            <w:noWrap/>
            <w:vAlign w:val="center"/>
            <w:hideMark/>
          </w:tcPr>
          <w:p w14:paraId="29580E1B" w14:textId="4288B4D4"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Sep-25</w:t>
            </w:r>
          </w:p>
        </w:tc>
        <w:tc>
          <w:tcPr>
            <w:tcW w:w="0" w:type="auto"/>
            <w:shd w:val="clear" w:color="auto" w:fill="auto"/>
            <w:noWrap/>
            <w:vAlign w:val="center"/>
            <w:hideMark/>
          </w:tcPr>
          <w:p w14:paraId="3221F6A1" w14:textId="0F780417"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Dec-25</w:t>
            </w:r>
          </w:p>
        </w:tc>
        <w:tc>
          <w:tcPr>
            <w:tcW w:w="0" w:type="auto"/>
            <w:shd w:val="clear" w:color="auto" w:fill="auto"/>
            <w:noWrap/>
            <w:vAlign w:val="center"/>
            <w:hideMark/>
          </w:tcPr>
          <w:p w14:paraId="5BFF49A4" w14:textId="0FE2C722" w:rsidR="00A66DAC" w:rsidRPr="00A66DAC" w:rsidRDefault="00A66DAC" w:rsidP="00A66DAC">
            <w:pPr>
              <w:spacing w:after="0" w:line="240" w:lineRule="auto"/>
              <w:jc w:val="center"/>
              <w:rPr>
                <w:rFonts w:asciiTheme="minorHAnsi" w:eastAsia="Times New Roman" w:hAnsiTheme="minorHAnsi" w:cstheme="minorHAnsi"/>
                <w:b/>
                <w:bCs/>
                <w:sz w:val="18"/>
                <w:szCs w:val="18"/>
                <w:lang w:eastAsia="en-IN"/>
              </w:rPr>
            </w:pPr>
            <w:r w:rsidRPr="00A66DAC">
              <w:rPr>
                <w:rFonts w:asciiTheme="minorHAnsi" w:eastAsia="Times New Roman" w:hAnsiTheme="minorHAnsi" w:cstheme="minorHAnsi"/>
                <w:b/>
                <w:bCs/>
                <w:sz w:val="18"/>
                <w:szCs w:val="18"/>
                <w:lang w:eastAsia="en-IN"/>
              </w:rPr>
              <w:t>Mar-26</w:t>
            </w:r>
          </w:p>
        </w:tc>
      </w:tr>
      <w:tr w:rsidR="00A66DAC" w:rsidRPr="00091C93" w14:paraId="35DA347E" w14:textId="77777777" w:rsidTr="00A66DAC">
        <w:trPr>
          <w:trHeight w:val="20"/>
        </w:trPr>
        <w:tc>
          <w:tcPr>
            <w:tcW w:w="0" w:type="auto"/>
            <w:shd w:val="clear" w:color="auto" w:fill="auto"/>
            <w:vAlign w:val="center"/>
            <w:hideMark/>
          </w:tcPr>
          <w:p w14:paraId="5EC7AA9B" w14:textId="529F5D5D" w:rsidR="00A66DAC" w:rsidRPr="001929A3" w:rsidRDefault="00A66DAC" w:rsidP="001929A3">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Unit sale</w:t>
            </w:r>
          </w:p>
        </w:tc>
        <w:tc>
          <w:tcPr>
            <w:tcW w:w="0" w:type="auto"/>
            <w:shd w:val="clear" w:color="auto" w:fill="auto"/>
            <w:noWrap/>
            <w:vAlign w:val="center"/>
            <w:hideMark/>
          </w:tcPr>
          <w:p w14:paraId="2CE8EDAD" w14:textId="46CD9C7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7EF2D8DD" w14:textId="58F764DB"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576A061" w14:textId="25E4FC2D"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72F37A15" w14:textId="5CAB2349"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19F7776" w14:textId="2C7598AA"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DB698D9" w14:textId="366E6FE0"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1129267" w14:textId="45C6AE1B"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08748FF" w14:textId="7212117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61080E5D" w14:textId="3A34929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D1BFAAE" w14:textId="0DE78F3C"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56C8B94" w14:textId="076E9A03"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3033603E" w14:textId="391714D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3DFFFC32" w14:textId="45868AD0"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r>
      <w:tr w:rsidR="00A66DAC" w:rsidRPr="00091C93" w14:paraId="74C236B4" w14:textId="77777777" w:rsidTr="00A66DAC">
        <w:trPr>
          <w:trHeight w:val="20"/>
        </w:trPr>
        <w:tc>
          <w:tcPr>
            <w:tcW w:w="0" w:type="auto"/>
            <w:shd w:val="clear" w:color="auto" w:fill="auto"/>
            <w:vAlign w:val="center"/>
            <w:hideMark/>
          </w:tcPr>
          <w:p w14:paraId="0F1C9B6B" w14:textId="298FADB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Sale Building</w:t>
            </w:r>
          </w:p>
        </w:tc>
        <w:tc>
          <w:tcPr>
            <w:tcW w:w="0" w:type="auto"/>
            <w:shd w:val="clear" w:color="auto" w:fill="auto"/>
            <w:noWrap/>
            <w:vAlign w:val="center"/>
            <w:hideMark/>
          </w:tcPr>
          <w:p w14:paraId="578322F3" w14:textId="23F7763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318.00 </w:t>
            </w:r>
          </w:p>
        </w:tc>
        <w:tc>
          <w:tcPr>
            <w:tcW w:w="0" w:type="auto"/>
            <w:shd w:val="clear" w:color="auto" w:fill="auto"/>
            <w:noWrap/>
            <w:vAlign w:val="center"/>
            <w:hideMark/>
          </w:tcPr>
          <w:p w14:paraId="5CE09E44" w14:textId="677EE08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34.00 </w:t>
            </w:r>
          </w:p>
        </w:tc>
        <w:tc>
          <w:tcPr>
            <w:tcW w:w="0" w:type="auto"/>
            <w:shd w:val="clear" w:color="auto" w:fill="auto"/>
            <w:noWrap/>
            <w:vAlign w:val="center"/>
            <w:hideMark/>
          </w:tcPr>
          <w:p w14:paraId="30247650" w14:textId="7F901FC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4.00 </w:t>
            </w:r>
          </w:p>
        </w:tc>
        <w:tc>
          <w:tcPr>
            <w:tcW w:w="0" w:type="auto"/>
            <w:shd w:val="clear" w:color="auto" w:fill="auto"/>
            <w:noWrap/>
            <w:vAlign w:val="center"/>
            <w:hideMark/>
          </w:tcPr>
          <w:p w14:paraId="01DBAC37" w14:textId="2CB3905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 </w:t>
            </w:r>
          </w:p>
        </w:tc>
        <w:tc>
          <w:tcPr>
            <w:tcW w:w="0" w:type="auto"/>
            <w:shd w:val="clear" w:color="auto" w:fill="auto"/>
            <w:noWrap/>
            <w:vAlign w:val="center"/>
            <w:hideMark/>
          </w:tcPr>
          <w:p w14:paraId="636A6297" w14:textId="72087DE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21 </w:t>
            </w:r>
          </w:p>
        </w:tc>
        <w:tc>
          <w:tcPr>
            <w:tcW w:w="0" w:type="auto"/>
            <w:shd w:val="clear" w:color="auto" w:fill="auto"/>
            <w:noWrap/>
            <w:vAlign w:val="center"/>
            <w:hideMark/>
          </w:tcPr>
          <w:p w14:paraId="035525EF" w14:textId="01427ED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22 </w:t>
            </w:r>
          </w:p>
        </w:tc>
        <w:tc>
          <w:tcPr>
            <w:tcW w:w="0" w:type="auto"/>
            <w:shd w:val="clear" w:color="auto" w:fill="auto"/>
            <w:noWrap/>
            <w:vAlign w:val="center"/>
            <w:hideMark/>
          </w:tcPr>
          <w:p w14:paraId="749CFB97" w14:textId="5A58705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22 </w:t>
            </w:r>
          </w:p>
        </w:tc>
        <w:tc>
          <w:tcPr>
            <w:tcW w:w="0" w:type="auto"/>
            <w:shd w:val="clear" w:color="auto" w:fill="auto"/>
            <w:noWrap/>
            <w:vAlign w:val="center"/>
            <w:hideMark/>
          </w:tcPr>
          <w:p w14:paraId="456CD1C9" w14:textId="77B8633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 </w:t>
            </w:r>
          </w:p>
        </w:tc>
        <w:tc>
          <w:tcPr>
            <w:tcW w:w="0" w:type="auto"/>
            <w:shd w:val="clear" w:color="auto" w:fill="auto"/>
            <w:noWrap/>
            <w:vAlign w:val="center"/>
            <w:hideMark/>
          </w:tcPr>
          <w:p w14:paraId="7AB8D539" w14:textId="4136B60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5 </w:t>
            </w:r>
          </w:p>
        </w:tc>
        <w:tc>
          <w:tcPr>
            <w:tcW w:w="0" w:type="auto"/>
            <w:shd w:val="clear" w:color="auto" w:fill="auto"/>
            <w:noWrap/>
            <w:vAlign w:val="center"/>
            <w:hideMark/>
          </w:tcPr>
          <w:p w14:paraId="1FD8D74E" w14:textId="3EFE041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9 </w:t>
            </w:r>
          </w:p>
        </w:tc>
        <w:tc>
          <w:tcPr>
            <w:tcW w:w="0" w:type="auto"/>
            <w:shd w:val="clear" w:color="auto" w:fill="auto"/>
            <w:noWrap/>
            <w:vAlign w:val="center"/>
            <w:hideMark/>
          </w:tcPr>
          <w:p w14:paraId="5CC89EE1" w14:textId="79C96FE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14 </w:t>
            </w:r>
          </w:p>
        </w:tc>
        <w:tc>
          <w:tcPr>
            <w:tcW w:w="0" w:type="auto"/>
            <w:shd w:val="clear" w:color="auto" w:fill="auto"/>
            <w:noWrap/>
            <w:vAlign w:val="center"/>
            <w:hideMark/>
          </w:tcPr>
          <w:p w14:paraId="17840BE3" w14:textId="4DE898B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44 </w:t>
            </w:r>
          </w:p>
        </w:tc>
        <w:tc>
          <w:tcPr>
            <w:tcW w:w="0" w:type="auto"/>
            <w:shd w:val="clear" w:color="auto" w:fill="auto"/>
            <w:noWrap/>
            <w:vAlign w:val="center"/>
            <w:hideMark/>
          </w:tcPr>
          <w:p w14:paraId="3FC8B764" w14:textId="7060884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128 </w:t>
            </w:r>
          </w:p>
        </w:tc>
      </w:tr>
      <w:tr w:rsidR="00A66DAC" w:rsidRPr="00091C93" w14:paraId="6805C927" w14:textId="77777777" w:rsidTr="00A66DAC">
        <w:trPr>
          <w:trHeight w:val="20"/>
        </w:trPr>
        <w:tc>
          <w:tcPr>
            <w:tcW w:w="0" w:type="auto"/>
            <w:shd w:val="clear" w:color="auto" w:fill="auto"/>
            <w:vAlign w:val="center"/>
            <w:hideMark/>
          </w:tcPr>
          <w:p w14:paraId="633F7703" w14:textId="5353B92B"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Rehab Building 1</w:t>
            </w:r>
          </w:p>
        </w:tc>
        <w:tc>
          <w:tcPr>
            <w:tcW w:w="0" w:type="auto"/>
            <w:shd w:val="clear" w:color="auto" w:fill="auto"/>
            <w:noWrap/>
            <w:vAlign w:val="center"/>
            <w:hideMark/>
          </w:tcPr>
          <w:p w14:paraId="14C58CA7" w14:textId="139F290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79B19EFB" w14:textId="59CDF2CF"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2E2D0BDB" w14:textId="19081B39"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112C9007" w14:textId="61B3111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759E0A3F" w14:textId="741F7CD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4AFC0B72" w14:textId="79BF1638"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424FF84B" w14:textId="33BD5E55"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10F533F5" w14:textId="4BBEFF3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29D70842" w14:textId="3CE3A900"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3964A60B" w14:textId="4DEC2E4C"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6542B435" w14:textId="6C547DF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4B0848A5" w14:textId="79A35833"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17D7B14B" w14:textId="424FB99F"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r>
      <w:tr w:rsidR="00A66DAC" w:rsidRPr="00091C93" w14:paraId="69BEBD5A" w14:textId="77777777" w:rsidTr="00A66DAC">
        <w:trPr>
          <w:trHeight w:val="20"/>
        </w:trPr>
        <w:tc>
          <w:tcPr>
            <w:tcW w:w="0" w:type="auto"/>
            <w:shd w:val="clear" w:color="auto" w:fill="auto"/>
            <w:vAlign w:val="center"/>
            <w:hideMark/>
          </w:tcPr>
          <w:p w14:paraId="69C5046E" w14:textId="766E0E92" w:rsidR="00A66DAC" w:rsidRPr="001929A3" w:rsidRDefault="00A66DAC" w:rsidP="001929A3">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Cash inflow</w:t>
            </w:r>
          </w:p>
        </w:tc>
        <w:tc>
          <w:tcPr>
            <w:tcW w:w="0" w:type="auto"/>
            <w:shd w:val="clear" w:color="auto" w:fill="auto"/>
            <w:noWrap/>
            <w:vAlign w:val="center"/>
            <w:hideMark/>
          </w:tcPr>
          <w:p w14:paraId="4647F110" w14:textId="7731F4C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0F7CB61" w14:textId="5287FB9D"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D42168A" w14:textId="45CC8BFA"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7B677EDA" w14:textId="5322DCC5"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C7A5F6A" w14:textId="7B7C616E"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DAB46D8" w14:textId="6DB2C06E"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7EC97E11" w14:textId="7D8D256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2F65BD2" w14:textId="2AE0105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02D54B1" w14:textId="70DEED08"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3616D621" w14:textId="3338448B"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52182F0" w14:textId="10AA4D0F"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1A8E797" w14:textId="705AF3A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7C93A64" w14:textId="6C41C77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r>
      <w:tr w:rsidR="00A66DAC" w:rsidRPr="00091C93" w14:paraId="3B658B68" w14:textId="77777777" w:rsidTr="00A66DAC">
        <w:trPr>
          <w:trHeight w:val="20"/>
        </w:trPr>
        <w:tc>
          <w:tcPr>
            <w:tcW w:w="0" w:type="auto"/>
            <w:shd w:val="clear" w:color="auto" w:fill="auto"/>
            <w:vAlign w:val="center"/>
            <w:hideMark/>
          </w:tcPr>
          <w:p w14:paraId="55730574" w14:textId="178994B8"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Sales Receivables</w:t>
            </w:r>
          </w:p>
        </w:tc>
        <w:tc>
          <w:tcPr>
            <w:tcW w:w="0" w:type="auto"/>
            <w:shd w:val="clear" w:color="auto" w:fill="auto"/>
            <w:noWrap/>
            <w:vAlign w:val="center"/>
            <w:hideMark/>
          </w:tcPr>
          <w:p w14:paraId="38A5123A" w14:textId="141B0873"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FB901CE" w14:textId="6C1FE0B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6787014B" w14:textId="1DFBD9FE"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14982B2" w14:textId="61E6AA2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3C27C872" w14:textId="6919B16B"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D4198D3" w14:textId="19B83243"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3890C792" w14:textId="4A6CE66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544FB9D" w14:textId="4ECF710E"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62758C20" w14:textId="0731010D"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28D9C83" w14:textId="7E0216D3"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DBA3538" w14:textId="3132AB5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B9860D7" w14:textId="7FE3164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6FC7D41F" w14:textId="45DA38B9"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r>
      <w:tr w:rsidR="00A66DAC" w:rsidRPr="00091C93" w14:paraId="775C3972" w14:textId="77777777" w:rsidTr="00A66DAC">
        <w:trPr>
          <w:trHeight w:val="20"/>
        </w:trPr>
        <w:tc>
          <w:tcPr>
            <w:tcW w:w="0" w:type="auto"/>
            <w:shd w:val="clear" w:color="auto" w:fill="auto"/>
            <w:vAlign w:val="center"/>
            <w:hideMark/>
          </w:tcPr>
          <w:p w14:paraId="41A1DCDD" w14:textId="44E8B96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 xml:space="preserve">Sale </w:t>
            </w:r>
            <w:r w:rsidRPr="00091C93">
              <w:rPr>
                <w:rFonts w:asciiTheme="minorHAnsi" w:eastAsia="Times New Roman" w:hAnsiTheme="minorHAnsi" w:cstheme="minorHAnsi"/>
                <w:sz w:val="18"/>
                <w:szCs w:val="18"/>
                <w:lang w:eastAsia="en-IN"/>
              </w:rPr>
              <w:t>Building</w:t>
            </w:r>
          </w:p>
        </w:tc>
        <w:tc>
          <w:tcPr>
            <w:tcW w:w="0" w:type="auto"/>
            <w:shd w:val="clear" w:color="auto" w:fill="auto"/>
            <w:noWrap/>
            <w:vAlign w:val="center"/>
            <w:hideMark/>
          </w:tcPr>
          <w:p w14:paraId="79A2DA15" w14:textId="16FF33E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232.09 </w:t>
            </w:r>
          </w:p>
        </w:tc>
        <w:tc>
          <w:tcPr>
            <w:tcW w:w="0" w:type="auto"/>
            <w:shd w:val="clear" w:color="auto" w:fill="auto"/>
            <w:noWrap/>
            <w:vAlign w:val="center"/>
            <w:hideMark/>
          </w:tcPr>
          <w:p w14:paraId="779542A0" w14:textId="70701D2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10.80 </w:t>
            </w:r>
          </w:p>
        </w:tc>
        <w:tc>
          <w:tcPr>
            <w:tcW w:w="0" w:type="auto"/>
            <w:shd w:val="clear" w:color="auto" w:fill="auto"/>
            <w:noWrap/>
            <w:vAlign w:val="center"/>
            <w:hideMark/>
          </w:tcPr>
          <w:p w14:paraId="3429DCA7" w14:textId="7EBE041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2.89 </w:t>
            </w:r>
          </w:p>
        </w:tc>
        <w:tc>
          <w:tcPr>
            <w:tcW w:w="0" w:type="auto"/>
            <w:shd w:val="clear" w:color="auto" w:fill="auto"/>
            <w:noWrap/>
            <w:vAlign w:val="center"/>
            <w:hideMark/>
          </w:tcPr>
          <w:p w14:paraId="4502B521" w14:textId="2D6E3CC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10.70 </w:t>
            </w:r>
          </w:p>
        </w:tc>
        <w:tc>
          <w:tcPr>
            <w:tcW w:w="0" w:type="auto"/>
            <w:shd w:val="clear" w:color="auto" w:fill="auto"/>
            <w:noWrap/>
            <w:vAlign w:val="center"/>
            <w:hideMark/>
          </w:tcPr>
          <w:p w14:paraId="13EB9140" w14:textId="0221050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12.64 </w:t>
            </w:r>
          </w:p>
        </w:tc>
        <w:tc>
          <w:tcPr>
            <w:tcW w:w="0" w:type="auto"/>
            <w:shd w:val="clear" w:color="auto" w:fill="auto"/>
            <w:noWrap/>
            <w:vAlign w:val="center"/>
            <w:hideMark/>
          </w:tcPr>
          <w:p w14:paraId="4F300B0E" w14:textId="4061078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13.21 </w:t>
            </w:r>
          </w:p>
        </w:tc>
        <w:tc>
          <w:tcPr>
            <w:tcW w:w="0" w:type="auto"/>
            <w:shd w:val="clear" w:color="auto" w:fill="auto"/>
            <w:noWrap/>
            <w:vAlign w:val="center"/>
            <w:hideMark/>
          </w:tcPr>
          <w:p w14:paraId="01250AE1" w14:textId="5E2182C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16.14 </w:t>
            </w:r>
          </w:p>
        </w:tc>
        <w:tc>
          <w:tcPr>
            <w:tcW w:w="0" w:type="auto"/>
            <w:shd w:val="clear" w:color="auto" w:fill="auto"/>
            <w:noWrap/>
            <w:vAlign w:val="center"/>
            <w:hideMark/>
          </w:tcPr>
          <w:p w14:paraId="051F17B5" w14:textId="1557C56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10.97 </w:t>
            </w:r>
          </w:p>
        </w:tc>
        <w:tc>
          <w:tcPr>
            <w:tcW w:w="0" w:type="auto"/>
            <w:shd w:val="clear" w:color="auto" w:fill="auto"/>
            <w:noWrap/>
            <w:vAlign w:val="center"/>
            <w:hideMark/>
          </w:tcPr>
          <w:p w14:paraId="14DD368D" w14:textId="5C27917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8.99 </w:t>
            </w:r>
          </w:p>
        </w:tc>
        <w:tc>
          <w:tcPr>
            <w:tcW w:w="0" w:type="auto"/>
            <w:shd w:val="clear" w:color="auto" w:fill="auto"/>
            <w:noWrap/>
            <w:vAlign w:val="center"/>
            <w:hideMark/>
          </w:tcPr>
          <w:p w14:paraId="05827C40" w14:textId="53CB923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15.00 </w:t>
            </w:r>
          </w:p>
        </w:tc>
        <w:tc>
          <w:tcPr>
            <w:tcW w:w="0" w:type="auto"/>
            <w:shd w:val="clear" w:color="auto" w:fill="auto"/>
            <w:noWrap/>
            <w:vAlign w:val="center"/>
            <w:hideMark/>
          </w:tcPr>
          <w:p w14:paraId="79E56038" w14:textId="2EF231B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15.00 </w:t>
            </w:r>
          </w:p>
        </w:tc>
        <w:tc>
          <w:tcPr>
            <w:tcW w:w="0" w:type="auto"/>
            <w:shd w:val="clear" w:color="auto" w:fill="auto"/>
            <w:noWrap/>
            <w:vAlign w:val="center"/>
            <w:hideMark/>
          </w:tcPr>
          <w:p w14:paraId="6FA946D9" w14:textId="0258A77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15.00 </w:t>
            </w:r>
          </w:p>
        </w:tc>
        <w:tc>
          <w:tcPr>
            <w:tcW w:w="0" w:type="auto"/>
            <w:shd w:val="clear" w:color="auto" w:fill="auto"/>
            <w:noWrap/>
            <w:vAlign w:val="center"/>
            <w:hideMark/>
          </w:tcPr>
          <w:p w14:paraId="4C0FE4A6" w14:textId="380ED3D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100.75 </w:t>
            </w:r>
          </w:p>
        </w:tc>
      </w:tr>
      <w:tr w:rsidR="00A66DAC" w:rsidRPr="00091C93" w14:paraId="7467253B" w14:textId="77777777" w:rsidTr="00A66DAC">
        <w:trPr>
          <w:trHeight w:val="20"/>
        </w:trPr>
        <w:tc>
          <w:tcPr>
            <w:tcW w:w="0" w:type="auto"/>
            <w:shd w:val="clear" w:color="auto" w:fill="auto"/>
            <w:vAlign w:val="center"/>
            <w:hideMark/>
          </w:tcPr>
          <w:p w14:paraId="2814D2EF" w14:textId="3855AD4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Rehab Building</w:t>
            </w:r>
          </w:p>
        </w:tc>
        <w:tc>
          <w:tcPr>
            <w:tcW w:w="0" w:type="auto"/>
            <w:shd w:val="clear" w:color="auto" w:fill="auto"/>
            <w:noWrap/>
            <w:vAlign w:val="center"/>
            <w:hideMark/>
          </w:tcPr>
          <w:p w14:paraId="41ECF2DD" w14:textId="7EF6750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3A2DF289" w14:textId="227F31E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FBE3AFA" w14:textId="06E244F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FE94E0F" w14:textId="2F7CF69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46442A3" w14:textId="3C55777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155D08A3" w14:textId="6C71160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D210924" w14:textId="3BEA45D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7687F32" w14:textId="17CEB2A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EE48831" w14:textId="43A7EAA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10499047" w14:textId="2EFB55E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130AA6A" w14:textId="54CF416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3068E4E" w14:textId="63FB244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D8E3275" w14:textId="1235962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75A516B6" w14:textId="77777777" w:rsidTr="00A66DAC">
        <w:trPr>
          <w:trHeight w:val="20"/>
        </w:trPr>
        <w:tc>
          <w:tcPr>
            <w:tcW w:w="0" w:type="auto"/>
            <w:shd w:val="clear" w:color="auto" w:fill="auto"/>
            <w:vAlign w:val="center"/>
            <w:hideMark/>
          </w:tcPr>
          <w:p w14:paraId="340C457D" w14:textId="1C307CB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091C93">
              <w:rPr>
                <w:rFonts w:asciiTheme="minorHAnsi" w:eastAsia="Times New Roman" w:hAnsiTheme="minorHAnsi" w:cstheme="minorHAnsi"/>
                <w:sz w:val="18"/>
                <w:szCs w:val="18"/>
                <w:lang w:eastAsia="en-IN"/>
              </w:rPr>
              <w:t>Amenity</w:t>
            </w:r>
            <w:r w:rsidRPr="001929A3">
              <w:rPr>
                <w:rFonts w:asciiTheme="minorHAnsi" w:eastAsia="Times New Roman" w:hAnsiTheme="minorHAnsi" w:cstheme="minorHAnsi"/>
                <w:sz w:val="18"/>
                <w:szCs w:val="18"/>
                <w:lang w:eastAsia="en-IN"/>
              </w:rPr>
              <w:t xml:space="preserve"> Building</w:t>
            </w:r>
          </w:p>
        </w:tc>
        <w:tc>
          <w:tcPr>
            <w:tcW w:w="0" w:type="auto"/>
            <w:shd w:val="clear" w:color="auto" w:fill="auto"/>
            <w:noWrap/>
            <w:vAlign w:val="center"/>
            <w:hideMark/>
          </w:tcPr>
          <w:p w14:paraId="55D2AC64" w14:textId="1E510F9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E2C6C52" w14:textId="17BB13D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9444028" w14:textId="054179E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A5E2B7B" w14:textId="5FEFE7B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9B6C534" w14:textId="22E7D54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3B84C94" w14:textId="63E88A9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05ED12A" w14:textId="2EFEED8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08AF46D" w14:textId="5C4C5BF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DCFCDF7" w14:textId="4A263FE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81D7930" w14:textId="0810923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DBEF50A" w14:textId="3132203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1CB48DC" w14:textId="0F7B072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1EB72406" w14:textId="0E7A3AA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4AA070D2" w14:textId="77777777" w:rsidTr="00A66DAC">
        <w:trPr>
          <w:trHeight w:val="20"/>
        </w:trPr>
        <w:tc>
          <w:tcPr>
            <w:tcW w:w="0" w:type="auto"/>
            <w:shd w:val="clear" w:color="auto" w:fill="auto"/>
            <w:vAlign w:val="center"/>
            <w:hideMark/>
          </w:tcPr>
          <w:p w14:paraId="59653EEC" w14:textId="3EB375C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Shops</w:t>
            </w:r>
          </w:p>
        </w:tc>
        <w:tc>
          <w:tcPr>
            <w:tcW w:w="0" w:type="auto"/>
            <w:shd w:val="clear" w:color="auto" w:fill="auto"/>
            <w:noWrap/>
            <w:vAlign w:val="center"/>
            <w:hideMark/>
          </w:tcPr>
          <w:p w14:paraId="1C2BD8DA" w14:textId="521AEA7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92AD300" w14:textId="7396743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AED7C7E" w14:textId="02CB8ED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3CDD147" w14:textId="1B5F0B4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9E27306" w14:textId="771E1F2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F638C0A" w14:textId="2C1803E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190033D3" w14:textId="1469FEA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37D0F77A" w14:textId="46C027D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6B2C448" w14:textId="2D83844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320EA80" w14:textId="63D7E81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0D1235D" w14:textId="1ECF9C0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2469229" w14:textId="3EA68BB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861ED88" w14:textId="76C7510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1E34DDAA" w14:textId="77777777" w:rsidTr="00A66DAC">
        <w:trPr>
          <w:trHeight w:val="20"/>
        </w:trPr>
        <w:tc>
          <w:tcPr>
            <w:tcW w:w="0" w:type="auto"/>
            <w:shd w:val="clear" w:color="auto" w:fill="auto"/>
            <w:vAlign w:val="center"/>
            <w:hideMark/>
          </w:tcPr>
          <w:p w14:paraId="0814F219" w14:textId="45F9AE41"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Total Revenue</w:t>
            </w:r>
          </w:p>
        </w:tc>
        <w:tc>
          <w:tcPr>
            <w:tcW w:w="0" w:type="auto"/>
            <w:shd w:val="clear" w:color="auto" w:fill="auto"/>
            <w:noWrap/>
            <w:vAlign w:val="center"/>
            <w:hideMark/>
          </w:tcPr>
          <w:p w14:paraId="26985956" w14:textId="0630CFA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232.09 </w:t>
            </w:r>
          </w:p>
        </w:tc>
        <w:tc>
          <w:tcPr>
            <w:tcW w:w="0" w:type="auto"/>
            <w:shd w:val="clear" w:color="auto" w:fill="auto"/>
            <w:noWrap/>
            <w:vAlign w:val="center"/>
            <w:hideMark/>
          </w:tcPr>
          <w:p w14:paraId="3DA8112F" w14:textId="63E7FFE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10.80 </w:t>
            </w:r>
          </w:p>
        </w:tc>
        <w:tc>
          <w:tcPr>
            <w:tcW w:w="0" w:type="auto"/>
            <w:shd w:val="clear" w:color="auto" w:fill="auto"/>
            <w:noWrap/>
            <w:vAlign w:val="center"/>
            <w:hideMark/>
          </w:tcPr>
          <w:p w14:paraId="73A802DA" w14:textId="67AE93D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2.89 </w:t>
            </w:r>
          </w:p>
        </w:tc>
        <w:tc>
          <w:tcPr>
            <w:tcW w:w="0" w:type="auto"/>
            <w:shd w:val="clear" w:color="auto" w:fill="auto"/>
            <w:noWrap/>
            <w:vAlign w:val="center"/>
            <w:hideMark/>
          </w:tcPr>
          <w:p w14:paraId="0F8249AD" w14:textId="1310417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10.70 </w:t>
            </w:r>
          </w:p>
        </w:tc>
        <w:tc>
          <w:tcPr>
            <w:tcW w:w="0" w:type="auto"/>
            <w:shd w:val="clear" w:color="auto" w:fill="auto"/>
            <w:noWrap/>
            <w:vAlign w:val="center"/>
            <w:hideMark/>
          </w:tcPr>
          <w:p w14:paraId="14513BA8" w14:textId="0D8CDE4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12.64 </w:t>
            </w:r>
          </w:p>
        </w:tc>
        <w:tc>
          <w:tcPr>
            <w:tcW w:w="0" w:type="auto"/>
            <w:shd w:val="clear" w:color="auto" w:fill="auto"/>
            <w:noWrap/>
            <w:vAlign w:val="center"/>
            <w:hideMark/>
          </w:tcPr>
          <w:p w14:paraId="0B6A4C4A" w14:textId="3698FA0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13.21 </w:t>
            </w:r>
          </w:p>
        </w:tc>
        <w:tc>
          <w:tcPr>
            <w:tcW w:w="0" w:type="auto"/>
            <w:shd w:val="clear" w:color="auto" w:fill="auto"/>
            <w:noWrap/>
            <w:vAlign w:val="center"/>
            <w:hideMark/>
          </w:tcPr>
          <w:p w14:paraId="07FD6577" w14:textId="7D1E7F6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16.14 </w:t>
            </w:r>
          </w:p>
        </w:tc>
        <w:tc>
          <w:tcPr>
            <w:tcW w:w="0" w:type="auto"/>
            <w:shd w:val="clear" w:color="auto" w:fill="auto"/>
            <w:noWrap/>
            <w:vAlign w:val="center"/>
            <w:hideMark/>
          </w:tcPr>
          <w:p w14:paraId="1F2A2AA6" w14:textId="47EB4C8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10.97 </w:t>
            </w:r>
          </w:p>
        </w:tc>
        <w:tc>
          <w:tcPr>
            <w:tcW w:w="0" w:type="auto"/>
            <w:shd w:val="clear" w:color="auto" w:fill="auto"/>
            <w:noWrap/>
            <w:vAlign w:val="center"/>
            <w:hideMark/>
          </w:tcPr>
          <w:p w14:paraId="2FB2E06C" w14:textId="3EFAA2D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8.99 </w:t>
            </w:r>
          </w:p>
        </w:tc>
        <w:tc>
          <w:tcPr>
            <w:tcW w:w="0" w:type="auto"/>
            <w:shd w:val="clear" w:color="auto" w:fill="auto"/>
            <w:noWrap/>
            <w:vAlign w:val="center"/>
            <w:hideMark/>
          </w:tcPr>
          <w:p w14:paraId="7C5858F6" w14:textId="694D591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15.00 </w:t>
            </w:r>
          </w:p>
        </w:tc>
        <w:tc>
          <w:tcPr>
            <w:tcW w:w="0" w:type="auto"/>
            <w:shd w:val="clear" w:color="auto" w:fill="auto"/>
            <w:noWrap/>
            <w:vAlign w:val="center"/>
            <w:hideMark/>
          </w:tcPr>
          <w:p w14:paraId="6459CB61" w14:textId="6567DA9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15.00 </w:t>
            </w:r>
          </w:p>
        </w:tc>
        <w:tc>
          <w:tcPr>
            <w:tcW w:w="0" w:type="auto"/>
            <w:shd w:val="clear" w:color="auto" w:fill="auto"/>
            <w:noWrap/>
            <w:vAlign w:val="center"/>
            <w:hideMark/>
          </w:tcPr>
          <w:p w14:paraId="63DC255F" w14:textId="259B5FC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15.00 </w:t>
            </w:r>
          </w:p>
        </w:tc>
        <w:tc>
          <w:tcPr>
            <w:tcW w:w="0" w:type="auto"/>
            <w:shd w:val="clear" w:color="auto" w:fill="auto"/>
            <w:noWrap/>
            <w:vAlign w:val="center"/>
            <w:hideMark/>
          </w:tcPr>
          <w:p w14:paraId="0F92A540" w14:textId="75DA6E3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100.75 </w:t>
            </w:r>
          </w:p>
        </w:tc>
      </w:tr>
      <w:tr w:rsidR="00A66DAC" w:rsidRPr="00091C93" w14:paraId="66FE49DA" w14:textId="77777777" w:rsidTr="00A66DAC">
        <w:trPr>
          <w:trHeight w:val="20"/>
        </w:trPr>
        <w:tc>
          <w:tcPr>
            <w:tcW w:w="0" w:type="auto"/>
            <w:shd w:val="clear" w:color="auto" w:fill="auto"/>
            <w:vAlign w:val="center"/>
            <w:hideMark/>
          </w:tcPr>
          <w:p w14:paraId="6D28921B" w14:textId="6030099A"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Cumulative Inflow</w:t>
            </w:r>
          </w:p>
        </w:tc>
        <w:tc>
          <w:tcPr>
            <w:tcW w:w="0" w:type="auto"/>
            <w:shd w:val="clear" w:color="auto" w:fill="auto"/>
            <w:noWrap/>
            <w:vAlign w:val="center"/>
            <w:hideMark/>
          </w:tcPr>
          <w:p w14:paraId="4879FD5C" w14:textId="57C224D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AF98D77" w14:textId="6BBE326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10.80 </w:t>
            </w:r>
          </w:p>
        </w:tc>
        <w:tc>
          <w:tcPr>
            <w:tcW w:w="0" w:type="auto"/>
            <w:shd w:val="clear" w:color="auto" w:fill="auto"/>
            <w:noWrap/>
            <w:vAlign w:val="center"/>
            <w:hideMark/>
          </w:tcPr>
          <w:p w14:paraId="22B4B5F2" w14:textId="1BA3276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13.69 </w:t>
            </w:r>
          </w:p>
        </w:tc>
        <w:tc>
          <w:tcPr>
            <w:tcW w:w="0" w:type="auto"/>
            <w:shd w:val="clear" w:color="auto" w:fill="auto"/>
            <w:noWrap/>
            <w:vAlign w:val="center"/>
            <w:hideMark/>
          </w:tcPr>
          <w:p w14:paraId="09B4C2BC" w14:textId="7B48311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24.39 </w:t>
            </w:r>
          </w:p>
        </w:tc>
        <w:tc>
          <w:tcPr>
            <w:tcW w:w="0" w:type="auto"/>
            <w:shd w:val="clear" w:color="auto" w:fill="auto"/>
            <w:noWrap/>
            <w:vAlign w:val="center"/>
            <w:hideMark/>
          </w:tcPr>
          <w:p w14:paraId="769F5426" w14:textId="2F3B5D8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37.03 </w:t>
            </w:r>
          </w:p>
        </w:tc>
        <w:tc>
          <w:tcPr>
            <w:tcW w:w="0" w:type="auto"/>
            <w:shd w:val="clear" w:color="auto" w:fill="auto"/>
            <w:noWrap/>
            <w:vAlign w:val="center"/>
            <w:hideMark/>
          </w:tcPr>
          <w:p w14:paraId="596C3C4D" w14:textId="3B5361C7"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50.24 </w:t>
            </w:r>
          </w:p>
        </w:tc>
        <w:tc>
          <w:tcPr>
            <w:tcW w:w="0" w:type="auto"/>
            <w:shd w:val="clear" w:color="auto" w:fill="auto"/>
            <w:noWrap/>
            <w:vAlign w:val="center"/>
            <w:hideMark/>
          </w:tcPr>
          <w:p w14:paraId="2852319D" w14:textId="511A6FE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66.38 </w:t>
            </w:r>
          </w:p>
        </w:tc>
        <w:tc>
          <w:tcPr>
            <w:tcW w:w="0" w:type="auto"/>
            <w:shd w:val="clear" w:color="auto" w:fill="auto"/>
            <w:noWrap/>
            <w:vAlign w:val="center"/>
            <w:hideMark/>
          </w:tcPr>
          <w:p w14:paraId="74460D21" w14:textId="308627D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77.35 </w:t>
            </w:r>
          </w:p>
        </w:tc>
        <w:tc>
          <w:tcPr>
            <w:tcW w:w="0" w:type="auto"/>
            <w:shd w:val="clear" w:color="auto" w:fill="auto"/>
            <w:noWrap/>
            <w:vAlign w:val="center"/>
            <w:hideMark/>
          </w:tcPr>
          <w:p w14:paraId="3E729490" w14:textId="6F8DCD01"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86.34 </w:t>
            </w:r>
          </w:p>
        </w:tc>
        <w:tc>
          <w:tcPr>
            <w:tcW w:w="0" w:type="auto"/>
            <w:shd w:val="clear" w:color="auto" w:fill="auto"/>
            <w:noWrap/>
            <w:vAlign w:val="center"/>
            <w:hideMark/>
          </w:tcPr>
          <w:p w14:paraId="4CBA2F9A" w14:textId="1AB5610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101.34 </w:t>
            </w:r>
          </w:p>
        </w:tc>
        <w:tc>
          <w:tcPr>
            <w:tcW w:w="0" w:type="auto"/>
            <w:shd w:val="clear" w:color="auto" w:fill="auto"/>
            <w:noWrap/>
            <w:vAlign w:val="center"/>
            <w:hideMark/>
          </w:tcPr>
          <w:p w14:paraId="1DC1183D" w14:textId="270E6FC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116.34 </w:t>
            </w:r>
          </w:p>
        </w:tc>
        <w:tc>
          <w:tcPr>
            <w:tcW w:w="0" w:type="auto"/>
            <w:shd w:val="clear" w:color="auto" w:fill="auto"/>
            <w:noWrap/>
            <w:vAlign w:val="center"/>
            <w:hideMark/>
          </w:tcPr>
          <w:p w14:paraId="13CBA837" w14:textId="451F765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131.34 </w:t>
            </w:r>
          </w:p>
        </w:tc>
        <w:tc>
          <w:tcPr>
            <w:tcW w:w="0" w:type="auto"/>
            <w:shd w:val="clear" w:color="auto" w:fill="auto"/>
            <w:noWrap/>
            <w:vAlign w:val="center"/>
            <w:hideMark/>
          </w:tcPr>
          <w:p w14:paraId="07010779" w14:textId="4F54C5C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232.09 </w:t>
            </w:r>
          </w:p>
        </w:tc>
      </w:tr>
      <w:tr w:rsidR="00A66DAC" w:rsidRPr="00091C93" w14:paraId="003CFD39" w14:textId="77777777" w:rsidTr="00A66DAC">
        <w:trPr>
          <w:trHeight w:val="20"/>
        </w:trPr>
        <w:tc>
          <w:tcPr>
            <w:tcW w:w="0" w:type="auto"/>
            <w:shd w:val="clear" w:color="auto" w:fill="auto"/>
            <w:vAlign w:val="center"/>
            <w:hideMark/>
          </w:tcPr>
          <w:p w14:paraId="44640C0F" w14:textId="61A4DFAF"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Cash out flow</w:t>
            </w:r>
          </w:p>
        </w:tc>
        <w:tc>
          <w:tcPr>
            <w:tcW w:w="0" w:type="auto"/>
            <w:shd w:val="clear" w:color="auto" w:fill="auto"/>
            <w:noWrap/>
            <w:vAlign w:val="center"/>
            <w:hideMark/>
          </w:tcPr>
          <w:p w14:paraId="4D2F6973" w14:textId="023478E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EED3DFD" w14:textId="320FEBD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E6FEB40" w14:textId="27D6BB5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6A0D603" w14:textId="73DD161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33EE9CF" w14:textId="03A4B63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F9C974B" w14:textId="60EF114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5650412" w14:textId="4E75CA1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F59E8B2" w14:textId="17D5FE1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74103C7" w14:textId="078275C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43AC0BC" w14:textId="32EC311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D00C529" w14:textId="2A23761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198A011" w14:textId="2D759E6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74194D9" w14:textId="1449C32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7F2348EB" w14:textId="77777777" w:rsidTr="00A66DAC">
        <w:trPr>
          <w:trHeight w:val="20"/>
        </w:trPr>
        <w:tc>
          <w:tcPr>
            <w:tcW w:w="0" w:type="auto"/>
            <w:shd w:val="clear" w:color="auto" w:fill="auto"/>
            <w:vAlign w:val="center"/>
            <w:hideMark/>
          </w:tcPr>
          <w:p w14:paraId="3ECB2682" w14:textId="61C17277"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Land Cost</w:t>
            </w:r>
          </w:p>
        </w:tc>
        <w:tc>
          <w:tcPr>
            <w:tcW w:w="0" w:type="auto"/>
            <w:shd w:val="clear" w:color="auto" w:fill="auto"/>
            <w:noWrap/>
            <w:vAlign w:val="center"/>
            <w:hideMark/>
          </w:tcPr>
          <w:p w14:paraId="129128EA" w14:textId="1F68843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0.44 </w:t>
            </w:r>
          </w:p>
        </w:tc>
        <w:tc>
          <w:tcPr>
            <w:tcW w:w="0" w:type="auto"/>
            <w:shd w:val="clear" w:color="auto" w:fill="auto"/>
            <w:noWrap/>
            <w:vAlign w:val="center"/>
            <w:hideMark/>
          </w:tcPr>
          <w:p w14:paraId="65DB5925" w14:textId="615BCD9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0.44 </w:t>
            </w:r>
          </w:p>
        </w:tc>
        <w:tc>
          <w:tcPr>
            <w:tcW w:w="0" w:type="auto"/>
            <w:shd w:val="clear" w:color="auto" w:fill="auto"/>
            <w:noWrap/>
            <w:vAlign w:val="center"/>
            <w:hideMark/>
          </w:tcPr>
          <w:p w14:paraId="2AF7CCDD" w14:textId="19EBFAB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F7B0DC0" w14:textId="0CFD3F6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ECB8C4A" w14:textId="6A7629D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1D1D15E" w14:textId="5230B5C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959DEDC" w14:textId="31BACA3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7C7845A" w14:textId="65EBA26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C2D2FDD" w14:textId="1BC212C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C91E97B" w14:textId="7F57091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4B6F65D" w14:textId="4904F5B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A163017" w14:textId="5E548F5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03FC830" w14:textId="6D0C704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6A2C7915" w14:textId="77777777" w:rsidTr="00A66DAC">
        <w:trPr>
          <w:trHeight w:val="20"/>
        </w:trPr>
        <w:tc>
          <w:tcPr>
            <w:tcW w:w="0" w:type="auto"/>
            <w:shd w:val="clear" w:color="auto" w:fill="auto"/>
            <w:vAlign w:val="center"/>
            <w:hideMark/>
          </w:tcPr>
          <w:p w14:paraId="07B165DF" w14:textId="1A6E58F9"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Construction Cost</w:t>
            </w:r>
          </w:p>
        </w:tc>
        <w:tc>
          <w:tcPr>
            <w:tcW w:w="0" w:type="auto"/>
            <w:shd w:val="clear" w:color="auto" w:fill="auto"/>
            <w:noWrap/>
            <w:vAlign w:val="center"/>
            <w:hideMark/>
          </w:tcPr>
          <w:p w14:paraId="3B9DD149" w14:textId="113BFB9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072BCFB" w14:textId="452F47F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CC8AC65" w14:textId="41E98BF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98A75E8" w14:textId="37ABD23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FDA2F9B" w14:textId="55AC13A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0611D90" w14:textId="457B6DD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8B7BF08" w14:textId="2B31F8C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C2865B5" w14:textId="3722713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4D2A3C7" w14:textId="3F5E334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FE1C6A9" w14:textId="1BE22501"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38F122B" w14:textId="4DB254A7"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2B8CE1E" w14:textId="4D667AD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6C82E36" w14:textId="6F833A5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4A3C1325" w14:textId="77777777" w:rsidTr="00A66DAC">
        <w:trPr>
          <w:trHeight w:val="20"/>
        </w:trPr>
        <w:tc>
          <w:tcPr>
            <w:tcW w:w="0" w:type="auto"/>
            <w:shd w:val="clear" w:color="auto" w:fill="auto"/>
            <w:vAlign w:val="center"/>
            <w:hideMark/>
          </w:tcPr>
          <w:p w14:paraId="472E05ED" w14:textId="102E849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AB</w:t>
            </w:r>
          </w:p>
        </w:tc>
        <w:tc>
          <w:tcPr>
            <w:tcW w:w="0" w:type="auto"/>
            <w:shd w:val="clear" w:color="auto" w:fill="auto"/>
            <w:noWrap/>
            <w:vAlign w:val="center"/>
            <w:hideMark/>
          </w:tcPr>
          <w:p w14:paraId="4BA63322" w14:textId="1DAE1EA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4204779E" w14:textId="3EA2C55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06DC130" w14:textId="463AAC8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4D9931A4" w14:textId="22D15DF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9124D4E" w14:textId="4320EE7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1E2C4BF5" w14:textId="3545583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46AA656" w14:textId="5BAAE5E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A7BEACA" w14:textId="323B125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EEB0E0A" w14:textId="5C15606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4A867A7C" w14:textId="6524CFB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415D3C5" w14:textId="5EF6B19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469F58B" w14:textId="67A4C2B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1FFDD28E" w14:textId="4EF28D3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70BB1099" w14:textId="77777777" w:rsidTr="00A66DAC">
        <w:trPr>
          <w:trHeight w:val="20"/>
        </w:trPr>
        <w:tc>
          <w:tcPr>
            <w:tcW w:w="0" w:type="auto"/>
            <w:shd w:val="clear" w:color="auto" w:fill="auto"/>
            <w:vAlign w:val="center"/>
            <w:hideMark/>
          </w:tcPr>
          <w:p w14:paraId="7DB75378" w14:textId="18FBF67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RB</w:t>
            </w:r>
          </w:p>
        </w:tc>
        <w:tc>
          <w:tcPr>
            <w:tcW w:w="0" w:type="auto"/>
            <w:shd w:val="clear" w:color="auto" w:fill="auto"/>
            <w:noWrap/>
            <w:vAlign w:val="center"/>
            <w:hideMark/>
          </w:tcPr>
          <w:p w14:paraId="7D0A2B69" w14:textId="65B5371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27.93 </w:t>
            </w:r>
          </w:p>
        </w:tc>
        <w:tc>
          <w:tcPr>
            <w:tcW w:w="0" w:type="auto"/>
            <w:shd w:val="clear" w:color="auto" w:fill="auto"/>
            <w:noWrap/>
            <w:vAlign w:val="center"/>
            <w:hideMark/>
          </w:tcPr>
          <w:p w14:paraId="0A304F10" w14:textId="6745014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8.39 </w:t>
            </w:r>
          </w:p>
        </w:tc>
        <w:tc>
          <w:tcPr>
            <w:tcW w:w="0" w:type="auto"/>
            <w:shd w:val="clear" w:color="auto" w:fill="auto"/>
            <w:noWrap/>
            <w:vAlign w:val="center"/>
            <w:hideMark/>
          </w:tcPr>
          <w:p w14:paraId="7A55CC49" w14:textId="2B5BBB4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3.35 </w:t>
            </w:r>
          </w:p>
        </w:tc>
        <w:tc>
          <w:tcPr>
            <w:tcW w:w="0" w:type="auto"/>
            <w:shd w:val="clear" w:color="auto" w:fill="auto"/>
            <w:noWrap/>
            <w:vAlign w:val="center"/>
            <w:hideMark/>
          </w:tcPr>
          <w:p w14:paraId="488B048E" w14:textId="531ADFF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3.35 </w:t>
            </w:r>
          </w:p>
        </w:tc>
        <w:tc>
          <w:tcPr>
            <w:tcW w:w="0" w:type="auto"/>
            <w:shd w:val="clear" w:color="auto" w:fill="auto"/>
            <w:noWrap/>
            <w:vAlign w:val="center"/>
            <w:hideMark/>
          </w:tcPr>
          <w:p w14:paraId="183A9521" w14:textId="47B36E9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3.35 </w:t>
            </w:r>
          </w:p>
        </w:tc>
        <w:tc>
          <w:tcPr>
            <w:tcW w:w="0" w:type="auto"/>
            <w:shd w:val="clear" w:color="auto" w:fill="auto"/>
            <w:noWrap/>
            <w:vAlign w:val="center"/>
            <w:hideMark/>
          </w:tcPr>
          <w:p w14:paraId="1A77C8CA" w14:textId="6C7B15B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3.35 </w:t>
            </w:r>
          </w:p>
        </w:tc>
        <w:tc>
          <w:tcPr>
            <w:tcW w:w="0" w:type="auto"/>
            <w:shd w:val="clear" w:color="auto" w:fill="auto"/>
            <w:noWrap/>
            <w:vAlign w:val="center"/>
            <w:hideMark/>
          </w:tcPr>
          <w:p w14:paraId="005EB0E6" w14:textId="5B34C74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3.35 </w:t>
            </w:r>
          </w:p>
        </w:tc>
        <w:tc>
          <w:tcPr>
            <w:tcW w:w="0" w:type="auto"/>
            <w:shd w:val="clear" w:color="auto" w:fill="auto"/>
            <w:noWrap/>
            <w:vAlign w:val="center"/>
            <w:hideMark/>
          </w:tcPr>
          <w:p w14:paraId="4BB50DEB" w14:textId="14A3C00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1.98 </w:t>
            </w:r>
          </w:p>
        </w:tc>
        <w:tc>
          <w:tcPr>
            <w:tcW w:w="0" w:type="auto"/>
            <w:shd w:val="clear" w:color="auto" w:fill="auto"/>
            <w:noWrap/>
            <w:vAlign w:val="center"/>
            <w:hideMark/>
          </w:tcPr>
          <w:p w14:paraId="7BE3CA35" w14:textId="2C85AB2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0.81 </w:t>
            </w:r>
          </w:p>
        </w:tc>
        <w:tc>
          <w:tcPr>
            <w:tcW w:w="0" w:type="auto"/>
            <w:shd w:val="clear" w:color="auto" w:fill="auto"/>
            <w:noWrap/>
            <w:vAlign w:val="center"/>
            <w:hideMark/>
          </w:tcPr>
          <w:p w14:paraId="6CD159AC" w14:textId="5882BF4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366A1698" w14:textId="4E57A02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1EF1897B" w14:textId="36B2746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3333F95E" w14:textId="7C24239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64083537" w14:textId="77777777" w:rsidTr="00A66DAC">
        <w:trPr>
          <w:trHeight w:val="20"/>
        </w:trPr>
        <w:tc>
          <w:tcPr>
            <w:tcW w:w="0" w:type="auto"/>
            <w:shd w:val="clear" w:color="auto" w:fill="auto"/>
            <w:vAlign w:val="center"/>
            <w:hideMark/>
          </w:tcPr>
          <w:p w14:paraId="5378A2BC" w14:textId="2B6EFB8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SB</w:t>
            </w:r>
          </w:p>
        </w:tc>
        <w:tc>
          <w:tcPr>
            <w:tcW w:w="0" w:type="auto"/>
            <w:shd w:val="clear" w:color="auto" w:fill="auto"/>
            <w:noWrap/>
            <w:vAlign w:val="center"/>
            <w:hideMark/>
          </w:tcPr>
          <w:p w14:paraId="5607E887" w14:textId="7F4EC08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77.06 </w:t>
            </w:r>
          </w:p>
        </w:tc>
        <w:tc>
          <w:tcPr>
            <w:tcW w:w="0" w:type="auto"/>
            <w:shd w:val="clear" w:color="auto" w:fill="auto"/>
            <w:noWrap/>
            <w:vAlign w:val="center"/>
            <w:hideMark/>
          </w:tcPr>
          <w:p w14:paraId="087061E8" w14:textId="5555FF2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23.15 </w:t>
            </w:r>
          </w:p>
        </w:tc>
        <w:tc>
          <w:tcPr>
            <w:tcW w:w="0" w:type="auto"/>
            <w:shd w:val="clear" w:color="auto" w:fill="auto"/>
            <w:noWrap/>
            <w:vAlign w:val="center"/>
            <w:hideMark/>
          </w:tcPr>
          <w:p w14:paraId="5A68B31B" w14:textId="71FE4E1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9.31 </w:t>
            </w:r>
          </w:p>
        </w:tc>
        <w:tc>
          <w:tcPr>
            <w:tcW w:w="0" w:type="auto"/>
            <w:shd w:val="clear" w:color="auto" w:fill="auto"/>
            <w:noWrap/>
            <w:vAlign w:val="center"/>
            <w:hideMark/>
          </w:tcPr>
          <w:p w14:paraId="7DAC0AFD" w14:textId="46735B7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9.25 </w:t>
            </w:r>
          </w:p>
        </w:tc>
        <w:tc>
          <w:tcPr>
            <w:tcW w:w="0" w:type="auto"/>
            <w:shd w:val="clear" w:color="auto" w:fill="auto"/>
            <w:noWrap/>
            <w:vAlign w:val="center"/>
            <w:hideMark/>
          </w:tcPr>
          <w:p w14:paraId="4C2E9999" w14:textId="3F21C6A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9.25 </w:t>
            </w:r>
          </w:p>
        </w:tc>
        <w:tc>
          <w:tcPr>
            <w:tcW w:w="0" w:type="auto"/>
            <w:shd w:val="clear" w:color="auto" w:fill="auto"/>
            <w:noWrap/>
            <w:vAlign w:val="center"/>
            <w:hideMark/>
          </w:tcPr>
          <w:p w14:paraId="32C76F01" w14:textId="3289EB5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9.25 </w:t>
            </w:r>
          </w:p>
        </w:tc>
        <w:tc>
          <w:tcPr>
            <w:tcW w:w="0" w:type="auto"/>
            <w:shd w:val="clear" w:color="auto" w:fill="auto"/>
            <w:noWrap/>
            <w:vAlign w:val="center"/>
            <w:hideMark/>
          </w:tcPr>
          <w:p w14:paraId="27FA4CD6" w14:textId="11E5AF0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9.25 </w:t>
            </w:r>
          </w:p>
        </w:tc>
        <w:tc>
          <w:tcPr>
            <w:tcW w:w="0" w:type="auto"/>
            <w:shd w:val="clear" w:color="auto" w:fill="auto"/>
            <w:noWrap/>
            <w:vAlign w:val="center"/>
            <w:hideMark/>
          </w:tcPr>
          <w:p w14:paraId="48626E8E" w14:textId="328D16F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5.47 </w:t>
            </w:r>
          </w:p>
        </w:tc>
        <w:tc>
          <w:tcPr>
            <w:tcW w:w="0" w:type="auto"/>
            <w:shd w:val="clear" w:color="auto" w:fill="auto"/>
            <w:noWrap/>
            <w:vAlign w:val="center"/>
            <w:hideMark/>
          </w:tcPr>
          <w:p w14:paraId="03381C00" w14:textId="3845FB9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2.13 </w:t>
            </w:r>
          </w:p>
        </w:tc>
        <w:tc>
          <w:tcPr>
            <w:tcW w:w="0" w:type="auto"/>
            <w:shd w:val="clear" w:color="auto" w:fill="auto"/>
            <w:noWrap/>
            <w:vAlign w:val="center"/>
            <w:hideMark/>
          </w:tcPr>
          <w:p w14:paraId="1A96DA62" w14:textId="504F8C1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844A5CA" w14:textId="1818D7D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C990C19" w14:textId="5081149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4672137E" w14:textId="14E7E34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652738E6" w14:textId="77777777" w:rsidTr="00A66DAC">
        <w:trPr>
          <w:trHeight w:val="20"/>
        </w:trPr>
        <w:tc>
          <w:tcPr>
            <w:tcW w:w="0" w:type="auto"/>
            <w:shd w:val="clear" w:color="auto" w:fill="auto"/>
            <w:vAlign w:val="center"/>
            <w:hideMark/>
          </w:tcPr>
          <w:p w14:paraId="29EE718C" w14:textId="77777777"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lastRenderedPageBreak/>
              <w:t>Approval Cost (FSI charges) + DC + Stair case + PT + (BMC Premium)</w:t>
            </w:r>
          </w:p>
        </w:tc>
        <w:tc>
          <w:tcPr>
            <w:tcW w:w="0" w:type="auto"/>
            <w:shd w:val="clear" w:color="auto" w:fill="auto"/>
            <w:noWrap/>
            <w:vAlign w:val="center"/>
            <w:hideMark/>
          </w:tcPr>
          <w:p w14:paraId="3B86D749" w14:textId="1F07952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EFDD3AD" w14:textId="00F0FE8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AAE6A9E" w14:textId="3860B42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03CEFEA" w14:textId="70ECA18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CCCA68B" w14:textId="40FD770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21E07BB" w14:textId="56CD4B2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51B3BA5" w14:textId="1CC8BC5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0CBF0F3" w14:textId="5BEDE65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AE7631B" w14:textId="50A9784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9D1F1EE" w14:textId="1079421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63AF93F" w14:textId="16E972E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F78D228" w14:textId="14EAD0A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9233480" w14:textId="0F5284D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66AD2E5B" w14:textId="77777777" w:rsidTr="00A66DAC">
        <w:trPr>
          <w:trHeight w:val="20"/>
        </w:trPr>
        <w:tc>
          <w:tcPr>
            <w:tcW w:w="0" w:type="auto"/>
            <w:shd w:val="clear" w:color="auto" w:fill="auto"/>
            <w:vAlign w:val="center"/>
            <w:hideMark/>
          </w:tcPr>
          <w:p w14:paraId="2CBEC7AB" w14:textId="0FB1BA3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SB</w:t>
            </w:r>
          </w:p>
        </w:tc>
        <w:tc>
          <w:tcPr>
            <w:tcW w:w="0" w:type="auto"/>
            <w:shd w:val="clear" w:color="auto" w:fill="auto"/>
            <w:noWrap/>
            <w:vAlign w:val="center"/>
            <w:hideMark/>
          </w:tcPr>
          <w:p w14:paraId="2DFEA51E" w14:textId="345AFAC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13.00 </w:t>
            </w:r>
          </w:p>
        </w:tc>
        <w:tc>
          <w:tcPr>
            <w:tcW w:w="0" w:type="auto"/>
            <w:shd w:val="clear" w:color="auto" w:fill="auto"/>
            <w:noWrap/>
            <w:vAlign w:val="center"/>
            <w:hideMark/>
          </w:tcPr>
          <w:p w14:paraId="1D113A01" w14:textId="49019F5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3.80 </w:t>
            </w:r>
          </w:p>
        </w:tc>
        <w:tc>
          <w:tcPr>
            <w:tcW w:w="0" w:type="auto"/>
            <w:shd w:val="clear" w:color="auto" w:fill="auto"/>
            <w:noWrap/>
            <w:vAlign w:val="center"/>
            <w:hideMark/>
          </w:tcPr>
          <w:p w14:paraId="38EB047E" w14:textId="6FFFFF2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B181E3B" w14:textId="06611C1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0.47 </w:t>
            </w:r>
          </w:p>
        </w:tc>
        <w:tc>
          <w:tcPr>
            <w:tcW w:w="0" w:type="auto"/>
            <w:shd w:val="clear" w:color="auto" w:fill="auto"/>
            <w:noWrap/>
            <w:vAlign w:val="center"/>
            <w:hideMark/>
          </w:tcPr>
          <w:p w14:paraId="574C89B6" w14:textId="6D4DCBB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1.95 </w:t>
            </w:r>
          </w:p>
        </w:tc>
        <w:tc>
          <w:tcPr>
            <w:tcW w:w="0" w:type="auto"/>
            <w:shd w:val="clear" w:color="auto" w:fill="auto"/>
            <w:noWrap/>
            <w:vAlign w:val="center"/>
            <w:hideMark/>
          </w:tcPr>
          <w:p w14:paraId="2E4BE183" w14:textId="42472A2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1.95 </w:t>
            </w:r>
          </w:p>
        </w:tc>
        <w:tc>
          <w:tcPr>
            <w:tcW w:w="0" w:type="auto"/>
            <w:shd w:val="clear" w:color="auto" w:fill="auto"/>
            <w:noWrap/>
            <w:vAlign w:val="center"/>
            <w:hideMark/>
          </w:tcPr>
          <w:p w14:paraId="301722A0" w14:textId="77E7BD6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1.95 </w:t>
            </w:r>
          </w:p>
        </w:tc>
        <w:tc>
          <w:tcPr>
            <w:tcW w:w="0" w:type="auto"/>
            <w:shd w:val="clear" w:color="auto" w:fill="auto"/>
            <w:noWrap/>
            <w:vAlign w:val="center"/>
            <w:hideMark/>
          </w:tcPr>
          <w:p w14:paraId="02982B45" w14:textId="7456D6E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1.56 </w:t>
            </w:r>
          </w:p>
        </w:tc>
        <w:tc>
          <w:tcPr>
            <w:tcW w:w="0" w:type="auto"/>
            <w:shd w:val="clear" w:color="auto" w:fill="auto"/>
            <w:noWrap/>
            <w:vAlign w:val="center"/>
            <w:hideMark/>
          </w:tcPr>
          <w:p w14:paraId="22C0B30F" w14:textId="019D5FA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1.32 </w:t>
            </w:r>
          </w:p>
        </w:tc>
        <w:tc>
          <w:tcPr>
            <w:tcW w:w="0" w:type="auto"/>
            <w:shd w:val="clear" w:color="auto" w:fill="auto"/>
            <w:noWrap/>
            <w:vAlign w:val="center"/>
            <w:hideMark/>
          </w:tcPr>
          <w:p w14:paraId="55A21ABF" w14:textId="673D98C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46E8E921" w14:textId="57F6D65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044655C" w14:textId="22F489C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AF17A7A" w14:textId="2469E1F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5A4678B1" w14:textId="77777777" w:rsidTr="00A66DAC">
        <w:trPr>
          <w:trHeight w:val="20"/>
        </w:trPr>
        <w:tc>
          <w:tcPr>
            <w:tcW w:w="0" w:type="auto"/>
            <w:shd w:val="clear" w:color="auto" w:fill="auto"/>
            <w:vAlign w:val="center"/>
            <w:hideMark/>
          </w:tcPr>
          <w:p w14:paraId="1CD8530B" w14:textId="4B6D6DC9"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Architect &amp; Consultancy Expenses</w:t>
            </w:r>
          </w:p>
        </w:tc>
        <w:tc>
          <w:tcPr>
            <w:tcW w:w="0" w:type="auto"/>
            <w:shd w:val="clear" w:color="auto" w:fill="auto"/>
            <w:noWrap/>
            <w:vAlign w:val="center"/>
            <w:hideMark/>
          </w:tcPr>
          <w:p w14:paraId="31F69BBF" w14:textId="0D0EFC2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CC1C48E" w14:textId="12EB3C5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09E5115" w14:textId="6576412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4994FC6" w14:textId="04AE387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8961ACD" w14:textId="2AB8985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18EE2F9" w14:textId="06B88E5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1A61C4A" w14:textId="713A099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C97EE57" w14:textId="5A8F634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B9F66EF" w14:textId="49DFE72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D3CB046" w14:textId="2DB430B1"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C4331EA" w14:textId="74BCC87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8DEB899" w14:textId="096493F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35C9036" w14:textId="728C5C4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5E46BD9D" w14:textId="77777777" w:rsidTr="00A66DAC">
        <w:trPr>
          <w:trHeight w:val="20"/>
        </w:trPr>
        <w:tc>
          <w:tcPr>
            <w:tcW w:w="0" w:type="auto"/>
            <w:shd w:val="clear" w:color="auto" w:fill="auto"/>
            <w:vAlign w:val="center"/>
            <w:hideMark/>
          </w:tcPr>
          <w:p w14:paraId="5C90FCEF" w14:textId="2AF605F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SB</w:t>
            </w:r>
          </w:p>
        </w:tc>
        <w:tc>
          <w:tcPr>
            <w:tcW w:w="0" w:type="auto"/>
            <w:shd w:val="clear" w:color="auto" w:fill="auto"/>
            <w:noWrap/>
            <w:vAlign w:val="center"/>
            <w:hideMark/>
          </w:tcPr>
          <w:p w14:paraId="41444679" w14:textId="38A2E89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2.00 </w:t>
            </w:r>
          </w:p>
        </w:tc>
        <w:tc>
          <w:tcPr>
            <w:tcW w:w="0" w:type="auto"/>
            <w:shd w:val="clear" w:color="auto" w:fill="auto"/>
            <w:noWrap/>
            <w:vAlign w:val="center"/>
            <w:hideMark/>
          </w:tcPr>
          <w:p w14:paraId="73506E24" w14:textId="205CDFC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1.07 </w:t>
            </w:r>
          </w:p>
        </w:tc>
        <w:tc>
          <w:tcPr>
            <w:tcW w:w="0" w:type="auto"/>
            <w:shd w:val="clear" w:color="auto" w:fill="auto"/>
            <w:noWrap/>
            <w:vAlign w:val="center"/>
            <w:hideMark/>
          </w:tcPr>
          <w:p w14:paraId="6F9E4147" w14:textId="392A2A6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253B37B5" w14:textId="20BADF4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6BD4D86B" w14:textId="044AFD4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5F7F6D84" w14:textId="6BAEE00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3699497B" w14:textId="1F9914D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0.20 </w:t>
            </w:r>
          </w:p>
        </w:tc>
        <w:tc>
          <w:tcPr>
            <w:tcW w:w="0" w:type="auto"/>
            <w:shd w:val="clear" w:color="auto" w:fill="auto"/>
            <w:noWrap/>
            <w:vAlign w:val="center"/>
            <w:hideMark/>
          </w:tcPr>
          <w:p w14:paraId="31A4B612" w14:textId="4BAB746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0.20 </w:t>
            </w:r>
          </w:p>
        </w:tc>
        <w:tc>
          <w:tcPr>
            <w:tcW w:w="0" w:type="auto"/>
            <w:shd w:val="clear" w:color="auto" w:fill="auto"/>
            <w:noWrap/>
            <w:vAlign w:val="center"/>
            <w:hideMark/>
          </w:tcPr>
          <w:p w14:paraId="16E9A7D5" w14:textId="403384D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0.13 </w:t>
            </w:r>
          </w:p>
        </w:tc>
        <w:tc>
          <w:tcPr>
            <w:tcW w:w="0" w:type="auto"/>
            <w:shd w:val="clear" w:color="auto" w:fill="auto"/>
            <w:noWrap/>
            <w:vAlign w:val="center"/>
            <w:hideMark/>
          </w:tcPr>
          <w:p w14:paraId="1CD8614F" w14:textId="1D69482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3419DFC1" w14:textId="13AFBB4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FA9B099" w14:textId="10FA49B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BE8D459" w14:textId="15D1EA5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57109C52" w14:textId="77777777" w:rsidTr="00A66DAC">
        <w:trPr>
          <w:trHeight w:val="20"/>
        </w:trPr>
        <w:tc>
          <w:tcPr>
            <w:tcW w:w="0" w:type="auto"/>
            <w:shd w:val="clear" w:color="auto" w:fill="auto"/>
            <w:vAlign w:val="center"/>
            <w:hideMark/>
          </w:tcPr>
          <w:p w14:paraId="5AE520F3" w14:textId="032F67A8"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Admin &amp; Marketing Expenses</w:t>
            </w:r>
          </w:p>
        </w:tc>
        <w:tc>
          <w:tcPr>
            <w:tcW w:w="0" w:type="auto"/>
            <w:shd w:val="clear" w:color="auto" w:fill="auto"/>
            <w:noWrap/>
            <w:vAlign w:val="center"/>
            <w:hideMark/>
          </w:tcPr>
          <w:p w14:paraId="232E0037" w14:textId="3117195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6CB1413" w14:textId="5E33F85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7CDEB6E" w14:textId="0ACC1F3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1CD9C3A" w14:textId="53D65E7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7EF1890" w14:textId="61F3D59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A8E2EB1" w14:textId="62572A6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BA22919" w14:textId="45026BA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70F7408" w14:textId="08E82B3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6E3297A" w14:textId="4DCF0FD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3BB0D9B" w14:textId="1B9F4E5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A05B672" w14:textId="498C87D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83503AA" w14:textId="2F450E97"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4DA58D6" w14:textId="074D808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652517F4" w14:textId="77777777" w:rsidTr="00A66DAC">
        <w:trPr>
          <w:trHeight w:val="20"/>
        </w:trPr>
        <w:tc>
          <w:tcPr>
            <w:tcW w:w="0" w:type="auto"/>
            <w:shd w:val="clear" w:color="auto" w:fill="auto"/>
            <w:vAlign w:val="center"/>
            <w:hideMark/>
          </w:tcPr>
          <w:p w14:paraId="3349DFF7" w14:textId="1D0AFEE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SB</w:t>
            </w:r>
          </w:p>
        </w:tc>
        <w:tc>
          <w:tcPr>
            <w:tcW w:w="0" w:type="auto"/>
            <w:shd w:val="clear" w:color="auto" w:fill="auto"/>
            <w:noWrap/>
            <w:vAlign w:val="center"/>
            <w:hideMark/>
          </w:tcPr>
          <w:p w14:paraId="3421C8F8" w14:textId="38F33A4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11.50 </w:t>
            </w:r>
          </w:p>
        </w:tc>
        <w:tc>
          <w:tcPr>
            <w:tcW w:w="0" w:type="auto"/>
            <w:shd w:val="clear" w:color="auto" w:fill="auto"/>
            <w:noWrap/>
            <w:vAlign w:val="center"/>
            <w:hideMark/>
          </w:tcPr>
          <w:p w14:paraId="0F279B74" w14:textId="5369565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2.16 </w:t>
            </w:r>
          </w:p>
        </w:tc>
        <w:tc>
          <w:tcPr>
            <w:tcW w:w="0" w:type="auto"/>
            <w:shd w:val="clear" w:color="auto" w:fill="auto"/>
            <w:noWrap/>
            <w:vAlign w:val="center"/>
            <w:hideMark/>
          </w:tcPr>
          <w:p w14:paraId="7D835DF2" w14:textId="12EEA84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0.17 </w:t>
            </w:r>
          </w:p>
        </w:tc>
        <w:tc>
          <w:tcPr>
            <w:tcW w:w="0" w:type="auto"/>
            <w:shd w:val="clear" w:color="auto" w:fill="auto"/>
            <w:noWrap/>
            <w:vAlign w:val="center"/>
            <w:hideMark/>
          </w:tcPr>
          <w:p w14:paraId="33B7FE95" w14:textId="4569100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0.17 </w:t>
            </w:r>
          </w:p>
        </w:tc>
        <w:tc>
          <w:tcPr>
            <w:tcW w:w="0" w:type="auto"/>
            <w:shd w:val="clear" w:color="auto" w:fill="auto"/>
            <w:noWrap/>
            <w:vAlign w:val="center"/>
            <w:hideMark/>
          </w:tcPr>
          <w:p w14:paraId="34AE62BC" w14:textId="1029808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0.17 </w:t>
            </w:r>
          </w:p>
        </w:tc>
        <w:tc>
          <w:tcPr>
            <w:tcW w:w="0" w:type="auto"/>
            <w:shd w:val="clear" w:color="auto" w:fill="auto"/>
            <w:noWrap/>
            <w:vAlign w:val="center"/>
            <w:hideMark/>
          </w:tcPr>
          <w:p w14:paraId="210EA083" w14:textId="251D769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0.55 </w:t>
            </w:r>
          </w:p>
        </w:tc>
        <w:tc>
          <w:tcPr>
            <w:tcW w:w="0" w:type="auto"/>
            <w:shd w:val="clear" w:color="auto" w:fill="auto"/>
            <w:noWrap/>
            <w:vAlign w:val="center"/>
            <w:hideMark/>
          </w:tcPr>
          <w:p w14:paraId="49308FBD" w14:textId="307C44B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0.64 </w:t>
            </w:r>
          </w:p>
        </w:tc>
        <w:tc>
          <w:tcPr>
            <w:tcW w:w="0" w:type="auto"/>
            <w:shd w:val="clear" w:color="auto" w:fill="auto"/>
            <w:noWrap/>
            <w:vAlign w:val="center"/>
            <w:hideMark/>
          </w:tcPr>
          <w:p w14:paraId="670730CE" w14:textId="171396E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0.83 </w:t>
            </w:r>
          </w:p>
        </w:tc>
        <w:tc>
          <w:tcPr>
            <w:tcW w:w="0" w:type="auto"/>
            <w:shd w:val="clear" w:color="auto" w:fill="auto"/>
            <w:noWrap/>
            <w:vAlign w:val="center"/>
            <w:hideMark/>
          </w:tcPr>
          <w:p w14:paraId="19E8454D" w14:textId="776703F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0.81 </w:t>
            </w:r>
          </w:p>
        </w:tc>
        <w:tc>
          <w:tcPr>
            <w:tcW w:w="0" w:type="auto"/>
            <w:shd w:val="clear" w:color="auto" w:fill="auto"/>
            <w:noWrap/>
            <w:vAlign w:val="center"/>
            <w:hideMark/>
          </w:tcPr>
          <w:p w14:paraId="7EB7551D" w14:textId="66D6DF7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 </w:t>
            </w:r>
          </w:p>
        </w:tc>
        <w:tc>
          <w:tcPr>
            <w:tcW w:w="0" w:type="auto"/>
            <w:shd w:val="clear" w:color="auto" w:fill="auto"/>
            <w:noWrap/>
            <w:vAlign w:val="center"/>
            <w:hideMark/>
          </w:tcPr>
          <w:p w14:paraId="5A4937F0" w14:textId="48A36A6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 </w:t>
            </w:r>
          </w:p>
        </w:tc>
        <w:tc>
          <w:tcPr>
            <w:tcW w:w="0" w:type="auto"/>
            <w:shd w:val="clear" w:color="auto" w:fill="auto"/>
            <w:noWrap/>
            <w:vAlign w:val="center"/>
            <w:hideMark/>
          </w:tcPr>
          <w:p w14:paraId="45F3DC83" w14:textId="551A8E1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 </w:t>
            </w:r>
          </w:p>
        </w:tc>
        <w:tc>
          <w:tcPr>
            <w:tcW w:w="0" w:type="auto"/>
            <w:shd w:val="clear" w:color="auto" w:fill="auto"/>
            <w:noWrap/>
            <w:vAlign w:val="center"/>
            <w:hideMark/>
          </w:tcPr>
          <w:p w14:paraId="375F5DC4" w14:textId="63636CC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1.50 </w:t>
            </w:r>
          </w:p>
        </w:tc>
      </w:tr>
      <w:tr w:rsidR="00A66DAC" w:rsidRPr="00091C93" w14:paraId="3DFD294F" w14:textId="77777777" w:rsidTr="00A66DAC">
        <w:trPr>
          <w:trHeight w:val="20"/>
        </w:trPr>
        <w:tc>
          <w:tcPr>
            <w:tcW w:w="0" w:type="auto"/>
            <w:shd w:val="clear" w:color="auto" w:fill="auto"/>
            <w:vAlign w:val="center"/>
            <w:hideMark/>
          </w:tcPr>
          <w:p w14:paraId="5B14C8A0" w14:textId="52DC31D1"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Contingency</w:t>
            </w:r>
          </w:p>
        </w:tc>
        <w:tc>
          <w:tcPr>
            <w:tcW w:w="0" w:type="auto"/>
            <w:shd w:val="clear" w:color="auto" w:fill="auto"/>
            <w:noWrap/>
            <w:vAlign w:val="center"/>
            <w:hideMark/>
          </w:tcPr>
          <w:p w14:paraId="47618BEC" w14:textId="784FF6D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441C8DC" w14:textId="2EBE527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AC35784" w14:textId="566E01C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3015A9D" w14:textId="5547471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5FE15F2" w14:textId="2A7F641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F9CC7BF" w14:textId="742EE62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CA7B443" w14:textId="464010F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8BB724A" w14:textId="22D72FB1"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A1C55C6" w14:textId="344D64F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C13856B" w14:textId="1827B63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3F21058" w14:textId="46855AC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869DBD4" w14:textId="04F964F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0234860" w14:textId="6EA3CA5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44AC88EA" w14:textId="77777777" w:rsidTr="00A66DAC">
        <w:trPr>
          <w:trHeight w:val="20"/>
        </w:trPr>
        <w:tc>
          <w:tcPr>
            <w:tcW w:w="0" w:type="auto"/>
            <w:shd w:val="clear" w:color="auto" w:fill="auto"/>
            <w:vAlign w:val="center"/>
            <w:hideMark/>
          </w:tcPr>
          <w:p w14:paraId="3426A426" w14:textId="74CC008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SB</w:t>
            </w:r>
          </w:p>
        </w:tc>
        <w:tc>
          <w:tcPr>
            <w:tcW w:w="0" w:type="auto"/>
            <w:shd w:val="clear" w:color="auto" w:fill="auto"/>
            <w:noWrap/>
            <w:vAlign w:val="center"/>
            <w:hideMark/>
          </w:tcPr>
          <w:p w14:paraId="49742796" w14:textId="5852A9A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1.47 </w:t>
            </w:r>
          </w:p>
        </w:tc>
        <w:tc>
          <w:tcPr>
            <w:tcW w:w="0" w:type="auto"/>
            <w:shd w:val="clear" w:color="auto" w:fill="auto"/>
            <w:noWrap/>
            <w:vAlign w:val="center"/>
            <w:hideMark/>
          </w:tcPr>
          <w:p w14:paraId="081F80E9" w14:textId="011B502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3BA10ED6" w14:textId="03CDB1B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0.15 </w:t>
            </w:r>
          </w:p>
        </w:tc>
        <w:tc>
          <w:tcPr>
            <w:tcW w:w="0" w:type="auto"/>
            <w:shd w:val="clear" w:color="auto" w:fill="auto"/>
            <w:noWrap/>
            <w:vAlign w:val="center"/>
            <w:hideMark/>
          </w:tcPr>
          <w:p w14:paraId="2CC2F751" w14:textId="2A46BB8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0.21 </w:t>
            </w:r>
          </w:p>
        </w:tc>
        <w:tc>
          <w:tcPr>
            <w:tcW w:w="0" w:type="auto"/>
            <w:shd w:val="clear" w:color="auto" w:fill="auto"/>
            <w:noWrap/>
            <w:vAlign w:val="center"/>
            <w:hideMark/>
          </w:tcPr>
          <w:p w14:paraId="4E96B485" w14:textId="474F611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0.11 </w:t>
            </w:r>
          </w:p>
        </w:tc>
        <w:tc>
          <w:tcPr>
            <w:tcW w:w="0" w:type="auto"/>
            <w:shd w:val="clear" w:color="auto" w:fill="auto"/>
            <w:noWrap/>
            <w:vAlign w:val="center"/>
            <w:hideMark/>
          </w:tcPr>
          <w:p w14:paraId="069820D8" w14:textId="36A4527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1530BFBC" w14:textId="61EF879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0.11 </w:t>
            </w:r>
          </w:p>
        </w:tc>
        <w:tc>
          <w:tcPr>
            <w:tcW w:w="0" w:type="auto"/>
            <w:shd w:val="clear" w:color="auto" w:fill="auto"/>
            <w:noWrap/>
            <w:vAlign w:val="center"/>
            <w:hideMark/>
          </w:tcPr>
          <w:p w14:paraId="0A384ACB" w14:textId="24E1CE1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2C9A09C4" w14:textId="222AE15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0.69 </w:t>
            </w:r>
          </w:p>
        </w:tc>
        <w:tc>
          <w:tcPr>
            <w:tcW w:w="0" w:type="auto"/>
            <w:shd w:val="clear" w:color="auto" w:fill="auto"/>
            <w:noWrap/>
            <w:vAlign w:val="center"/>
            <w:hideMark/>
          </w:tcPr>
          <w:p w14:paraId="2C756AA3" w14:textId="4BE7527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F88BF2A" w14:textId="2A401A5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C1A80D5" w14:textId="57698AB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0FCD254D" w14:textId="4DCDB0E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2BE13844" w14:textId="77777777" w:rsidTr="00A66DAC">
        <w:trPr>
          <w:trHeight w:val="20"/>
        </w:trPr>
        <w:tc>
          <w:tcPr>
            <w:tcW w:w="0" w:type="auto"/>
            <w:shd w:val="clear" w:color="auto" w:fill="auto"/>
            <w:vAlign w:val="center"/>
            <w:hideMark/>
          </w:tcPr>
          <w:p w14:paraId="2A0D61C2" w14:textId="30CC688E"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Rent Cost</w:t>
            </w:r>
          </w:p>
        </w:tc>
        <w:tc>
          <w:tcPr>
            <w:tcW w:w="0" w:type="auto"/>
            <w:shd w:val="clear" w:color="auto" w:fill="auto"/>
            <w:noWrap/>
            <w:vAlign w:val="center"/>
            <w:hideMark/>
          </w:tcPr>
          <w:p w14:paraId="5E6C26C4" w14:textId="6708255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6181E7E" w14:textId="3E8E81B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656BA31" w14:textId="7C13C31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831AB5E" w14:textId="1D2F3EB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487E627" w14:textId="3886B14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C953811" w14:textId="224CAC3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394AC1B" w14:textId="7278951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99B7009" w14:textId="16FDB4D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B25D638" w14:textId="1E10134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5981117" w14:textId="69C1070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5D464AA" w14:textId="2D367447"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026A846" w14:textId="1D17832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6124917" w14:textId="2A0EAA2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7C05D078" w14:textId="77777777" w:rsidTr="00A66DAC">
        <w:trPr>
          <w:trHeight w:val="20"/>
        </w:trPr>
        <w:tc>
          <w:tcPr>
            <w:tcW w:w="0" w:type="auto"/>
            <w:shd w:val="clear" w:color="auto" w:fill="auto"/>
            <w:vAlign w:val="center"/>
            <w:hideMark/>
          </w:tcPr>
          <w:p w14:paraId="7A3857D3" w14:textId="796473D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SB</w:t>
            </w:r>
          </w:p>
        </w:tc>
        <w:tc>
          <w:tcPr>
            <w:tcW w:w="0" w:type="auto"/>
            <w:shd w:val="clear" w:color="auto" w:fill="auto"/>
            <w:noWrap/>
            <w:vAlign w:val="center"/>
            <w:hideMark/>
          </w:tcPr>
          <w:p w14:paraId="5E8E32A9" w14:textId="701C713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9.45 </w:t>
            </w:r>
          </w:p>
        </w:tc>
        <w:tc>
          <w:tcPr>
            <w:tcW w:w="0" w:type="auto"/>
            <w:shd w:val="clear" w:color="auto" w:fill="auto"/>
            <w:noWrap/>
            <w:vAlign w:val="center"/>
            <w:hideMark/>
          </w:tcPr>
          <w:p w14:paraId="103A64B9" w14:textId="0A77311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6.27 </w:t>
            </w:r>
          </w:p>
        </w:tc>
        <w:tc>
          <w:tcPr>
            <w:tcW w:w="0" w:type="auto"/>
            <w:shd w:val="clear" w:color="auto" w:fill="auto"/>
            <w:noWrap/>
            <w:vAlign w:val="center"/>
            <w:hideMark/>
          </w:tcPr>
          <w:p w14:paraId="2B36D331" w14:textId="74D581F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0.34 </w:t>
            </w:r>
          </w:p>
        </w:tc>
        <w:tc>
          <w:tcPr>
            <w:tcW w:w="0" w:type="auto"/>
            <w:shd w:val="clear" w:color="auto" w:fill="auto"/>
            <w:noWrap/>
            <w:vAlign w:val="center"/>
            <w:hideMark/>
          </w:tcPr>
          <w:p w14:paraId="7150CB4D" w14:textId="25A45B4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0.47 </w:t>
            </w:r>
          </w:p>
        </w:tc>
        <w:tc>
          <w:tcPr>
            <w:tcW w:w="0" w:type="auto"/>
            <w:shd w:val="clear" w:color="auto" w:fill="auto"/>
            <w:noWrap/>
            <w:vAlign w:val="center"/>
            <w:hideMark/>
          </w:tcPr>
          <w:p w14:paraId="43943445" w14:textId="452C0DA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0.47 </w:t>
            </w:r>
          </w:p>
        </w:tc>
        <w:tc>
          <w:tcPr>
            <w:tcW w:w="0" w:type="auto"/>
            <w:shd w:val="clear" w:color="auto" w:fill="auto"/>
            <w:noWrap/>
            <w:vAlign w:val="center"/>
            <w:hideMark/>
          </w:tcPr>
          <w:p w14:paraId="27A6191A" w14:textId="08054E4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0.47 </w:t>
            </w:r>
          </w:p>
        </w:tc>
        <w:tc>
          <w:tcPr>
            <w:tcW w:w="0" w:type="auto"/>
            <w:shd w:val="clear" w:color="auto" w:fill="auto"/>
            <w:noWrap/>
            <w:vAlign w:val="center"/>
            <w:hideMark/>
          </w:tcPr>
          <w:p w14:paraId="2A1DD2B6" w14:textId="2F19B66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0.48 </w:t>
            </w:r>
          </w:p>
        </w:tc>
        <w:tc>
          <w:tcPr>
            <w:tcW w:w="0" w:type="auto"/>
            <w:shd w:val="clear" w:color="auto" w:fill="auto"/>
            <w:noWrap/>
            <w:vAlign w:val="center"/>
            <w:hideMark/>
          </w:tcPr>
          <w:p w14:paraId="552968E8" w14:textId="62A53B7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0.47 </w:t>
            </w:r>
          </w:p>
        </w:tc>
        <w:tc>
          <w:tcPr>
            <w:tcW w:w="0" w:type="auto"/>
            <w:shd w:val="clear" w:color="auto" w:fill="auto"/>
            <w:noWrap/>
            <w:vAlign w:val="center"/>
            <w:hideMark/>
          </w:tcPr>
          <w:p w14:paraId="30AA6F7D" w14:textId="1FF143A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0.48 </w:t>
            </w:r>
          </w:p>
        </w:tc>
        <w:tc>
          <w:tcPr>
            <w:tcW w:w="0" w:type="auto"/>
            <w:shd w:val="clear" w:color="auto" w:fill="auto"/>
            <w:noWrap/>
            <w:vAlign w:val="center"/>
            <w:hideMark/>
          </w:tcPr>
          <w:p w14:paraId="1583D4C5" w14:textId="26D8FA8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7D86528B" w14:textId="3208FC0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5199B8E" w14:textId="55D4863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2715034" w14:textId="7AB18BD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r>
      <w:tr w:rsidR="00A66DAC" w:rsidRPr="00091C93" w14:paraId="12F541D6" w14:textId="77777777" w:rsidTr="00A66DAC">
        <w:trPr>
          <w:trHeight w:val="20"/>
        </w:trPr>
        <w:tc>
          <w:tcPr>
            <w:tcW w:w="0" w:type="auto"/>
            <w:shd w:val="clear" w:color="auto" w:fill="auto"/>
            <w:vAlign w:val="center"/>
            <w:hideMark/>
          </w:tcPr>
          <w:p w14:paraId="307D762B" w14:textId="3977155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82B0C50" w14:textId="5F966765"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068437DA" w14:textId="0F4256A3"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195F510F" w14:textId="1A420F1A"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78B55C07" w14:textId="7E61443E"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60985F7E" w14:textId="06A1F96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509454CA" w14:textId="2094CBC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6585B86D" w14:textId="0A945846"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56010EC7" w14:textId="5DDFACF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01A0D8B1" w14:textId="7F03B059"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12A59D19" w14:textId="1FAD831F"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768894A8" w14:textId="3C72B510"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70BBEECC" w14:textId="60FA9806"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c>
          <w:tcPr>
            <w:tcW w:w="0" w:type="auto"/>
            <w:shd w:val="clear" w:color="auto" w:fill="auto"/>
            <w:noWrap/>
            <w:vAlign w:val="center"/>
            <w:hideMark/>
          </w:tcPr>
          <w:p w14:paraId="74C4F0C8" w14:textId="0A48F530"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w:t>
            </w:r>
          </w:p>
        </w:tc>
      </w:tr>
      <w:tr w:rsidR="00A66DAC" w:rsidRPr="00091C93" w14:paraId="61F9FF79" w14:textId="77777777" w:rsidTr="00A66DAC">
        <w:trPr>
          <w:trHeight w:val="20"/>
        </w:trPr>
        <w:tc>
          <w:tcPr>
            <w:tcW w:w="0" w:type="auto"/>
            <w:shd w:val="clear" w:color="auto" w:fill="auto"/>
            <w:vAlign w:val="center"/>
            <w:hideMark/>
          </w:tcPr>
          <w:p w14:paraId="65EB752C" w14:textId="6C00C4C5"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4FB0F4D" w14:textId="7489A96E"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7E86A92D" w14:textId="6035E88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F1529FF" w14:textId="0F258D55"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39F8DED9" w14:textId="2EABC20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B8A020D" w14:textId="0E3E8F30"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87D70AF" w14:textId="1107CA5B"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F58B9C0" w14:textId="72EAB516"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9DABBDD" w14:textId="3131F76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765E134" w14:textId="64EC8E78"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A7D7284" w14:textId="622274F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99EF7A3" w14:textId="5EED6292"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28EFF35" w14:textId="53EB622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2E169AC" w14:textId="0820D686"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r>
      <w:tr w:rsidR="00A66DAC" w:rsidRPr="00091C93" w14:paraId="19EA7DE7" w14:textId="77777777" w:rsidTr="00A66DAC">
        <w:trPr>
          <w:trHeight w:val="20"/>
        </w:trPr>
        <w:tc>
          <w:tcPr>
            <w:tcW w:w="0" w:type="auto"/>
            <w:shd w:val="clear" w:color="auto" w:fill="auto"/>
            <w:vAlign w:val="center"/>
            <w:hideMark/>
          </w:tcPr>
          <w:p w14:paraId="4ECAC2E9" w14:textId="64BDB7A9"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Total Cost</w:t>
            </w:r>
          </w:p>
        </w:tc>
        <w:tc>
          <w:tcPr>
            <w:tcW w:w="0" w:type="auto"/>
            <w:shd w:val="clear" w:color="auto" w:fill="auto"/>
            <w:noWrap/>
            <w:vAlign w:val="center"/>
            <w:hideMark/>
          </w:tcPr>
          <w:p w14:paraId="53A44B72" w14:textId="0D45FA9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142.85 </w:t>
            </w:r>
          </w:p>
        </w:tc>
        <w:tc>
          <w:tcPr>
            <w:tcW w:w="0" w:type="auto"/>
            <w:shd w:val="clear" w:color="auto" w:fill="auto"/>
            <w:noWrap/>
            <w:vAlign w:val="center"/>
            <w:hideMark/>
          </w:tcPr>
          <w:p w14:paraId="60EF3658" w14:textId="7A3C80A1"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45.28 </w:t>
            </w:r>
          </w:p>
        </w:tc>
        <w:tc>
          <w:tcPr>
            <w:tcW w:w="0" w:type="auto"/>
            <w:shd w:val="clear" w:color="auto" w:fill="auto"/>
            <w:noWrap/>
            <w:vAlign w:val="center"/>
            <w:hideMark/>
          </w:tcPr>
          <w:p w14:paraId="5404B751" w14:textId="1C874D8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13.42 </w:t>
            </w:r>
          </w:p>
        </w:tc>
        <w:tc>
          <w:tcPr>
            <w:tcW w:w="0" w:type="auto"/>
            <w:shd w:val="clear" w:color="auto" w:fill="auto"/>
            <w:noWrap/>
            <w:vAlign w:val="center"/>
            <w:hideMark/>
          </w:tcPr>
          <w:p w14:paraId="53F9871A" w14:textId="0B05EF2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14.02 </w:t>
            </w:r>
          </w:p>
        </w:tc>
        <w:tc>
          <w:tcPr>
            <w:tcW w:w="0" w:type="auto"/>
            <w:shd w:val="clear" w:color="auto" w:fill="auto"/>
            <w:noWrap/>
            <w:vAlign w:val="center"/>
            <w:hideMark/>
          </w:tcPr>
          <w:p w14:paraId="26C0C0C5" w14:textId="1B9179F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15.40 </w:t>
            </w:r>
          </w:p>
        </w:tc>
        <w:tc>
          <w:tcPr>
            <w:tcW w:w="0" w:type="auto"/>
            <w:shd w:val="clear" w:color="auto" w:fill="auto"/>
            <w:noWrap/>
            <w:vAlign w:val="center"/>
            <w:hideMark/>
          </w:tcPr>
          <w:p w14:paraId="4BB0149E" w14:textId="3DF59C7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15.77 </w:t>
            </w:r>
          </w:p>
        </w:tc>
        <w:tc>
          <w:tcPr>
            <w:tcW w:w="0" w:type="auto"/>
            <w:shd w:val="clear" w:color="auto" w:fill="auto"/>
            <w:noWrap/>
            <w:vAlign w:val="center"/>
            <w:hideMark/>
          </w:tcPr>
          <w:p w14:paraId="3D13BD14" w14:textId="09D27F5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15.98 </w:t>
            </w:r>
          </w:p>
        </w:tc>
        <w:tc>
          <w:tcPr>
            <w:tcW w:w="0" w:type="auto"/>
            <w:shd w:val="clear" w:color="auto" w:fill="auto"/>
            <w:noWrap/>
            <w:vAlign w:val="center"/>
            <w:hideMark/>
          </w:tcPr>
          <w:p w14:paraId="39496D46" w14:textId="7E30908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10.61 </w:t>
            </w:r>
          </w:p>
        </w:tc>
        <w:tc>
          <w:tcPr>
            <w:tcW w:w="0" w:type="auto"/>
            <w:shd w:val="clear" w:color="auto" w:fill="auto"/>
            <w:noWrap/>
            <w:vAlign w:val="center"/>
            <w:hideMark/>
          </w:tcPr>
          <w:p w14:paraId="50F1FB6F" w14:textId="6E90CFF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6.37 </w:t>
            </w:r>
          </w:p>
        </w:tc>
        <w:tc>
          <w:tcPr>
            <w:tcW w:w="0" w:type="auto"/>
            <w:shd w:val="clear" w:color="auto" w:fill="auto"/>
            <w:noWrap/>
            <w:vAlign w:val="center"/>
            <w:hideMark/>
          </w:tcPr>
          <w:p w14:paraId="6E47A577" w14:textId="43663A2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15.82</w:t>
            </w:r>
          </w:p>
        </w:tc>
        <w:tc>
          <w:tcPr>
            <w:tcW w:w="0" w:type="auto"/>
            <w:shd w:val="clear" w:color="auto" w:fill="auto"/>
            <w:noWrap/>
            <w:vAlign w:val="center"/>
            <w:hideMark/>
          </w:tcPr>
          <w:p w14:paraId="4DA3C5C2" w14:textId="0F8DDE3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15.10</w:t>
            </w:r>
          </w:p>
        </w:tc>
        <w:tc>
          <w:tcPr>
            <w:tcW w:w="0" w:type="auto"/>
            <w:shd w:val="clear" w:color="auto" w:fill="auto"/>
            <w:noWrap/>
            <w:vAlign w:val="center"/>
            <w:hideMark/>
          </w:tcPr>
          <w:p w14:paraId="1EE68350" w14:textId="33BAD20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15.10</w:t>
            </w:r>
          </w:p>
        </w:tc>
        <w:tc>
          <w:tcPr>
            <w:tcW w:w="0" w:type="auto"/>
            <w:shd w:val="clear" w:color="auto" w:fill="auto"/>
            <w:noWrap/>
            <w:vAlign w:val="center"/>
            <w:hideMark/>
          </w:tcPr>
          <w:p w14:paraId="0C4853C1" w14:textId="31A15AD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7.97</w:t>
            </w:r>
          </w:p>
        </w:tc>
      </w:tr>
      <w:tr w:rsidR="00A66DAC" w:rsidRPr="00091C93" w14:paraId="31C8D0CE" w14:textId="77777777" w:rsidTr="00A66DAC">
        <w:trPr>
          <w:trHeight w:val="20"/>
        </w:trPr>
        <w:tc>
          <w:tcPr>
            <w:tcW w:w="0" w:type="auto"/>
            <w:shd w:val="clear" w:color="auto" w:fill="auto"/>
            <w:vAlign w:val="center"/>
            <w:hideMark/>
          </w:tcPr>
          <w:p w14:paraId="53ECBC31" w14:textId="5021402B"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p>
        </w:tc>
        <w:tc>
          <w:tcPr>
            <w:tcW w:w="0" w:type="auto"/>
            <w:shd w:val="clear" w:color="auto" w:fill="auto"/>
            <w:noWrap/>
            <w:vAlign w:val="center"/>
            <w:hideMark/>
          </w:tcPr>
          <w:p w14:paraId="3BFC8343" w14:textId="4487EF7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144648C" w14:textId="2DFB221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7D24C71" w14:textId="1658A9F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9CB4F02" w14:textId="627D7D7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7A2F644" w14:textId="0343071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1CE4FF8" w14:textId="3D72B99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2DE9897" w14:textId="7545D7D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09094E0" w14:textId="1375BCE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5AC1BCE" w14:textId="26DDB2E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6B3A427" w14:textId="309F797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4AD1861" w14:textId="7103E8E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7F8CFB28" w14:textId="3E0BC15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E8C1707" w14:textId="6405CA9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r>
      <w:tr w:rsidR="00A66DAC" w:rsidRPr="00091C93" w14:paraId="10307F8B" w14:textId="77777777" w:rsidTr="00A66DAC">
        <w:trPr>
          <w:trHeight w:val="20"/>
        </w:trPr>
        <w:tc>
          <w:tcPr>
            <w:tcW w:w="0" w:type="auto"/>
            <w:shd w:val="clear" w:color="auto" w:fill="auto"/>
            <w:vAlign w:val="center"/>
            <w:hideMark/>
          </w:tcPr>
          <w:p w14:paraId="7FFF4646" w14:textId="27B0D74B"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Profit Before Interest &amp; Tax</w:t>
            </w:r>
          </w:p>
        </w:tc>
        <w:tc>
          <w:tcPr>
            <w:tcW w:w="0" w:type="auto"/>
            <w:shd w:val="clear" w:color="auto" w:fill="auto"/>
            <w:noWrap/>
            <w:vAlign w:val="center"/>
            <w:hideMark/>
          </w:tcPr>
          <w:p w14:paraId="7F37EAA8" w14:textId="2B66CD31"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89.24 </w:t>
            </w:r>
          </w:p>
        </w:tc>
        <w:tc>
          <w:tcPr>
            <w:tcW w:w="0" w:type="auto"/>
            <w:shd w:val="clear" w:color="auto" w:fill="auto"/>
            <w:noWrap/>
            <w:vAlign w:val="center"/>
            <w:hideMark/>
          </w:tcPr>
          <w:p w14:paraId="1F32195B" w14:textId="77432EB7"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asciiTheme="minorHAnsi" w:eastAsia="Times New Roman" w:hAnsiTheme="minorHAnsi" w:cstheme="minorHAnsi"/>
                <w:sz w:val="18"/>
                <w:szCs w:val="18"/>
                <w:lang w:eastAsia="en-IN"/>
              </w:rPr>
              <w:t>-34.48</w:t>
            </w:r>
          </w:p>
        </w:tc>
        <w:tc>
          <w:tcPr>
            <w:tcW w:w="0" w:type="auto"/>
            <w:shd w:val="clear" w:color="auto" w:fill="auto"/>
            <w:noWrap/>
            <w:vAlign w:val="center"/>
            <w:hideMark/>
          </w:tcPr>
          <w:p w14:paraId="6003884E" w14:textId="4CF5B33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-10.53 </w:t>
            </w:r>
          </w:p>
        </w:tc>
        <w:tc>
          <w:tcPr>
            <w:tcW w:w="0" w:type="auto"/>
            <w:shd w:val="clear" w:color="auto" w:fill="auto"/>
            <w:noWrap/>
            <w:vAlign w:val="center"/>
            <w:hideMark/>
          </w:tcPr>
          <w:p w14:paraId="029106C9" w14:textId="76D0F31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-3.32 </w:t>
            </w:r>
          </w:p>
        </w:tc>
        <w:tc>
          <w:tcPr>
            <w:tcW w:w="0" w:type="auto"/>
            <w:shd w:val="clear" w:color="auto" w:fill="auto"/>
            <w:noWrap/>
            <w:vAlign w:val="center"/>
            <w:hideMark/>
          </w:tcPr>
          <w:p w14:paraId="10BDF675" w14:textId="4ADF838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-2.76 </w:t>
            </w:r>
          </w:p>
        </w:tc>
        <w:tc>
          <w:tcPr>
            <w:tcW w:w="0" w:type="auto"/>
            <w:shd w:val="clear" w:color="auto" w:fill="auto"/>
            <w:noWrap/>
            <w:vAlign w:val="center"/>
            <w:hideMark/>
          </w:tcPr>
          <w:p w14:paraId="62A4AB24" w14:textId="5DE3331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-2.56 </w:t>
            </w:r>
          </w:p>
        </w:tc>
        <w:tc>
          <w:tcPr>
            <w:tcW w:w="0" w:type="auto"/>
            <w:shd w:val="clear" w:color="auto" w:fill="auto"/>
            <w:noWrap/>
            <w:vAlign w:val="center"/>
            <w:hideMark/>
          </w:tcPr>
          <w:p w14:paraId="62465D3E" w14:textId="44A6877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0.16 </w:t>
            </w:r>
          </w:p>
        </w:tc>
        <w:tc>
          <w:tcPr>
            <w:tcW w:w="0" w:type="auto"/>
            <w:shd w:val="clear" w:color="auto" w:fill="auto"/>
            <w:noWrap/>
            <w:vAlign w:val="center"/>
            <w:hideMark/>
          </w:tcPr>
          <w:p w14:paraId="4073F335" w14:textId="05DEBFE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0.36 </w:t>
            </w:r>
          </w:p>
        </w:tc>
        <w:tc>
          <w:tcPr>
            <w:tcW w:w="0" w:type="auto"/>
            <w:shd w:val="clear" w:color="auto" w:fill="auto"/>
            <w:noWrap/>
            <w:vAlign w:val="center"/>
            <w:hideMark/>
          </w:tcPr>
          <w:p w14:paraId="3B46105F" w14:textId="7F8CE3E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2.62 </w:t>
            </w:r>
          </w:p>
        </w:tc>
        <w:tc>
          <w:tcPr>
            <w:tcW w:w="0" w:type="auto"/>
            <w:shd w:val="clear" w:color="auto" w:fill="auto"/>
            <w:noWrap/>
            <w:vAlign w:val="center"/>
            <w:hideMark/>
          </w:tcPr>
          <w:p w14:paraId="09EED75E" w14:textId="5FA46BB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-0.31</w:t>
            </w:r>
          </w:p>
        </w:tc>
        <w:tc>
          <w:tcPr>
            <w:tcW w:w="0" w:type="auto"/>
            <w:shd w:val="clear" w:color="auto" w:fill="auto"/>
            <w:noWrap/>
            <w:vAlign w:val="center"/>
            <w:hideMark/>
          </w:tcPr>
          <w:p w14:paraId="2AC8F63C" w14:textId="5F3F298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0.31</w:t>
            </w:r>
          </w:p>
        </w:tc>
        <w:tc>
          <w:tcPr>
            <w:tcW w:w="0" w:type="auto"/>
            <w:shd w:val="clear" w:color="auto" w:fill="auto"/>
            <w:noWrap/>
            <w:vAlign w:val="center"/>
            <w:hideMark/>
          </w:tcPr>
          <w:p w14:paraId="7A9B2167" w14:textId="6A1F508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0.69</w:t>
            </w:r>
          </w:p>
        </w:tc>
        <w:tc>
          <w:tcPr>
            <w:tcW w:w="0" w:type="auto"/>
            <w:shd w:val="clear" w:color="auto" w:fill="auto"/>
            <w:noWrap/>
            <w:vAlign w:val="center"/>
            <w:hideMark/>
          </w:tcPr>
          <w:p w14:paraId="2C5D62CE" w14:textId="6576534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6.58</w:t>
            </w:r>
          </w:p>
        </w:tc>
      </w:tr>
      <w:tr w:rsidR="00A66DAC" w:rsidRPr="00091C93" w14:paraId="6AED0322" w14:textId="77777777" w:rsidTr="00A66DAC">
        <w:trPr>
          <w:trHeight w:val="20"/>
        </w:trPr>
        <w:tc>
          <w:tcPr>
            <w:tcW w:w="0" w:type="auto"/>
            <w:shd w:val="clear" w:color="auto" w:fill="auto"/>
            <w:vAlign w:val="center"/>
            <w:hideMark/>
          </w:tcPr>
          <w:p w14:paraId="2F99AA86" w14:textId="53CA4F4C"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p>
        </w:tc>
        <w:tc>
          <w:tcPr>
            <w:tcW w:w="0" w:type="auto"/>
            <w:shd w:val="clear" w:color="auto" w:fill="auto"/>
            <w:noWrap/>
            <w:vAlign w:val="center"/>
            <w:hideMark/>
          </w:tcPr>
          <w:p w14:paraId="352FA4E8" w14:textId="5B10B14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FD62408" w14:textId="2A6D8A7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531393F" w14:textId="4766E93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C6E06EB" w14:textId="520E2DA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40C47D5" w14:textId="04FA933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62C5D6A" w14:textId="1BEDC71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F089DB3" w14:textId="0BFBCD1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896AEFA" w14:textId="55F6EDD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7C36337" w14:textId="7D0F948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4DC2303D" w14:textId="338CF69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DC16648" w14:textId="41DE077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6F7DB4FD" w14:textId="7DD1CBB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4955023" w14:textId="74819AC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r>
      <w:tr w:rsidR="00A66DAC" w:rsidRPr="00091C93" w14:paraId="131C0570" w14:textId="77777777" w:rsidTr="00A66DAC">
        <w:trPr>
          <w:trHeight w:val="20"/>
        </w:trPr>
        <w:tc>
          <w:tcPr>
            <w:tcW w:w="0" w:type="auto"/>
            <w:shd w:val="clear" w:color="auto" w:fill="auto"/>
            <w:vAlign w:val="center"/>
            <w:hideMark/>
          </w:tcPr>
          <w:p w14:paraId="219E25E4" w14:textId="5519523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lastRenderedPageBreak/>
              <w:t>Interest to Bank Finance upto construction period</w:t>
            </w:r>
          </w:p>
        </w:tc>
        <w:tc>
          <w:tcPr>
            <w:tcW w:w="0" w:type="auto"/>
            <w:shd w:val="clear" w:color="auto" w:fill="auto"/>
            <w:noWrap/>
            <w:vAlign w:val="center"/>
            <w:hideMark/>
          </w:tcPr>
          <w:p w14:paraId="4B205D17" w14:textId="6F8CBEE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5.63 </w:t>
            </w:r>
          </w:p>
        </w:tc>
        <w:tc>
          <w:tcPr>
            <w:tcW w:w="0" w:type="auto"/>
            <w:shd w:val="clear" w:color="auto" w:fill="auto"/>
            <w:noWrap/>
            <w:vAlign w:val="center"/>
            <w:hideMark/>
          </w:tcPr>
          <w:p w14:paraId="33A01D37" w14:textId="44C5853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08D8300" w14:textId="2D501EA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0.15 </w:t>
            </w:r>
          </w:p>
        </w:tc>
        <w:tc>
          <w:tcPr>
            <w:tcW w:w="0" w:type="auto"/>
            <w:shd w:val="clear" w:color="auto" w:fill="auto"/>
            <w:noWrap/>
            <w:vAlign w:val="center"/>
            <w:hideMark/>
          </w:tcPr>
          <w:p w14:paraId="6FE75D6E" w14:textId="3C962EA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0.36 </w:t>
            </w:r>
          </w:p>
        </w:tc>
        <w:tc>
          <w:tcPr>
            <w:tcW w:w="0" w:type="auto"/>
            <w:shd w:val="clear" w:color="auto" w:fill="auto"/>
            <w:noWrap/>
            <w:vAlign w:val="center"/>
            <w:hideMark/>
          </w:tcPr>
          <w:p w14:paraId="19F83B46" w14:textId="5B75C5B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0.47 </w:t>
            </w:r>
          </w:p>
        </w:tc>
        <w:tc>
          <w:tcPr>
            <w:tcW w:w="0" w:type="auto"/>
            <w:shd w:val="clear" w:color="auto" w:fill="auto"/>
            <w:noWrap/>
            <w:vAlign w:val="center"/>
            <w:hideMark/>
          </w:tcPr>
          <w:p w14:paraId="6306BF13" w14:textId="3F80444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0.57 </w:t>
            </w:r>
          </w:p>
        </w:tc>
        <w:tc>
          <w:tcPr>
            <w:tcW w:w="0" w:type="auto"/>
            <w:shd w:val="clear" w:color="auto" w:fill="auto"/>
            <w:noWrap/>
            <w:vAlign w:val="center"/>
            <w:hideMark/>
          </w:tcPr>
          <w:p w14:paraId="14DD2328" w14:textId="10AD379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0.68 </w:t>
            </w:r>
          </w:p>
        </w:tc>
        <w:tc>
          <w:tcPr>
            <w:tcW w:w="0" w:type="auto"/>
            <w:shd w:val="clear" w:color="auto" w:fill="auto"/>
            <w:noWrap/>
            <w:vAlign w:val="center"/>
            <w:hideMark/>
          </w:tcPr>
          <w:p w14:paraId="029A748D" w14:textId="6109A8F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0.78 </w:t>
            </w:r>
          </w:p>
        </w:tc>
        <w:tc>
          <w:tcPr>
            <w:tcW w:w="0" w:type="auto"/>
            <w:shd w:val="clear" w:color="auto" w:fill="auto"/>
            <w:noWrap/>
            <w:vAlign w:val="center"/>
            <w:hideMark/>
          </w:tcPr>
          <w:p w14:paraId="7A75EF7B" w14:textId="379AF52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0.86 </w:t>
            </w:r>
          </w:p>
        </w:tc>
        <w:tc>
          <w:tcPr>
            <w:tcW w:w="0" w:type="auto"/>
            <w:shd w:val="clear" w:color="auto" w:fill="auto"/>
            <w:noWrap/>
            <w:vAlign w:val="center"/>
            <w:hideMark/>
          </w:tcPr>
          <w:p w14:paraId="19712C9C" w14:textId="731F5E2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2.30</w:t>
            </w:r>
          </w:p>
        </w:tc>
        <w:tc>
          <w:tcPr>
            <w:tcW w:w="0" w:type="auto"/>
            <w:shd w:val="clear" w:color="auto" w:fill="auto"/>
            <w:noWrap/>
            <w:vAlign w:val="center"/>
            <w:hideMark/>
          </w:tcPr>
          <w:p w14:paraId="25C92EDF" w14:textId="5DC78D1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2.48</w:t>
            </w:r>
          </w:p>
        </w:tc>
        <w:tc>
          <w:tcPr>
            <w:tcW w:w="0" w:type="auto"/>
            <w:shd w:val="clear" w:color="auto" w:fill="auto"/>
            <w:noWrap/>
            <w:vAlign w:val="center"/>
            <w:hideMark/>
          </w:tcPr>
          <w:p w14:paraId="3217DE74" w14:textId="61CF3FC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2.66</w:t>
            </w:r>
          </w:p>
        </w:tc>
        <w:tc>
          <w:tcPr>
            <w:tcW w:w="0" w:type="auto"/>
            <w:shd w:val="clear" w:color="auto" w:fill="auto"/>
            <w:noWrap/>
            <w:vAlign w:val="center"/>
            <w:hideMark/>
          </w:tcPr>
          <w:p w14:paraId="58BDDFE1" w14:textId="12353D3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2.73</w:t>
            </w:r>
          </w:p>
        </w:tc>
      </w:tr>
      <w:tr w:rsidR="00A66DAC" w:rsidRPr="00091C93" w14:paraId="18EFD3BD" w14:textId="77777777" w:rsidTr="00A66DAC">
        <w:trPr>
          <w:trHeight w:val="20"/>
        </w:trPr>
        <w:tc>
          <w:tcPr>
            <w:tcW w:w="0" w:type="auto"/>
            <w:shd w:val="clear" w:color="auto" w:fill="auto"/>
            <w:vAlign w:val="center"/>
            <w:hideMark/>
          </w:tcPr>
          <w:p w14:paraId="35094226" w14:textId="3B9BBF6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DSRA</w:t>
            </w:r>
          </w:p>
        </w:tc>
        <w:tc>
          <w:tcPr>
            <w:tcW w:w="0" w:type="auto"/>
            <w:shd w:val="clear" w:color="auto" w:fill="auto"/>
            <w:noWrap/>
            <w:vAlign w:val="center"/>
            <w:hideMark/>
          </w:tcPr>
          <w:p w14:paraId="3F3B88F1" w14:textId="29FECED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0.00 </w:t>
            </w:r>
          </w:p>
        </w:tc>
        <w:tc>
          <w:tcPr>
            <w:tcW w:w="0" w:type="auto"/>
            <w:shd w:val="clear" w:color="auto" w:fill="auto"/>
            <w:noWrap/>
            <w:vAlign w:val="center"/>
            <w:hideMark/>
          </w:tcPr>
          <w:p w14:paraId="6A0156EC" w14:textId="66721F6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0707F9D" w14:textId="72611A5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0.15 </w:t>
            </w:r>
          </w:p>
        </w:tc>
        <w:tc>
          <w:tcPr>
            <w:tcW w:w="0" w:type="auto"/>
            <w:shd w:val="clear" w:color="auto" w:fill="auto"/>
            <w:noWrap/>
            <w:vAlign w:val="center"/>
            <w:hideMark/>
          </w:tcPr>
          <w:p w14:paraId="06DC88C0" w14:textId="2078770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0.36 </w:t>
            </w:r>
          </w:p>
        </w:tc>
        <w:tc>
          <w:tcPr>
            <w:tcW w:w="0" w:type="auto"/>
            <w:shd w:val="clear" w:color="auto" w:fill="auto"/>
            <w:noWrap/>
            <w:vAlign w:val="center"/>
            <w:hideMark/>
          </w:tcPr>
          <w:p w14:paraId="5576D1A4" w14:textId="1C50CE9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0.47 </w:t>
            </w:r>
          </w:p>
        </w:tc>
        <w:tc>
          <w:tcPr>
            <w:tcW w:w="0" w:type="auto"/>
            <w:shd w:val="clear" w:color="auto" w:fill="auto"/>
            <w:noWrap/>
            <w:vAlign w:val="center"/>
            <w:hideMark/>
          </w:tcPr>
          <w:p w14:paraId="4A555AA4" w14:textId="3E02456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0.57 </w:t>
            </w:r>
          </w:p>
        </w:tc>
        <w:tc>
          <w:tcPr>
            <w:tcW w:w="0" w:type="auto"/>
            <w:shd w:val="clear" w:color="auto" w:fill="auto"/>
            <w:noWrap/>
            <w:vAlign w:val="center"/>
            <w:hideMark/>
          </w:tcPr>
          <w:p w14:paraId="47832C28" w14:textId="028CDDE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3.18 </w:t>
            </w:r>
          </w:p>
        </w:tc>
        <w:tc>
          <w:tcPr>
            <w:tcW w:w="0" w:type="auto"/>
            <w:shd w:val="clear" w:color="auto" w:fill="auto"/>
            <w:noWrap/>
            <w:vAlign w:val="center"/>
            <w:hideMark/>
          </w:tcPr>
          <w:p w14:paraId="0E41C790" w14:textId="4345A04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3.28 </w:t>
            </w:r>
          </w:p>
        </w:tc>
        <w:tc>
          <w:tcPr>
            <w:tcW w:w="0" w:type="auto"/>
            <w:shd w:val="clear" w:color="auto" w:fill="auto"/>
            <w:noWrap/>
            <w:vAlign w:val="center"/>
            <w:hideMark/>
          </w:tcPr>
          <w:p w14:paraId="0C91884D" w14:textId="68450F4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3.36 </w:t>
            </w:r>
          </w:p>
        </w:tc>
        <w:tc>
          <w:tcPr>
            <w:tcW w:w="0" w:type="auto"/>
            <w:shd w:val="clear" w:color="auto" w:fill="auto"/>
            <w:noWrap/>
            <w:vAlign w:val="center"/>
            <w:hideMark/>
          </w:tcPr>
          <w:p w14:paraId="4626B329" w14:textId="69EEF58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5.19</w:t>
            </w:r>
          </w:p>
        </w:tc>
        <w:tc>
          <w:tcPr>
            <w:tcW w:w="0" w:type="auto"/>
            <w:shd w:val="clear" w:color="auto" w:fill="auto"/>
            <w:noWrap/>
            <w:vAlign w:val="center"/>
            <w:hideMark/>
          </w:tcPr>
          <w:p w14:paraId="55B406C8" w14:textId="3D6BC1A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5.18</w:t>
            </w:r>
          </w:p>
        </w:tc>
        <w:tc>
          <w:tcPr>
            <w:tcW w:w="0" w:type="auto"/>
            <w:shd w:val="clear" w:color="auto" w:fill="auto"/>
            <w:noWrap/>
            <w:vAlign w:val="center"/>
            <w:hideMark/>
          </w:tcPr>
          <w:p w14:paraId="76750D28" w14:textId="6663CC5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5.18</w:t>
            </w:r>
          </w:p>
        </w:tc>
        <w:tc>
          <w:tcPr>
            <w:tcW w:w="0" w:type="auto"/>
            <w:shd w:val="clear" w:color="auto" w:fill="auto"/>
            <w:noWrap/>
            <w:vAlign w:val="center"/>
            <w:hideMark/>
          </w:tcPr>
          <w:p w14:paraId="0386A3F5" w14:textId="3B55649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7.58</w:t>
            </w:r>
          </w:p>
        </w:tc>
      </w:tr>
      <w:tr w:rsidR="00A66DAC" w:rsidRPr="00091C93" w14:paraId="20B54C13" w14:textId="77777777" w:rsidTr="00A66DAC">
        <w:trPr>
          <w:trHeight w:val="20"/>
        </w:trPr>
        <w:tc>
          <w:tcPr>
            <w:tcW w:w="0" w:type="auto"/>
            <w:shd w:val="clear" w:color="auto" w:fill="auto"/>
            <w:vAlign w:val="center"/>
            <w:hideMark/>
          </w:tcPr>
          <w:p w14:paraId="439AB048" w14:textId="208B27A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Income Tax</w:t>
            </w:r>
          </w:p>
        </w:tc>
        <w:tc>
          <w:tcPr>
            <w:tcW w:w="0" w:type="auto"/>
            <w:shd w:val="clear" w:color="auto" w:fill="auto"/>
            <w:noWrap/>
            <w:vAlign w:val="center"/>
            <w:hideMark/>
          </w:tcPr>
          <w:p w14:paraId="2069A3F5" w14:textId="5C80E25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18.00 </w:t>
            </w:r>
          </w:p>
        </w:tc>
        <w:tc>
          <w:tcPr>
            <w:tcW w:w="0" w:type="auto"/>
            <w:shd w:val="clear" w:color="auto" w:fill="auto"/>
            <w:noWrap/>
            <w:vAlign w:val="center"/>
            <w:hideMark/>
          </w:tcPr>
          <w:p w14:paraId="0FC3B3C4" w14:textId="5778066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1D41DCC" w14:textId="329BC09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18812C6" w14:textId="1241D72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C44EC79" w14:textId="02E80B0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7B30E726" w14:textId="1AFCAC5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E208D20" w14:textId="6A6B7AE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1D2C2E4" w14:textId="38574B8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D8B7C7E" w14:textId="07F9892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B33DB8C" w14:textId="580FAA4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F7A4162" w14:textId="6C03649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02B16EF" w14:textId="5937D58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01B897F" w14:textId="4E080EB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p>
        </w:tc>
      </w:tr>
      <w:tr w:rsidR="00A66DAC" w:rsidRPr="00091C93" w14:paraId="70A55567" w14:textId="77777777" w:rsidTr="00A66DAC">
        <w:trPr>
          <w:trHeight w:val="20"/>
        </w:trPr>
        <w:tc>
          <w:tcPr>
            <w:tcW w:w="0" w:type="auto"/>
            <w:shd w:val="clear" w:color="auto" w:fill="auto"/>
            <w:vAlign w:val="center"/>
            <w:hideMark/>
          </w:tcPr>
          <w:p w14:paraId="66342AB3" w14:textId="65B2823E"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Total Outflow</w:t>
            </w:r>
          </w:p>
        </w:tc>
        <w:tc>
          <w:tcPr>
            <w:tcW w:w="0" w:type="auto"/>
            <w:shd w:val="clear" w:color="auto" w:fill="auto"/>
            <w:noWrap/>
            <w:vAlign w:val="center"/>
            <w:hideMark/>
          </w:tcPr>
          <w:p w14:paraId="7A56FEE6" w14:textId="70B35B9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166.48 </w:t>
            </w:r>
          </w:p>
        </w:tc>
        <w:tc>
          <w:tcPr>
            <w:tcW w:w="0" w:type="auto"/>
            <w:shd w:val="clear" w:color="auto" w:fill="auto"/>
            <w:noWrap/>
            <w:vAlign w:val="center"/>
            <w:hideMark/>
          </w:tcPr>
          <w:p w14:paraId="767DB0A4" w14:textId="7997DFA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45.28 </w:t>
            </w:r>
          </w:p>
        </w:tc>
        <w:tc>
          <w:tcPr>
            <w:tcW w:w="0" w:type="auto"/>
            <w:shd w:val="clear" w:color="auto" w:fill="auto"/>
            <w:noWrap/>
            <w:vAlign w:val="center"/>
            <w:hideMark/>
          </w:tcPr>
          <w:p w14:paraId="4EEE83C8" w14:textId="78A5F12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13.72 </w:t>
            </w:r>
          </w:p>
        </w:tc>
        <w:tc>
          <w:tcPr>
            <w:tcW w:w="0" w:type="auto"/>
            <w:shd w:val="clear" w:color="auto" w:fill="auto"/>
            <w:noWrap/>
            <w:vAlign w:val="center"/>
            <w:hideMark/>
          </w:tcPr>
          <w:p w14:paraId="2F426168" w14:textId="65611B1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14.74 </w:t>
            </w:r>
          </w:p>
        </w:tc>
        <w:tc>
          <w:tcPr>
            <w:tcW w:w="0" w:type="auto"/>
            <w:shd w:val="clear" w:color="auto" w:fill="auto"/>
            <w:noWrap/>
            <w:vAlign w:val="center"/>
            <w:hideMark/>
          </w:tcPr>
          <w:p w14:paraId="209F8CC7" w14:textId="6D35AE9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16.34 </w:t>
            </w:r>
          </w:p>
        </w:tc>
        <w:tc>
          <w:tcPr>
            <w:tcW w:w="0" w:type="auto"/>
            <w:shd w:val="clear" w:color="auto" w:fill="auto"/>
            <w:noWrap/>
            <w:vAlign w:val="center"/>
            <w:hideMark/>
          </w:tcPr>
          <w:p w14:paraId="23E87866" w14:textId="53FD772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16.91 </w:t>
            </w:r>
          </w:p>
        </w:tc>
        <w:tc>
          <w:tcPr>
            <w:tcW w:w="0" w:type="auto"/>
            <w:shd w:val="clear" w:color="auto" w:fill="auto"/>
            <w:noWrap/>
            <w:vAlign w:val="center"/>
            <w:hideMark/>
          </w:tcPr>
          <w:p w14:paraId="285FAD2F" w14:textId="7F21BDB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19.84 </w:t>
            </w:r>
          </w:p>
        </w:tc>
        <w:tc>
          <w:tcPr>
            <w:tcW w:w="0" w:type="auto"/>
            <w:shd w:val="clear" w:color="auto" w:fill="auto"/>
            <w:noWrap/>
            <w:vAlign w:val="center"/>
            <w:hideMark/>
          </w:tcPr>
          <w:p w14:paraId="7983AC87" w14:textId="4327738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14.67 </w:t>
            </w:r>
          </w:p>
        </w:tc>
        <w:tc>
          <w:tcPr>
            <w:tcW w:w="0" w:type="auto"/>
            <w:shd w:val="clear" w:color="auto" w:fill="auto"/>
            <w:noWrap/>
            <w:vAlign w:val="center"/>
            <w:hideMark/>
          </w:tcPr>
          <w:p w14:paraId="4B7EA9AF" w14:textId="6FC15F7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10.59 </w:t>
            </w:r>
          </w:p>
        </w:tc>
        <w:tc>
          <w:tcPr>
            <w:tcW w:w="0" w:type="auto"/>
            <w:shd w:val="clear" w:color="auto" w:fill="auto"/>
            <w:noWrap/>
            <w:vAlign w:val="center"/>
            <w:hideMark/>
          </w:tcPr>
          <w:p w14:paraId="5540751E" w14:textId="2934208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23.32</w:t>
            </w:r>
          </w:p>
        </w:tc>
        <w:tc>
          <w:tcPr>
            <w:tcW w:w="0" w:type="auto"/>
            <w:shd w:val="clear" w:color="auto" w:fill="auto"/>
            <w:noWrap/>
            <w:vAlign w:val="center"/>
            <w:hideMark/>
          </w:tcPr>
          <w:p w14:paraId="24D9D1DF" w14:textId="06E872D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22.76</w:t>
            </w:r>
          </w:p>
        </w:tc>
        <w:tc>
          <w:tcPr>
            <w:tcW w:w="0" w:type="auto"/>
            <w:shd w:val="clear" w:color="auto" w:fill="auto"/>
            <w:noWrap/>
            <w:vAlign w:val="center"/>
            <w:hideMark/>
          </w:tcPr>
          <w:p w14:paraId="535526E9" w14:textId="482DFA9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22.93</w:t>
            </w:r>
          </w:p>
        </w:tc>
        <w:tc>
          <w:tcPr>
            <w:tcW w:w="0" w:type="auto"/>
            <w:shd w:val="clear" w:color="auto" w:fill="auto"/>
            <w:noWrap/>
            <w:vAlign w:val="center"/>
            <w:hideMark/>
          </w:tcPr>
          <w:p w14:paraId="04C29CC1" w14:textId="7EAFEB4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18.27</w:t>
            </w:r>
          </w:p>
        </w:tc>
      </w:tr>
      <w:tr w:rsidR="00A66DAC" w:rsidRPr="00091C93" w14:paraId="2543EB3E" w14:textId="77777777" w:rsidTr="00A66DAC">
        <w:trPr>
          <w:trHeight w:val="20"/>
        </w:trPr>
        <w:tc>
          <w:tcPr>
            <w:tcW w:w="0" w:type="auto"/>
            <w:shd w:val="clear" w:color="auto" w:fill="auto"/>
            <w:vAlign w:val="center"/>
            <w:hideMark/>
          </w:tcPr>
          <w:p w14:paraId="11CA5053" w14:textId="092DAA8F"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Cumulative Cash Flow</w:t>
            </w:r>
          </w:p>
        </w:tc>
        <w:tc>
          <w:tcPr>
            <w:tcW w:w="0" w:type="auto"/>
            <w:shd w:val="clear" w:color="auto" w:fill="auto"/>
            <w:noWrap/>
            <w:vAlign w:val="center"/>
            <w:hideMark/>
          </w:tcPr>
          <w:p w14:paraId="19783607" w14:textId="69481AA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w:t>
            </w:r>
          </w:p>
        </w:tc>
        <w:tc>
          <w:tcPr>
            <w:tcW w:w="0" w:type="auto"/>
            <w:shd w:val="clear" w:color="auto" w:fill="auto"/>
            <w:noWrap/>
            <w:vAlign w:val="center"/>
            <w:hideMark/>
          </w:tcPr>
          <w:p w14:paraId="33BD7506" w14:textId="7E22F22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45.28 </w:t>
            </w:r>
          </w:p>
        </w:tc>
        <w:tc>
          <w:tcPr>
            <w:tcW w:w="0" w:type="auto"/>
            <w:shd w:val="clear" w:color="auto" w:fill="auto"/>
            <w:noWrap/>
            <w:vAlign w:val="center"/>
            <w:hideMark/>
          </w:tcPr>
          <w:p w14:paraId="063F2FCA" w14:textId="2850154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59.00 </w:t>
            </w:r>
          </w:p>
        </w:tc>
        <w:tc>
          <w:tcPr>
            <w:tcW w:w="0" w:type="auto"/>
            <w:shd w:val="clear" w:color="auto" w:fill="auto"/>
            <w:noWrap/>
            <w:vAlign w:val="center"/>
            <w:hideMark/>
          </w:tcPr>
          <w:p w14:paraId="41190C3C" w14:textId="6CDD116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73.74 </w:t>
            </w:r>
          </w:p>
        </w:tc>
        <w:tc>
          <w:tcPr>
            <w:tcW w:w="0" w:type="auto"/>
            <w:shd w:val="clear" w:color="auto" w:fill="auto"/>
            <w:noWrap/>
            <w:vAlign w:val="center"/>
            <w:hideMark/>
          </w:tcPr>
          <w:p w14:paraId="78F727F2" w14:textId="2C5D31F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90.08 </w:t>
            </w:r>
          </w:p>
        </w:tc>
        <w:tc>
          <w:tcPr>
            <w:tcW w:w="0" w:type="auto"/>
            <w:shd w:val="clear" w:color="auto" w:fill="auto"/>
            <w:noWrap/>
            <w:vAlign w:val="center"/>
            <w:hideMark/>
          </w:tcPr>
          <w:p w14:paraId="3CC45A10" w14:textId="2E2E4BC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106.99 </w:t>
            </w:r>
          </w:p>
        </w:tc>
        <w:tc>
          <w:tcPr>
            <w:tcW w:w="0" w:type="auto"/>
            <w:shd w:val="clear" w:color="auto" w:fill="auto"/>
            <w:noWrap/>
            <w:vAlign w:val="center"/>
            <w:hideMark/>
          </w:tcPr>
          <w:p w14:paraId="53BFE80F" w14:textId="35D1F201"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126.83 </w:t>
            </w:r>
          </w:p>
        </w:tc>
        <w:tc>
          <w:tcPr>
            <w:tcW w:w="0" w:type="auto"/>
            <w:shd w:val="clear" w:color="auto" w:fill="auto"/>
            <w:noWrap/>
            <w:vAlign w:val="center"/>
            <w:hideMark/>
          </w:tcPr>
          <w:p w14:paraId="043675E6" w14:textId="2B8B275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141.50 </w:t>
            </w:r>
          </w:p>
        </w:tc>
        <w:tc>
          <w:tcPr>
            <w:tcW w:w="0" w:type="auto"/>
            <w:shd w:val="clear" w:color="auto" w:fill="auto"/>
            <w:noWrap/>
            <w:vAlign w:val="center"/>
            <w:hideMark/>
          </w:tcPr>
          <w:p w14:paraId="3855A1FE" w14:textId="68F220D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152.09 </w:t>
            </w:r>
          </w:p>
        </w:tc>
        <w:tc>
          <w:tcPr>
            <w:tcW w:w="0" w:type="auto"/>
            <w:shd w:val="clear" w:color="auto" w:fill="auto"/>
            <w:noWrap/>
            <w:vAlign w:val="center"/>
            <w:hideMark/>
          </w:tcPr>
          <w:p w14:paraId="483451E8" w14:textId="20DA318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157.36 </w:t>
            </w:r>
          </w:p>
        </w:tc>
        <w:tc>
          <w:tcPr>
            <w:tcW w:w="0" w:type="auto"/>
            <w:shd w:val="clear" w:color="auto" w:fill="auto"/>
            <w:noWrap/>
            <w:vAlign w:val="center"/>
            <w:hideMark/>
          </w:tcPr>
          <w:p w14:paraId="1A3719CF" w14:textId="322080E7"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163.41 </w:t>
            </w:r>
          </w:p>
        </w:tc>
        <w:tc>
          <w:tcPr>
            <w:tcW w:w="0" w:type="auto"/>
            <w:shd w:val="clear" w:color="auto" w:fill="auto"/>
            <w:noWrap/>
            <w:vAlign w:val="center"/>
            <w:hideMark/>
          </w:tcPr>
          <w:p w14:paraId="4EE5DC96" w14:textId="5E423FB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169.24 </w:t>
            </w:r>
          </w:p>
        </w:tc>
        <w:tc>
          <w:tcPr>
            <w:tcW w:w="0" w:type="auto"/>
            <w:shd w:val="clear" w:color="auto" w:fill="auto"/>
            <w:noWrap/>
            <w:vAlign w:val="center"/>
            <w:hideMark/>
          </w:tcPr>
          <w:p w14:paraId="634C3DC8" w14:textId="0179AF4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Pr>
                <w:rFonts w:cs="Calibri"/>
                <w:b/>
                <w:bCs/>
                <w:color w:val="000000"/>
              </w:rPr>
              <w:t xml:space="preserve">      166.48 </w:t>
            </w:r>
          </w:p>
        </w:tc>
      </w:tr>
      <w:tr w:rsidR="00A66DAC" w:rsidRPr="00091C93" w14:paraId="6408901F" w14:textId="77777777" w:rsidTr="00A66DAC">
        <w:trPr>
          <w:trHeight w:val="20"/>
        </w:trPr>
        <w:tc>
          <w:tcPr>
            <w:tcW w:w="0" w:type="auto"/>
            <w:shd w:val="clear" w:color="auto" w:fill="auto"/>
            <w:vAlign w:val="center"/>
            <w:hideMark/>
          </w:tcPr>
          <w:p w14:paraId="39A46325" w14:textId="1A38B8A2"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Net Cash Outflow</w:t>
            </w:r>
          </w:p>
        </w:tc>
        <w:tc>
          <w:tcPr>
            <w:tcW w:w="0" w:type="auto"/>
            <w:shd w:val="clear" w:color="auto" w:fill="auto"/>
            <w:noWrap/>
            <w:vAlign w:val="center"/>
            <w:hideMark/>
          </w:tcPr>
          <w:p w14:paraId="727C5010" w14:textId="149EEF30"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26187CE9" w14:textId="3E8561D9"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34.48 </w:t>
            </w:r>
          </w:p>
        </w:tc>
        <w:tc>
          <w:tcPr>
            <w:tcW w:w="0" w:type="auto"/>
            <w:shd w:val="clear" w:color="auto" w:fill="auto"/>
            <w:noWrap/>
            <w:vAlign w:val="center"/>
            <w:hideMark/>
          </w:tcPr>
          <w:p w14:paraId="147CBD4E" w14:textId="22F64DC3"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45.31 </w:t>
            </w:r>
          </w:p>
        </w:tc>
        <w:tc>
          <w:tcPr>
            <w:tcW w:w="0" w:type="auto"/>
            <w:shd w:val="clear" w:color="auto" w:fill="auto"/>
            <w:noWrap/>
            <w:vAlign w:val="center"/>
            <w:hideMark/>
          </w:tcPr>
          <w:p w14:paraId="107717D4" w14:textId="74542F85"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49.35 </w:t>
            </w:r>
          </w:p>
        </w:tc>
        <w:tc>
          <w:tcPr>
            <w:tcW w:w="0" w:type="auto"/>
            <w:shd w:val="clear" w:color="auto" w:fill="auto"/>
            <w:noWrap/>
            <w:vAlign w:val="center"/>
            <w:hideMark/>
          </w:tcPr>
          <w:p w14:paraId="43D9E639" w14:textId="653D33D3"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53.05 </w:t>
            </w:r>
          </w:p>
        </w:tc>
        <w:tc>
          <w:tcPr>
            <w:tcW w:w="0" w:type="auto"/>
            <w:shd w:val="clear" w:color="auto" w:fill="auto"/>
            <w:noWrap/>
            <w:vAlign w:val="center"/>
            <w:hideMark/>
          </w:tcPr>
          <w:p w14:paraId="1961FA1E" w14:textId="4D3B7167"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56.75 </w:t>
            </w:r>
          </w:p>
        </w:tc>
        <w:tc>
          <w:tcPr>
            <w:tcW w:w="0" w:type="auto"/>
            <w:shd w:val="clear" w:color="auto" w:fill="auto"/>
            <w:noWrap/>
            <w:vAlign w:val="center"/>
            <w:hideMark/>
          </w:tcPr>
          <w:p w14:paraId="5EC50978" w14:textId="7B26C0D6"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60.45 </w:t>
            </w:r>
          </w:p>
        </w:tc>
        <w:tc>
          <w:tcPr>
            <w:tcW w:w="0" w:type="auto"/>
            <w:shd w:val="clear" w:color="auto" w:fill="auto"/>
            <w:noWrap/>
            <w:vAlign w:val="center"/>
            <w:hideMark/>
          </w:tcPr>
          <w:p w14:paraId="48091FC1" w14:textId="37F28648"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64.15 </w:t>
            </w:r>
          </w:p>
        </w:tc>
        <w:tc>
          <w:tcPr>
            <w:tcW w:w="0" w:type="auto"/>
            <w:shd w:val="clear" w:color="auto" w:fill="auto"/>
            <w:noWrap/>
            <w:vAlign w:val="center"/>
            <w:hideMark/>
          </w:tcPr>
          <w:p w14:paraId="2113FCD1" w14:textId="6A5A098A"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65.75 </w:t>
            </w:r>
          </w:p>
        </w:tc>
        <w:tc>
          <w:tcPr>
            <w:tcW w:w="0" w:type="auto"/>
            <w:shd w:val="clear" w:color="auto" w:fill="auto"/>
            <w:noWrap/>
            <w:vAlign w:val="center"/>
            <w:hideMark/>
          </w:tcPr>
          <w:p w14:paraId="16D69F44" w14:textId="21FC6FE8"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56.02 </w:t>
            </w:r>
          </w:p>
        </w:tc>
        <w:tc>
          <w:tcPr>
            <w:tcW w:w="0" w:type="auto"/>
            <w:shd w:val="clear" w:color="auto" w:fill="auto"/>
            <w:noWrap/>
            <w:vAlign w:val="center"/>
            <w:hideMark/>
          </w:tcPr>
          <w:p w14:paraId="42A8B62A" w14:textId="66353AC4"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47.07 </w:t>
            </w:r>
          </w:p>
        </w:tc>
        <w:tc>
          <w:tcPr>
            <w:tcW w:w="0" w:type="auto"/>
            <w:shd w:val="clear" w:color="auto" w:fill="auto"/>
            <w:noWrap/>
            <w:vAlign w:val="center"/>
            <w:hideMark/>
          </w:tcPr>
          <w:p w14:paraId="5D614784" w14:textId="129112FA"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37.90 </w:t>
            </w:r>
          </w:p>
        </w:tc>
        <w:tc>
          <w:tcPr>
            <w:tcW w:w="0" w:type="auto"/>
            <w:shd w:val="clear" w:color="auto" w:fill="auto"/>
            <w:noWrap/>
            <w:vAlign w:val="center"/>
            <w:hideMark/>
          </w:tcPr>
          <w:p w14:paraId="7801801F" w14:textId="0CB2C2C8"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FF0000"/>
              </w:rPr>
              <w:t xml:space="preserve">      -65.61 </w:t>
            </w:r>
          </w:p>
        </w:tc>
      </w:tr>
      <w:tr w:rsidR="00A66DAC" w:rsidRPr="00091C93" w14:paraId="7C68152C" w14:textId="77777777" w:rsidTr="00A66DAC">
        <w:trPr>
          <w:trHeight w:val="20"/>
        </w:trPr>
        <w:tc>
          <w:tcPr>
            <w:tcW w:w="0" w:type="auto"/>
            <w:shd w:val="clear" w:color="auto" w:fill="auto"/>
            <w:vAlign w:val="center"/>
            <w:hideMark/>
          </w:tcPr>
          <w:p w14:paraId="378DDC97" w14:textId="02B5675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Owners Fund</w:t>
            </w:r>
          </w:p>
        </w:tc>
        <w:tc>
          <w:tcPr>
            <w:tcW w:w="0" w:type="auto"/>
            <w:shd w:val="clear" w:color="auto" w:fill="auto"/>
            <w:noWrap/>
            <w:vAlign w:val="center"/>
            <w:hideMark/>
          </w:tcPr>
          <w:p w14:paraId="585452D6" w14:textId="0063A45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2.75 </w:t>
            </w:r>
          </w:p>
        </w:tc>
        <w:tc>
          <w:tcPr>
            <w:tcW w:w="0" w:type="auto"/>
            <w:shd w:val="clear" w:color="auto" w:fill="auto"/>
            <w:noWrap/>
            <w:vAlign w:val="center"/>
            <w:hideMark/>
          </w:tcPr>
          <w:p w14:paraId="35FACE9C" w14:textId="2BD1291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1.82 </w:t>
            </w:r>
          </w:p>
        </w:tc>
        <w:tc>
          <w:tcPr>
            <w:tcW w:w="0" w:type="auto"/>
            <w:shd w:val="clear" w:color="auto" w:fill="auto"/>
            <w:noWrap/>
            <w:vAlign w:val="center"/>
            <w:hideMark/>
          </w:tcPr>
          <w:p w14:paraId="71D4FB9A" w14:textId="3F567F7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0.33 </w:t>
            </w:r>
          </w:p>
        </w:tc>
        <w:tc>
          <w:tcPr>
            <w:tcW w:w="0" w:type="auto"/>
            <w:shd w:val="clear" w:color="auto" w:fill="auto"/>
            <w:noWrap/>
            <w:vAlign w:val="center"/>
            <w:hideMark/>
          </w:tcPr>
          <w:p w14:paraId="12C54759" w14:textId="4C94E29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354ED34F" w14:textId="046DD73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2C0D5D76" w14:textId="67F9EC71"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17C73097" w14:textId="20233715"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4F9FD796" w14:textId="0FFECDD3"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421E8150" w14:textId="318B2DF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2753C284" w14:textId="081ADC3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5359FD5F" w14:textId="667ADB36"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E5A00ED" w14:textId="2136C58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1DE24EA7" w14:textId="7065A869"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724E3E36" w14:textId="77777777" w:rsidTr="00A66DAC">
        <w:trPr>
          <w:trHeight w:val="20"/>
        </w:trPr>
        <w:tc>
          <w:tcPr>
            <w:tcW w:w="0" w:type="auto"/>
            <w:shd w:val="clear" w:color="auto" w:fill="auto"/>
            <w:vAlign w:val="center"/>
            <w:hideMark/>
          </w:tcPr>
          <w:p w14:paraId="400125C8" w14:textId="6BB140AA"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Unsecured Loan</w:t>
            </w:r>
          </w:p>
        </w:tc>
        <w:tc>
          <w:tcPr>
            <w:tcW w:w="0" w:type="auto"/>
            <w:shd w:val="clear" w:color="auto" w:fill="auto"/>
            <w:noWrap/>
            <w:vAlign w:val="center"/>
            <w:hideMark/>
          </w:tcPr>
          <w:p w14:paraId="0713399C" w14:textId="591B2C6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33.00 </w:t>
            </w:r>
          </w:p>
        </w:tc>
        <w:tc>
          <w:tcPr>
            <w:tcW w:w="0" w:type="auto"/>
            <w:shd w:val="clear" w:color="auto" w:fill="auto"/>
            <w:noWrap/>
            <w:vAlign w:val="center"/>
            <w:hideMark/>
          </w:tcPr>
          <w:p w14:paraId="0795C1E2" w14:textId="722F917C"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32.66 </w:t>
            </w:r>
          </w:p>
        </w:tc>
        <w:tc>
          <w:tcPr>
            <w:tcW w:w="0" w:type="auto"/>
            <w:shd w:val="clear" w:color="auto" w:fill="auto"/>
            <w:noWrap/>
            <w:vAlign w:val="center"/>
            <w:hideMark/>
          </w:tcPr>
          <w:p w14:paraId="173BB506" w14:textId="1975611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89C6A50" w14:textId="01A3B207"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0.34 </w:t>
            </w:r>
          </w:p>
        </w:tc>
        <w:tc>
          <w:tcPr>
            <w:tcW w:w="0" w:type="auto"/>
            <w:shd w:val="clear" w:color="auto" w:fill="auto"/>
            <w:noWrap/>
            <w:vAlign w:val="center"/>
            <w:hideMark/>
          </w:tcPr>
          <w:p w14:paraId="53A775AC" w14:textId="69B4080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A5A35ED" w14:textId="042EF16B"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51D3BB42" w14:textId="75CDC8EF"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42C3BDF9" w14:textId="5F23869D"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A5BE1FB" w14:textId="482C0E5E"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61F942EE" w14:textId="197BE8E4"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289A21E" w14:textId="06987982"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651D23D3" w14:textId="446D6E68"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29F44812" w14:textId="41202CF0" w:rsidR="00A66DAC" w:rsidRPr="001929A3"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022C1B36" w14:textId="77777777" w:rsidTr="00A66DAC">
        <w:trPr>
          <w:trHeight w:val="20"/>
        </w:trPr>
        <w:tc>
          <w:tcPr>
            <w:tcW w:w="0" w:type="auto"/>
            <w:shd w:val="clear" w:color="auto" w:fill="auto"/>
            <w:vAlign w:val="center"/>
            <w:hideMark/>
          </w:tcPr>
          <w:p w14:paraId="3EB58385" w14:textId="7AFA83D5"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Total Promotor Funding</w:t>
            </w:r>
          </w:p>
        </w:tc>
        <w:tc>
          <w:tcPr>
            <w:tcW w:w="0" w:type="auto"/>
            <w:shd w:val="clear" w:color="auto" w:fill="auto"/>
            <w:noWrap/>
            <w:vAlign w:val="center"/>
            <w:hideMark/>
          </w:tcPr>
          <w:p w14:paraId="5483605A" w14:textId="6FB6EC6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35.75 </w:t>
            </w:r>
          </w:p>
        </w:tc>
        <w:tc>
          <w:tcPr>
            <w:tcW w:w="0" w:type="auto"/>
            <w:shd w:val="clear" w:color="auto" w:fill="auto"/>
            <w:noWrap/>
            <w:vAlign w:val="center"/>
            <w:hideMark/>
          </w:tcPr>
          <w:p w14:paraId="4F145122" w14:textId="1E48538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34.48 </w:t>
            </w:r>
          </w:p>
        </w:tc>
        <w:tc>
          <w:tcPr>
            <w:tcW w:w="0" w:type="auto"/>
            <w:shd w:val="clear" w:color="auto" w:fill="auto"/>
            <w:noWrap/>
            <w:vAlign w:val="center"/>
            <w:hideMark/>
          </w:tcPr>
          <w:p w14:paraId="59796988" w14:textId="257875B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0.33 </w:t>
            </w:r>
          </w:p>
        </w:tc>
        <w:tc>
          <w:tcPr>
            <w:tcW w:w="0" w:type="auto"/>
            <w:shd w:val="clear" w:color="auto" w:fill="auto"/>
            <w:noWrap/>
            <w:vAlign w:val="center"/>
            <w:hideMark/>
          </w:tcPr>
          <w:p w14:paraId="21D25AA1" w14:textId="1EE437F6"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0.44 </w:t>
            </w:r>
          </w:p>
        </w:tc>
        <w:tc>
          <w:tcPr>
            <w:tcW w:w="0" w:type="auto"/>
            <w:shd w:val="clear" w:color="auto" w:fill="auto"/>
            <w:noWrap/>
            <w:vAlign w:val="center"/>
            <w:hideMark/>
          </w:tcPr>
          <w:p w14:paraId="1DEB8C43" w14:textId="22D95B4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70709B89" w14:textId="2E515821"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2B0BD5A0" w14:textId="2795D975"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000F2289" w14:textId="1330434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5FAC9937" w14:textId="3426243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0.10 </w:t>
            </w:r>
          </w:p>
        </w:tc>
        <w:tc>
          <w:tcPr>
            <w:tcW w:w="0" w:type="auto"/>
            <w:shd w:val="clear" w:color="auto" w:fill="auto"/>
            <w:noWrap/>
            <w:vAlign w:val="center"/>
            <w:hideMark/>
          </w:tcPr>
          <w:p w14:paraId="7B7EBCB4" w14:textId="0E04781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481A382E" w14:textId="1C96935A"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30EA210B" w14:textId="2015890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21025ECB" w14:textId="7386E89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r>
      <w:tr w:rsidR="00A66DAC" w:rsidRPr="00091C93" w14:paraId="3D843509" w14:textId="77777777" w:rsidTr="00A66DAC">
        <w:trPr>
          <w:trHeight w:val="20"/>
        </w:trPr>
        <w:tc>
          <w:tcPr>
            <w:tcW w:w="0" w:type="auto"/>
            <w:shd w:val="clear" w:color="auto" w:fill="auto"/>
            <w:vAlign w:val="center"/>
            <w:hideMark/>
          </w:tcPr>
          <w:p w14:paraId="711C96CB" w14:textId="063DA2FD"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Cumulative Promotors Funding</w:t>
            </w:r>
          </w:p>
        </w:tc>
        <w:tc>
          <w:tcPr>
            <w:tcW w:w="0" w:type="auto"/>
            <w:shd w:val="clear" w:color="auto" w:fill="auto"/>
            <w:noWrap/>
            <w:vAlign w:val="center"/>
            <w:hideMark/>
          </w:tcPr>
          <w:p w14:paraId="70D1E215" w14:textId="7D7815B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3EDB259B" w14:textId="68783B1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34.48 </w:t>
            </w:r>
          </w:p>
        </w:tc>
        <w:tc>
          <w:tcPr>
            <w:tcW w:w="0" w:type="auto"/>
            <w:shd w:val="clear" w:color="auto" w:fill="auto"/>
            <w:noWrap/>
            <w:vAlign w:val="center"/>
            <w:hideMark/>
          </w:tcPr>
          <w:p w14:paraId="783E8D63" w14:textId="157A64F7"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34.81 </w:t>
            </w:r>
          </w:p>
        </w:tc>
        <w:tc>
          <w:tcPr>
            <w:tcW w:w="0" w:type="auto"/>
            <w:shd w:val="clear" w:color="auto" w:fill="auto"/>
            <w:noWrap/>
            <w:vAlign w:val="center"/>
            <w:hideMark/>
          </w:tcPr>
          <w:p w14:paraId="12C30641" w14:textId="3462A91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35.25 </w:t>
            </w:r>
          </w:p>
        </w:tc>
        <w:tc>
          <w:tcPr>
            <w:tcW w:w="0" w:type="auto"/>
            <w:shd w:val="clear" w:color="auto" w:fill="auto"/>
            <w:noWrap/>
            <w:vAlign w:val="center"/>
            <w:hideMark/>
          </w:tcPr>
          <w:p w14:paraId="5ED3A5AE" w14:textId="725A029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35.35 </w:t>
            </w:r>
          </w:p>
        </w:tc>
        <w:tc>
          <w:tcPr>
            <w:tcW w:w="0" w:type="auto"/>
            <w:shd w:val="clear" w:color="auto" w:fill="auto"/>
            <w:noWrap/>
            <w:vAlign w:val="center"/>
            <w:hideMark/>
          </w:tcPr>
          <w:p w14:paraId="7887FBA5" w14:textId="52D96F2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35.45 </w:t>
            </w:r>
          </w:p>
        </w:tc>
        <w:tc>
          <w:tcPr>
            <w:tcW w:w="0" w:type="auto"/>
            <w:shd w:val="clear" w:color="auto" w:fill="auto"/>
            <w:noWrap/>
            <w:vAlign w:val="center"/>
            <w:hideMark/>
          </w:tcPr>
          <w:p w14:paraId="13CDD750" w14:textId="486EA5E2"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35.55 </w:t>
            </w:r>
          </w:p>
        </w:tc>
        <w:tc>
          <w:tcPr>
            <w:tcW w:w="0" w:type="auto"/>
            <w:shd w:val="clear" w:color="auto" w:fill="auto"/>
            <w:noWrap/>
            <w:vAlign w:val="center"/>
            <w:hideMark/>
          </w:tcPr>
          <w:p w14:paraId="5AC9E0F7" w14:textId="143D74A4"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35.65 </w:t>
            </w:r>
          </w:p>
        </w:tc>
        <w:tc>
          <w:tcPr>
            <w:tcW w:w="0" w:type="auto"/>
            <w:shd w:val="clear" w:color="auto" w:fill="auto"/>
            <w:noWrap/>
            <w:vAlign w:val="center"/>
            <w:hideMark/>
          </w:tcPr>
          <w:p w14:paraId="0DC859D2" w14:textId="4E1C145D"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35.75 </w:t>
            </w:r>
          </w:p>
        </w:tc>
        <w:tc>
          <w:tcPr>
            <w:tcW w:w="0" w:type="auto"/>
            <w:shd w:val="clear" w:color="auto" w:fill="auto"/>
            <w:noWrap/>
            <w:vAlign w:val="center"/>
            <w:hideMark/>
          </w:tcPr>
          <w:p w14:paraId="5A2A8AF4" w14:textId="675A923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35.75 </w:t>
            </w:r>
          </w:p>
        </w:tc>
        <w:tc>
          <w:tcPr>
            <w:tcW w:w="0" w:type="auto"/>
            <w:shd w:val="clear" w:color="auto" w:fill="auto"/>
            <w:noWrap/>
            <w:vAlign w:val="center"/>
            <w:hideMark/>
          </w:tcPr>
          <w:p w14:paraId="2D219F4A" w14:textId="340FEAA3"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35.75 </w:t>
            </w:r>
          </w:p>
        </w:tc>
        <w:tc>
          <w:tcPr>
            <w:tcW w:w="0" w:type="auto"/>
            <w:shd w:val="clear" w:color="auto" w:fill="auto"/>
            <w:noWrap/>
            <w:vAlign w:val="center"/>
            <w:hideMark/>
          </w:tcPr>
          <w:p w14:paraId="7DE89BE4" w14:textId="376CE3DC"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35.75 </w:t>
            </w:r>
          </w:p>
        </w:tc>
        <w:tc>
          <w:tcPr>
            <w:tcW w:w="0" w:type="auto"/>
            <w:shd w:val="clear" w:color="auto" w:fill="auto"/>
            <w:noWrap/>
            <w:vAlign w:val="center"/>
            <w:hideMark/>
          </w:tcPr>
          <w:p w14:paraId="5FB17B01" w14:textId="0D856B88"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35.75 </w:t>
            </w:r>
          </w:p>
        </w:tc>
      </w:tr>
      <w:tr w:rsidR="00A66DAC" w:rsidRPr="00091C93" w14:paraId="33B1695F" w14:textId="77777777" w:rsidTr="00A66DAC">
        <w:trPr>
          <w:trHeight w:val="20"/>
        </w:trPr>
        <w:tc>
          <w:tcPr>
            <w:tcW w:w="0" w:type="auto"/>
            <w:shd w:val="clear" w:color="auto" w:fill="auto"/>
            <w:vAlign w:val="center"/>
            <w:hideMark/>
          </w:tcPr>
          <w:p w14:paraId="13F37037" w14:textId="482937E8"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Term Loan</w:t>
            </w:r>
          </w:p>
        </w:tc>
        <w:tc>
          <w:tcPr>
            <w:tcW w:w="0" w:type="auto"/>
            <w:shd w:val="clear" w:color="auto" w:fill="auto"/>
            <w:noWrap/>
            <w:vAlign w:val="center"/>
            <w:hideMark/>
          </w:tcPr>
          <w:p w14:paraId="7D24AE91" w14:textId="52FEEA5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w:t>
            </w:r>
          </w:p>
        </w:tc>
        <w:tc>
          <w:tcPr>
            <w:tcW w:w="0" w:type="auto"/>
            <w:shd w:val="clear" w:color="auto" w:fill="auto"/>
            <w:noWrap/>
            <w:vAlign w:val="center"/>
            <w:hideMark/>
          </w:tcPr>
          <w:p w14:paraId="0349E08C" w14:textId="5900A27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   </w:t>
            </w:r>
          </w:p>
        </w:tc>
        <w:tc>
          <w:tcPr>
            <w:tcW w:w="0" w:type="auto"/>
            <w:shd w:val="clear" w:color="auto" w:fill="auto"/>
            <w:noWrap/>
            <w:vAlign w:val="center"/>
            <w:hideMark/>
          </w:tcPr>
          <w:p w14:paraId="443815AE" w14:textId="503ECC4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10.50 </w:t>
            </w:r>
          </w:p>
        </w:tc>
        <w:tc>
          <w:tcPr>
            <w:tcW w:w="0" w:type="auto"/>
            <w:shd w:val="clear" w:color="auto" w:fill="auto"/>
            <w:noWrap/>
            <w:vAlign w:val="center"/>
            <w:hideMark/>
          </w:tcPr>
          <w:p w14:paraId="36A47E3E" w14:textId="5829C59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14.10 </w:t>
            </w:r>
          </w:p>
        </w:tc>
        <w:tc>
          <w:tcPr>
            <w:tcW w:w="0" w:type="auto"/>
            <w:shd w:val="clear" w:color="auto" w:fill="auto"/>
            <w:noWrap/>
            <w:vAlign w:val="center"/>
            <w:hideMark/>
          </w:tcPr>
          <w:p w14:paraId="5F8BECAF" w14:textId="1D9847AB"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17.70 </w:t>
            </w:r>
          </w:p>
        </w:tc>
        <w:tc>
          <w:tcPr>
            <w:tcW w:w="0" w:type="auto"/>
            <w:shd w:val="clear" w:color="auto" w:fill="auto"/>
            <w:noWrap/>
            <w:vAlign w:val="center"/>
            <w:hideMark/>
          </w:tcPr>
          <w:p w14:paraId="1603DF73" w14:textId="4E56377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21.30 </w:t>
            </w:r>
          </w:p>
        </w:tc>
        <w:tc>
          <w:tcPr>
            <w:tcW w:w="0" w:type="auto"/>
            <w:shd w:val="clear" w:color="auto" w:fill="auto"/>
            <w:noWrap/>
            <w:vAlign w:val="center"/>
            <w:hideMark/>
          </w:tcPr>
          <w:p w14:paraId="2DA00B81" w14:textId="3FC1445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24.90 </w:t>
            </w:r>
          </w:p>
        </w:tc>
        <w:tc>
          <w:tcPr>
            <w:tcW w:w="0" w:type="auto"/>
            <w:shd w:val="clear" w:color="auto" w:fill="auto"/>
            <w:noWrap/>
            <w:vAlign w:val="center"/>
            <w:hideMark/>
          </w:tcPr>
          <w:p w14:paraId="6FE62DB3" w14:textId="6E312987"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28.50 </w:t>
            </w:r>
          </w:p>
        </w:tc>
        <w:tc>
          <w:tcPr>
            <w:tcW w:w="0" w:type="auto"/>
            <w:shd w:val="clear" w:color="auto" w:fill="auto"/>
            <w:noWrap/>
            <w:vAlign w:val="center"/>
            <w:hideMark/>
          </w:tcPr>
          <w:p w14:paraId="6C74240F" w14:textId="48BB05CF"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30.00 </w:t>
            </w:r>
          </w:p>
        </w:tc>
        <w:tc>
          <w:tcPr>
            <w:tcW w:w="0" w:type="auto"/>
            <w:shd w:val="clear" w:color="auto" w:fill="auto"/>
            <w:noWrap/>
            <w:vAlign w:val="center"/>
            <w:hideMark/>
          </w:tcPr>
          <w:p w14:paraId="3E98535A" w14:textId="67DF2770"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20.27 </w:t>
            </w:r>
          </w:p>
        </w:tc>
        <w:tc>
          <w:tcPr>
            <w:tcW w:w="0" w:type="auto"/>
            <w:shd w:val="clear" w:color="auto" w:fill="auto"/>
            <w:noWrap/>
            <w:vAlign w:val="center"/>
            <w:hideMark/>
          </w:tcPr>
          <w:p w14:paraId="74C27FEE" w14:textId="44D7245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11.32 </w:t>
            </w:r>
          </w:p>
        </w:tc>
        <w:tc>
          <w:tcPr>
            <w:tcW w:w="0" w:type="auto"/>
            <w:shd w:val="clear" w:color="auto" w:fill="auto"/>
            <w:noWrap/>
            <w:vAlign w:val="center"/>
            <w:hideMark/>
          </w:tcPr>
          <w:p w14:paraId="64B2BE4D" w14:textId="16C88B8E"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2.15 </w:t>
            </w:r>
          </w:p>
        </w:tc>
        <w:tc>
          <w:tcPr>
            <w:tcW w:w="0" w:type="auto"/>
            <w:shd w:val="clear" w:color="auto" w:fill="auto"/>
            <w:noWrap/>
            <w:vAlign w:val="center"/>
            <w:hideMark/>
          </w:tcPr>
          <w:p w14:paraId="383B7F18" w14:textId="2872CCD9" w:rsidR="00A66DAC" w:rsidRPr="00A66DAC" w:rsidRDefault="00A66DAC" w:rsidP="00A66DAC">
            <w:pPr>
              <w:spacing w:after="0" w:line="240" w:lineRule="auto"/>
              <w:jc w:val="center"/>
              <w:rPr>
                <w:rFonts w:asciiTheme="minorHAnsi" w:eastAsia="Times New Roman" w:hAnsiTheme="minorHAnsi" w:cstheme="minorHAnsi"/>
                <w:sz w:val="18"/>
                <w:szCs w:val="18"/>
                <w:lang w:eastAsia="en-IN"/>
              </w:rPr>
            </w:pPr>
            <w:r w:rsidRPr="00A66DAC">
              <w:rPr>
                <w:rFonts w:asciiTheme="minorHAnsi" w:eastAsia="Times New Roman" w:hAnsiTheme="minorHAnsi" w:cstheme="minorHAnsi"/>
                <w:sz w:val="18"/>
                <w:szCs w:val="18"/>
                <w:lang w:eastAsia="en-IN"/>
              </w:rPr>
              <w:t xml:space="preserve">    -101.36 </w:t>
            </w:r>
          </w:p>
        </w:tc>
      </w:tr>
      <w:tr w:rsidR="00A66DAC" w:rsidRPr="00091C93" w14:paraId="5D12BBBD" w14:textId="77777777" w:rsidTr="00A66DAC">
        <w:trPr>
          <w:trHeight w:val="20"/>
        </w:trPr>
        <w:tc>
          <w:tcPr>
            <w:tcW w:w="0" w:type="auto"/>
            <w:shd w:val="clear" w:color="auto" w:fill="auto"/>
            <w:vAlign w:val="center"/>
            <w:hideMark/>
          </w:tcPr>
          <w:p w14:paraId="38242B64" w14:textId="4B09E210"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Repayment</w:t>
            </w:r>
          </w:p>
        </w:tc>
        <w:tc>
          <w:tcPr>
            <w:tcW w:w="0" w:type="auto"/>
            <w:shd w:val="clear" w:color="auto" w:fill="auto"/>
            <w:noWrap/>
            <w:vAlign w:val="center"/>
            <w:hideMark/>
          </w:tcPr>
          <w:p w14:paraId="5EA178E9" w14:textId="662E15A3"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73A87DD3" w14:textId="6FF7B786"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21EFF92C" w14:textId="328E30D1"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   </w:t>
            </w:r>
          </w:p>
        </w:tc>
        <w:tc>
          <w:tcPr>
            <w:tcW w:w="0" w:type="auto"/>
            <w:shd w:val="clear" w:color="auto" w:fill="auto"/>
            <w:noWrap/>
            <w:vAlign w:val="center"/>
            <w:hideMark/>
          </w:tcPr>
          <w:p w14:paraId="0E36C7A8" w14:textId="025B2F03"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6696341F" w14:textId="1C4BBEB6"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2B5A7D07" w14:textId="4C34FDB3"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497B415F" w14:textId="165796BC"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1887AC76" w14:textId="28278C09"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27EFE144" w14:textId="355497F4"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w:t>
            </w:r>
          </w:p>
        </w:tc>
        <w:tc>
          <w:tcPr>
            <w:tcW w:w="0" w:type="auto"/>
            <w:shd w:val="clear" w:color="auto" w:fill="auto"/>
            <w:noWrap/>
            <w:vAlign w:val="center"/>
            <w:hideMark/>
          </w:tcPr>
          <w:p w14:paraId="38A1C299" w14:textId="4AC3333D"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7.50 </w:t>
            </w:r>
          </w:p>
        </w:tc>
        <w:tc>
          <w:tcPr>
            <w:tcW w:w="0" w:type="auto"/>
            <w:shd w:val="clear" w:color="auto" w:fill="auto"/>
            <w:noWrap/>
            <w:vAlign w:val="center"/>
            <w:hideMark/>
          </w:tcPr>
          <w:p w14:paraId="30B339B4" w14:textId="136B99E1"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7.50 </w:t>
            </w:r>
          </w:p>
        </w:tc>
        <w:tc>
          <w:tcPr>
            <w:tcW w:w="0" w:type="auto"/>
            <w:shd w:val="clear" w:color="auto" w:fill="auto"/>
            <w:noWrap/>
            <w:vAlign w:val="center"/>
            <w:hideMark/>
          </w:tcPr>
          <w:p w14:paraId="66B98B3A" w14:textId="39322264"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7.50 </w:t>
            </w:r>
          </w:p>
        </w:tc>
        <w:tc>
          <w:tcPr>
            <w:tcW w:w="0" w:type="auto"/>
            <w:shd w:val="clear" w:color="auto" w:fill="auto"/>
            <w:noWrap/>
            <w:vAlign w:val="center"/>
            <w:hideMark/>
          </w:tcPr>
          <w:p w14:paraId="771F0BEE" w14:textId="5BE9DBA4" w:rsidR="00A66DAC" w:rsidRPr="001929A3" w:rsidRDefault="00A66DAC" w:rsidP="00A66DAC">
            <w:pPr>
              <w:spacing w:after="0" w:line="240" w:lineRule="auto"/>
              <w:jc w:val="center"/>
              <w:rPr>
                <w:rFonts w:asciiTheme="minorHAnsi" w:eastAsia="Times New Roman" w:hAnsiTheme="minorHAnsi" w:cstheme="minorHAnsi"/>
                <w:b/>
                <w:bCs/>
                <w:sz w:val="18"/>
                <w:szCs w:val="18"/>
                <w:lang w:eastAsia="en-IN"/>
              </w:rPr>
            </w:pPr>
            <w:r>
              <w:rPr>
                <w:rFonts w:cs="Calibri"/>
                <w:b/>
                <w:bCs/>
                <w:color w:val="000000"/>
              </w:rPr>
              <w:t xml:space="preserve">          7.50 </w:t>
            </w:r>
          </w:p>
        </w:tc>
      </w:tr>
      <w:tr w:rsidR="00A66DAC" w:rsidRPr="00091C93" w14:paraId="16069794" w14:textId="77777777" w:rsidTr="00A66DAC">
        <w:trPr>
          <w:trHeight w:val="20"/>
        </w:trPr>
        <w:tc>
          <w:tcPr>
            <w:tcW w:w="0" w:type="auto"/>
            <w:shd w:val="clear" w:color="auto" w:fill="auto"/>
            <w:vAlign w:val="center"/>
            <w:hideMark/>
          </w:tcPr>
          <w:p w14:paraId="1D33B8D7" w14:textId="77777777" w:rsidR="00A66DAC" w:rsidRPr="001929A3" w:rsidRDefault="00A66DAC" w:rsidP="001929A3">
            <w:pPr>
              <w:spacing w:after="0" w:line="240" w:lineRule="auto"/>
              <w:jc w:val="center"/>
              <w:rPr>
                <w:rFonts w:asciiTheme="minorHAnsi" w:eastAsia="Times New Roman" w:hAnsiTheme="minorHAnsi" w:cstheme="minorHAnsi"/>
                <w:b/>
                <w:bCs/>
                <w:sz w:val="18"/>
                <w:szCs w:val="18"/>
                <w:lang w:eastAsia="en-IN"/>
              </w:rPr>
            </w:pPr>
            <w:r w:rsidRPr="001929A3">
              <w:rPr>
                <w:rFonts w:asciiTheme="minorHAnsi" w:eastAsia="Times New Roman" w:hAnsiTheme="minorHAnsi" w:cstheme="minorHAnsi"/>
                <w:b/>
                <w:bCs/>
                <w:sz w:val="18"/>
                <w:szCs w:val="18"/>
                <w:lang w:eastAsia="en-IN"/>
              </w:rPr>
              <w:t>Interest Calculation</w:t>
            </w:r>
          </w:p>
        </w:tc>
        <w:tc>
          <w:tcPr>
            <w:tcW w:w="0" w:type="auto"/>
            <w:shd w:val="clear" w:color="auto" w:fill="auto"/>
            <w:noWrap/>
            <w:vAlign w:val="center"/>
            <w:hideMark/>
          </w:tcPr>
          <w:p w14:paraId="6446DF01" w14:textId="77777777" w:rsidR="00A66DAC" w:rsidRPr="001929A3" w:rsidRDefault="00A66DAC" w:rsidP="001929A3">
            <w:pPr>
              <w:spacing w:after="0" w:line="240" w:lineRule="auto"/>
              <w:jc w:val="center"/>
              <w:rPr>
                <w:rFonts w:asciiTheme="minorHAnsi" w:eastAsia="Times New Roman" w:hAnsiTheme="minorHAnsi" w:cstheme="minorHAnsi"/>
                <w:b/>
                <w:bCs/>
                <w:sz w:val="18"/>
                <w:szCs w:val="18"/>
                <w:lang w:eastAsia="en-IN"/>
              </w:rPr>
            </w:pPr>
          </w:p>
        </w:tc>
        <w:tc>
          <w:tcPr>
            <w:tcW w:w="0" w:type="auto"/>
            <w:shd w:val="clear" w:color="auto" w:fill="auto"/>
            <w:noWrap/>
            <w:vAlign w:val="center"/>
            <w:hideMark/>
          </w:tcPr>
          <w:p w14:paraId="0DE60D79"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D9F81D8"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7B451FB8"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5DED766"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70FA19C7"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45BBCA33"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048D760"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157B5758"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37D279CD"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097751B"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6D745928"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238D5742" w14:textId="77777777"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r>
      <w:tr w:rsidR="00A66DAC" w:rsidRPr="00091C93" w14:paraId="15ED39C1" w14:textId="77777777" w:rsidTr="00A66DAC">
        <w:trPr>
          <w:trHeight w:val="20"/>
        </w:trPr>
        <w:tc>
          <w:tcPr>
            <w:tcW w:w="0" w:type="auto"/>
            <w:shd w:val="clear" w:color="auto" w:fill="auto"/>
            <w:vAlign w:val="center"/>
            <w:hideMark/>
          </w:tcPr>
          <w:p w14:paraId="353F4959" w14:textId="6DAF4F43"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Interest</w:t>
            </w:r>
          </w:p>
        </w:tc>
        <w:tc>
          <w:tcPr>
            <w:tcW w:w="0" w:type="auto"/>
            <w:shd w:val="clear" w:color="auto" w:fill="auto"/>
            <w:noWrap/>
            <w:vAlign w:val="center"/>
            <w:hideMark/>
          </w:tcPr>
          <w:p w14:paraId="57EDA4C3" w14:textId="59D7BBF8"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51.25</w:t>
            </w:r>
          </w:p>
        </w:tc>
        <w:tc>
          <w:tcPr>
            <w:tcW w:w="0" w:type="auto"/>
            <w:shd w:val="clear" w:color="auto" w:fill="auto"/>
            <w:noWrap/>
            <w:vAlign w:val="center"/>
            <w:hideMark/>
          </w:tcPr>
          <w:p w14:paraId="52D6A6FA" w14:textId="44530AE9"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0FD0B25E" w14:textId="40D6631D"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p>
        </w:tc>
        <w:tc>
          <w:tcPr>
            <w:tcW w:w="0" w:type="auto"/>
            <w:shd w:val="clear" w:color="auto" w:fill="auto"/>
            <w:noWrap/>
            <w:vAlign w:val="center"/>
            <w:hideMark/>
          </w:tcPr>
          <w:p w14:paraId="5457890E" w14:textId="07F7F328"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3.44</w:t>
            </w:r>
          </w:p>
        </w:tc>
        <w:tc>
          <w:tcPr>
            <w:tcW w:w="0" w:type="auto"/>
            <w:shd w:val="clear" w:color="auto" w:fill="auto"/>
            <w:noWrap/>
            <w:vAlign w:val="center"/>
            <w:hideMark/>
          </w:tcPr>
          <w:p w14:paraId="3D31ADCF" w14:textId="55D40254"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3.51</w:t>
            </w:r>
          </w:p>
        </w:tc>
        <w:tc>
          <w:tcPr>
            <w:tcW w:w="0" w:type="auto"/>
            <w:shd w:val="clear" w:color="auto" w:fill="auto"/>
            <w:noWrap/>
            <w:vAlign w:val="center"/>
            <w:hideMark/>
          </w:tcPr>
          <w:p w14:paraId="35E5C23B" w14:textId="1FCE0368"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3.55</w:t>
            </w:r>
          </w:p>
        </w:tc>
        <w:tc>
          <w:tcPr>
            <w:tcW w:w="0" w:type="auto"/>
            <w:shd w:val="clear" w:color="auto" w:fill="auto"/>
            <w:noWrap/>
            <w:vAlign w:val="center"/>
            <w:hideMark/>
          </w:tcPr>
          <w:p w14:paraId="4A5917B7" w14:textId="78217381"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3.59</w:t>
            </w:r>
          </w:p>
        </w:tc>
        <w:tc>
          <w:tcPr>
            <w:tcW w:w="0" w:type="auto"/>
            <w:shd w:val="clear" w:color="auto" w:fill="auto"/>
            <w:noWrap/>
            <w:vAlign w:val="center"/>
            <w:hideMark/>
          </w:tcPr>
          <w:p w14:paraId="56EFAFDB" w14:textId="1174627F"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3.64</w:t>
            </w:r>
          </w:p>
        </w:tc>
        <w:tc>
          <w:tcPr>
            <w:tcW w:w="0" w:type="auto"/>
            <w:shd w:val="clear" w:color="auto" w:fill="auto"/>
            <w:noWrap/>
            <w:vAlign w:val="center"/>
            <w:hideMark/>
          </w:tcPr>
          <w:p w14:paraId="443A3F5F" w14:textId="6D7DF34B"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3.68</w:t>
            </w:r>
          </w:p>
        </w:tc>
        <w:tc>
          <w:tcPr>
            <w:tcW w:w="0" w:type="auto"/>
            <w:shd w:val="clear" w:color="auto" w:fill="auto"/>
            <w:noWrap/>
            <w:vAlign w:val="center"/>
            <w:hideMark/>
          </w:tcPr>
          <w:p w14:paraId="099DFF0D" w14:textId="4DC09C0A"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3.72</w:t>
            </w:r>
          </w:p>
        </w:tc>
        <w:tc>
          <w:tcPr>
            <w:tcW w:w="0" w:type="auto"/>
            <w:shd w:val="clear" w:color="auto" w:fill="auto"/>
            <w:noWrap/>
            <w:vAlign w:val="center"/>
            <w:hideMark/>
          </w:tcPr>
          <w:p w14:paraId="0D4E398B" w14:textId="3267F659"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3.60</w:t>
            </w:r>
          </w:p>
        </w:tc>
        <w:tc>
          <w:tcPr>
            <w:tcW w:w="0" w:type="auto"/>
            <w:shd w:val="clear" w:color="auto" w:fill="auto"/>
            <w:noWrap/>
            <w:vAlign w:val="center"/>
            <w:hideMark/>
          </w:tcPr>
          <w:p w14:paraId="0D02363B" w14:textId="3345D30E"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3.49</w:t>
            </w:r>
          </w:p>
        </w:tc>
        <w:tc>
          <w:tcPr>
            <w:tcW w:w="0" w:type="auto"/>
            <w:shd w:val="clear" w:color="auto" w:fill="auto"/>
            <w:noWrap/>
            <w:vAlign w:val="center"/>
            <w:hideMark/>
          </w:tcPr>
          <w:p w14:paraId="28E739C5" w14:textId="63B9640B" w:rsidR="00A66DAC" w:rsidRPr="001929A3" w:rsidRDefault="00A66DAC" w:rsidP="001929A3">
            <w:pPr>
              <w:spacing w:after="0" w:line="240" w:lineRule="auto"/>
              <w:jc w:val="center"/>
              <w:rPr>
                <w:rFonts w:asciiTheme="minorHAnsi" w:eastAsia="Times New Roman" w:hAnsiTheme="minorHAnsi" w:cstheme="minorHAnsi"/>
                <w:sz w:val="18"/>
                <w:szCs w:val="18"/>
                <w:lang w:eastAsia="en-IN"/>
              </w:rPr>
            </w:pPr>
            <w:r w:rsidRPr="001929A3">
              <w:rPr>
                <w:rFonts w:asciiTheme="minorHAnsi" w:eastAsia="Times New Roman" w:hAnsiTheme="minorHAnsi" w:cstheme="minorHAnsi"/>
                <w:sz w:val="18"/>
                <w:szCs w:val="18"/>
                <w:lang w:eastAsia="en-IN"/>
              </w:rPr>
              <w:t>3.37</w:t>
            </w:r>
          </w:p>
        </w:tc>
      </w:tr>
    </w:tbl>
    <w:p w14:paraId="6FC73BB7" w14:textId="77777777" w:rsidR="00A262D1" w:rsidRDefault="00A262D1" w:rsidP="002F70CF">
      <w:pPr>
        <w:pStyle w:val="Heading1"/>
        <w:rPr>
          <w:rFonts w:asciiTheme="minorHAnsi" w:hAnsiTheme="minorHAnsi" w:cstheme="minorHAnsi"/>
        </w:rPr>
        <w:sectPr w:rsidR="00A262D1" w:rsidSect="00A262D1">
          <w:pgSz w:w="16838" w:h="11906" w:orient="landscape"/>
          <w:pgMar w:top="1440" w:right="1985" w:bottom="1440" w:left="1440" w:header="850" w:footer="180" w:gutter="0"/>
          <w:cols w:space="708"/>
          <w:docGrid w:linePitch="360"/>
        </w:sectPr>
      </w:pPr>
    </w:p>
    <w:p w14:paraId="13DC3C13" w14:textId="6794F835" w:rsidR="002F70CF" w:rsidRPr="00496BEE" w:rsidRDefault="002F70CF" w:rsidP="002F70CF">
      <w:pPr>
        <w:pStyle w:val="Heading1"/>
        <w:rPr>
          <w:rFonts w:asciiTheme="minorHAnsi" w:hAnsiTheme="minorHAnsi" w:cstheme="minorHAnsi"/>
        </w:rPr>
      </w:pPr>
      <w:bookmarkStart w:id="89" w:name="_Toc144378881"/>
      <w:r w:rsidRPr="00496BEE">
        <w:rPr>
          <w:rFonts w:asciiTheme="minorHAnsi" w:hAnsiTheme="minorHAnsi" w:cstheme="minorHAnsi"/>
        </w:rPr>
        <w:lastRenderedPageBreak/>
        <w:t xml:space="preserve">Annexure - </w:t>
      </w:r>
      <w:r w:rsidR="006405B3" w:rsidRPr="00496BEE">
        <w:rPr>
          <w:rFonts w:asciiTheme="minorHAnsi" w:hAnsiTheme="minorHAnsi" w:cstheme="minorHAnsi"/>
        </w:rPr>
        <w:t>4</w:t>
      </w:r>
      <w:r w:rsidRPr="00496BEE">
        <w:rPr>
          <w:rFonts w:asciiTheme="minorHAnsi" w:hAnsiTheme="minorHAnsi" w:cstheme="minorHAnsi"/>
        </w:rPr>
        <w:t xml:space="preserve"> Debt Service Coverage Statement</w:t>
      </w:r>
      <w:bookmarkEnd w:id="89"/>
    </w:p>
    <w:p w14:paraId="02F94FEA" w14:textId="77777777" w:rsidR="00E6153A" w:rsidRDefault="00E6153A" w:rsidP="00E6153A">
      <w:pPr>
        <w:jc w:val="center"/>
        <w:rPr>
          <w:rFonts w:asciiTheme="minorHAnsi" w:hAnsiTheme="minorHAnsi" w:cstheme="minorHAnsi"/>
          <w:b/>
          <w:bCs/>
          <w:sz w:val="24"/>
          <w:szCs w:val="24"/>
        </w:rPr>
      </w:pPr>
      <w:r>
        <w:rPr>
          <w:rFonts w:asciiTheme="minorHAnsi" w:hAnsiTheme="minorHAnsi" w:cstheme="minorHAnsi"/>
          <w:b/>
          <w:bCs/>
          <w:sz w:val="24"/>
          <w:szCs w:val="24"/>
        </w:rPr>
        <w:t xml:space="preserve">                                                                                                                          </w:t>
      </w:r>
      <w:r w:rsidRPr="00496BEE">
        <w:rPr>
          <w:rFonts w:asciiTheme="minorHAnsi" w:hAnsiTheme="minorHAnsi" w:cstheme="minorHAnsi"/>
          <w:b/>
          <w:bCs/>
          <w:sz w:val="24"/>
          <w:szCs w:val="24"/>
        </w:rPr>
        <w:t>INR in Crore</w:t>
      </w:r>
    </w:p>
    <w:tbl>
      <w:tblPr>
        <w:tblStyle w:val="ListTable4-Accent1"/>
        <w:tblW w:w="7564" w:type="dxa"/>
        <w:tblLook w:val="04A0" w:firstRow="1" w:lastRow="0" w:firstColumn="1" w:lastColumn="0" w:noHBand="0" w:noVBand="1"/>
      </w:tblPr>
      <w:tblGrid>
        <w:gridCol w:w="3916"/>
        <w:gridCol w:w="1216"/>
        <w:gridCol w:w="1216"/>
        <w:gridCol w:w="1216"/>
      </w:tblGrid>
      <w:tr w:rsidR="00A66DAC" w:rsidRPr="00000327" w14:paraId="272FFF42" w14:textId="77777777" w:rsidTr="00A66DAC">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hideMark/>
          </w:tcPr>
          <w:p w14:paraId="03D05B74" w14:textId="77777777" w:rsidR="00A66DAC" w:rsidRPr="00000327" w:rsidRDefault="00A66DAC" w:rsidP="0084000D">
            <w:pPr>
              <w:spacing w:after="0" w:line="240" w:lineRule="auto"/>
              <w:jc w:val="center"/>
              <w:rPr>
                <w:rFonts w:eastAsia="Times New Roman" w:cs="Calibri"/>
                <w:color w:val="000000"/>
                <w:sz w:val="20"/>
                <w:szCs w:val="20"/>
                <w:lang w:eastAsia="en-IN"/>
              </w:rPr>
            </w:pPr>
            <w:r w:rsidRPr="00000327">
              <w:rPr>
                <w:rFonts w:eastAsia="Times New Roman" w:cs="Calibri"/>
                <w:color w:val="000000"/>
                <w:sz w:val="20"/>
                <w:szCs w:val="20"/>
                <w:lang w:eastAsia="en-IN"/>
              </w:rPr>
              <w:t>Particular</w:t>
            </w:r>
          </w:p>
        </w:tc>
        <w:tc>
          <w:tcPr>
            <w:tcW w:w="1216" w:type="dxa"/>
            <w:noWrap/>
            <w:hideMark/>
          </w:tcPr>
          <w:p w14:paraId="6B5111A8" w14:textId="77777777" w:rsidR="00A66DAC" w:rsidRPr="00000327" w:rsidRDefault="00A66DAC" w:rsidP="0084000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FY24</w:t>
            </w:r>
          </w:p>
        </w:tc>
        <w:tc>
          <w:tcPr>
            <w:tcW w:w="1216" w:type="dxa"/>
            <w:noWrap/>
            <w:hideMark/>
          </w:tcPr>
          <w:p w14:paraId="201F53CB" w14:textId="77777777" w:rsidR="00A66DAC" w:rsidRPr="00000327" w:rsidRDefault="00A66DAC" w:rsidP="0084000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FY25</w:t>
            </w:r>
          </w:p>
        </w:tc>
        <w:tc>
          <w:tcPr>
            <w:tcW w:w="1216" w:type="dxa"/>
            <w:noWrap/>
            <w:hideMark/>
          </w:tcPr>
          <w:p w14:paraId="6CDE4CAA" w14:textId="77777777" w:rsidR="00A66DAC" w:rsidRPr="00000327" w:rsidRDefault="00A66DAC" w:rsidP="0084000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FY26</w:t>
            </w:r>
          </w:p>
        </w:tc>
      </w:tr>
      <w:tr w:rsidR="00A66DAC" w:rsidRPr="00000327" w14:paraId="03B894E1" w14:textId="77777777" w:rsidTr="00A66DA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hideMark/>
          </w:tcPr>
          <w:p w14:paraId="77605739" w14:textId="77777777" w:rsidR="00A66DAC" w:rsidRPr="00000327" w:rsidRDefault="00A66DAC" w:rsidP="0084000D">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Closing Cash Balance</w:t>
            </w:r>
          </w:p>
        </w:tc>
        <w:tc>
          <w:tcPr>
            <w:tcW w:w="1216" w:type="dxa"/>
            <w:noWrap/>
            <w:hideMark/>
          </w:tcPr>
          <w:p w14:paraId="45FF1427"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w:t>
            </w:r>
          </w:p>
        </w:tc>
        <w:tc>
          <w:tcPr>
            <w:tcW w:w="1216" w:type="dxa"/>
            <w:noWrap/>
            <w:hideMark/>
          </w:tcPr>
          <w:p w14:paraId="65B4EC1D"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w:t>
            </w:r>
          </w:p>
        </w:tc>
        <w:tc>
          <w:tcPr>
            <w:tcW w:w="1216" w:type="dxa"/>
            <w:noWrap/>
            <w:hideMark/>
          </w:tcPr>
          <w:p w14:paraId="68D30D78"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95.61</w:t>
            </w:r>
          </w:p>
        </w:tc>
      </w:tr>
      <w:tr w:rsidR="00A66DAC" w:rsidRPr="00000327" w14:paraId="28A38F77" w14:textId="77777777" w:rsidTr="00A66DAC">
        <w:trPr>
          <w:trHeight w:val="227"/>
        </w:trPr>
        <w:tc>
          <w:tcPr>
            <w:cnfStyle w:val="001000000000" w:firstRow="0" w:lastRow="0" w:firstColumn="1" w:lastColumn="0" w:oddVBand="0" w:evenVBand="0" w:oddHBand="0" w:evenHBand="0" w:firstRowFirstColumn="0" w:firstRowLastColumn="0" w:lastRowFirstColumn="0" w:lastRowLastColumn="0"/>
            <w:tcW w:w="3916" w:type="dxa"/>
            <w:noWrap/>
            <w:hideMark/>
          </w:tcPr>
          <w:p w14:paraId="5B343EDF" w14:textId="77777777" w:rsidR="00A66DAC" w:rsidRPr="00000327" w:rsidRDefault="00A66DAC" w:rsidP="0084000D">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Interest on Term Loan</w:t>
            </w:r>
          </w:p>
        </w:tc>
        <w:tc>
          <w:tcPr>
            <w:tcW w:w="1216" w:type="dxa"/>
            <w:noWrap/>
            <w:hideMark/>
          </w:tcPr>
          <w:p w14:paraId="7E5CE79F"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0.98</w:t>
            </w:r>
          </w:p>
        </w:tc>
        <w:tc>
          <w:tcPr>
            <w:tcW w:w="1216" w:type="dxa"/>
            <w:noWrap/>
            <w:hideMark/>
          </w:tcPr>
          <w:p w14:paraId="4D2EAD35"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2.89</w:t>
            </w:r>
          </w:p>
        </w:tc>
        <w:tc>
          <w:tcPr>
            <w:tcW w:w="1216" w:type="dxa"/>
            <w:noWrap/>
            <w:hideMark/>
          </w:tcPr>
          <w:p w14:paraId="12B79A35"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1.76</w:t>
            </w:r>
          </w:p>
        </w:tc>
      </w:tr>
      <w:tr w:rsidR="00A66DAC" w:rsidRPr="00000327" w14:paraId="1EDA7A34" w14:textId="77777777" w:rsidTr="00A66DA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hideMark/>
          </w:tcPr>
          <w:p w14:paraId="25C38227" w14:textId="77777777" w:rsidR="00A66DAC" w:rsidRPr="00000327" w:rsidRDefault="00A66DAC" w:rsidP="0084000D">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Repayment of Term Loan</w:t>
            </w:r>
          </w:p>
        </w:tc>
        <w:tc>
          <w:tcPr>
            <w:tcW w:w="1216" w:type="dxa"/>
            <w:noWrap/>
            <w:hideMark/>
          </w:tcPr>
          <w:p w14:paraId="5864D54D"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w:t>
            </w:r>
          </w:p>
        </w:tc>
        <w:tc>
          <w:tcPr>
            <w:tcW w:w="1216" w:type="dxa"/>
            <w:noWrap/>
            <w:hideMark/>
          </w:tcPr>
          <w:p w14:paraId="2F57E196"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sidRPr="00000327">
              <w:rPr>
                <w:rFonts w:eastAsia="Times New Roman" w:cs="Calibri"/>
                <w:color w:val="000000"/>
                <w:sz w:val="20"/>
                <w:szCs w:val="20"/>
                <w:lang w:eastAsia="en-IN"/>
              </w:rPr>
              <w:t>-</w:t>
            </w:r>
          </w:p>
        </w:tc>
        <w:tc>
          <w:tcPr>
            <w:tcW w:w="1216" w:type="dxa"/>
            <w:noWrap/>
            <w:hideMark/>
          </w:tcPr>
          <w:p w14:paraId="5975FF92"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30.00</w:t>
            </w:r>
          </w:p>
        </w:tc>
      </w:tr>
      <w:tr w:rsidR="00A66DAC" w:rsidRPr="00000327" w14:paraId="2162E4F1" w14:textId="77777777" w:rsidTr="00A66DAC">
        <w:trPr>
          <w:trHeight w:val="227"/>
        </w:trPr>
        <w:tc>
          <w:tcPr>
            <w:cnfStyle w:val="001000000000" w:firstRow="0" w:lastRow="0" w:firstColumn="1" w:lastColumn="0" w:oddVBand="0" w:evenVBand="0" w:oddHBand="0" w:evenHBand="0" w:firstRowFirstColumn="0" w:firstRowLastColumn="0" w:lastRowFirstColumn="0" w:lastRowLastColumn="0"/>
            <w:tcW w:w="3916" w:type="dxa"/>
            <w:noWrap/>
            <w:hideMark/>
          </w:tcPr>
          <w:p w14:paraId="3E8EE186" w14:textId="77777777" w:rsidR="00A66DAC" w:rsidRPr="00000327" w:rsidRDefault="00A66DAC" w:rsidP="0084000D">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Coverage</w:t>
            </w:r>
          </w:p>
        </w:tc>
        <w:tc>
          <w:tcPr>
            <w:tcW w:w="1216" w:type="dxa"/>
            <w:noWrap/>
            <w:hideMark/>
          </w:tcPr>
          <w:p w14:paraId="0A6EBA35"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0.98</w:t>
            </w:r>
          </w:p>
        </w:tc>
        <w:tc>
          <w:tcPr>
            <w:tcW w:w="1216" w:type="dxa"/>
            <w:noWrap/>
            <w:hideMark/>
          </w:tcPr>
          <w:p w14:paraId="54EA45A4"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2.89</w:t>
            </w:r>
          </w:p>
        </w:tc>
        <w:tc>
          <w:tcPr>
            <w:tcW w:w="1216" w:type="dxa"/>
            <w:noWrap/>
            <w:hideMark/>
          </w:tcPr>
          <w:p w14:paraId="3A7E7BDF"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127.37</w:t>
            </w:r>
          </w:p>
        </w:tc>
      </w:tr>
      <w:tr w:rsidR="00A66DAC" w:rsidRPr="00000327" w14:paraId="41B9CB72" w14:textId="77777777" w:rsidTr="00A66DA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hideMark/>
          </w:tcPr>
          <w:p w14:paraId="69F5BD9A" w14:textId="77777777" w:rsidR="00A66DAC" w:rsidRPr="00000327" w:rsidRDefault="00A66DAC" w:rsidP="0084000D">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Debt Service</w:t>
            </w:r>
          </w:p>
        </w:tc>
        <w:tc>
          <w:tcPr>
            <w:tcW w:w="1216" w:type="dxa"/>
            <w:noWrap/>
            <w:hideMark/>
          </w:tcPr>
          <w:p w14:paraId="1377A4CD"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0.98</w:t>
            </w:r>
          </w:p>
        </w:tc>
        <w:tc>
          <w:tcPr>
            <w:tcW w:w="1216" w:type="dxa"/>
            <w:noWrap/>
            <w:hideMark/>
          </w:tcPr>
          <w:p w14:paraId="6FF9F681"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2.89</w:t>
            </w:r>
          </w:p>
        </w:tc>
        <w:tc>
          <w:tcPr>
            <w:tcW w:w="1216" w:type="dxa"/>
            <w:noWrap/>
            <w:hideMark/>
          </w:tcPr>
          <w:p w14:paraId="6372AF3E"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IN"/>
              </w:rPr>
            </w:pPr>
            <w:r>
              <w:rPr>
                <w:rFonts w:eastAsia="Times New Roman" w:cs="Calibri"/>
                <w:color w:val="000000"/>
                <w:sz w:val="20"/>
                <w:szCs w:val="20"/>
                <w:lang w:eastAsia="en-IN"/>
              </w:rPr>
              <w:t>31.76</w:t>
            </w:r>
          </w:p>
        </w:tc>
      </w:tr>
      <w:tr w:rsidR="00A66DAC" w:rsidRPr="00000327" w14:paraId="22370D08" w14:textId="77777777" w:rsidTr="00A66DAC">
        <w:trPr>
          <w:trHeight w:val="227"/>
        </w:trPr>
        <w:tc>
          <w:tcPr>
            <w:cnfStyle w:val="001000000000" w:firstRow="0" w:lastRow="0" w:firstColumn="1" w:lastColumn="0" w:oddVBand="0" w:evenVBand="0" w:oddHBand="0" w:evenHBand="0" w:firstRowFirstColumn="0" w:firstRowLastColumn="0" w:lastRowFirstColumn="0" w:lastRowLastColumn="0"/>
            <w:tcW w:w="3916" w:type="dxa"/>
            <w:noWrap/>
            <w:hideMark/>
          </w:tcPr>
          <w:p w14:paraId="0FBE99CD" w14:textId="77777777" w:rsidR="00A66DAC" w:rsidRPr="00000327" w:rsidRDefault="00A66DAC" w:rsidP="0084000D">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DSCR</w:t>
            </w:r>
          </w:p>
        </w:tc>
        <w:tc>
          <w:tcPr>
            <w:tcW w:w="1216" w:type="dxa"/>
            <w:noWrap/>
            <w:hideMark/>
          </w:tcPr>
          <w:p w14:paraId="1E1F0898"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1.00</w:t>
            </w:r>
          </w:p>
        </w:tc>
        <w:tc>
          <w:tcPr>
            <w:tcW w:w="1216" w:type="dxa"/>
            <w:noWrap/>
            <w:hideMark/>
          </w:tcPr>
          <w:p w14:paraId="27996EC2"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r w:rsidRPr="00000327">
              <w:rPr>
                <w:rFonts w:eastAsia="Times New Roman" w:cs="Calibri"/>
                <w:b/>
                <w:bCs/>
                <w:color w:val="000000"/>
                <w:sz w:val="20"/>
                <w:szCs w:val="20"/>
                <w:lang w:eastAsia="en-IN"/>
              </w:rPr>
              <w:t>1.00</w:t>
            </w:r>
          </w:p>
        </w:tc>
        <w:tc>
          <w:tcPr>
            <w:tcW w:w="1216" w:type="dxa"/>
            <w:noWrap/>
            <w:hideMark/>
          </w:tcPr>
          <w:p w14:paraId="443AE384" w14:textId="77777777" w:rsidR="00A66DAC" w:rsidRPr="00000327" w:rsidRDefault="00A66DAC" w:rsidP="0084000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4.01</w:t>
            </w:r>
          </w:p>
        </w:tc>
      </w:tr>
      <w:tr w:rsidR="00A66DAC" w:rsidRPr="00000327" w14:paraId="7ED5F4C6" w14:textId="77777777" w:rsidTr="00A66DA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16" w:type="dxa"/>
            <w:noWrap/>
          </w:tcPr>
          <w:p w14:paraId="34FBA9B9" w14:textId="77777777" w:rsidR="00A66DAC" w:rsidRPr="00000327" w:rsidRDefault="00A66DAC" w:rsidP="0084000D">
            <w:pPr>
              <w:spacing w:after="0" w:line="240" w:lineRule="auto"/>
              <w:rPr>
                <w:rFonts w:eastAsia="Times New Roman" w:cs="Calibri"/>
                <w:color w:val="000000"/>
                <w:sz w:val="20"/>
                <w:szCs w:val="20"/>
                <w:lang w:eastAsia="en-IN"/>
              </w:rPr>
            </w:pPr>
            <w:r w:rsidRPr="00000327">
              <w:rPr>
                <w:rFonts w:eastAsia="Times New Roman" w:cs="Calibri"/>
                <w:color w:val="000000"/>
                <w:sz w:val="20"/>
                <w:szCs w:val="20"/>
                <w:lang w:eastAsia="en-IN"/>
              </w:rPr>
              <w:t>Average DSCR</w:t>
            </w:r>
          </w:p>
        </w:tc>
        <w:tc>
          <w:tcPr>
            <w:tcW w:w="1216" w:type="dxa"/>
            <w:noWrap/>
          </w:tcPr>
          <w:p w14:paraId="35AAF26D" w14:textId="77777777" w:rsidR="00A66DAC"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p>
        </w:tc>
        <w:tc>
          <w:tcPr>
            <w:tcW w:w="1216" w:type="dxa"/>
            <w:noWrap/>
          </w:tcPr>
          <w:p w14:paraId="7A231FBA" w14:textId="77777777" w:rsidR="00A66DAC" w:rsidRPr="00000327"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r>
              <w:rPr>
                <w:rFonts w:eastAsia="Times New Roman" w:cs="Calibri"/>
                <w:b/>
                <w:bCs/>
                <w:color w:val="000000"/>
                <w:sz w:val="20"/>
                <w:szCs w:val="20"/>
                <w:lang w:eastAsia="en-IN"/>
              </w:rPr>
              <w:t>3.68</w:t>
            </w:r>
          </w:p>
        </w:tc>
        <w:tc>
          <w:tcPr>
            <w:tcW w:w="1216" w:type="dxa"/>
            <w:noWrap/>
          </w:tcPr>
          <w:p w14:paraId="3085247F" w14:textId="77777777" w:rsidR="00A66DAC" w:rsidRDefault="00A66DAC" w:rsidP="0084000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0"/>
                <w:szCs w:val="20"/>
                <w:lang w:eastAsia="en-IN"/>
              </w:rPr>
            </w:pPr>
          </w:p>
        </w:tc>
      </w:tr>
    </w:tbl>
    <w:p w14:paraId="5B8E2532" w14:textId="77777777" w:rsidR="006405B3" w:rsidRPr="00496BEE" w:rsidRDefault="006405B3" w:rsidP="006D07B7">
      <w:pPr>
        <w:spacing w:after="0"/>
        <w:rPr>
          <w:rFonts w:asciiTheme="minorHAnsi" w:hAnsiTheme="minorHAnsi" w:cstheme="minorHAnsi"/>
          <w:b/>
          <w:bCs/>
        </w:rPr>
      </w:pPr>
    </w:p>
    <w:p w14:paraId="31D3CE9C" w14:textId="77777777" w:rsidR="000D2D96" w:rsidRPr="000D2D96" w:rsidRDefault="000D2D96" w:rsidP="002F70CF">
      <w:pPr>
        <w:pStyle w:val="Heading1"/>
        <w:rPr>
          <w:rFonts w:asciiTheme="minorHAnsi" w:hAnsiTheme="minorHAnsi" w:cstheme="minorHAnsi"/>
          <w:sz w:val="24"/>
          <w:szCs w:val="20"/>
        </w:rPr>
      </w:pPr>
    </w:p>
    <w:p w14:paraId="653EFF1A" w14:textId="7FA9D816" w:rsidR="002F70CF" w:rsidRPr="00496BEE" w:rsidRDefault="002F70CF" w:rsidP="002F70CF">
      <w:pPr>
        <w:pStyle w:val="Heading1"/>
        <w:rPr>
          <w:rFonts w:asciiTheme="minorHAnsi" w:hAnsiTheme="minorHAnsi" w:cstheme="minorHAnsi"/>
        </w:rPr>
      </w:pPr>
      <w:bookmarkStart w:id="90" w:name="_Toc144378882"/>
      <w:r w:rsidRPr="00496BEE">
        <w:rPr>
          <w:rFonts w:asciiTheme="minorHAnsi" w:hAnsiTheme="minorHAnsi" w:cstheme="minorHAnsi"/>
        </w:rPr>
        <w:t xml:space="preserve">Annexure </w:t>
      </w:r>
      <w:r w:rsidR="0022586D" w:rsidRPr="00496BEE">
        <w:rPr>
          <w:rFonts w:asciiTheme="minorHAnsi" w:hAnsiTheme="minorHAnsi" w:cstheme="minorHAnsi"/>
        </w:rPr>
        <w:t xml:space="preserve">- </w:t>
      </w:r>
      <w:r w:rsidR="00FF55C6" w:rsidRPr="00496BEE">
        <w:rPr>
          <w:rFonts w:asciiTheme="minorHAnsi" w:hAnsiTheme="minorHAnsi" w:cstheme="minorHAnsi"/>
        </w:rPr>
        <w:t>5</w:t>
      </w:r>
      <w:r w:rsidR="00CB45E0" w:rsidRPr="00496BEE">
        <w:rPr>
          <w:rFonts w:asciiTheme="minorHAnsi" w:hAnsiTheme="minorHAnsi" w:cstheme="minorHAnsi"/>
        </w:rPr>
        <w:t xml:space="preserve"> Repayment</w:t>
      </w:r>
      <w:r w:rsidRPr="00496BEE">
        <w:rPr>
          <w:rFonts w:asciiTheme="minorHAnsi" w:hAnsiTheme="minorHAnsi" w:cstheme="minorHAnsi"/>
        </w:rPr>
        <w:t xml:space="preserve"> of Term Loan</w:t>
      </w:r>
      <w:bookmarkEnd w:id="90"/>
    </w:p>
    <w:p w14:paraId="3CCD7D8F" w14:textId="77777777" w:rsidR="0058163E" w:rsidRPr="00496BEE" w:rsidRDefault="0058163E" w:rsidP="0058163E">
      <w:pPr>
        <w:rPr>
          <w:rFonts w:asciiTheme="minorHAnsi" w:hAnsiTheme="minorHAnsi" w:cstheme="minorHAnsi"/>
        </w:rPr>
      </w:pPr>
    </w:p>
    <w:tbl>
      <w:tblPr>
        <w:tblW w:w="4769"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3231"/>
        <w:gridCol w:w="1538"/>
      </w:tblGrid>
      <w:tr w:rsidR="00947DF2" w:rsidRPr="00496BEE" w14:paraId="19A638D6" w14:textId="77777777" w:rsidTr="006405B3">
        <w:trPr>
          <w:trHeight w:val="300"/>
          <w:jc w:val="center"/>
        </w:trPr>
        <w:tc>
          <w:tcPr>
            <w:tcW w:w="3231" w:type="dxa"/>
            <w:shd w:val="clear" w:color="auto" w:fill="1F497D" w:themeFill="text2"/>
            <w:noWrap/>
            <w:vAlign w:val="bottom"/>
          </w:tcPr>
          <w:p w14:paraId="3256AD1E" w14:textId="77777777" w:rsidR="00947DF2" w:rsidRPr="00496BEE" w:rsidRDefault="00947DF2" w:rsidP="000D64A0">
            <w:pPr>
              <w:rPr>
                <w:rFonts w:asciiTheme="minorHAnsi" w:hAnsiTheme="minorHAnsi" w:cstheme="minorHAnsi"/>
                <w:b/>
                <w:bCs/>
                <w:color w:val="FFFFFF" w:themeColor="background1"/>
              </w:rPr>
            </w:pPr>
            <w:r w:rsidRPr="00496BEE">
              <w:rPr>
                <w:rFonts w:asciiTheme="minorHAnsi" w:hAnsiTheme="minorHAnsi" w:cstheme="minorHAnsi"/>
                <w:b/>
                <w:bCs/>
                <w:color w:val="FFFFFF" w:themeColor="background1"/>
              </w:rPr>
              <w:t>Particulars</w:t>
            </w:r>
          </w:p>
        </w:tc>
        <w:tc>
          <w:tcPr>
            <w:tcW w:w="1538" w:type="dxa"/>
            <w:shd w:val="clear" w:color="auto" w:fill="1F497D" w:themeFill="text2"/>
            <w:noWrap/>
            <w:vAlign w:val="bottom"/>
          </w:tcPr>
          <w:p w14:paraId="423C2D64" w14:textId="77777777" w:rsidR="00947DF2" w:rsidRPr="00496BEE" w:rsidRDefault="00947DF2" w:rsidP="000D64A0">
            <w:pPr>
              <w:jc w:val="right"/>
              <w:rPr>
                <w:rFonts w:asciiTheme="minorHAnsi" w:hAnsiTheme="minorHAnsi" w:cstheme="minorHAnsi"/>
                <w:b/>
                <w:bCs/>
                <w:color w:val="FFFFFF" w:themeColor="background1"/>
              </w:rPr>
            </w:pPr>
            <w:r w:rsidRPr="00496BEE">
              <w:rPr>
                <w:rFonts w:asciiTheme="minorHAnsi" w:hAnsiTheme="minorHAnsi" w:cstheme="minorHAnsi"/>
                <w:b/>
                <w:bCs/>
                <w:color w:val="FFFFFF" w:themeColor="background1"/>
              </w:rPr>
              <w:t xml:space="preserve">INR in </w:t>
            </w:r>
            <w:r w:rsidR="006405B3" w:rsidRPr="00496BEE">
              <w:rPr>
                <w:rFonts w:asciiTheme="minorHAnsi" w:hAnsiTheme="minorHAnsi" w:cstheme="minorHAnsi"/>
                <w:b/>
                <w:bCs/>
                <w:color w:val="FFFFFF" w:themeColor="background1"/>
              </w:rPr>
              <w:t>Crore</w:t>
            </w:r>
          </w:p>
        </w:tc>
      </w:tr>
      <w:tr w:rsidR="0058163E" w:rsidRPr="00496BEE" w14:paraId="392B2999" w14:textId="77777777" w:rsidTr="00947DF2">
        <w:trPr>
          <w:trHeight w:val="300"/>
          <w:jc w:val="center"/>
        </w:trPr>
        <w:tc>
          <w:tcPr>
            <w:tcW w:w="3231" w:type="dxa"/>
            <w:shd w:val="clear" w:color="auto" w:fill="auto"/>
            <w:noWrap/>
            <w:vAlign w:val="bottom"/>
            <w:hideMark/>
          </w:tcPr>
          <w:p w14:paraId="18DF259D" w14:textId="77777777" w:rsidR="0058163E" w:rsidRPr="00496BEE" w:rsidRDefault="002960EF" w:rsidP="000D64A0">
            <w:pPr>
              <w:rPr>
                <w:rFonts w:asciiTheme="minorHAnsi" w:hAnsiTheme="minorHAnsi" w:cstheme="minorHAnsi"/>
                <w:color w:val="000000"/>
              </w:rPr>
            </w:pPr>
            <w:r w:rsidRPr="00496BEE">
              <w:rPr>
                <w:rFonts w:asciiTheme="minorHAnsi" w:hAnsiTheme="minorHAnsi" w:cstheme="minorHAnsi"/>
                <w:color w:val="000000"/>
              </w:rPr>
              <w:t>Secured Loan</w:t>
            </w:r>
            <w:r w:rsidR="0058163E" w:rsidRPr="00496BEE">
              <w:rPr>
                <w:rFonts w:asciiTheme="minorHAnsi" w:hAnsiTheme="minorHAnsi" w:cstheme="minorHAnsi"/>
                <w:color w:val="000000"/>
              </w:rPr>
              <w:t xml:space="preserve"> </w:t>
            </w:r>
          </w:p>
        </w:tc>
        <w:tc>
          <w:tcPr>
            <w:tcW w:w="1538" w:type="dxa"/>
            <w:shd w:val="clear" w:color="auto" w:fill="auto"/>
            <w:noWrap/>
            <w:vAlign w:val="bottom"/>
            <w:hideMark/>
          </w:tcPr>
          <w:p w14:paraId="43B2B088" w14:textId="658BA20F" w:rsidR="0058163E" w:rsidRPr="00496BEE" w:rsidRDefault="00A66DAC" w:rsidP="000D64A0">
            <w:pPr>
              <w:jc w:val="right"/>
              <w:rPr>
                <w:rFonts w:asciiTheme="minorHAnsi" w:hAnsiTheme="minorHAnsi" w:cstheme="minorHAnsi"/>
                <w:color w:val="000000"/>
              </w:rPr>
            </w:pPr>
            <w:r>
              <w:rPr>
                <w:rFonts w:asciiTheme="minorHAnsi" w:hAnsiTheme="minorHAnsi" w:cstheme="minorHAnsi"/>
                <w:color w:val="000000"/>
              </w:rPr>
              <w:t>3</w:t>
            </w:r>
            <w:r w:rsidR="00E17728" w:rsidRPr="00496BEE">
              <w:rPr>
                <w:rFonts w:asciiTheme="minorHAnsi" w:hAnsiTheme="minorHAnsi" w:cstheme="minorHAnsi"/>
                <w:color w:val="000000"/>
              </w:rPr>
              <w:t>0</w:t>
            </w:r>
            <w:r w:rsidR="006405B3" w:rsidRPr="00496BEE">
              <w:rPr>
                <w:rFonts w:asciiTheme="minorHAnsi" w:hAnsiTheme="minorHAnsi" w:cstheme="minorHAnsi"/>
                <w:color w:val="000000"/>
              </w:rPr>
              <w:t>.00</w:t>
            </w:r>
          </w:p>
        </w:tc>
      </w:tr>
    </w:tbl>
    <w:p w14:paraId="47E7A467" w14:textId="77777777" w:rsidR="006405B3" w:rsidRPr="00496BEE" w:rsidRDefault="006405B3" w:rsidP="0058163E">
      <w:pPr>
        <w:jc w:val="center"/>
        <w:rPr>
          <w:rFonts w:asciiTheme="minorHAnsi" w:hAnsiTheme="minorHAnsi" w:cstheme="minorHAnsi"/>
          <w:b/>
          <w:bCs/>
        </w:rPr>
      </w:pPr>
    </w:p>
    <w:p w14:paraId="1C9AEABF" w14:textId="77777777" w:rsidR="0058163E" w:rsidRPr="00496BEE" w:rsidRDefault="006405B3" w:rsidP="0058163E">
      <w:pPr>
        <w:jc w:val="center"/>
        <w:rPr>
          <w:rFonts w:asciiTheme="minorHAnsi" w:hAnsiTheme="minorHAnsi" w:cstheme="minorHAnsi"/>
          <w:b/>
          <w:bCs/>
        </w:rPr>
      </w:pPr>
      <w:r w:rsidRPr="00496BEE">
        <w:rPr>
          <w:rFonts w:asciiTheme="minorHAnsi" w:hAnsiTheme="minorHAnsi" w:cstheme="minorHAnsi"/>
          <w:b/>
          <w:bCs/>
        </w:rPr>
        <w:t xml:space="preserve">Disbursement &amp; </w:t>
      </w:r>
      <w:r w:rsidR="0058163E" w:rsidRPr="00496BEE">
        <w:rPr>
          <w:rFonts w:asciiTheme="minorHAnsi" w:hAnsiTheme="minorHAnsi" w:cstheme="minorHAnsi"/>
          <w:b/>
          <w:bCs/>
        </w:rPr>
        <w:t xml:space="preserve">Repayment Schedule of the INR </w:t>
      </w:r>
      <w:r w:rsidRPr="00496BEE">
        <w:rPr>
          <w:rFonts w:asciiTheme="minorHAnsi" w:hAnsiTheme="minorHAnsi" w:cstheme="minorHAnsi"/>
          <w:b/>
          <w:bCs/>
        </w:rPr>
        <w:t>2</w:t>
      </w:r>
      <w:r w:rsidR="00E17728" w:rsidRPr="00496BEE">
        <w:rPr>
          <w:rFonts w:asciiTheme="minorHAnsi" w:hAnsiTheme="minorHAnsi" w:cstheme="minorHAnsi"/>
          <w:b/>
          <w:bCs/>
        </w:rPr>
        <w:t>70</w:t>
      </w:r>
      <w:r w:rsidRPr="00496BEE">
        <w:rPr>
          <w:rFonts w:asciiTheme="minorHAnsi" w:hAnsiTheme="minorHAnsi" w:cstheme="minorHAnsi"/>
          <w:b/>
          <w:bCs/>
        </w:rPr>
        <w:t>.00 Crore</w:t>
      </w:r>
      <w:r w:rsidR="0058163E" w:rsidRPr="00496BEE">
        <w:rPr>
          <w:rFonts w:asciiTheme="minorHAnsi" w:hAnsiTheme="minorHAnsi" w:cstheme="minorHAnsi"/>
          <w:b/>
          <w:bCs/>
        </w:rPr>
        <w:t xml:space="preserve"> </w:t>
      </w:r>
      <w:r w:rsidR="002960EF" w:rsidRPr="00496BEE">
        <w:rPr>
          <w:rFonts w:asciiTheme="minorHAnsi" w:hAnsiTheme="minorHAnsi" w:cstheme="minorHAnsi"/>
          <w:b/>
          <w:bCs/>
        </w:rPr>
        <w:t>Secured</w:t>
      </w:r>
      <w:r w:rsidR="0058163E" w:rsidRPr="00496BEE">
        <w:rPr>
          <w:rFonts w:asciiTheme="minorHAnsi" w:hAnsiTheme="minorHAnsi" w:cstheme="minorHAnsi"/>
          <w:b/>
          <w:bCs/>
        </w:rPr>
        <w:t xml:space="preserve"> Loan</w:t>
      </w:r>
      <w:r w:rsidRPr="00496BEE">
        <w:rPr>
          <w:rFonts w:asciiTheme="minorHAnsi" w:hAnsiTheme="minorHAnsi" w:cstheme="minorHAnsi"/>
          <w:b/>
          <w:bCs/>
        </w:rPr>
        <w:t xml:space="preserve"> are as follows: - </w:t>
      </w:r>
    </w:p>
    <w:p w14:paraId="7E2C675E" w14:textId="77777777" w:rsidR="006405B3" w:rsidRPr="00496BEE" w:rsidRDefault="006405B3" w:rsidP="0058163E">
      <w:pPr>
        <w:jc w:val="center"/>
        <w:rPr>
          <w:rFonts w:asciiTheme="minorHAnsi" w:hAnsiTheme="minorHAnsi" w:cstheme="minorHAnsi"/>
          <w:b/>
          <w:bCs/>
        </w:rPr>
      </w:pPr>
    </w:p>
    <w:p w14:paraId="08867404" w14:textId="77777777" w:rsidR="0058163E" w:rsidRPr="00496BEE" w:rsidRDefault="0058163E" w:rsidP="0058163E">
      <w:pPr>
        <w:spacing w:after="0" w:line="240" w:lineRule="auto"/>
        <w:jc w:val="center"/>
        <w:rPr>
          <w:rFonts w:asciiTheme="minorHAnsi" w:hAnsiTheme="minorHAnsi" w:cstheme="minorHAnsi"/>
        </w:rPr>
      </w:pP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r>
      <w:r w:rsidRPr="00496BEE">
        <w:rPr>
          <w:rFonts w:asciiTheme="minorHAnsi" w:hAnsiTheme="minorHAnsi" w:cstheme="minorHAnsi"/>
          <w:b/>
          <w:bCs/>
        </w:rPr>
        <w:tab/>
        <w:t xml:space="preserve">      INR in Crore</w:t>
      </w:r>
    </w:p>
    <w:tbl>
      <w:tblPr>
        <w:tblW w:w="7088" w:type="dxa"/>
        <w:jc w:val="center"/>
        <w:tblLook w:val="04A0" w:firstRow="1" w:lastRow="0" w:firstColumn="1" w:lastColumn="0" w:noHBand="0" w:noVBand="1"/>
      </w:tblPr>
      <w:tblGrid>
        <w:gridCol w:w="2214"/>
        <w:gridCol w:w="1426"/>
        <w:gridCol w:w="1703"/>
        <w:gridCol w:w="1745"/>
      </w:tblGrid>
      <w:tr w:rsidR="00A66DAC" w:rsidRPr="00496BEE" w14:paraId="580FDB56" w14:textId="77777777" w:rsidTr="00A66DAC">
        <w:trPr>
          <w:trHeight w:val="352"/>
          <w:jc w:val="center"/>
        </w:trPr>
        <w:tc>
          <w:tcPr>
            <w:tcW w:w="2214" w:type="dxa"/>
            <w:tcBorders>
              <w:top w:val="single" w:sz="4" w:space="0" w:color="auto"/>
              <w:left w:val="nil"/>
              <w:bottom w:val="single" w:sz="4" w:space="0" w:color="auto"/>
              <w:right w:val="nil"/>
            </w:tcBorders>
            <w:shd w:val="clear" w:color="000000" w:fill="1F497D"/>
            <w:noWrap/>
            <w:vAlign w:val="bottom"/>
            <w:hideMark/>
          </w:tcPr>
          <w:p w14:paraId="291D8277" w14:textId="77777777" w:rsidR="00A66DAC" w:rsidRPr="00496BEE" w:rsidRDefault="00A66DAC" w:rsidP="00E17728">
            <w:pPr>
              <w:spacing w:after="0" w:line="240" w:lineRule="auto"/>
              <w:rPr>
                <w:rFonts w:asciiTheme="minorHAnsi" w:eastAsia="Times New Roman" w:hAnsiTheme="minorHAnsi" w:cstheme="minorHAnsi"/>
                <w:b/>
                <w:bCs/>
                <w:color w:val="FFFFFF"/>
                <w:lang w:eastAsia="en-IN"/>
              </w:rPr>
            </w:pPr>
            <w:r w:rsidRPr="00496BEE">
              <w:rPr>
                <w:rFonts w:asciiTheme="minorHAnsi" w:eastAsia="Times New Roman" w:hAnsiTheme="minorHAnsi" w:cstheme="minorHAnsi"/>
                <w:b/>
                <w:bCs/>
                <w:color w:val="FFFFFF"/>
                <w:lang w:eastAsia="en-IN"/>
              </w:rPr>
              <w:t>Particulars</w:t>
            </w:r>
          </w:p>
        </w:tc>
        <w:tc>
          <w:tcPr>
            <w:tcW w:w="1426" w:type="dxa"/>
            <w:tcBorders>
              <w:top w:val="single" w:sz="4" w:space="0" w:color="auto"/>
              <w:left w:val="nil"/>
              <w:bottom w:val="single" w:sz="4" w:space="0" w:color="auto"/>
              <w:right w:val="nil"/>
            </w:tcBorders>
            <w:shd w:val="clear" w:color="000000" w:fill="1F497D"/>
            <w:noWrap/>
            <w:vAlign w:val="bottom"/>
            <w:hideMark/>
          </w:tcPr>
          <w:p w14:paraId="6C22CDDE" w14:textId="77777777" w:rsidR="00A66DAC" w:rsidRPr="00496BEE" w:rsidRDefault="00A66DAC" w:rsidP="00E17728">
            <w:pPr>
              <w:spacing w:after="0" w:line="240" w:lineRule="auto"/>
              <w:jc w:val="right"/>
              <w:rPr>
                <w:rFonts w:asciiTheme="minorHAnsi" w:eastAsia="Times New Roman" w:hAnsiTheme="minorHAnsi" w:cstheme="minorHAnsi"/>
                <w:b/>
                <w:bCs/>
                <w:color w:val="FFFFFF"/>
                <w:lang w:eastAsia="en-IN"/>
              </w:rPr>
            </w:pPr>
            <w:r w:rsidRPr="00496BEE">
              <w:rPr>
                <w:rFonts w:asciiTheme="minorHAnsi" w:eastAsia="Times New Roman" w:hAnsiTheme="minorHAnsi" w:cstheme="minorHAnsi"/>
                <w:b/>
                <w:bCs/>
                <w:color w:val="FFFFFF"/>
                <w:lang w:eastAsia="en-IN"/>
              </w:rPr>
              <w:t xml:space="preserve"> FY</w:t>
            </w:r>
            <w:r>
              <w:rPr>
                <w:rFonts w:asciiTheme="minorHAnsi" w:eastAsia="Times New Roman" w:hAnsiTheme="minorHAnsi" w:cstheme="minorHAnsi"/>
                <w:b/>
                <w:bCs/>
                <w:color w:val="FFFFFF"/>
                <w:lang w:eastAsia="en-IN"/>
              </w:rPr>
              <w:t xml:space="preserve"> 23 -24</w:t>
            </w:r>
            <w:r w:rsidRPr="00496BEE">
              <w:rPr>
                <w:rFonts w:asciiTheme="minorHAnsi" w:eastAsia="Times New Roman" w:hAnsiTheme="minorHAnsi" w:cstheme="minorHAnsi"/>
                <w:b/>
                <w:bCs/>
                <w:color w:val="FFFFFF"/>
                <w:lang w:eastAsia="en-IN"/>
              </w:rPr>
              <w:t xml:space="preserve"> </w:t>
            </w:r>
          </w:p>
        </w:tc>
        <w:tc>
          <w:tcPr>
            <w:tcW w:w="1703" w:type="dxa"/>
            <w:tcBorders>
              <w:top w:val="single" w:sz="4" w:space="0" w:color="auto"/>
              <w:left w:val="nil"/>
              <w:bottom w:val="single" w:sz="4" w:space="0" w:color="auto"/>
              <w:right w:val="nil"/>
            </w:tcBorders>
            <w:shd w:val="clear" w:color="000000" w:fill="1F497D"/>
            <w:noWrap/>
            <w:vAlign w:val="bottom"/>
            <w:hideMark/>
          </w:tcPr>
          <w:p w14:paraId="0E40B829" w14:textId="77777777" w:rsidR="00A66DAC" w:rsidRPr="00496BEE" w:rsidRDefault="00A66DAC" w:rsidP="00E17728">
            <w:pPr>
              <w:spacing w:after="0" w:line="240" w:lineRule="auto"/>
              <w:jc w:val="right"/>
              <w:rPr>
                <w:rFonts w:asciiTheme="minorHAnsi" w:eastAsia="Times New Roman" w:hAnsiTheme="minorHAnsi" w:cstheme="minorHAnsi"/>
                <w:b/>
                <w:bCs/>
                <w:color w:val="FFFFFF"/>
                <w:lang w:eastAsia="en-IN"/>
              </w:rPr>
            </w:pPr>
            <w:r w:rsidRPr="00496BEE">
              <w:rPr>
                <w:rFonts w:asciiTheme="minorHAnsi" w:eastAsia="Times New Roman" w:hAnsiTheme="minorHAnsi" w:cstheme="minorHAnsi"/>
                <w:b/>
                <w:bCs/>
                <w:color w:val="FFFFFF"/>
                <w:lang w:eastAsia="en-IN"/>
              </w:rPr>
              <w:t xml:space="preserve"> FY</w:t>
            </w:r>
            <w:r>
              <w:rPr>
                <w:rFonts w:asciiTheme="minorHAnsi" w:eastAsia="Times New Roman" w:hAnsiTheme="minorHAnsi" w:cstheme="minorHAnsi"/>
                <w:b/>
                <w:bCs/>
                <w:color w:val="FFFFFF"/>
                <w:lang w:eastAsia="en-IN"/>
              </w:rPr>
              <w:t xml:space="preserve"> 24 - 25</w:t>
            </w:r>
            <w:r w:rsidRPr="00496BEE">
              <w:rPr>
                <w:rFonts w:asciiTheme="minorHAnsi" w:eastAsia="Times New Roman" w:hAnsiTheme="minorHAnsi" w:cstheme="minorHAnsi"/>
                <w:b/>
                <w:bCs/>
                <w:color w:val="FFFFFF"/>
                <w:lang w:eastAsia="en-IN"/>
              </w:rPr>
              <w:t xml:space="preserve"> </w:t>
            </w:r>
          </w:p>
        </w:tc>
        <w:tc>
          <w:tcPr>
            <w:tcW w:w="1745" w:type="dxa"/>
            <w:tcBorders>
              <w:top w:val="single" w:sz="4" w:space="0" w:color="auto"/>
              <w:left w:val="nil"/>
              <w:bottom w:val="single" w:sz="4" w:space="0" w:color="auto"/>
              <w:right w:val="nil"/>
            </w:tcBorders>
            <w:shd w:val="clear" w:color="000000" w:fill="1F497D"/>
            <w:noWrap/>
            <w:vAlign w:val="bottom"/>
            <w:hideMark/>
          </w:tcPr>
          <w:p w14:paraId="63E5AFC5" w14:textId="77777777" w:rsidR="00A66DAC" w:rsidRPr="00496BEE" w:rsidRDefault="00A66DAC" w:rsidP="00E17728">
            <w:pPr>
              <w:spacing w:after="0" w:line="240" w:lineRule="auto"/>
              <w:jc w:val="right"/>
              <w:rPr>
                <w:rFonts w:asciiTheme="minorHAnsi" w:eastAsia="Times New Roman" w:hAnsiTheme="minorHAnsi" w:cstheme="minorHAnsi"/>
                <w:b/>
                <w:bCs/>
                <w:color w:val="FFFFFF"/>
                <w:lang w:eastAsia="en-IN"/>
              </w:rPr>
            </w:pPr>
            <w:r w:rsidRPr="00496BEE">
              <w:rPr>
                <w:rFonts w:asciiTheme="minorHAnsi" w:eastAsia="Times New Roman" w:hAnsiTheme="minorHAnsi" w:cstheme="minorHAnsi"/>
                <w:b/>
                <w:bCs/>
                <w:color w:val="FFFFFF"/>
                <w:lang w:eastAsia="en-IN"/>
              </w:rPr>
              <w:t xml:space="preserve"> FY</w:t>
            </w:r>
            <w:r>
              <w:rPr>
                <w:rFonts w:asciiTheme="minorHAnsi" w:eastAsia="Times New Roman" w:hAnsiTheme="minorHAnsi" w:cstheme="minorHAnsi"/>
                <w:b/>
                <w:bCs/>
                <w:color w:val="FFFFFF"/>
                <w:lang w:eastAsia="en-IN"/>
              </w:rPr>
              <w:t xml:space="preserve"> 25 -26</w:t>
            </w:r>
            <w:r w:rsidRPr="00496BEE">
              <w:rPr>
                <w:rFonts w:asciiTheme="minorHAnsi" w:eastAsia="Times New Roman" w:hAnsiTheme="minorHAnsi" w:cstheme="minorHAnsi"/>
                <w:b/>
                <w:bCs/>
                <w:color w:val="FFFFFF"/>
                <w:lang w:eastAsia="en-IN"/>
              </w:rPr>
              <w:t xml:space="preserve"> </w:t>
            </w:r>
          </w:p>
        </w:tc>
      </w:tr>
      <w:tr w:rsidR="00A66DAC" w:rsidRPr="00496BEE" w14:paraId="65D4ECB1" w14:textId="77777777" w:rsidTr="00A66DAC">
        <w:trPr>
          <w:trHeight w:val="352"/>
          <w:jc w:val="center"/>
        </w:trPr>
        <w:tc>
          <w:tcPr>
            <w:tcW w:w="2214" w:type="dxa"/>
            <w:tcBorders>
              <w:top w:val="nil"/>
              <w:left w:val="nil"/>
              <w:bottom w:val="single" w:sz="4" w:space="0" w:color="auto"/>
              <w:right w:val="nil"/>
            </w:tcBorders>
            <w:shd w:val="clear" w:color="auto" w:fill="auto"/>
            <w:noWrap/>
            <w:vAlign w:val="bottom"/>
            <w:hideMark/>
          </w:tcPr>
          <w:p w14:paraId="735E63E8" w14:textId="77777777" w:rsidR="00A66DAC" w:rsidRPr="00496BEE" w:rsidRDefault="00A66DAC" w:rsidP="00E17728">
            <w:pPr>
              <w:spacing w:after="0" w:line="240" w:lineRule="auto"/>
              <w:rPr>
                <w:rFonts w:asciiTheme="minorHAnsi" w:eastAsia="Times New Roman" w:hAnsiTheme="minorHAnsi" w:cstheme="minorHAnsi"/>
                <w:color w:val="000000"/>
                <w:lang w:eastAsia="en-IN"/>
              </w:rPr>
            </w:pPr>
            <w:r w:rsidRPr="00496BEE">
              <w:rPr>
                <w:rFonts w:asciiTheme="minorHAnsi" w:eastAsia="Times New Roman" w:hAnsiTheme="minorHAnsi" w:cstheme="minorHAnsi"/>
                <w:color w:val="000000"/>
                <w:lang w:eastAsia="en-IN"/>
              </w:rPr>
              <w:t>Loan Disbursement</w:t>
            </w:r>
          </w:p>
        </w:tc>
        <w:tc>
          <w:tcPr>
            <w:tcW w:w="1426" w:type="dxa"/>
            <w:tcBorders>
              <w:top w:val="nil"/>
              <w:left w:val="nil"/>
              <w:bottom w:val="single" w:sz="4" w:space="0" w:color="auto"/>
              <w:right w:val="nil"/>
            </w:tcBorders>
            <w:shd w:val="clear" w:color="auto" w:fill="auto"/>
            <w:noWrap/>
            <w:vAlign w:val="bottom"/>
            <w:hideMark/>
          </w:tcPr>
          <w:p w14:paraId="072BAA2E" w14:textId="357FF2AF"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17.70</w:t>
            </w:r>
          </w:p>
        </w:tc>
        <w:tc>
          <w:tcPr>
            <w:tcW w:w="1703" w:type="dxa"/>
            <w:tcBorders>
              <w:top w:val="nil"/>
              <w:left w:val="nil"/>
              <w:bottom w:val="single" w:sz="4" w:space="0" w:color="auto"/>
              <w:right w:val="nil"/>
            </w:tcBorders>
            <w:shd w:val="clear" w:color="auto" w:fill="auto"/>
            <w:noWrap/>
            <w:vAlign w:val="bottom"/>
            <w:hideMark/>
          </w:tcPr>
          <w:p w14:paraId="312C5398" w14:textId="7E107650"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30.00</w:t>
            </w:r>
          </w:p>
        </w:tc>
        <w:tc>
          <w:tcPr>
            <w:tcW w:w="1745" w:type="dxa"/>
            <w:tcBorders>
              <w:top w:val="nil"/>
              <w:left w:val="nil"/>
              <w:bottom w:val="single" w:sz="4" w:space="0" w:color="auto"/>
              <w:right w:val="nil"/>
            </w:tcBorders>
            <w:shd w:val="clear" w:color="auto" w:fill="auto"/>
            <w:noWrap/>
            <w:vAlign w:val="bottom"/>
            <w:hideMark/>
          </w:tcPr>
          <w:p w14:paraId="0C8FC07E" w14:textId="1F4FDD6C"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0.00</w:t>
            </w:r>
          </w:p>
        </w:tc>
      </w:tr>
      <w:tr w:rsidR="00A66DAC" w:rsidRPr="00496BEE" w14:paraId="59B6DA8F" w14:textId="77777777" w:rsidTr="00A66DAC">
        <w:trPr>
          <w:trHeight w:val="352"/>
          <w:jc w:val="center"/>
        </w:trPr>
        <w:tc>
          <w:tcPr>
            <w:tcW w:w="2214" w:type="dxa"/>
            <w:tcBorders>
              <w:top w:val="nil"/>
              <w:left w:val="nil"/>
              <w:bottom w:val="single" w:sz="4" w:space="0" w:color="auto"/>
              <w:right w:val="nil"/>
            </w:tcBorders>
            <w:shd w:val="clear" w:color="auto" w:fill="auto"/>
            <w:noWrap/>
            <w:vAlign w:val="bottom"/>
            <w:hideMark/>
          </w:tcPr>
          <w:p w14:paraId="3489376B" w14:textId="77777777" w:rsidR="00A66DAC" w:rsidRPr="00496BEE" w:rsidRDefault="00A66DAC" w:rsidP="00E17728">
            <w:pPr>
              <w:spacing w:after="0" w:line="240" w:lineRule="auto"/>
              <w:rPr>
                <w:rFonts w:asciiTheme="minorHAnsi" w:eastAsia="Times New Roman" w:hAnsiTheme="minorHAnsi" w:cstheme="minorHAnsi"/>
                <w:color w:val="000000"/>
                <w:lang w:eastAsia="en-IN"/>
              </w:rPr>
            </w:pPr>
            <w:r w:rsidRPr="00496BEE">
              <w:rPr>
                <w:rFonts w:asciiTheme="minorHAnsi" w:eastAsia="Times New Roman" w:hAnsiTheme="minorHAnsi" w:cstheme="minorHAnsi"/>
                <w:color w:val="000000"/>
                <w:lang w:eastAsia="en-IN"/>
              </w:rPr>
              <w:t>Interest Payment</w:t>
            </w:r>
          </w:p>
        </w:tc>
        <w:tc>
          <w:tcPr>
            <w:tcW w:w="1426" w:type="dxa"/>
            <w:tcBorders>
              <w:top w:val="nil"/>
              <w:left w:val="nil"/>
              <w:bottom w:val="single" w:sz="4" w:space="0" w:color="auto"/>
              <w:right w:val="nil"/>
            </w:tcBorders>
            <w:shd w:val="clear" w:color="auto" w:fill="auto"/>
            <w:noWrap/>
            <w:vAlign w:val="bottom"/>
            <w:hideMark/>
          </w:tcPr>
          <w:p w14:paraId="0F1FCAAF" w14:textId="468DFDE0"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0.98</w:t>
            </w:r>
          </w:p>
        </w:tc>
        <w:tc>
          <w:tcPr>
            <w:tcW w:w="1703" w:type="dxa"/>
            <w:tcBorders>
              <w:top w:val="nil"/>
              <w:left w:val="nil"/>
              <w:bottom w:val="single" w:sz="4" w:space="0" w:color="auto"/>
              <w:right w:val="nil"/>
            </w:tcBorders>
            <w:shd w:val="clear" w:color="auto" w:fill="auto"/>
            <w:noWrap/>
            <w:vAlign w:val="bottom"/>
            <w:hideMark/>
          </w:tcPr>
          <w:p w14:paraId="51AF41A3" w14:textId="50EC5F7B"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2.89</w:t>
            </w:r>
          </w:p>
        </w:tc>
        <w:tc>
          <w:tcPr>
            <w:tcW w:w="1745" w:type="dxa"/>
            <w:tcBorders>
              <w:top w:val="nil"/>
              <w:left w:val="nil"/>
              <w:bottom w:val="single" w:sz="4" w:space="0" w:color="auto"/>
              <w:right w:val="nil"/>
            </w:tcBorders>
            <w:shd w:val="clear" w:color="auto" w:fill="auto"/>
            <w:noWrap/>
            <w:vAlign w:val="bottom"/>
            <w:hideMark/>
          </w:tcPr>
          <w:p w14:paraId="4B75EE8B" w14:textId="1340A427"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1.76</w:t>
            </w:r>
          </w:p>
        </w:tc>
      </w:tr>
      <w:tr w:rsidR="00A66DAC" w:rsidRPr="00496BEE" w14:paraId="29498CCC" w14:textId="77777777" w:rsidTr="00A66DAC">
        <w:trPr>
          <w:trHeight w:val="352"/>
          <w:jc w:val="center"/>
        </w:trPr>
        <w:tc>
          <w:tcPr>
            <w:tcW w:w="2214" w:type="dxa"/>
            <w:tcBorders>
              <w:top w:val="nil"/>
              <w:left w:val="nil"/>
              <w:bottom w:val="single" w:sz="4" w:space="0" w:color="auto"/>
              <w:right w:val="nil"/>
            </w:tcBorders>
            <w:shd w:val="clear" w:color="auto" w:fill="auto"/>
            <w:noWrap/>
            <w:vAlign w:val="bottom"/>
            <w:hideMark/>
          </w:tcPr>
          <w:p w14:paraId="56EB7C43" w14:textId="77777777" w:rsidR="00A66DAC" w:rsidRPr="00496BEE" w:rsidRDefault="00A66DAC" w:rsidP="00E17728">
            <w:pPr>
              <w:spacing w:after="0" w:line="240" w:lineRule="auto"/>
              <w:rPr>
                <w:rFonts w:asciiTheme="minorHAnsi" w:eastAsia="Times New Roman" w:hAnsiTheme="minorHAnsi" w:cstheme="minorHAnsi"/>
                <w:color w:val="000000"/>
                <w:lang w:eastAsia="en-IN"/>
              </w:rPr>
            </w:pPr>
            <w:r w:rsidRPr="00496BEE">
              <w:rPr>
                <w:rFonts w:asciiTheme="minorHAnsi" w:eastAsia="Times New Roman" w:hAnsiTheme="minorHAnsi" w:cstheme="minorHAnsi"/>
                <w:color w:val="000000"/>
                <w:lang w:eastAsia="en-IN"/>
              </w:rPr>
              <w:t>Loan Repayment</w:t>
            </w:r>
          </w:p>
        </w:tc>
        <w:tc>
          <w:tcPr>
            <w:tcW w:w="1426" w:type="dxa"/>
            <w:tcBorders>
              <w:top w:val="nil"/>
              <w:left w:val="nil"/>
              <w:bottom w:val="single" w:sz="4" w:space="0" w:color="auto"/>
              <w:right w:val="nil"/>
            </w:tcBorders>
            <w:shd w:val="clear" w:color="auto" w:fill="auto"/>
            <w:noWrap/>
            <w:vAlign w:val="bottom"/>
            <w:hideMark/>
          </w:tcPr>
          <w:p w14:paraId="230AE7CA" w14:textId="77777777"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sidRPr="00496BEE">
              <w:rPr>
                <w:rFonts w:asciiTheme="minorHAnsi" w:eastAsia="Times New Roman" w:hAnsiTheme="minorHAnsi" w:cstheme="minorHAnsi"/>
                <w:color w:val="000000"/>
                <w:lang w:eastAsia="en-IN"/>
              </w:rPr>
              <w:t>-</w:t>
            </w:r>
          </w:p>
        </w:tc>
        <w:tc>
          <w:tcPr>
            <w:tcW w:w="1703" w:type="dxa"/>
            <w:tcBorders>
              <w:top w:val="nil"/>
              <w:left w:val="nil"/>
              <w:bottom w:val="single" w:sz="4" w:space="0" w:color="auto"/>
              <w:right w:val="nil"/>
            </w:tcBorders>
            <w:shd w:val="clear" w:color="auto" w:fill="auto"/>
            <w:noWrap/>
            <w:vAlign w:val="bottom"/>
            <w:hideMark/>
          </w:tcPr>
          <w:p w14:paraId="746AF4DD" w14:textId="77777777"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sidRPr="00496BEE">
              <w:rPr>
                <w:rFonts w:asciiTheme="minorHAnsi" w:eastAsia="Times New Roman" w:hAnsiTheme="minorHAnsi" w:cstheme="minorHAnsi"/>
                <w:color w:val="000000"/>
                <w:lang w:eastAsia="en-IN"/>
              </w:rPr>
              <w:t>-</w:t>
            </w:r>
          </w:p>
        </w:tc>
        <w:tc>
          <w:tcPr>
            <w:tcW w:w="1745" w:type="dxa"/>
            <w:tcBorders>
              <w:top w:val="nil"/>
              <w:left w:val="nil"/>
              <w:bottom w:val="single" w:sz="4" w:space="0" w:color="auto"/>
              <w:right w:val="nil"/>
            </w:tcBorders>
            <w:shd w:val="clear" w:color="auto" w:fill="auto"/>
            <w:noWrap/>
            <w:vAlign w:val="bottom"/>
            <w:hideMark/>
          </w:tcPr>
          <w:p w14:paraId="4640C33D" w14:textId="683881FE" w:rsidR="00A66DAC" w:rsidRPr="00496BEE" w:rsidRDefault="00A66DAC" w:rsidP="00E17728">
            <w:pPr>
              <w:spacing w:after="0" w:line="240" w:lineRule="auto"/>
              <w:jc w:val="right"/>
              <w:rPr>
                <w:rFonts w:asciiTheme="minorHAnsi" w:eastAsia="Times New Roman" w:hAnsiTheme="minorHAnsi" w:cstheme="minorHAnsi"/>
                <w:color w:val="000000"/>
                <w:lang w:eastAsia="en-IN"/>
              </w:rPr>
            </w:pPr>
            <w:r>
              <w:rPr>
                <w:rFonts w:asciiTheme="minorHAnsi" w:eastAsia="Times New Roman" w:hAnsiTheme="minorHAnsi" w:cstheme="minorHAnsi"/>
                <w:color w:val="000000"/>
                <w:lang w:eastAsia="en-IN"/>
              </w:rPr>
              <w:t>30.00</w:t>
            </w:r>
          </w:p>
        </w:tc>
      </w:tr>
    </w:tbl>
    <w:p w14:paraId="05AB3BF7" w14:textId="77777777" w:rsidR="0058163E" w:rsidRPr="00496BEE" w:rsidRDefault="0058163E" w:rsidP="0058163E">
      <w:pPr>
        <w:rPr>
          <w:rFonts w:asciiTheme="minorHAnsi" w:hAnsiTheme="minorHAnsi" w:cstheme="minorHAnsi"/>
        </w:rPr>
      </w:pPr>
    </w:p>
    <w:p w14:paraId="15281BA5" w14:textId="40B60937" w:rsidR="0058163E" w:rsidRPr="00496BEE" w:rsidRDefault="00FD47CE" w:rsidP="0058163E">
      <w:pPr>
        <w:pStyle w:val="AkStyle1"/>
        <w:spacing w:before="200" w:after="320"/>
        <w:rPr>
          <w:rFonts w:asciiTheme="minorHAnsi" w:hAnsiTheme="minorHAnsi" w:cstheme="minorHAnsi"/>
        </w:rPr>
      </w:pPr>
      <w:r>
        <w:rPr>
          <w:rFonts w:asciiTheme="minorHAnsi" w:hAnsiTheme="minorHAnsi" w:cstheme="minorHAnsi"/>
        </w:rPr>
        <w:t>Shiv Shruti Developers LLP</w:t>
      </w:r>
      <w:r w:rsidR="0058163E" w:rsidRPr="00496BEE">
        <w:rPr>
          <w:rFonts w:asciiTheme="minorHAnsi" w:hAnsiTheme="minorHAnsi" w:cstheme="minorHAnsi"/>
        </w:rPr>
        <w:t xml:space="preserve"> has </w:t>
      </w:r>
      <w:r w:rsidR="00947DF2" w:rsidRPr="00496BEE">
        <w:rPr>
          <w:rFonts w:asciiTheme="minorHAnsi" w:hAnsiTheme="minorHAnsi" w:cstheme="minorHAnsi"/>
        </w:rPr>
        <w:t xml:space="preserve">initially </w:t>
      </w:r>
      <w:r w:rsidR="0058163E" w:rsidRPr="00496BEE">
        <w:rPr>
          <w:rFonts w:asciiTheme="minorHAnsi" w:hAnsiTheme="minorHAnsi" w:cstheme="minorHAnsi"/>
        </w:rPr>
        <w:t xml:space="preserve">proposed a moratorium period of </w:t>
      </w:r>
      <w:r>
        <w:rPr>
          <w:rFonts w:asciiTheme="minorHAnsi" w:hAnsiTheme="minorHAnsi" w:cstheme="minorHAnsi"/>
          <w:b/>
          <w:bCs/>
        </w:rPr>
        <w:t>2</w:t>
      </w:r>
      <w:r w:rsidR="002960EF" w:rsidRPr="00496BEE">
        <w:rPr>
          <w:rFonts w:asciiTheme="minorHAnsi" w:hAnsiTheme="minorHAnsi" w:cstheme="minorHAnsi"/>
          <w:b/>
          <w:bCs/>
        </w:rPr>
        <w:t>2</w:t>
      </w:r>
      <w:r w:rsidR="0058163E" w:rsidRPr="00496BEE">
        <w:rPr>
          <w:rFonts w:asciiTheme="minorHAnsi" w:hAnsiTheme="minorHAnsi" w:cstheme="minorHAnsi"/>
          <w:b/>
          <w:bCs/>
        </w:rPr>
        <w:t xml:space="preserve"> months </w:t>
      </w:r>
      <w:r w:rsidR="00BF26A2" w:rsidRPr="00496BEE">
        <w:rPr>
          <w:rFonts w:asciiTheme="minorHAnsi" w:hAnsiTheme="minorHAnsi" w:cstheme="minorHAnsi"/>
        </w:rPr>
        <w:t>for the</w:t>
      </w:r>
      <w:r w:rsidR="0058163E" w:rsidRPr="00496BEE">
        <w:rPr>
          <w:rFonts w:asciiTheme="minorHAnsi" w:hAnsiTheme="minorHAnsi" w:cstheme="minorHAnsi"/>
        </w:rPr>
        <w:t xml:space="preserve"> term loan</w:t>
      </w:r>
      <w:r w:rsidR="00FF55C6" w:rsidRPr="00496BEE">
        <w:rPr>
          <w:rFonts w:asciiTheme="minorHAnsi" w:hAnsiTheme="minorHAnsi" w:cstheme="minorHAnsi"/>
        </w:rPr>
        <w:t xml:space="preserve"> from last disbursement.</w:t>
      </w:r>
      <w:r w:rsidR="0058163E" w:rsidRPr="00496BEE">
        <w:rPr>
          <w:rFonts w:asciiTheme="minorHAnsi" w:hAnsiTheme="minorHAnsi" w:cstheme="minorHAnsi"/>
        </w:rPr>
        <w:t xml:space="preserve">  We have assumed that the repayment of the term loan shall start in </w:t>
      </w:r>
      <w:r>
        <w:rPr>
          <w:rFonts w:asciiTheme="minorHAnsi" w:hAnsiTheme="minorHAnsi" w:cstheme="minorHAnsi"/>
          <w:b/>
          <w:bCs/>
        </w:rPr>
        <w:t>June 2025</w:t>
      </w:r>
      <w:r w:rsidR="0058163E" w:rsidRPr="00496BEE">
        <w:rPr>
          <w:rFonts w:asciiTheme="minorHAnsi" w:hAnsiTheme="minorHAnsi" w:cstheme="minorHAnsi"/>
          <w:b/>
          <w:bCs/>
        </w:rPr>
        <w:t xml:space="preserve">.  </w:t>
      </w:r>
      <w:r w:rsidR="0058163E" w:rsidRPr="00496BEE">
        <w:rPr>
          <w:rFonts w:asciiTheme="minorHAnsi" w:hAnsiTheme="minorHAnsi" w:cstheme="minorHAnsi"/>
        </w:rPr>
        <w:t xml:space="preserve">Although, the company is </w:t>
      </w:r>
      <w:r w:rsidR="00FF55C6" w:rsidRPr="00496BEE">
        <w:rPr>
          <w:rFonts w:asciiTheme="minorHAnsi" w:hAnsiTheme="minorHAnsi" w:cstheme="minorHAnsi"/>
        </w:rPr>
        <w:t xml:space="preserve">required </w:t>
      </w:r>
      <w:r w:rsidR="00CE02C0" w:rsidRPr="00496BEE">
        <w:rPr>
          <w:rFonts w:asciiTheme="minorHAnsi" w:hAnsiTheme="minorHAnsi" w:cstheme="minorHAnsi"/>
        </w:rPr>
        <w:t xml:space="preserve">of </w:t>
      </w:r>
      <w:r w:rsidR="00FF55C6" w:rsidRPr="00496BEE">
        <w:rPr>
          <w:rFonts w:asciiTheme="minorHAnsi" w:hAnsiTheme="minorHAnsi" w:cstheme="minorHAnsi"/>
        </w:rPr>
        <w:t>money for the construction</w:t>
      </w:r>
      <w:r w:rsidR="0058163E" w:rsidRPr="00496BEE">
        <w:rPr>
          <w:rFonts w:asciiTheme="minorHAnsi" w:hAnsiTheme="minorHAnsi" w:cstheme="minorHAnsi"/>
        </w:rPr>
        <w:t xml:space="preserve">, we feel the moratorium </w:t>
      </w:r>
      <w:r w:rsidR="00947DF2" w:rsidRPr="00496BEE">
        <w:rPr>
          <w:rFonts w:asciiTheme="minorHAnsi" w:hAnsiTheme="minorHAnsi" w:cstheme="minorHAnsi"/>
        </w:rPr>
        <w:t xml:space="preserve">till </w:t>
      </w:r>
      <w:r>
        <w:rPr>
          <w:rFonts w:asciiTheme="minorHAnsi" w:hAnsiTheme="minorHAnsi" w:cstheme="minorHAnsi"/>
          <w:b/>
          <w:bCs/>
        </w:rPr>
        <w:t>March 2025</w:t>
      </w:r>
      <w:r w:rsidR="0058163E" w:rsidRPr="00496BEE">
        <w:rPr>
          <w:rFonts w:asciiTheme="minorHAnsi" w:hAnsiTheme="minorHAnsi" w:cstheme="minorHAnsi"/>
        </w:rPr>
        <w:t xml:space="preserve"> is reasonable.</w:t>
      </w:r>
    </w:p>
    <w:p w14:paraId="64525AE7" w14:textId="6AA46326" w:rsidR="006A5E7C" w:rsidRPr="00496BEE" w:rsidRDefault="006A5E7C">
      <w:pPr>
        <w:spacing w:after="0" w:line="240" w:lineRule="auto"/>
        <w:rPr>
          <w:rFonts w:asciiTheme="minorHAnsi" w:hAnsiTheme="minorHAnsi" w:cstheme="minorHAnsi"/>
        </w:rPr>
      </w:pPr>
    </w:p>
    <w:p w14:paraId="1644D127" w14:textId="77777777" w:rsidR="00D92F06" w:rsidRDefault="00D92F06">
      <w:pPr>
        <w:spacing w:after="0" w:line="240" w:lineRule="auto"/>
        <w:rPr>
          <w:rFonts w:asciiTheme="minorHAnsi" w:eastAsia="Times New Roman" w:hAnsiTheme="minorHAnsi" w:cstheme="minorHAnsi"/>
          <w:b/>
          <w:bCs/>
          <w:sz w:val="36"/>
          <w:szCs w:val="28"/>
          <w:highlight w:val="yellow"/>
        </w:rPr>
      </w:pPr>
      <w:r>
        <w:rPr>
          <w:rFonts w:asciiTheme="minorHAnsi" w:hAnsiTheme="minorHAnsi" w:cstheme="minorHAnsi"/>
          <w:highlight w:val="yellow"/>
        </w:rPr>
        <w:br w:type="page"/>
      </w:r>
    </w:p>
    <w:p w14:paraId="4676360C" w14:textId="69188EF8" w:rsidR="006A5E7C" w:rsidRDefault="006A5E7C" w:rsidP="006A5E7C">
      <w:pPr>
        <w:pStyle w:val="Heading1"/>
        <w:rPr>
          <w:rFonts w:asciiTheme="minorHAnsi" w:hAnsiTheme="minorHAnsi" w:cstheme="minorHAnsi"/>
        </w:rPr>
      </w:pPr>
      <w:bookmarkStart w:id="91" w:name="_Toc144378883"/>
      <w:r w:rsidRPr="005B642E">
        <w:rPr>
          <w:rFonts w:asciiTheme="minorHAnsi" w:hAnsiTheme="minorHAnsi" w:cstheme="minorHAnsi"/>
        </w:rPr>
        <w:lastRenderedPageBreak/>
        <w:t xml:space="preserve">Annexure </w:t>
      </w:r>
      <w:r w:rsidR="00DC3EB9" w:rsidRPr="005B642E">
        <w:rPr>
          <w:rFonts w:asciiTheme="minorHAnsi" w:hAnsiTheme="minorHAnsi" w:cstheme="minorHAnsi"/>
        </w:rPr>
        <w:t>–</w:t>
      </w:r>
      <w:r w:rsidRPr="005B642E">
        <w:rPr>
          <w:rFonts w:asciiTheme="minorHAnsi" w:hAnsiTheme="minorHAnsi" w:cstheme="minorHAnsi"/>
        </w:rPr>
        <w:t xml:space="preserve"> </w:t>
      </w:r>
      <w:r w:rsidR="00DC3EB9" w:rsidRPr="005B642E">
        <w:rPr>
          <w:rFonts w:asciiTheme="minorHAnsi" w:hAnsiTheme="minorHAnsi" w:cstheme="minorHAnsi"/>
        </w:rPr>
        <w:t xml:space="preserve">6 </w:t>
      </w:r>
      <w:r w:rsidRPr="005B642E">
        <w:rPr>
          <w:rFonts w:asciiTheme="minorHAnsi" w:hAnsiTheme="minorHAnsi" w:cstheme="minorHAnsi"/>
        </w:rPr>
        <w:t xml:space="preserve">Booking </w:t>
      </w:r>
      <w:r w:rsidR="00887811" w:rsidRPr="005B642E">
        <w:rPr>
          <w:rFonts w:asciiTheme="minorHAnsi" w:hAnsiTheme="minorHAnsi" w:cstheme="minorHAnsi"/>
        </w:rPr>
        <w:t xml:space="preserve">Details </w:t>
      </w:r>
      <w:r w:rsidR="001B79F7" w:rsidRPr="005B642E">
        <w:rPr>
          <w:rFonts w:asciiTheme="minorHAnsi" w:hAnsiTheme="minorHAnsi" w:cstheme="minorHAnsi"/>
        </w:rPr>
        <w:t>till</w:t>
      </w:r>
      <w:r w:rsidRPr="005B642E">
        <w:rPr>
          <w:rFonts w:asciiTheme="minorHAnsi" w:hAnsiTheme="minorHAnsi" w:cstheme="minorHAnsi"/>
        </w:rPr>
        <w:t xml:space="preserve"> </w:t>
      </w:r>
      <w:r w:rsidR="00784EFE" w:rsidRPr="005B642E">
        <w:rPr>
          <w:rFonts w:asciiTheme="minorHAnsi" w:hAnsiTheme="minorHAnsi" w:cstheme="minorHAnsi"/>
        </w:rPr>
        <w:t>June 30</w:t>
      </w:r>
      <w:r w:rsidRPr="005B642E">
        <w:rPr>
          <w:rFonts w:asciiTheme="minorHAnsi" w:hAnsiTheme="minorHAnsi" w:cstheme="minorHAnsi"/>
        </w:rPr>
        <w:t>, 202</w:t>
      </w:r>
      <w:r w:rsidR="000C0FE5" w:rsidRPr="005B642E">
        <w:rPr>
          <w:rFonts w:asciiTheme="minorHAnsi" w:hAnsiTheme="minorHAnsi" w:cstheme="minorHAnsi"/>
        </w:rPr>
        <w:t>3</w:t>
      </w:r>
      <w:bookmarkEnd w:id="91"/>
    </w:p>
    <w:tbl>
      <w:tblPr>
        <w:tblStyle w:val="GridTable4-Accent1"/>
        <w:tblW w:w="5000" w:type="pct"/>
        <w:tblLook w:val="04A0" w:firstRow="1" w:lastRow="0" w:firstColumn="1" w:lastColumn="0" w:noHBand="0" w:noVBand="1"/>
      </w:tblPr>
      <w:tblGrid>
        <w:gridCol w:w="480"/>
        <w:gridCol w:w="1005"/>
        <w:gridCol w:w="758"/>
        <w:gridCol w:w="652"/>
        <w:gridCol w:w="950"/>
        <w:gridCol w:w="950"/>
        <w:gridCol w:w="1407"/>
        <w:gridCol w:w="1407"/>
        <w:gridCol w:w="1407"/>
      </w:tblGrid>
      <w:tr w:rsidR="005B642E" w:rsidRPr="005B642E" w14:paraId="4C70408B" w14:textId="77777777" w:rsidTr="005B64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hideMark/>
          </w:tcPr>
          <w:p w14:paraId="052F5AD9" w14:textId="77777777" w:rsidR="00D92F06" w:rsidRPr="005B642E" w:rsidRDefault="00D92F06" w:rsidP="00D92F06">
            <w:pPr>
              <w:spacing w:after="0"/>
              <w:jc w:val="center"/>
              <w:rPr>
                <w:rFonts w:asciiTheme="minorHAnsi" w:hAnsiTheme="minorHAnsi" w:cstheme="minorHAnsi"/>
                <w:b w:val="0"/>
                <w:bCs w:val="0"/>
                <w:color w:val="auto"/>
                <w:sz w:val="18"/>
                <w:szCs w:val="18"/>
                <w:lang w:eastAsia="en-IN"/>
              </w:rPr>
            </w:pPr>
            <w:r w:rsidRPr="005B642E">
              <w:rPr>
                <w:rFonts w:asciiTheme="minorHAnsi" w:hAnsiTheme="minorHAnsi" w:cstheme="minorHAnsi"/>
                <w:color w:val="auto"/>
                <w:sz w:val="18"/>
                <w:szCs w:val="18"/>
              </w:rPr>
              <w:t>Sr. No.</w:t>
            </w:r>
          </w:p>
        </w:tc>
        <w:tc>
          <w:tcPr>
            <w:tcW w:w="435" w:type="pct"/>
            <w:hideMark/>
          </w:tcPr>
          <w:p w14:paraId="04BCDB53" w14:textId="77777777" w:rsidR="00D92F06" w:rsidRPr="005B642E" w:rsidRDefault="00D92F06"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5B642E">
              <w:rPr>
                <w:rFonts w:asciiTheme="minorHAnsi" w:hAnsiTheme="minorHAnsi" w:cstheme="minorHAnsi"/>
                <w:color w:val="auto"/>
                <w:sz w:val="18"/>
                <w:szCs w:val="18"/>
              </w:rPr>
              <w:t>Floor No</w:t>
            </w:r>
          </w:p>
        </w:tc>
        <w:tc>
          <w:tcPr>
            <w:tcW w:w="461" w:type="pct"/>
            <w:hideMark/>
          </w:tcPr>
          <w:p w14:paraId="5C36C43C" w14:textId="77777777" w:rsidR="00D92F06" w:rsidRPr="005B642E" w:rsidRDefault="00D92F06"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5B642E">
              <w:rPr>
                <w:rFonts w:asciiTheme="minorHAnsi" w:hAnsiTheme="minorHAnsi" w:cstheme="minorHAnsi"/>
                <w:color w:val="auto"/>
                <w:sz w:val="18"/>
                <w:szCs w:val="18"/>
              </w:rPr>
              <w:t>Unit No.</w:t>
            </w:r>
          </w:p>
        </w:tc>
        <w:tc>
          <w:tcPr>
            <w:tcW w:w="368" w:type="pct"/>
            <w:hideMark/>
          </w:tcPr>
          <w:p w14:paraId="3C131DC5" w14:textId="77777777" w:rsidR="00D92F06" w:rsidRPr="005B642E" w:rsidRDefault="00D92F06"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5B642E">
              <w:rPr>
                <w:rFonts w:asciiTheme="minorHAnsi" w:hAnsiTheme="minorHAnsi" w:cstheme="minorHAnsi"/>
                <w:color w:val="auto"/>
                <w:sz w:val="18"/>
                <w:szCs w:val="18"/>
              </w:rPr>
              <w:t>Comp</w:t>
            </w:r>
          </w:p>
        </w:tc>
        <w:tc>
          <w:tcPr>
            <w:tcW w:w="537" w:type="pct"/>
            <w:hideMark/>
          </w:tcPr>
          <w:p w14:paraId="4469DE97" w14:textId="77777777" w:rsidR="00D92F06" w:rsidRPr="005B642E" w:rsidRDefault="00D92F06"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5B642E">
              <w:rPr>
                <w:rFonts w:asciiTheme="minorHAnsi" w:hAnsiTheme="minorHAnsi" w:cstheme="minorHAnsi"/>
                <w:color w:val="auto"/>
                <w:sz w:val="18"/>
                <w:szCs w:val="18"/>
              </w:rPr>
              <w:t>RERA Carpet Area (In Sq. Ft.)</w:t>
            </w:r>
          </w:p>
        </w:tc>
        <w:tc>
          <w:tcPr>
            <w:tcW w:w="537" w:type="pct"/>
            <w:hideMark/>
          </w:tcPr>
          <w:p w14:paraId="2C8D2065" w14:textId="77777777" w:rsidR="00D92F06" w:rsidRPr="005B642E" w:rsidRDefault="00D92F06"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5B642E">
              <w:rPr>
                <w:rFonts w:asciiTheme="minorHAnsi" w:hAnsiTheme="minorHAnsi" w:cstheme="minorHAnsi"/>
                <w:color w:val="auto"/>
                <w:sz w:val="18"/>
                <w:szCs w:val="18"/>
              </w:rPr>
              <w:t>Built-up Area (In Sq. Ft.)</w:t>
            </w:r>
          </w:p>
        </w:tc>
        <w:tc>
          <w:tcPr>
            <w:tcW w:w="797" w:type="pct"/>
            <w:hideMark/>
          </w:tcPr>
          <w:p w14:paraId="3D209EDB" w14:textId="77777777" w:rsidR="00D92F06" w:rsidRPr="005B642E" w:rsidRDefault="00D92F06"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5B642E">
              <w:rPr>
                <w:rFonts w:asciiTheme="minorHAnsi" w:hAnsiTheme="minorHAnsi" w:cstheme="minorHAnsi"/>
                <w:color w:val="auto"/>
                <w:sz w:val="18"/>
                <w:szCs w:val="18"/>
              </w:rPr>
              <w:t xml:space="preserve">Agreement Value (in </w:t>
            </w:r>
            <w:r w:rsidRPr="005B642E">
              <w:rPr>
                <w:rFonts w:ascii="Rupee Foradian" w:hAnsi="Rupee Foradian" w:cstheme="minorHAnsi"/>
                <w:color w:val="auto"/>
                <w:sz w:val="18"/>
                <w:szCs w:val="18"/>
              </w:rPr>
              <w:t>`</w:t>
            </w:r>
            <w:r w:rsidRPr="005B642E">
              <w:rPr>
                <w:rFonts w:asciiTheme="minorHAnsi" w:hAnsiTheme="minorHAnsi" w:cstheme="minorHAnsi"/>
                <w:color w:val="auto"/>
                <w:sz w:val="18"/>
                <w:szCs w:val="18"/>
              </w:rPr>
              <w:t>)</w:t>
            </w:r>
          </w:p>
        </w:tc>
        <w:tc>
          <w:tcPr>
            <w:tcW w:w="797" w:type="pct"/>
            <w:hideMark/>
          </w:tcPr>
          <w:p w14:paraId="277AFB12" w14:textId="77A99D38" w:rsidR="00D92F06" w:rsidRPr="005B642E" w:rsidRDefault="00D92F06"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5B642E">
              <w:rPr>
                <w:rFonts w:asciiTheme="minorHAnsi" w:hAnsiTheme="minorHAnsi" w:cstheme="minorHAnsi"/>
                <w:color w:val="auto"/>
                <w:sz w:val="18"/>
                <w:szCs w:val="18"/>
              </w:rPr>
              <w:t xml:space="preserve">Received Amount in </w:t>
            </w:r>
            <w:r w:rsidR="005B642E" w:rsidRPr="005B642E">
              <w:rPr>
                <w:rFonts w:ascii="Rupee Foradian" w:hAnsi="Rupee Foradian" w:cstheme="minorHAnsi"/>
                <w:color w:val="auto"/>
                <w:sz w:val="18"/>
                <w:szCs w:val="18"/>
              </w:rPr>
              <w:t>`</w:t>
            </w:r>
          </w:p>
        </w:tc>
        <w:tc>
          <w:tcPr>
            <w:tcW w:w="797" w:type="pct"/>
            <w:hideMark/>
          </w:tcPr>
          <w:p w14:paraId="33FEAE44" w14:textId="6AF1D25A" w:rsidR="00D92F06" w:rsidRPr="005B642E" w:rsidRDefault="00D92F06" w:rsidP="00D92F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5B642E">
              <w:rPr>
                <w:rFonts w:asciiTheme="minorHAnsi" w:hAnsiTheme="minorHAnsi" w:cstheme="minorHAnsi"/>
                <w:color w:val="auto"/>
                <w:sz w:val="18"/>
                <w:szCs w:val="18"/>
              </w:rPr>
              <w:t xml:space="preserve">Receivable Amount in </w:t>
            </w:r>
            <w:r w:rsidR="005B642E" w:rsidRPr="005B642E">
              <w:rPr>
                <w:rFonts w:ascii="Rupee Foradian" w:hAnsi="Rupee Foradian" w:cstheme="minorHAnsi"/>
                <w:color w:val="auto"/>
                <w:sz w:val="18"/>
                <w:szCs w:val="18"/>
              </w:rPr>
              <w:t>`</w:t>
            </w:r>
          </w:p>
        </w:tc>
      </w:tr>
      <w:tr w:rsidR="005B642E" w:rsidRPr="005B642E" w14:paraId="7379B4FF"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0968E62C" w14:textId="77777777" w:rsidR="00D92F06" w:rsidRPr="005B642E" w:rsidRDefault="00D92F06" w:rsidP="00D92F06">
            <w:pPr>
              <w:spacing w:after="0"/>
              <w:jc w:val="center"/>
              <w:rPr>
                <w:rFonts w:asciiTheme="minorHAnsi" w:hAnsiTheme="minorHAnsi" w:cstheme="minorHAnsi"/>
                <w:sz w:val="18"/>
                <w:szCs w:val="18"/>
              </w:rPr>
            </w:pPr>
            <w:r w:rsidRPr="005B642E">
              <w:rPr>
                <w:rFonts w:asciiTheme="minorHAnsi" w:hAnsiTheme="minorHAnsi" w:cstheme="minorHAnsi"/>
                <w:sz w:val="18"/>
                <w:szCs w:val="18"/>
              </w:rPr>
              <w:t>1</w:t>
            </w:r>
          </w:p>
        </w:tc>
        <w:tc>
          <w:tcPr>
            <w:tcW w:w="435" w:type="pct"/>
            <w:hideMark/>
          </w:tcPr>
          <w:p w14:paraId="1852D90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1st Floor</w:t>
            </w:r>
          </w:p>
        </w:tc>
        <w:tc>
          <w:tcPr>
            <w:tcW w:w="461" w:type="pct"/>
            <w:hideMark/>
          </w:tcPr>
          <w:p w14:paraId="3D5C165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105</w:t>
            </w:r>
          </w:p>
        </w:tc>
        <w:tc>
          <w:tcPr>
            <w:tcW w:w="368" w:type="pct"/>
            <w:hideMark/>
          </w:tcPr>
          <w:p w14:paraId="10D0ED2E"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3A27C9B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450.00</w:t>
            </w:r>
          </w:p>
        </w:tc>
        <w:tc>
          <w:tcPr>
            <w:tcW w:w="537" w:type="pct"/>
            <w:hideMark/>
          </w:tcPr>
          <w:p w14:paraId="237145D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495.00</w:t>
            </w:r>
          </w:p>
        </w:tc>
        <w:tc>
          <w:tcPr>
            <w:tcW w:w="797" w:type="pct"/>
            <w:hideMark/>
          </w:tcPr>
          <w:p w14:paraId="4B905DC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82,75,000.00</w:t>
            </w:r>
          </w:p>
        </w:tc>
        <w:tc>
          <w:tcPr>
            <w:tcW w:w="797" w:type="pct"/>
            <w:hideMark/>
          </w:tcPr>
          <w:p w14:paraId="7C6BA3D7"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7,81,988.00</w:t>
            </w:r>
          </w:p>
        </w:tc>
        <w:tc>
          <w:tcPr>
            <w:tcW w:w="797" w:type="pct"/>
            <w:hideMark/>
          </w:tcPr>
          <w:p w14:paraId="4879608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74,93,012.00</w:t>
            </w:r>
          </w:p>
        </w:tc>
      </w:tr>
      <w:tr w:rsidR="00D92F06" w:rsidRPr="005B642E" w14:paraId="4CE380E0"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1F21882F"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w:t>
            </w:r>
          </w:p>
        </w:tc>
        <w:tc>
          <w:tcPr>
            <w:tcW w:w="435" w:type="pct"/>
            <w:hideMark/>
          </w:tcPr>
          <w:p w14:paraId="64723C2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1st Floor</w:t>
            </w:r>
          </w:p>
        </w:tc>
        <w:tc>
          <w:tcPr>
            <w:tcW w:w="461" w:type="pct"/>
            <w:hideMark/>
          </w:tcPr>
          <w:p w14:paraId="0D799BA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109</w:t>
            </w:r>
          </w:p>
        </w:tc>
        <w:tc>
          <w:tcPr>
            <w:tcW w:w="368" w:type="pct"/>
            <w:hideMark/>
          </w:tcPr>
          <w:p w14:paraId="0D550B18"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12975EC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541ACD15"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233A769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62,74,479.00</w:t>
            </w:r>
          </w:p>
        </w:tc>
        <w:tc>
          <w:tcPr>
            <w:tcW w:w="797" w:type="pct"/>
            <w:hideMark/>
          </w:tcPr>
          <w:p w14:paraId="14E4888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30,99,593.00</w:t>
            </w:r>
          </w:p>
        </w:tc>
        <w:tc>
          <w:tcPr>
            <w:tcW w:w="797" w:type="pct"/>
            <w:hideMark/>
          </w:tcPr>
          <w:p w14:paraId="1E5563D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31,74,886.00</w:t>
            </w:r>
          </w:p>
        </w:tc>
      </w:tr>
      <w:tr w:rsidR="005B642E" w:rsidRPr="005B642E" w14:paraId="17659926"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4ED3E871"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3</w:t>
            </w:r>
          </w:p>
        </w:tc>
        <w:tc>
          <w:tcPr>
            <w:tcW w:w="435" w:type="pct"/>
            <w:hideMark/>
          </w:tcPr>
          <w:p w14:paraId="3289137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2nd Floor</w:t>
            </w:r>
          </w:p>
        </w:tc>
        <w:tc>
          <w:tcPr>
            <w:tcW w:w="461" w:type="pct"/>
            <w:hideMark/>
          </w:tcPr>
          <w:p w14:paraId="4FBB881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204</w:t>
            </w:r>
          </w:p>
        </w:tc>
        <w:tc>
          <w:tcPr>
            <w:tcW w:w="368" w:type="pct"/>
            <w:hideMark/>
          </w:tcPr>
          <w:p w14:paraId="6861342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741B56F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428.00</w:t>
            </w:r>
          </w:p>
        </w:tc>
        <w:tc>
          <w:tcPr>
            <w:tcW w:w="537" w:type="pct"/>
            <w:hideMark/>
          </w:tcPr>
          <w:p w14:paraId="57E36F6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470.80</w:t>
            </w:r>
          </w:p>
        </w:tc>
        <w:tc>
          <w:tcPr>
            <w:tcW w:w="797" w:type="pct"/>
            <w:hideMark/>
          </w:tcPr>
          <w:p w14:paraId="4B34EAF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78,68,802.00</w:t>
            </w:r>
          </w:p>
        </w:tc>
        <w:tc>
          <w:tcPr>
            <w:tcW w:w="797" w:type="pct"/>
            <w:hideMark/>
          </w:tcPr>
          <w:p w14:paraId="482753A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23,51,000.00</w:t>
            </w:r>
          </w:p>
        </w:tc>
        <w:tc>
          <w:tcPr>
            <w:tcW w:w="797" w:type="pct"/>
            <w:hideMark/>
          </w:tcPr>
          <w:p w14:paraId="27C04D6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55,17,802.00</w:t>
            </w:r>
          </w:p>
        </w:tc>
      </w:tr>
      <w:tr w:rsidR="00D92F06" w:rsidRPr="005B642E" w14:paraId="5E3BD0EF"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2FB0F38A"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4</w:t>
            </w:r>
          </w:p>
        </w:tc>
        <w:tc>
          <w:tcPr>
            <w:tcW w:w="435" w:type="pct"/>
            <w:hideMark/>
          </w:tcPr>
          <w:p w14:paraId="327BB978"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2nd Floor</w:t>
            </w:r>
          </w:p>
        </w:tc>
        <w:tc>
          <w:tcPr>
            <w:tcW w:w="461" w:type="pct"/>
            <w:hideMark/>
          </w:tcPr>
          <w:p w14:paraId="4F86FD3F"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208</w:t>
            </w:r>
          </w:p>
        </w:tc>
        <w:tc>
          <w:tcPr>
            <w:tcW w:w="368" w:type="pct"/>
            <w:hideMark/>
          </w:tcPr>
          <w:p w14:paraId="08AE2CC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1CF7E446"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6CFD041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41926B6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62,74,478.00</w:t>
            </w:r>
          </w:p>
        </w:tc>
        <w:tc>
          <w:tcPr>
            <w:tcW w:w="797" w:type="pct"/>
            <w:hideMark/>
          </w:tcPr>
          <w:p w14:paraId="292E224F"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5,92,938.00</w:t>
            </w:r>
          </w:p>
        </w:tc>
        <w:tc>
          <w:tcPr>
            <w:tcW w:w="797" w:type="pct"/>
            <w:hideMark/>
          </w:tcPr>
          <w:p w14:paraId="69E701C5"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56,81,540.00</w:t>
            </w:r>
          </w:p>
        </w:tc>
      </w:tr>
      <w:tr w:rsidR="005B642E" w:rsidRPr="005B642E" w14:paraId="64FBDD60"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37CB5005"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5</w:t>
            </w:r>
          </w:p>
        </w:tc>
        <w:tc>
          <w:tcPr>
            <w:tcW w:w="435" w:type="pct"/>
            <w:noWrap/>
            <w:hideMark/>
          </w:tcPr>
          <w:p w14:paraId="0DC9989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3rd Floor</w:t>
            </w:r>
          </w:p>
        </w:tc>
        <w:tc>
          <w:tcPr>
            <w:tcW w:w="461" w:type="pct"/>
            <w:hideMark/>
          </w:tcPr>
          <w:p w14:paraId="09EF013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304</w:t>
            </w:r>
          </w:p>
        </w:tc>
        <w:tc>
          <w:tcPr>
            <w:tcW w:w="368" w:type="pct"/>
            <w:hideMark/>
          </w:tcPr>
          <w:p w14:paraId="310D7AB6"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6D295DA6"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428.00</w:t>
            </w:r>
          </w:p>
        </w:tc>
        <w:tc>
          <w:tcPr>
            <w:tcW w:w="537" w:type="pct"/>
            <w:hideMark/>
          </w:tcPr>
          <w:p w14:paraId="66FA98B9"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470.80</w:t>
            </w:r>
          </w:p>
        </w:tc>
        <w:tc>
          <w:tcPr>
            <w:tcW w:w="797" w:type="pct"/>
            <w:hideMark/>
          </w:tcPr>
          <w:p w14:paraId="36C1CEF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87,14,392.00</w:t>
            </w:r>
          </w:p>
        </w:tc>
        <w:tc>
          <w:tcPr>
            <w:tcW w:w="797" w:type="pct"/>
            <w:hideMark/>
          </w:tcPr>
          <w:p w14:paraId="442CD64E"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43,04,910.00</w:t>
            </w:r>
          </w:p>
        </w:tc>
        <w:tc>
          <w:tcPr>
            <w:tcW w:w="797" w:type="pct"/>
            <w:hideMark/>
          </w:tcPr>
          <w:p w14:paraId="0726579D"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44,09,482.00</w:t>
            </w:r>
          </w:p>
        </w:tc>
      </w:tr>
      <w:tr w:rsidR="00D92F06" w:rsidRPr="005B642E" w14:paraId="40B7221B"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2D68A6AF"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6</w:t>
            </w:r>
          </w:p>
        </w:tc>
        <w:tc>
          <w:tcPr>
            <w:tcW w:w="435" w:type="pct"/>
            <w:noWrap/>
            <w:hideMark/>
          </w:tcPr>
          <w:p w14:paraId="22CF564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3rd Floor</w:t>
            </w:r>
          </w:p>
        </w:tc>
        <w:tc>
          <w:tcPr>
            <w:tcW w:w="461" w:type="pct"/>
            <w:hideMark/>
          </w:tcPr>
          <w:p w14:paraId="072CA47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308</w:t>
            </w:r>
          </w:p>
        </w:tc>
        <w:tc>
          <w:tcPr>
            <w:tcW w:w="368" w:type="pct"/>
            <w:hideMark/>
          </w:tcPr>
          <w:p w14:paraId="56ADA96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5F484475"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7277224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5F6A0B1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62,51,957.00</w:t>
            </w:r>
          </w:p>
        </w:tc>
        <w:tc>
          <w:tcPr>
            <w:tcW w:w="797" w:type="pct"/>
            <w:hideMark/>
          </w:tcPr>
          <w:p w14:paraId="0237D4A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31,50,986.00</w:t>
            </w:r>
          </w:p>
        </w:tc>
        <w:tc>
          <w:tcPr>
            <w:tcW w:w="797" w:type="pct"/>
            <w:hideMark/>
          </w:tcPr>
          <w:p w14:paraId="32E61B6E"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31,00,971.00</w:t>
            </w:r>
          </w:p>
        </w:tc>
      </w:tr>
      <w:tr w:rsidR="005B642E" w:rsidRPr="005B642E" w14:paraId="21CB6B64"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4CA439CE"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7</w:t>
            </w:r>
          </w:p>
        </w:tc>
        <w:tc>
          <w:tcPr>
            <w:tcW w:w="435" w:type="pct"/>
            <w:noWrap/>
            <w:hideMark/>
          </w:tcPr>
          <w:p w14:paraId="534A5F1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3rd Floor</w:t>
            </w:r>
          </w:p>
        </w:tc>
        <w:tc>
          <w:tcPr>
            <w:tcW w:w="461" w:type="pct"/>
            <w:hideMark/>
          </w:tcPr>
          <w:p w14:paraId="672DD0B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309</w:t>
            </w:r>
          </w:p>
        </w:tc>
        <w:tc>
          <w:tcPr>
            <w:tcW w:w="368" w:type="pct"/>
            <w:hideMark/>
          </w:tcPr>
          <w:p w14:paraId="63ADBA06"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1AC6707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49D466F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747F9368"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57,74,479.00</w:t>
            </w:r>
          </w:p>
        </w:tc>
        <w:tc>
          <w:tcPr>
            <w:tcW w:w="797" w:type="pct"/>
            <w:hideMark/>
          </w:tcPr>
          <w:p w14:paraId="5D46F005"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5,92,938.00</w:t>
            </w:r>
          </w:p>
        </w:tc>
        <w:tc>
          <w:tcPr>
            <w:tcW w:w="797" w:type="pct"/>
            <w:hideMark/>
          </w:tcPr>
          <w:p w14:paraId="0572D7B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51,81,541.00</w:t>
            </w:r>
          </w:p>
        </w:tc>
      </w:tr>
      <w:tr w:rsidR="00D92F06" w:rsidRPr="005B642E" w14:paraId="7AF5A846"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13E3AD3A"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8</w:t>
            </w:r>
          </w:p>
        </w:tc>
        <w:tc>
          <w:tcPr>
            <w:tcW w:w="435" w:type="pct"/>
            <w:noWrap/>
            <w:hideMark/>
          </w:tcPr>
          <w:p w14:paraId="2079520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4th Floor</w:t>
            </w:r>
          </w:p>
        </w:tc>
        <w:tc>
          <w:tcPr>
            <w:tcW w:w="461" w:type="pct"/>
            <w:hideMark/>
          </w:tcPr>
          <w:p w14:paraId="694BB23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401</w:t>
            </w:r>
          </w:p>
        </w:tc>
        <w:tc>
          <w:tcPr>
            <w:tcW w:w="368" w:type="pct"/>
            <w:hideMark/>
          </w:tcPr>
          <w:p w14:paraId="180127F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7F6656B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446.00</w:t>
            </w:r>
          </w:p>
        </w:tc>
        <w:tc>
          <w:tcPr>
            <w:tcW w:w="537" w:type="pct"/>
            <w:hideMark/>
          </w:tcPr>
          <w:p w14:paraId="14188DB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490.60</w:t>
            </w:r>
          </w:p>
        </w:tc>
        <w:tc>
          <w:tcPr>
            <w:tcW w:w="797" w:type="pct"/>
            <w:hideMark/>
          </w:tcPr>
          <w:p w14:paraId="0D02191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87,06,911.00</w:t>
            </w:r>
          </w:p>
        </w:tc>
        <w:tc>
          <w:tcPr>
            <w:tcW w:w="797" w:type="pct"/>
            <w:hideMark/>
          </w:tcPr>
          <w:p w14:paraId="2488B516"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43,88,283.00</w:t>
            </w:r>
          </w:p>
        </w:tc>
        <w:tc>
          <w:tcPr>
            <w:tcW w:w="797" w:type="pct"/>
            <w:hideMark/>
          </w:tcPr>
          <w:p w14:paraId="2B97D5E6"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43,18,628.00</w:t>
            </w:r>
          </w:p>
        </w:tc>
      </w:tr>
      <w:tr w:rsidR="005B642E" w:rsidRPr="005B642E" w14:paraId="0F004B3C"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3D458FD3"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9</w:t>
            </w:r>
          </w:p>
        </w:tc>
        <w:tc>
          <w:tcPr>
            <w:tcW w:w="435" w:type="pct"/>
            <w:noWrap/>
            <w:hideMark/>
          </w:tcPr>
          <w:p w14:paraId="30AB580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4th Floor</w:t>
            </w:r>
          </w:p>
        </w:tc>
        <w:tc>
          <w:tcPr>
            <w:tcW w:w="461" w:type="pct"/>
            <w:hideMark/>
          </w:tcPr>
          <w:p w14:paraId="385C341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403</w:t>
            </w:r>
          </w:p>
        </w:tc>
        <w:tc>
          <w:tcPr>
            <w:tcW w:w="368" w:type="pct"/>
            <w:hideMark/>
          </w:tcPr>
          <w:p w14:paraId="44466D3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5CD95057"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17EC06A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54C70CF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86,37,228.00</w:t>
            </w:r>
          </w:p>
        </w:tc>
        <w:tc>
          <w:tcPr>
            <w:tcW w:w="797" w:type="pct"/>
            <w:hideMark/>
          </w:tcPr>
          <w:p w14:paraId="7349BF6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42,66,790.00</w:t>
            </w:r>
          </w:p>
        </w:tc>
        <w:tc>
          <w:tcPr>
            <w:tcW w:w="797" w:type="pct"/>
            <w:hideMark/>
          </w:tcPr>
          <w:p w14:paraId="6F4040B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43,70,438.00</w:t>
            </w:r>
          </w:p>
        </w:tc>
      </w:tr>
      <w:tr w:rsidR="00D92F06" w:rsidRPr="005B642E" w14:paraId="7D9AB928"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1952F5AC"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10</w:t>
            </w:r>
          </w:p>
        </w:tc>
        <w:tc>
          <w:tcPr>
            <w:tcW w:w="435" w:type="pct"/>
            <w:noWrap/>
            <w:hideMark/>
          </w:tcPr>
          <w:p w14:paraId="1EA775CB"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4th Floor</w:t>
            </w:r>
          </w:p>
        </w:tc>
        <w:tc>
          <w:tcPr>
            <w:tcW w:w="461" w:type="pct"/>
            <w:hideMark/>
          </w:tcPr>
          <w:p w14:paraId="195EA9F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404</w:t>
            </w:r>
          </w:p>
        </w:tc>
        <w:tc>
          <w:tcPr>
            <w:tcW w:w="368" w:type="pct"/>
            <w:hideMark/>
          </w:tcPr>
          <w:p w14:paraId="5FAB2B9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44B3346A"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428.00</w:t>
            </w:r>
          </w:p>
        </w:tc>
        <w:tc>
          <w:tcPr>
            <w:tcW w:w="537" w:type="pct"/>
            <w:hideMark/>
          </w:tcPr>
          <w:p w14:paraId="29EE9F1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470.80</w:t>
            </w:r>
          </w:p>
        </w:tc>
        <w:tc>
          <w:tcPr>
            <w:tcW w:w="797" w:type="pct"/>
            <w:hideMark/>
          </w:tcPr>
          <w:p w14:paraId="42596A3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74,36,641.00</w:t>
            </w:r>
          </w:p>
        </w:tc>
        <w:tc>
          <w:tcPr>
            <w:tcW w:w="797" w:type="pct"/>
            <w:hideMark/>
          </w:tcPr>
          <w:p w14:paraId="7B4C1F9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37,48,067.00</w:t>
            </w:r>
          </w:p>
        </w:tc>
        <w:tc>
          <w:tcPr>
            <w:tcW w:w="797" w:type="pct"/>
            <w:hideMark/>
          </w:tcPr>
          <w:p w14:paraId="326591E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36,88,574.00</w:t>
            </w:r>
          </w:p>
        </w:tc>
      </w:tr>
      <w:tr w:rsidR="005B642E" w:rsidRPr="005B642E" w14:paraId="730EEB0D"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33BE31DD"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11</w:t>
            </w:r>
          </w:p>
        </w:tc>
        <w:tc>
          <w:tcPr>
            <w:tcW w:w="435" w:type="pct"/>
            <w:noWrap/>
            <w:hideMark/>
          </w:tcPr>
          <w:p w14:paraId="228BA85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4th Floor</w:t>
            </w:r>
          </w:p>
        </w:tc>
        <w:tc>
          <w:tcPr>
            <w:tcW w:w="461" w:type="pct"/>
            <w:hideMark/>
          </w:tcPr>
          <w:p w14:paraId="62C65FF5"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408</w:t>
            </w:r>
          </w:p>
        </w:tc>
        <w:tc>
          <w:tcPr>
            <w:tcW w:w="368" w:type="pct"/>
            <w:hideMark/>
          </w:tcPr>
          <w:p w14:paraId="6F5C1CF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3BD0C75D"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537D102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7FE0978E"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52,97,002.00</w:t>
            </w:r>
          </w:p>
        </w:tc>
        <w:tc>
          <w:tcPr>
            <w:tcW w:w="797" w:type="pct"/>
            <w:hideMark/>
          </w:tcPr>
          <w:p w14:paraId="66230D0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32,00,000.00</w:t>
            </w:r>
          </w:p>
        </w:tc>
        <w:tc>
          <w:tcPr>
            <w:tcW w:w="797" w:type="pct"/>
            <w:hideMark/>
          </w:tcPr>
          <w:p w14:paraId="69B8D6A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20,97,002.00</w:t>
            </w:r>
          </w:p>
        </w:tc>
      </w:tr>
      <w:tr w:rsidR="00D92F06" w:rsidRPr="005B642E" w14:paraId="47ABE83F"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1E5C48A3"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12</w:t>
            </w:r>
          </w:p>
        </w:tc>
        <w:tc>
          <w:tcPr>
            <w:tcW w:w="435" w:type="pct"/>
            <w:noWrap/>
            <w:hideMark/>
          </w:tcPr>
          <w:p w14:paraId="555B52E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4th Floor</w:t>
            </w:r>
          </w:p>
        </w:tc>
        <w:tc>
          <w:tcPr>
            <w:tcW w:w="461" w:type="pct"/>
            <w:hideMark/>
          </w:tcPr>
          <w:p w14:paraId="2B876E6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409</w:t>
            </w:r>
          </w:p>
        </w:tc>
        <w:tc>
          <w:tcPr>
            <w:tcW w:w="368" w:type="pct"/>
            <w:hideMark/>
          </w:tcPr>
          <w:p w14:paraId="05A28DFB"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482D8AA2"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162C486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3BE1C825"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62,29,434.00</w:t>
            </w:r>
          </w:p>
        </w:tc>
        <w:tc>
          <w:tcPr>
            <w:tcW w:w="797" w:type="pct"/>
            <w:hideMark/>
          </w:tcPr>
          <w:p w14:paraId="5FC8068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5,88,682.00</w:t>
            </w:r>
          </w:p>
        </w:tc>
        <w:tc>
          <w:tcPr>
            <w:tcW w:w="797" w:type="pct"/>
            <w:hideMark/>
          </w:tcPr>
          <w:p w14:paraId="17AFA078"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56,40,752.00</w:t>
            </w:r>
          </w:p>
        </w:tc>
      </w:tr>
      <w:tr w:rsidR="005B642E" w:rsidRPr="005B642E" w14:paraId="1BBE2149"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28F98BC2"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13</w:t>
            </w:r>
          </w:p>
        </w:tc>
        <w:tc>
          <w:tcPr>
            <w:tcW w:w="435" w:type="pct"/>
            <w:noWrap/>
            <w:hideMark/>
          </w:tcPr>
          <w:p w14:paraId="08736746"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5th Floor</w:t>
            </w:r>
          </w:p>
        </w:tc>
        <w:tc>
          <w:tcPr>
            <w:tcW w:w="461" w:type="pct"/>
            <w:hideMark/>
          </w:tcPr>
          <w:p w14:paraId="4E4D9B15"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503</w:t>
            </w:r>
          </w:p>
        </w:tc>
        <w:tc>
          <w:tcPr>
            <w:tcW w:w="368" w:type="pct"/>
            <w:hideMark/>
          </w:tcPr>
          <w:p w14:paraId="1243466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39EFB13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3B6F14E7"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2F81AE0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93,15,000.00</w:t>
            </w:r>
          </w:p>
        </w:tc>
        <w:tc>
          <w:tcPr>
            <w:tcW w:w="797" w:type="pct"/>
            <w:hideMark/>
          </w:tcPr>
          <w:p w14:paraId="1CFECAD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46,94,760.00</w:t>
            </w:r>
          </w:p>
        </w:tc>
        <w:tc>
          <w:tcPr>
            <w:tcW w:w="797" w:type="pct"/>
            <w:hideMark/>
          </w:tcPr>
          <w:p w14:paraId="75B7803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46,20,240.00</w:t>
            </w:r>
          </w:p>
        </w:tc>
      </w:tr>
      <w:tr w:rsidR="00D92F06" w:rsidRPr="005B642E" w14:paraId="4F27AABA"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680FB1A1"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14</w:t>
            </w:r>
          </w:p>
        </w:tc>
        <w:tc>
          <w:tcPr>
            <w:tcW w:w="435" w:type="pct"/>
            <w:noWrap/>
            <w:hideMark/>
          </w:tcPr>
          <w:p w14:paraId="3D1E4B9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5th Floor</w:t>
            </w:r>
          </w:p>
        </w:tc>
        <w:tc>
          <w:tcPr>
            <w:tcW w:w="461" w:type="pct"/>
            <w:hideMark/>
          </w:tcPr>
          <w:p w14:paraId="4E470BD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508</w:t>
            </w:r>
          </w:p>
        </w:tc>
        <w:tc>
          <w:tcPr>
            <w:tcW w:w="368" w:type="pct"/>
            <w:hideMark/>
          </w:tcPr>
          <w:p w14:paraId="169D259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25B81BC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230F4A5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1CA2937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64,54,659.00</w:t>
            </w:r>
          </w:p>
        </w:tc>
        <w:tc>
          <w:tcPr>
            <w:tcW w:w="797" w:type="pct"/>
            <w:hideMark/>
          </w:tcPr>
          <w:p w14:paraId="23FF084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6,09,965.00</w:t>
            </w:r>
          </w:p>
        </w:tc>
        <w:tc>
          <w:tcPr>
            <w:tcW w:w="797" w:type="pct"/>
            <w:hideMark/>
          </w:tcPr>
          <w:p w14:paraId="09EC73EB"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58,44,694.00</w:t>
            </w:r>
          </w:p>
        </w:tc>
      </w:tr>
      <w:tr w:rsidR="005B642E" w:rsidRPr="005B642E" w14:paraId="2D863042"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3FCD8FCA"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15</w:t>
            </w:r>
          </w:p>
        </w:tc>
        <w:tc>
          <w:tcPr>
            <w:tcW w:w="435" w:type="pct"/>
            <w:noWrap/>
            <w:hideMark/>
          </w:tcPr>
          <w:p w14:paraId="4C1219A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6th Floor</w:t>
            </w:r>
          </w:p>
        </w:tc>
        <w:tc>
          <w:tcPr>
            <w:tcW w:w="461" w:type="pct"/>
            <w:hideMark/>
          </w:tcPr>
          <w:p w14:paraId="6D6E799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603</w:t>
            </w:r>
          </w:p>
        </w:tc>
        <w:tc>
          <w:tcPr>
            <w:tcW w:w="368" w:type="pct"/>
            <w:hideMark/>
          </w:tcPr>
          <w:p w14:paraId="423AE3CE"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684222C9"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4C3D67C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6AC28F8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90,67,272.00</w:t>
            </w:r>
          </w:p>
        </w:tc>
        <w:tc>
          <w:tcPr>
            <w:tcW w:w="797" w:type="pct"/>
            <w:hideMark/>
          </w:tcPr>
          <w:p w14:paraId="45086F1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45,69,905.00</w:t>
            </w:r>
          </w:p>
        </w:tc>
        <w:tc>
          <w:tcPr>
            <w:tcW w:w="797" w:type="pct"/>
            <w:hideMark/>
          </w:tcPr>
          <w:p w14:paraId="6F9B2277"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44,97,367.00</w:t>
            </w:r>
          </w:p>
        </w:tc>
      </w:tr>
      <w:tr w:rsidR="00D92F06" w:rsidRPr="005B642E" w14:paraId="5C9C4889"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0FF625BA"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16</w:t>
            </w:r>
          </w:p>
        </w:tc>
        <w:tc>
          <w:tcPr>
            <w:tcW w:w="435" w:type="pct"/>
            <w:noWrap/>
            <w:hideMark/>
          </w:tcPr>
          <w:p w14:paraId="71120A9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6th Floor</w:t>
            </w:r>
          </w:p>
        </w:tc>
        <w:tc>
          <w:tcPr>
            <w:tcW w:w="461" w:type="pct"/>
            <w:hideMark/>
          </w:tcPr>
          <w:p w14:paraId="5C2C26C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604</w:t>
            </w:r>
          </w:p>
        </w:tc>
        <w:tc>
          <w:tcPr>
            <w:tcW w:w="368" w:type="pct"/>
            <w:hideMark/>
          </w:tcPr>
          <w:p w14:paraId="24D892D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2386D15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428.00</w:t>
            </w:r>
          </w:p>
        </w:tc>
        <w:tc>
          <w:tcPr>
            <w:tcW w:w="537" w:type="pct"/>
            <w:hideMark/>
          </w:tcPr>
          <w:p w14:paraId="061A0B7E"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470.80</w:t>
            </w:r>
          </w:p>
        </w:tc>
        <w:tc>
          <w:tcPr>
            <w:tcW w:w="797" w:type="pct"/>
            <w:hideMark/>
          </w:tcPr>
          <w:p w14:paraId="3037912E"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85,94,299.00</w:t>
            </w:r>
          </w:p>
        </w:tc>
        <w:tc>
          <w:tcPr>
            <w:tcW w:w="797" w:type="pct"/>
            <w:hideMark/>
          </w:tcPr>
          <w:p w14:paraId="5EC9523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43,31,527.00</w:t>
            </w:r>
          </w:p>
        </w:tc>
        <w:tc>
          <w:tcPr>
            <w:tcW w:w="797" w:type="pct"/>
            <w:hideMark/>
          </w:tcPr>
          <w:p w14:paraId="6C643D9B"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42,62,772.00</w:t>
            </w:r>
          </w:p>
        </w:tc>
      </w:tr>
      <w:tr w:rsidR="005B642E" w:rsidRPr="005B642E" w14:paraId="1FD1306C"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729798E4"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17</w:t>
            </w:r>
          </w:p>
        </w:tc>
        <w:tc>
          <w:tcPr>
            <w:tcW w:w="435" w:type="pct"/>
            <w:noWrap/>
            <w:hideMark/>
          </w:tcPr>
          <w:p w14:paraId="3CD15CF6"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6th Floor</w:t>
            </w:r>
          </w:p>
        </w:tc>
        <w:tc>
          <w:tcPr>
            <w:tcW w:w="461" w:type="pct"/>
            <w:hideMark/>
          </w:tcPr>
          <w:p w14:paraId="46E8263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608</w:t>
            </w:r>
          </w:p>
        </w:tc>
        <w:tc>
          <w:tcPr>
            <w:tcW w:w="368" w:type="pct"/>
            <w:hideMark/>
          </w:tcPr>
          <w:p w14:paraId="530E74C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6CA1DE1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18D2DBC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6C4506B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64,54,659.00</w:t>
            </w:r>
          </w:p>
        </w:tc>
        <w:tc>
          <w:tcPr>
            <w:tcW w:w="797" w:type="pct"/>
            <w:hideMark/>
          </w:tcPr>
          <w:p w14:paraId="2F1FED5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43,31,527.00</w:t>
            </w:r>
          </w:p>
        </w:tc>
        <w:tc>
          <w:tcPr>
            <w:tcW w:w="797" w:type="pct"/>
            <w:hideMark/>
          </w:tcPr>
          <w:p w14:paraId="76E08EB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21,23,132.00</w:t>
            </w:r>
          </w:p>
        </w:tc>
      </w:tr>
      <w:tr w:rsidR="00D92F06" w:rsidRPr="005B642E" w14:paraId="73EDF673"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373B5C9A"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18</w:t>
            </w:r>
          </w:p>
        </w:tc>
        <w:tc>
          <w:tcPr>
            <w:tcW w:w="435" w:type="pct"/>
            <w:noWrap/>
            <w:hideMark/>
          </w:tcPr>
          <w:p w14:paraId="7B5C50B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6th Floor</w:t>
            </w:r>
          </w:p>
        </w:tc>
        <w:tc>
          <w:tcPr>
            <w:tcW w:w="461" w:type="pct"/>
            <w:hideMark/>
          </w:tcPr>
          <w:p w14:paraId="1F917558"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609</w:t>
            </w:r>
          </w:p>
        </w:tc>
        <w:tc>
          <w:tcPr>
            <w:tcW w:w="368" w:type="pct"/>
            <w:hideMark/>
          </w:tcPr>
          <w:p w14:paraId="2A4F63FF"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42BBFBD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40BA190A"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3E5F609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60,09,614.00</w:t>
            </w:r>
          </w:p>
        </w:tc>
        <w:tc>
          <w:tcPr>
            <w:tcW w:w="797" w:type="pct"/>
            <w:hideMark/>
          </w:tcPr>
          <w:p w14:paraId="6C0A218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31,58,052.00</w:t>
            </w:r>
          </w:p>
        </w:tc>
        <w:tc>
          <w:tcPr>
            <w:tcW w:w="797" w:type="pct"/>
            <w:hideMark/>
          </w:tcPr>
          <w:p w14:paraId="5BB6191B"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28,51,562.00</w:t>
            </w:r>
          </w:p>
        </w:tc>
      </w:tr>
      <w:tr w:rsidR="005B642E" w:rsidRPr="005B642E" w14:paraId="44C5D1F5"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0B148B39"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19</w:t>
            </w:r>
          </w:p>
        </w:tc>
        <w:tc>
          <w:tcPr>
            <w:tcW w:w="435" w:type="pct"/>
            <w:noWrap/>
            <w:hideMark/>
          </w:tcPr>
          <w:p w14:paraId="2E2DBD7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7th Floor</w:t>
            </w:r>
          </w:p>
        </w:tc>
        <w:tc>
          <w:tcPr>
            <w:tcW w:w="461" w:type="pct"/>
            <w:hideMark/>
          </w:tcPr>
          <w:p w14:paraId="2BCB053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703</w:t>
            </w:r>
          </w:p>
        </w:tc>
        <w:tc>
          <w:tcPr>
            <w:tcW w:w="368" w:type="pct"/>
            <w:hideMark/>
          </w:tcPr>
          <w:p w14:paraId="26947157"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27CCE655"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7AAD088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5B2DA92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89,02,787.00</w:t>
            </w:r>
          </w:p>
        </w:tc>
        <w:tc>
          <w:tcPr>
            <w:tcW w:w="797" w:type="pct"/>
            <w:hideMark/>
          </w:tcPr>
          <w:p w14:paraId="01BEB29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41,41,313.00</w:t>
            </w:r>
          </w:p>
        </w:tc>
        <w:tc>
          <w:tcPr>
            <w:tcW w:w="797" w:type="pct"/>
            <w:hideMark/>
          </w:tcPr>
          <w:p w14:paraId="0BD6A6B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47,61,474.00</w:t>
            </w:r>
          </w:p>
        </w:tc>
      </w:tr>
      <w:tr w:rsidR="00D92F06" w:rsidRPr="005B642E" w14:paraId="425B549A"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741485EC"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20</w:t>
            </w:r>
          </w:p>
        </w:tc>
        <w:tc>
          <w:tcPr>
            <w:tcW w:w="435" w:type="pct"/>
            <w:noWrap/>
            <w:hideMark/>
          </w:tcPr>
          <w:p w14:paraId="5262AF2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7th Floor</w:t>
            </w:r>
          </w:p>
        </w:tc>
        <w:tc>
          <w:tcPr>
            <w:tcW w:w="461" w:type="pct"/>
            <w:hideMark/>
          </w:tcPr>
          <w:p w14:paraId="2EE69E9F"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704</w:t>
            </w:r>
          </w:p>
        </w:tc>
        <w:tc>
          <w:tcPr>
            <w:tcW w:w="368" w:type="pct"/>
            <w:hideMark/>
          </w:tcPr>
          <w:p w14:paraId="606014B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6107EAA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428.00</w:t>
            </w:r>
          </w:p>
        </w:tc>
        <w:tc>
          <w:tcPr>
            <w:tcW w:w="537" w:type="pct"/>
            <w:hideMark/>
          </w:tcPr>
          <w:p w14:paraId="07C2D72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470.80</w:t>
            </w:r>
          </w:p>
        </w:tc>
        <w:tc>
          <w:tcPr>
            <w:tcW w:w="797" w:type="pct"/>
            <w:hideMark/>
          </w:tcPr>
          <w:p w14:paraId="58C4A0A6"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76,39,396.00</w:t>
            </w:r>
          </w:p>
        </w:tc>
        <w:tc>
          <w:tcPr>
            <w:tcW w:w="797" w:type="pct"/>
            <w:hideMark/>
          </w:tcPr>
          <w:p w14:paraId="0A53E3F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40,14,503.00</w:t>
            </w:r>
          </w:p>
        </w:tc>
        <w:tc>
          <w:tcPr>
            <w:tcW w:w="797" w:type="pct"/>
            <w:hideMark/>
          </w:tcPr>
          <w:p w14:paraId="4F5D1E2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36,24,893.00</w:t>
            </w:r>
          </w:p>
        </w:tc>
      </w:tr>
      <w:tr w:rsidR="005B642E" w:rsidRPr="005B642E" w14:paraId="2B80B679"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44C970E3"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21</w:t>
            </w:r>
          </w:p>
        </w:tc>
        <w:tc>
          <w:tcPr>
            <w:tcW w:w="435" w:type="pct"/>
            <w:noWrap/>
            <w:hideMark/>
          </w:tcPr>
          <w:p w14:paraId="7EFC7F3D"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7th Floor</w:t>
            </w:r>
          </w:p>
        </w:tc>
        <w:tc>
          <w:tcPr>
            <w:tcW w:w="461" w:type="pct"/>
            <w:hideMark/>
          </w:tcPr>
          <w:p w14:paraId="37AA520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708</w:t>
            </w:r>
          </w:p>
        </w:tc>
        <w:tc>
          <w:tcPr>
            <w:tcW w:w="368" w:type="pct"/>
            <w:hideMark/>
          </w:tcPr>
          <w:p w14:paraId="1C18BA2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7BAADA3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64832F19"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17B2C34D"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64,54,659.00</w:t>
            </w:r>
          </w:p>
        </w:tc>
        <w:tc>
          <w:tcPr>
            <w:tcW w:w="797" w:type="pct"/>
            <w:hideMark/>
          </w:tcPr>
          <w:p w14:paraId="3FFB260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32,53,148.00</w:t>
            </w:r>
          </w:p>
        </w:tc>
        <w:tc>
          <w:tcPr>
            <w:tcW w:w="797" w:type="pct"/>
            <w:hideMark/>
          </w:tcPr>
          <w:p w14:paraId="20EFD30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32,01,511.00</w:t>
            </w:r>
          </w:p>
        </w:tc>
      </w:tr>
      <w:tr w:rsidR="00D92F06" w:rsidRPr="005B642E" w14:paraId="6DA1DB62"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03E51980"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22</w:t>
            </w:r>
          </w:p>
        </w:tc>
        <w:tc>
          <w:tcPr>
            <w:tcW w:w="435" w:type="pct"/>
            <w:noWrap/>
            <w:hideMark/>
          </w:tcPr>
          <w:p w14:paraId="070FF94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7th Floor</w:t>
            </w:r>
          </w:p>
        </w:tc>
        <w:tc>
          <w:tcPr>
            <w:tcW w:w="461" w:type="pct"/>
            <w:hideMark/>
          </w:tcPr>
          <w:p w14:paraId="0ADBC27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709</w:t>
            </w:r>
          </w:p>
        </w:tc>
        <w:tc>
          <w:tcPr>
            <w:tcW w:w="368" w:type="pct"/>
            <w:hideMark/>
          </w:tcPr>
          <w:p w14:paraId="2BC0DBC6"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20BC14C5"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317.00</w:t>
            </w:r>
          </w:p>
        </w:tc>
        <w:tc>
          <w:tcPr>
            <w:tcW w:w="537" w:type="pct"/>
            <w:hideMark/>
          </w:tcPr>
          <w:p w14:paraId="6A759B3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348.70</w:t>
            </w:r>
          </w:p>
        </w:tc>
        <w:tc>
          <w:tcPr>
            <w:tcW w:w="797" w:type="pct"/>
            <w:hideMark/>
          </w:tcPr>
          <w:p w14:paraId="3CD14C8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61,33,909.00</w:t>
            </w:r>
          </w:p>
        </w:tc>
        <w:tc>
          <w:tcPr>
            <w:tcW w:w="797" w:type="pct"/>
            <w:hideMark/>
          </w:tcPr>
          <w:p w14:paraId="44728B7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32,23,369.00</w:t>
            </w:r>
          </w:p>
        </w:tc>
        <w:tc>
          <w:tcPr>
            <w:tcW w:w="797" w:type="pct"/>
            <w:hideMark/>
          </w:tcPr>
          <w:p w14:paraId="795C868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29,10,540.00</w:t>
            </w:r>
          </w:p>
        </w:tc>
      </w:tr>
      <w:tr w:rsidR="005B642E" w:rsidRPr="005B642E" w14:paraId="26189296"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756A1FA1"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23</w:t>
            </w:r>
          </w:p>
        </w:tc>
        <w:tc>
          <w:tcPr>
            <w:tcW w:w="435" w:type="pct"/>
            <w:noWrap/>
            <w:hideMark/>
          </w:tcPr>
          <w:p w14:paraId="034C6C6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8th Floor</w:t>
            </w:r>
          </w:p>
        </w:tc>
        <w:tc>
          <w:tcPr>
            <w:tcW w:w="461" w:type="pct"/>
            <w:hideMark/>
          </w:tcPr>
          <w:p w14:paraId="25E6C00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803</w:t>
            </w:r>
          </w:p>
        </w:tc>
        <w:tc>
          <w:tcPr>
            <w:tcW w:w="368" w:type="pct"/>
            <w:hideMark/>
          </w:tcPr>
          <w:p w14:paraId="20625B0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784B4E78"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7C0E488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4B0060E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90,65,982.00</w:t>
            </w:r>
          </w:p>
        </w:tc>
        <w:tc>
          <w:tcPr>
            <w:tcW w:w="797" w:type="pct"/>
            <w:hideMark/>
          </w:tcPr>
          <w:p w14:paraId="6891F78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47,64,173.00</w:t>
            </w:r>
          </w:p>
        </w:tc>
        <w:tc>
          <w:tcPr>
            <w:tcW w:w="797" w:type="pct"/>
            <w:hideMark/>
          </w:tcPr>
          <w:p w14:paraId="42D2A53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43,01,809.00</w:t>
            </w:r>
          </w:p>
        </w:tc>
      </w:tr>
      <w:tr w:rsidR="00D92F06" w:rsidRPr="005B642E" w14:paraId="2F2427F2"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17BC3E0A"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24</w:t>
            </w:r>
          </w:p>
        </w:tc>
        <w:tc>
          <w:tcPr>
            <w:tcW w:w="435" w:type="pct"/>
            <w:noWrap/>
            <w:hideMark/>
          </w:tcPr>
          <w:p w14:paraId="2BA4CC4B"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8th Floor</w:t>
            </w:r>
          </w:p>
        </w:tc>
        <w:tc>
          <w:tcPr>
            <w:tcW w:w="461" w:type="pct"/>
            <w:hideMark/>
          </w:tcPr>
          <w:p w14:paraId="6C3E17B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807</w:t>
            </w:r>
          </w:p>
        </w:tc>
        <w:tc>
          <w:tcPr>
            <w:tcW w:w="368" w:type="pct"/>
            <w:hideMark/>
          </w:tcPr>
          <w:p w14:paraId="252173DF"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0F66ED22"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453.00</w:t>
            </w:r>
          </w:p>
        </w:tc>
        <w:tc>
          <w:tcPr>
            <w:tcW w:w="537" w:type="pct"/>
            <w:hideMark/>
          </w:tcPr>
          <w:p w14:paraId="7AA3F0E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498.30</w:t>
            </w:r>
          </w:p>
        </w:tc>
        <w:tc>
          <w:tcPr>
            <w:tcW w:w="797" w:type="pct"/>
            <w:hideMark/>
          </w:tcPr>
          <w:p w14:paraId="7E5D35D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93,95,588.00</w:t>
            </w:r>
          </w:p>
        </w:tc>
        <w:tc>
          <w:tcPr>
            <w:tcW w:w="797" w:type="pct"/>
            <w:hideMark/>
          </w:tcPr>
          <w:p w14:paraId="58E853C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46,41,420.00</w:t>
            </w:r>
          </w:p>
        </w:tc>
        <w:tc>
          <w:tcPr>
            <w:tcW w:w="797" w:type="pct"/>
            <w:hideMark/>
          </w:tcPr>
          <w:p w14:paraId="63E3A45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47,54,168.00</w:t>
            </w:r>
          </w:p>
        </w:tc>
      </w:tr>
      <w:tr w:rsidR="005B642E" w:rsidRPr="005B642E" w14:paraId="41D99B14"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191D4B4E"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25</w:t>
            </w:r>
          </w:p>
        </w:tc>
        <w:tc>
          <w:tcPr>
            <w:tcW w:w="435" w:type="pct"/>
            <w:noWrap/>
            <w:hideMark/>
          </w:tcPr>
          <w:p w14:paraId="13DEA16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9th Floor</w:t>
            </w:r>
          </w:p>
        </w:tc>
        <w:tc>
          <w:tcPr>
            <w:tcW w:w="461" w:type="pct"/>
            <w:hideMark/>
          </w:tcPr>
          <w:p w14:paraId="5EE239B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903</w:t>
            </w:r>
          </w:p>
        </w:tc>
        <w:tc>
          <w:tcPr>
            <w:tcW w:w="368" w:type="pct"/>
            <w:hideMark/>
          </w:tcPr>
          <w:p w14:paraId="27CC164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5B7EF5C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30A8EE8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5BD27858"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90,93,516.00</w:t>
            </w:r>
          </w:p>
        </w:tc>
        <w:tc>
          <w:tcPr>
            <w:tcW w:w="797" w:type="pct"/>
            <w:hideMark/>
          </w:tcPr>
          <w:p w14:paraId="345FABA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47,69,342.00</w:t>
            </w:r>
          </w:p>
        </w:tc>
        <w:tc>
          <w:tcPr>
            <w:tcW w:w="797" w:type="pct"/>
            <w:hideMark/>
          </w:tcPr>
          <w:p w14:paraId="5547E2EE"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43,24,174.00</w:t>
            </w:r>
          </w:p>
        </w:tc>
      </w:tr>
      <w:tr w:rsidR="00D92F06" w:rsidRPr="005B642E" w14:paraId="69E13385"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541F2734"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26</w:t>
            </w:r>
          </w:p>
        </w:tc>
        <w:tc>
          <w:tcPr>
            <w:tcW w:w="435" w:type="pct"/>
            <w:noWrap/>
            <w:hideMark/>
          </w:tcPr>
          <w:p w14:paraId="4A2FE708"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11th Floor</w:t>
            </w:r>
          </w:p>
        </w:tc>
        <w:tc>
          <w:tcPr>
            <w:tcW w:w="461" w:type="pct"/>
            <w:hideMark/>
          </w:tcPr>
          <w:p w14:paraId="2ABF026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1103</w:t>
            </w:r>
          </w:p>
        </w:tc>
        <w:tc>
          <w:tcPr>
            <w:tcW w:w="368" w:type="pct"/>
            <w:hideMark/>
          </w:tcPr>
          <w:p w14:paraId="7CCB59B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203CD15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5836C732"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4884C0E6"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98,83,264.00</w:t>
            </w:r>
          </w:p>
        </w:tc>
        <w:tc>
          <w:tcPr>
            <w:tcW w:w="797" w:type="pct"/>
            <w:hideMark/>
          </w:tcPr>
          <w:p w14:paraId="27E91B7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46,83,968.00</w:t>
            </w:r>
          </w:p>
        </w:tc>
        <w:tc>
          <w:tcPr>
            <w:tcW w:w="797" w:type="pct"/>
            <w:hideMark/>
          </w:tcPr>
          <w:p w14:paraId="34CE500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51,99,296.00</w:t>
            </w:r>
          </w:p>
        </w:tc>
      </w:tr>
      <w:tr w:rsidR="005B642E" w:rsidRPr="005B642E" w14:paraId="6AB2C0F7"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7F8275BD"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27</w:t>
            </w:r>
          </w:p>
        </w:tc>
        <w:tc>
          <w:tcPr>
            <w:tcW w:w="435" w:type="pct"/>
            <w:noWrap/>
            <w:hideMark/>
          </w:tcPr>
          <w:p w14:paraId="4AEBE09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11th Floor</w:t>
            </w:r>
          </w:p>
        </w:tc>
        <w:tc>
          <w:tcPr>
            <w:tcW w:w="461" w:type="pct"/>
            <w:hideMark/>
          </w:tcPr>
          <w:p w14:paraId="5614410C"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1104</w:t>
            </w:r>
          </w:p>
        </w:tc>
        <w:tc>
          <w:tcPr>
            <w:tcW w:w="368" w:type="pct"/>
            <w:hideMark/>
          </w:tcPr>
          <w:p w14:paraId="62103FAD"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2467B348"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428.00</w:t>
            </w:r>
          </w:p>
        </w:tc>
        <w:tc>
          <w:tcPr>
            <w:tcW w:w="537" w:type="pct"/>
            <w:hideMark/>
          </w:tcPr>
          <w:p w14:paraId="3955860E"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470.80</w:t>
            </w:r>
          </w:p>
        </w:tc>
        <w:tc>
          <w:tcPr>
            <w:tcW w:w="797" w:type="pct"/>
            <w:hideMark/>
          </w:tcPr>
          <w:p w14:paraId="2104AA1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82,92,768.00</w:t>
            </w:r>
          </w:p>
        </w:tc>
        <w:tc>
          <w:tcPr>
            <w:tcW w:w="797" w:type="pct"/>
            <w:hideMark/>
          </w:tcPr>
          <w:p w14:paraId="4AFD25FE"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43,57,849.00</w:t>
            </w:r>
          </w:p>
        </w:tc>
        <w:tc>
          <w:tcPr>
            <w:tcW w:w="797" w:type="pct"/>
            <w:hideMark/>
          </w:tcPr>
          <w:p w14:paraId="6CA7569D"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39,34,919.00</w:t>
            </w:r>
          </w:p>
        </w:tc>
      </w:tr>
      <w:tr w:rsidR="00D92F06" w:rsidRPr="005B642E" w14:paraId="15AFDF89"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66A1AE5A"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28</w:t>
            </w:r>
          </w:p>
        </w:tc>
        <w:tc>
          <w:tcPr>
            <w:tcW w:w="435" w:type="pct"/>
            <w:noWrap/>
            <w:hideMark/>
          </w:tcPr>
          <w:p w14:paraId="63AA9EB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12th Floor</w:t>
            </w:r>
          </w:p>
        </w:tc>
        <w:tc>
          <w:tcPr>
            <w:tcW w:w="461" w:type="pct"/>
            <w:hideMark/>
          </w:tcPr>
          <w:p w14:paraId="2398B60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1203</w:t>
            </w:r>
          </w:p>
        </w:tc>
        <w:tc>
          <w:tcPr>
            <w:tcW w:w="368" w:type="pct"/>
            <w:hideMark/>
          </w:tcPr>
          <w:p w14:paraId="348B8CDF"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68A8238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1568983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68A42E19"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75,38,055.00</w:t>
            </w:r>
          </w:p>
        </w:tc>
        <w:tc>
          <w:tcPr>
            <w:tcW w:w="797" w:type="pct"/>
            <w:hideMark/>
          </w:tcPr>
          <w:p w14:paraId="7D897727"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37,23,799.00</w:t>
            </w:r>
          </w:p>
        </w:tc>
        <w:tc>
          <w:tcPr>
            <w:tcW w:w="797" w:type="pct"/>
            <w:hideMark/>
          </w:tcPr>
          <w:p w14:paraId="1DAD1FF6"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38,14,256.00</w:t>
            </w:r>
          </w:p>
        </w:tc>
      </w:tr>
      <w:tr w:rsidR="005B642E" w:rsidRPr="005B642E" w14:paraId="3B617364"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171F42F8"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29</w:t>
            </w:r>
          </w:p>
        </w:tc>
        <w:tc>
          <w:tcPr>
            <w:tcW w:w="435" w:type="pct"/>
            <w:noWrap/>
            <w:hideMark/>
          </w:tcPr>
          <w:p w14:paraId="2558E06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12th Floor</w:t>
            </w:r>
          </w:p>
        </w:tc>
        <w:tc>
          <w:tcPr>
            <w:tcW w:w="461" w:type="pct"/>
            <w:hideMark/>
          </w:tcPr>
          <w:p w14:paraId="5DA5FE7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1204</w:t>
            </w:r>
          </w:p>
        </w:tc>
        <w:tc>
          <w:tcPr>
            <w:tcW w:w="368" w:type="pct"/>
            <w:hideMark/>
          </w:tcPr>
          <w:p w14:paraId="441F679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03D6796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428.00</w:t>
            </w:r>
          </w:p>
        </w:tc>
        <w:tc>
          <w:tcPr>
            <w:tcW w:w="537" w:type="pct"/>
            <w:hideMark/>
          </w:tcPr>
          <w:p w14:paraId="55FB506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470.80</w:t>
            </w:r>
          </w:p>
        </w:tc>
        <w:tc>
          <w:tcPr>
            <w:tcW w:w="797" w:type="pct"/>
            <w:hideMark/>
          </w:tcPr>
          <w:p w14:paraId="2549962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67,92,768.00</w:t>
            </w:r>
          </w:p>
        </w:tc>
        <w:tc>
          <w:tcPr>
            <w:tcW w:w="797" w:type="pct"/>
            <w:hideMark/>
          </w:tcPr>
          <w:p w14:paraId="131147B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33,55,628.00</w:t>
            </w:r>
          </w:p>
        </w:tc>
        <w:tc>
          <w:tcPr>
            <w:tcW w:w="797" w:type="pct"/>
            <w:hideMark/>
          </w:tcPr>
          <w:p w14:paraId="18F99F5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34,37,140.00</w:t>
            </w:r>
          </w:p>
        </w:tc>
      </w:tr>
      <w:tr w:rsidR="00D92F06" w:rsidRPr="005B642E" w14:paraId="1FFA7ABD"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24948711"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30</w:t>
            </w:r>
          </w:p>
        </w:tc>
        <w:tc>
          <w:tcPr>
            <w:tcW w:w="435" w:type="pct"/>
            <w:noWrap/>
            <w:hideMark/>
          </w:tcPr>
          <w:p w14:paraId="710E5271"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12th Floor</w:t>
            </w:r>
          </w:p>
        </w:tc>
        <w:tc>
          <w:tcPr>
            <w:tcW w:w="461" w:type="pct"/>
            <w:hideMark/>
          </w:tcPr>
          <w:p w14:paraId="4D7DACE4"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1205</w:t>
            </w:r>
          </w:p>
        </w:tc>
        <w:tc>
          <w:tcPr>
            <w:tcW w:w="368" w:type="pct"/>
            <w:hideMark/>
          </w:tcPr>
          <w:p w14:paraId="695E79C6"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68727DB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450.00</w:t>
            </w:r>
          </w:p>
        </w:tc>
        <w:tc>
          <w:tcPr>
            <w:tcW w:w="537" w:type="pct"/>
            <w:hideMark/>
          </w:tcPr>
          <w:p w14:paraId="0B4CC43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495.00</w:t>
            </w:r>
          </w:p>
        </w:tc>
        <w:tc>
          <w:tcPr>
            <w:tcW w:w="797" w:type="pct"/>
            <w:hideMark/>
          </w:tcPr>
          <w:p w14:paraId="1B0F844A"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88,69,975.00</w:t>
            </w:r>
          </w:p>
        </w:tc>
        <w:tc>
          <w:tcPr>
            <w:tcW w:w="797" w:type="pct"/>
            <w:hideMark/>
          </w:tcPr>
          <w:p w14:paraId="3D52C15B"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46,61,172.00</w:t>
            </w:r>
          </w:p>
        </w:tc>
        <w:tc>
          <w:tcPr>
            <w:tcW w:w="797" w:type="pct"/>
            <w:hideMark/>
          </w:tcPr>
          <w:p w14:paraId="2AD09BE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42,08,803.00</w:t>
            </w:r>
          </w:p>
        </w:tc>
      </w:tr>
      <w:tr w:rsidR="005B642E" w:rsidRPr="005B642E" w14:paraId="4965C41B"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67435B81"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31</w:t>
            </w:r>
          </w:p>
        </w:tc>
        <w:tc>
          <w:tcPr>
            <w:tcW w:w="435" w:type="pct"/>
            <w:noWrap/>
            <w:hideMark/>
          </w:tcPr>
          <w:p w14:paraId="1E1A6292"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15th Floor</w:t>
            </w:r>
          </w:p>
        </w:tc>
        <w:tc>
          <w:tcPr>
            <w:tcW w:w="461" w:type="pct"/>
            <w:hideMark/>
          </w:tcPr>
          <w:p w14:paraId="7544346E"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1503</w:t>
            </w:r>
          </w:p>
        </w:tc>
        <w:tc>
          <w:tcPr>
            <w:tcW w:w="368" w:type="pct"/>
            <w:hideMark/>
          </w:tcPr>
          <w:p w14:paraId="549C6568"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0EEB33F5"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7034E41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381E4481"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96,97,903.00</w:t>
            </w:r>
          </w:p>
        </w:tc>
        <w:tc>
          <w:tcPr>
            <w:tcW w:w="797" w:type="pct"/>
            <w:hideMark/>
          </w:tcPr>
          <w:p w14:paraId="7C36EB17"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48,87,743.00</w:t>
            </w:r>
          </w:p>
        </w:tc>
        <w:tc>
          <w:tcPr>
            <w:tcW w:w="797" w:type="pct"/>
            <w:hideMark/>
          </w:tcPr>
          <w:p w14:paraId="61E5D694"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48,10,160.00</w:t>
            </w:r>
          </w:p>
        </w:tc>
      </w:tr>
      <w:tr w:rsidR="00D92F06" w:rsidRPr="005B642E" w14:paraId="177CB28A"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60211F91"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32</w:t>
            </w:r>
          </w:p>
        </w:tc>
        <w:tc>
          <w:tcPr>
            <w:tcW w:w="435" w:type="pct"/>
            <w:noWrap/>
            <w:hideMark/>
          </w:tcPr>
          <w:p w14:paraId="71C4DCC2"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16th Floor</w:t>
            </w:r>
          </w:p>
        </w:tc>
        <w:tc>
          <w:tcPr>
            <w:tcW w:w="461" w:type="pct"/>
            <w:hideMark/>
          </w:tcPr>
          <w:p w14:paraId="2855EB9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1605</w:t>
            </w:r>
          </w:p>
        </w:tc>
        <w:tc>
          <w:tcPr>
            <w:tcW w:w="368" w:type="pct"/>
            <w:hideMark/>
          </w:tcPr>
          <w:p w14:paraId="033B2BDD"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100E7F6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450.00</w:t>
            </w:r>
          </w:p>
        </w:tc>
        <w:tc>
          <w:tcPr>
            <w:tcW w:w="537" w:type="pct"/>
            <w:hideMark/>
          </w:tcPr>
          <w:p w14:paraId="1739414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495.00</w:t>
            </w:r>
          </w:p>
        </w:tc>
        <w:tc>
          <w:tcPr>
            <w:tcW w:w="797" w:type="pct"/>
            <w:hideMark/>
          </w:tcPr>
          <w:p w14:paraId="0A8ACCAA"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87,00,000.00</w:t>
            </w:r>
          </w:p>
        </w:tc>
        <w:tc>
          <w:tcPr>
            <w:tcW w:w="797" w:type="pct"/>
            <w:hideMark/>
          </w:tcPr>
          <w:p w14:paraId="09DA574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46,58,850.00</w:t>
            </w:r>
          </w:p>
        </w:tc>
        <w:tc>
          <w:tcPr>
            <w:tcW w:w="797" w:type="pct"/>
            <w:hideMark/>
          </w:tcPr>
          <w:p w14:paraId="1851DC4A"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40,41,150.00</w:t>
            </w:r>
          </w:p>
        </w:tc>
      </w:tr>
      <w:tr w:rsidR="005B642E" w:rsidRPr="005B642E" w14:paraId="1B48AF43"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25DA1FB1"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33</w:t>
            </w:r>
          </w:p>
        </w:tc>
        <w:tc>
          <w:tcPr>
            <w:tcW w:w="435" w:type="pct"/>
            <w:noWrap/>
            <w:hideMark/>
          </w:tcPr>
          <w:p w14:paraId="3BFE8EA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20th Floor</w:t>
            </w:r>
          </w:p>
        </w:tc>
        <w:tc>
          <w:tcPr>
            <w:tcW w:w="461" w:type="pct"/>
            <w:hideMark/>
          </w:tcPr>
          <w:p w14:paraId="2FB4B10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2003</w:t>
            </w:r>
          </w:p>
        </w:tc>
        <w:tc>
          <w:tcPr>
            <w:tcW w:w="368" w:type="pct"/>
            <w:hideMark/>
          </w:tcPr>
          <w:p w14:paraId="41F94BFD"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13E503F3"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53D54F5A"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395213E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83,87,477.00</w:t>
            </w:r>
          </w:p>
        </w:tc>
        <w:tc>
          <w:tcPr>
            <w:tcW w:w="797" w:type="pct"/>
            <w:hideMark/>
          </w:tcPr>
          <w:p w14:paraId="1CD14C99"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41,43,414.00</w:t>
            </w:r>
          </w:p>
        </w:tc>
        <w:tc>
          <w:tcPr>
            <w:tcW w:w="797" w:type="pct"/>
            <w:hideMark/>
          </w:tcPr>
          <w:p w14:paraId="2474435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42,44,063.00</w:t>
            </w:r>
          </w:p>
        </w:tc>
      </w:tr>
      <w:tr w:rsidR="00D92F06" w:rsidRPr="005B642E" w14:paraId="03382233" w14:textId="77777777" w:rsidTr="005B642E">
        <w:trPr>
          <w:trHeight w:val="20"/>
        </w:trPr>
        <w:tc>
          <w:tcPr>
            <w:cnfStyle w:val="001000000000" w:firstRow="0" w:lastRow="0" w:firstColumn="1" w:lastColumn="0" w:oddVBand="0" w:evenVBand="0" w:oddHBand="0" w:evenHBand="0" w:firstRowFirstColumn="0" w:firstRowLastColumn="0" w:lastRowFirstColumn="0" w:lastRowLastColumn="0"/>
            <w:tcW w:w="270" w:type="pct"/>
            <w:noWrap/>
            <w:hideMark/>
          </w:tcPr>
          <w:p w14:paraId="4E784F77"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34</w:t>
            </w:r>
          </w:p>
        </w:tc>
        <w:tc>
          <w:tcPr>
            <w:tcW w:w="435" w:type="pct"/>
            <w:noWrap/>
            <w:hideMark/>
          </w:tcPr>
          <w:p w14:paraId="788D75E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22nd Floor</w:t>
            </w:r>
          </w:p>
        </w:tc>
        <w:tc>
          <w:tcPr>
            <w:tcW w:w="461" w:type="pct"/>
            <w:hideMark/>
          </w:tcPr>
          <w:p w14:paraId="65F1DBF0"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2203</w:t>
            </w:r>
          </w:p>
        </w:tc>
        <w:tc>
          <w:tcPr>
            <w:tcW w:w="368" w:type="pct"/>
            <w:hideMark/>
          </w:tcPr>
          <w:p w14:paraId="0A8F741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1BHK</w:t>
            </w:r>
          </w:p>
        </w:tc>
        <w:tc>
          <w:tcPr>
            <w:tcW w:w="537" w:type="pct"/>
            <w:noWrap/>
            <w:hideMark/>
          </w:tcPr>
          <w:p w14:paraId="3C661B8E"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469.00</w:t>
            </w:r>
          </w:p>
        </w:tc>
        <w:tc>
          <w:tcPr>
            <w:tcW w:w="537" w:type="pct"/>
            <w:hideMark/>
          </w:tcPr>
          <w:p w14:paraId="343BF812"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515.90</w:t>
            </w:r>
          </w:p>
        </w:tc>
        <w:tc>
          <w:tcPr>
            <w:tcW w:w="797" w:type="pct"/>
            <w:hideMark/>
          </w:tcPr>
          <w:p w14:paraId="7BA88A13"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97,23,505.00</w:t>
            </w:r>
          </w:p>
        </w:tc>
        <w:tc>
          <w:tcPr>
            <w:tcW w:w="797" w:type="pct"/>
            <w:hideMark/>
          </w:tcPr>
          <w:p w14:paraId="0BC5FC4F"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9,18,871.00</w:t>
            </w:r>
          </w:p>
        </w:tc>
        <w:tc>
          <w:tcPr>
            <w:tcW w:w="797" w:type="pct"/>
            <w:hideMark/>
          </w:tcPr>
          <w:p w14:paraId="456D0A7C" w14:textId="77777777" w:rsidR="00D92F06" w:rsidRPr="005B642E" w:rsidRDefault="00D92F06" w:rsidP="00D92F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B642E">
              <w:rPr>
                <w:rFonts w:asciiTheme="minorHAnsi" w:hAnsiTheme="minorHAnsi" w:cstheme="minorHAnsi"/>
                <w:sz w:val="18"/>
                <w:szCs w:val="18"/>
              </w:rPr>
              <w:t>88,04,634.00</w:t>
            </w:r>
          </w:p>
        </w:tc>
      </w:tr>
      <w:tr w:rsidR="00D92F06" w:rsidRPr="005B642E" w14:paraId="6546EC8B" w14:textId="77777777" w:rsidTr="005B64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34" w:type="pct"/>
            <w:gridSpan w:val="4"/>
            <w:noWrap/>
            <w:hideMark/>
          </w:tcPr>
          <w:p w14:paraId="1B84A844" w14:textId="77777777" w:rsidR="00D92F06" w:rsidRPr="005B642E" w:rsidRDefault="00D92F06" w:rsidP="00D92F06">
            <w:pPr>
              <w:spacing w:after="0"/>
              <w:jc w:val="center"/>
              <w:rPr>
                <w:rFonts w:asciiTheme="minorHAnsi" w:hAnsiTheme="minorHAnsi" w:cstheme="minorHAnsi"/>
                <w:b w:val="0"/>
                <w:bCs w:val="0"/>
                <w:sz w:val="18"/>
                <w:szCs w:val="18"/>
              </w:rPr>
            </w:pPr>
            <w:r w:rsidRPr="005B642E">
              <w:rPr>
                <w:rFonts w:asciiTheme="minorHAnsi" w:hAnsiTheme="minorHAnsi" w:cstheme="minorHAnsi"/>
                <w:sz w:val="18"/>
                <w:szCs w:val="18"/>
              </w:rPr>
              <w:t>TOTAL</w:t>
            </w:r>
          </w:p>
        </w:tc>
        <w:tc>
          <w:tcPr>
            <w:tcW w:w="537" w:type="pct"/>
            <w:noWrap/>
            <w:hideMark/>
          </w:tcPr>
          <w:p w14:paraId="4B37F2D9"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5B642E">
              <w:rPr>
                <w:rFonts w:asciiTheme="minorHAnsi" w:hAnsiTheme="minorHAnsi" w:cstheme="minorHAnsi"/>
                <w:b/>
                <w:bCs/>
                <w:sz w:val="18"/>
                <w:szCs w:val="18"/>
              </w:rPr>
              <w:t>13,891.00</w:t>
            </w:r>
          </w:p>
        </w:tc>
        <w:tc>
          <w:tcPr>
            <w:tcW w:w="537" w:type="pct"/>
            <w:noWrap/>
            <w:hideMark/>
          </w:tcPr>
          <w:p w14:paraId="3C6C5DE0"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5B642E">
              <w:rPr>
                <w:rFonts w:asciiTheme="minorHAnsi" w:hAnsiTheme="minorHAnsi" w:cstheme="minorHAnsi"/>
                <w:b/>
                <w:bCs/>
                <w:sz w:val="18"/>
                <w:szCs w:val="18"/>
              </w:rPr>
              <w:t>15,280.10</w:t>
            </w:r>
          </w:p>
        </w:tc>
        <w:tc>
          <w:tcPr>
            <w:tcW w:w="797" w:type="pct"/>
            <w:noWrap/>
            <w:hideMark/>
          </w:tcPr>
          <w:p w14:paraId="245A3B8F"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5B642E">
              <w:rPr>
                <w:rFonts w:asciiTheme="minorHAnsi" w:hAnsiTheme="minorHAnsi" w:cstheme="minorHAnsi"/>
                <w:b/>
                <w:bCs/>
                <w:sz w:val="18"/>
                <w:szCs w:val="18"/>
              </w:rPr>
              <w:t>26,62,07,858.00</w:t>
            </w:r>
          </w:p>
        </w:tc>
        <w:tc>
          <w:tcPr>
            <w:tcW w:w="797" w:type="pct"/>
            <w:noWrap/>
            <w:hideMark/>
          </w:tcPr>
          <w:p w14:paraId="34ABA6FB"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5B642E">
              <w:rPr>
                <w:rFonts w:asciiTheme="minorHAnsi" w:hAnsiTheme="minorHAnsi" w:cstheme="minorHAnsi"/>
                <w:b/>
                <w:bCs/>
                <w:sz w:val="18"/>
                <w:szCs w:val="18"/>
              </w:rPr>
              <w:t>11,69,60,473.00</w:t>
            </w:r>
          </w:p>
        </w:tc>
        <w:tc>
          <w:tcPr>
            <w:tcW w:w="797" w:type="pct"/>
            <w:noWrap/>
            <w:hideMark/>
          </w:tcPr>
          <w:p w14:paraId="3831B058" w14:textId="77777777" w:rsidR="00D92F06" w:rsidRPr="005B642E" w:rsidRDefault="00D92F06" w:rsidP="00D92F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5B642E">
              <w:rPr>
                <w:rFonts w:asciiTheme="minorHAnsi" w:hAnsiTheme="minorHAnsi" w:cstheme="minorHAnsi"/>
                <w:b/>
                <w:bCs/>
                <w:sz w:val="18"/>
                <w:szCs w:val="18"/>
              </w:rPr>
              <w:t>14,92,47,385.00</w:t>
            </w:r>
          </w:p>
        </w:tc>
      </w:tr>
    </w:tbl>
    <w:p w14:paraId="6E31BD12" w14:textId="77777777" w:rsidR="00D92F06" w:rsidRPr="00D92F06" w:rsidRDefault="00D92F06" w:rsidP="00D92F06"/>
    <w:p w14:paraId="51FA30C6" w14:textId="48D4BAA9" w:rsidR="00887811" w:rsidRDefault="00887811" w:rsidP="00887811"/>
    <w:p w14:paraId="2409B618" w14:textId="77777777" w:rsidR="00784EFE" w:rsidRDefault="00784EFE" w:rsidP="00887811"/>
    <w:p w14:paraId="06198FD9" w14:textId="77777777" w:rsidR="00D92F06" w:rsidRDefault="00D92F06">
      <w:pPr>
        <w:spacing w:after="0" w:line="240" w:lineRule="auto"/>
        <w:rPr>
          <w:rFonts w:asciiTheme="minorHAnsi" w:eastAsia="Times New Roman" w:hAnsiTheme="minorHAnsi" w:cstheme="minorHAnsi"/>
          <w:b/>
          <w:bCs/>
          <w:sz w:val="36"/>
          <w:szCs w:val="28"/>
        </w:rPr>
      </w:pPr>
      <w:bookmarkStart w:id="92" w:name="_Toc23859949"/>
      <w:r>
        <w:rPr>
          <w:rFonts w:asciiTheme="minorHAnsi" w:hAnsiTheme="minorHAnsi" w:cstheme="minorHAnsi"/>
        </w:rPr>
        <w:br w:type="page"/>
      </w:r>
    </w:p>
    <w:p w14:paraId="26E4FDA5" w14:textId="536A8A0C" w:rsidR="003F1B4B" w:rsidRDefault="003F1B4B" w:rsidP="0022586D">
      <w:pPr>
        <w:pStyle w:val="Heading1"/>
        <w:rPr>
          <w:rFonts w:asciiTheme="minorHAnsi" w:hAnsiTheme="minorHAnsi" w:cstheme="minorHAnsi"/>
        </w:rPr>
      </w:pPr>
      <w:bookmarkStart w:id="93" w:name="_Toc144378884"/>
      <w:r w:rsidRPr="00496BEE">
        <w:rPr>
          <w:rFonts w:asciiTheme="minorHAnsi" w:hAnsiTheme="minorHAnsi" w:cstheme="minorHAnsi"/>
        </w:rPr>
        <w:lastRenderedPageBreak/>
        <w:t xml:space="preserve">Annexure - </w:t>
      </w:r>
      <w:r w:rsidR="006A5E7C" w:rsidRPr="00496BEE">
        <w:rPr>
          <w:rFonts w:asciiTheme="minorHAnsi" w:hAnsiTheme="minorHAnsi" w:cstheme="minorHAnsi"/>
        </w:rPr>
        <w:t>7</w:t>
      </w:r>
      <w:r w:rsidRPr="00496BEE">
        <w:rPr>
          <w:rFonts w:asciiTheme="minorHAnsi" w:hAnsiTheme="minorHAnsi" w:cstheme="minorHAnsi"/>
        </w:rPr>
        <w:t xml:space="preserve"> Photographs</w:t>
      </w:r>
      <w:bookmarkEnd w:id="92"/>
      <w:bookmarkEnd w:id="93"/>
    </w:p>
    <w:p w14:paraId="28B44339" w14:textId="2B9A76FB" w:rsidR="00D92F06" w:rsidRDefault="00D92F06" w:rsidP="00D92F06">
      <w:pPr>
        <w:pStyle w:val="BodyText"/>
        <w:tabs>
          <w:tab w:val="left" w:pos="3788"/>
        </w:tabs>
        <w:jc w:val="center"/>
        <w:rPr>
          <w:rFonts w:ascii="Arial Narrow" w:hAnsi="Arial Narrow"/>
          <w:b/>
          <w:bCs/>
          <w:sz w:val="36"/>
          <w:szCs w:val="36"/>
          <w:u w:val="single"/>
        </w:rPr>
      </w:pPr>
      <w:r>
        <w:rPr>
          <w:rFonts w:ascii="Arial Narrow" w:hAnsi="Arial Narrow"/>
          <w:b/>
          <w:bCs/>
          <w:noProof/>
          <w:sz w:val="36"/>
          <w:szCs w:val="36"/>
          <w:u w:val="single"/>
        </w:rPr>
        <w:drawing>
          <wp:anchor distT="0" distB="0" distL="114300" distR="114300" simplePos="0" relativeHeight="251737088" behindDoc="1" locked="0" layoutInCell="1" allowOverlap="1" wp14:anchorId="37E6A5F6" wp14:editId="542BB3B8">
            <wp:simplePos x="0" y="0"/>
            <wp:positionH relativeFrom="column">
              <wp:posOffset>2118360</wp:posOffset>
            </wp:positionH>
            <wp:positionV relativeFrom="paragraph">
              <wp:posOffset>121920</wp:posOffset>
            </wp:positionV>
            <wp:extent cx="1485265" cy="1979930"/>
            <wp:effectExtent l="19050" t="19050" r="19685" b="20320"/>
            <wp:wrapNone/>
            <wp:docPr id="2438181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36064" behindDoc="1" locked="0" layoutInCell="1" allowOverlap="1" wp14:anchorId="2679927B" wp14:editId="1B9C4C9D">
            <wp:simplePos x="0" y="0"/>
            <wp:positionH relativeFrom="column">
              <wp:posOffset>476250</wp:posOffset>
            </wp:positionH>
            <wp:positionV relativeFrom="paragraph">
              <wp:posOffset>121920</wp:posOffset>
            </wp:positionV>
            <wp:extent cx="1485265" cy="1979930"/>
            <wp:effectExtent l="19050" t="19050" r="19685" b="20320"/>
            <wp:wrapNone/>
            <wp:docPr id="44493858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35040" behindDoc="1" locked="0" layoutInCell="1" allowOverlap="1" wp14:anchorId="20F5306F" wp14:editId="2C67C95E">
            <wp:simplePos x="0" y="0"/>
            <wp:positionH relativeFrom="column">
              <wp:posOffset>476250</wp:posOffset>
            </wp:positionH>
            <wp:positionV relativeFrom="paragraph">
              <wp:posOffset>2230120</wp:posOffset>
            </wp:positionV>
            <wp:extent cx="1485265" cy="1979930"/>
            <wp:effectExtent l="19050" t="19050" r="19685" b="20320"/>
            <wp:wrapNone/>
            <wp:docPr id="118676272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34016" behindDoc="1" locked="0" layoutInCell="1" allowOverlap="1" wp14:anchorId="794FCB31" wp14:editId="34BF4BF7">
            <wp:simplePos x="0" y="0"/>
            <wp:positionH relativeFrom="column">
              <wp:posOffset>2118360</wp:posOffset>
            </wp:positionH>
            <wp:positionV relativeFrom="paragraph">
              <wp:posOffset>2203450</wp:posOffset>
            </wp:positionV>
            <wp:extent cx="1485265" cy="1979930"/>
            <wp:effectExtent l="19050" t="19050" r="19685" b="20320"/>
            <wp:wrapNone/>
            <wp:docPr id="65922444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32992" behindDoc="1" locked="0" layoutInCell="1" allowOverlap="1" wp14:anchorId="053311D6" wp14:editId="242B9BA5">
            <wp:simplePos x="0" y="0"/>
            <wp:positionH relativeFrom="column">
              <wp:posOffset>3760470</wp:posOffset>
            </wp:positionH>
            <wp:positionV relativeFrom="paragraph">
              <wp:posOffset>2217420</wp:posOffset>
            </wp:positionV>
            <wp:extent cx="1485265" cy="1979930"/>
            <wp:effectExtent l="19050" t="19050" r="19685" b="20320"/>
            <wp:wrapNone/>
            <wp:docPr id="191463386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31968" behindDoc="1" locked="0" layoutInCell="1" allowOverlap="1" wp14:anchorId="133FFC1D" wp14:editId="5BF8A592">
            <wp:simplePos x="0" y="0"/>
            <wp:positionH relativeFrom="column">
              <wp:posOffset>2118360</wp:posOffset>
            </wp:positionH>
            <wp:positionV relativeFrom="paragraph">
              <wp:posOffset>4329430</wp:posOffset>
            </wp:positionV>
            <wp:extent cx="1485265" cy="1979930"/>
            <wp:effectExtent l="19050" t="19050" r="19685" b="20320"/>
            <wp:wrapNone/>
            <wp:docPr id="159291620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30944" behindDoc="1" locked="0" layoutInCell="1" allowOverlap="1" wp14:anchorId="18B78EF3" wp14:editId="01B0AEBD">
            <wp:simplePos x="0" y="0"/>
            <wp:positionH relativeFrom="column">
              <wp:posOffset>476250</wp:posOffset>
            </wp:positionH>
            <wp:positionV relativeFrom="paragraph">
              <wp:posOffset>4330065</wp:posOffset>
            </wp:positionV>
            <wp:extent cx="1485265" cy="1979930"/>
            <wp:effectExtent l="19050" t="19050" r="19685" b="20320"/>
            <wp:wrapNone/>
            <wp:docPr id="472656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29920" behindDoc="1" locked="0" layoutInCell="1" allowOverlap="1" wp14:anchorId="54F3AC69" wp14:editId="635AACB0">
            <wp:simplePos x="0" y="0"/>
            <wp:positionH relativeFrom="column">
              <wp:posOffset>476250</wp:posOffset>
            </wp:positionH>
            <wp:positionV relativeFrom="paragraph">
              <wp:posOffset>6456045</wp:posOffset>
            </wp:positionV>
            <wp:extent cx="1485265" cy="1979930"/>
            <wp:effectExtent l="19050" t="19050" r="19685" b="20320"/>
            <wp:wrapNone/>
            <wp:docPr id="28684834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28896" behindDoc="1" locked="0" layoutInCell="1" allowOverlap="1" wp14:anchorId="232A1176" wp14:editId="5CBFB65B">
            <wp:simplePos x="0" y="0"/>
            <wp:positionH relativeFrom="column">
              <wp:posOffset>2105025</wp:posOffset>
            </wp:positionH>
            <wp:positionV relativeFrom="paragraph">
              <wp:posOffset>6442075</wp:posOffset>
            </wp:positionV>
            <wp:extent cx="1485265" cy="1979930"/>
            <wp:effectExtent l="19050" t="19050" r="19685" b="20320"/>
            <wp:wrapNone/>
            <wp:docPr id="2083496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27872" behindDoc="1" locked="0" layoutInCell="1" allowOverlap="1" wp14:anchorId="1FECA320" wp14:editId="2C8C652E">
            <wp:simplePos x="0" y="0"/>
            <wp:positionH relativeFrom="column">
              <wp:posOffset>3761105</wp:posOffset>
            </wp:positionH>
            <wp:positionV relativeFrom="paragraph">
              <wp:posOffset>6469380</wp:posOffset>
            </wp:positionV>
            <wp:extent cx="1485265" cy="1979930"/>
            <wp:effectExtent l="19050" t="19050" r="19685" b="20320"/>
            <wp:wrapNone/>
            <wp:docPr id="101461548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26848" behindDoc="1" locked="0" layoutInCell="1" allowOverlap="1" wp14:anchorId="543AD27F" wp14:editId="58E36226">
            <wp:simplePos x="0" y="0"/>
            <wp:positionH relativeFrom="column">
              <wp:posOffset>3768090</wp:posOffset>
            </wp:positionH>
            <wp:positionV relativeFrom="paragraph">
              <wp:posOffset>121920</wp:posOffset>
            </wp:positionV>
            <wp:extent cx="1485265" cy="1979930"/>
            <wp:effectExtent l="19050" t="19050" r="19685" b="20320"/>
            <wp:wrapNone/>
            <wp:docPr id="15434687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38112" behindDoc="1" locked="0" layoutInCell="1" allowOverlap="1" wp14:anchorId="6FAA441A" wp14:editId="3933E064">
            <wp:simplePos x="0" y="0"/>
            <wp:positionH relativeFrom="column">
              <wp:posOffset>3740785</wp:posOffset>
            </wp:positionH>
            <wp:positionV relativeFrom="paragraph">
              <wp:posOffset>4331335</wp:posOffset>
            </wp:positionV>
            <wp:extent cx="1490980" cy="1979930"/>
            <wp:effectExtent l="19050" t="19050" r="13970" b="20320"/>
            <wp:wrapNone/>
            <wp:docPr id="11912998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9098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683A5E5" w14:textId="77777777" w:rsidR="00D92F06" w:rsidRDefault="00D92F06" w:rsidP="00D92F06">
      <w:pPr>
        <w:pStyle w:val="BodyText"/>
        <w:tabs>
          <w:tab w:val="left" w:pos="3788"/>
        </w:tabs>
        <w:jc w:val="center"/>
        <w:rPr>
          <w:rFonts w:ascii="Arial Narrow" w:hAnsi="Arial Narrow"/>
          <w:b/>
          <w:bCs/>
          <w:sz w:val="36"/>
          <w:szCs w:val="36"/>
          <w:u w:val="single"/>
        </w:rPr>
      </w:pPr>
      <w:r>
        <w:rPr>
          <w:rFonts w:ascii="Arial Narrow" w:hAnsi="Arial Narrow"/>
          <w:b/>
          <w:bCs/>
          <w:sz w:val="36"/>
          <w:szCs w:val="36"/>
          <w:u w:val="single"/>
        </w:rPr>
        <w:br w:type="page"/>
      </w:r>
      <w:r w:rsidRPr="00BF6913">
        <w:rPr>
          <w:rFonts w:ascii="Arial Narrow" w:hAnsi="Arial Narrow"/>
          <w:b/>
          <w:bCs/>
          <w:sz w:val="36"/>
          <w:szCs w:val="36"/>
          <w:u w:val="single"/>
        </w:rPr>
        <w:lastRenderedPageBreak/>
        <w:t>Actual Site Photographs</w:t>
      </w:r>
    </w:p>
    <w:p w14:paraId="238000E9" w14:textId="05621FE1" w:rsidR="00D92F06" w:rsidRPr="00BF6913" w:rsidRDefault="00D92F06" w:rsidP="00D92F06">
      <w:pPr>
        <w:pStyle w:val="BodyText"/>
        <w:tabs>
          <w:tab w:val="left" w:pos="3788"/>
        </w:tabs>
        <w:jc w:val="center"/>
        <w:rPr>
          <w:rFonts w:ascii="Arial Narrow" w:hAnsi="Arial Narrow"/>
          <w:b/>
          <w:bCs/>
          <w:sz w:val="36"/>
          <w:szCs w:val="36"/>
          <w:u w:val="single"/>
        </w:rPr>
      </w:pPr>
      <w:r>
        <w:rPr>
          <w:rFonts w:ascii="Arial Narrow" w:hAnsi="Arial Narrow"/>
          <w:b/>
          <w:bCs/>
          <w:noProof/>
          <w:sz w:val="36"/>
          <w:szCs w:val="36"/>
          <w:u w:val="single"/>
        </w:rPr>
        <w:drawing>
          <wp:anchor distT="0" distB="0" distL="114300" distR="114300" simplePos="0" relativeHeight="251749376" behindDoc="1" locked="0" layoutInCell="1" allowOverlap="1" wp14:anchorId="72037DD9" wp14:editId="5F4F6EFF">
            <wp:simplePos x="0" y="0"/>
            <wp:positionH relativeFrom="column">
              <wp:posOffset>3771265</wp:posOffset>
            </wp:positionH>
            <wp:positionV relativeFrom="paragraph">
              <wp:posOffset>114935</wp:posOffset>
            </wp:positionV>
            <wp:extent cx="1485265" cy="1979930"/>
            <wp:effectExtent l="19050" t="19050" r="19685" b="20320"/>
            <wp:wrapNone/>
            <wp:docPr id="190638947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lgn="ctr">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8352" behindDoc="1" locked="0" layoutInCell="1" allowOverlap="1" wp14:anchorId="0AFFD6F6" wp14:editId="00DD417A">
            <wp:simplePos x="0" y="0"/>
            <wp:positionH relativeFrom="column">
              <wp:posOffset>447675</wp:posOffset>
            </wp:positionH>
            <wp:positionV relativeFrom="paragraph">
              <wp:posOffset>2207895</wp:posOffset>
            </wp:positionV>
            <wp:extent cx="1485265" cy="1979930"/>
            <wp:effectExtent l="19050" t="19050" r="19685" b="20320"/>
            <wp:wrapNone/>
            <wp:docPr id="181741880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7328" behindDoc="1" locked="0" layoutInCell="1" allowOverlap="1" wp14:anchorId="13E648DA" wp14:editId="45858FDE">
            <wp:simplePos x="0" y="0"/>
            <wp:positionH relativeFrom="column">
              <wp:posOffset>2103120</wp:posOffset>
            </wp:positionH>
            <wp:positionV relativeFrom="paragraph">
              <wp:posOffset>2208530</wp:posOffset>
            </wp:positionV>
            <wp:extent cx="1485265" cy="1979930"/>
            <wp:effectExtent l="19050" t="19050" r="19685" b="20320"/>
            <wp:wrapNone/>
            <wp:docPr id="205188772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6304" behindDoc="1" locked="0" layoutInCell="1" allowOverlap="1" wp14:anchorId="0485907E" wp14:editId="087166DD">
            <wp:simplePos x="0" y="0"/>
            <wp:positionH relativeFrom="column">
              <wp:posOffset>3771265</wp:posOffset>
            </wp:positionH>
            <wp:positionV relativeFrom="paragraph">
              <wp:posOffset>2195830</wp:posOffset>
            </wp:positionV>
            <wp:extent cx="1485265" cy="1979930"/>
            <wp:effectExtent l="19050" t="19050" r="19685" b="20320"/>
            <wp:wrapNone/>
            <wp:docPr id="185880378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5280" behindDoc="1" locked="0" layoutInCell="1" allowOverlap="1" wp14:anchorId="1304D538" wp14:editId="5416D3F4">
            <wp:simplePos x="0" y="0"/>
            <wp:positionH relativeFrom="column">
              <wp:posOffset>447675</wp:posOffset>
            </wp:positionH>
            <wp:positionV relativeFrom="paragraph">
              <wp:posOffset>4309110</wp:posOffset>
            </wp:positionV>
            <wp:extent cx="1485265" cy="1979930"/>
            <wp:effectExtent l="19050" t="19050" r="19685" b="20320"/>
            <wp:wrapNone/>
            <wp:docPr id="149713941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4256" behindDoc="1" locked="0" layoutInCell="1" allowOverlap="1" wp14:anchorId="3B747599" wp14:editId="45C842E4">
            <wp:simplePos x="0" y="0"/>
            <wp:positionH relativeFrom="column">
              <wp:posOffset>2102485</wp:posOffset>
            </wp:positionH>
            <wp:positionV relativeFrom="paragraph">
              <wp:posOffset>4322445</wp:posOffset>
            </wp:positionV>
            <wp:extent cx="1485265" cy="1979930"/>
            <wp:effectExtent l="19050" t="19050" r="19685" b="20320"/>
            <wp:wrapNone/>
            <wp:docPr id="145219995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3232" behindDoc="1" locked="0" layoutInCell="1" allowOverlap="1" wp14:anchorId="7DD04785" wp14:editId="18857D79">
            <wp:simplePos x="0" y="0"/>
            <wp:positionH relativeFrom="column">
              <wp:posOffset>3784600</wp:posOffset>
            </wp:positionH>
            <wp:positionV relativeFrom="paragraph">
              <wp:posOffset>4322445</wp:posOffset>
            </wp:positionV>
            <wp:extent cx="1485265" cy="1979930"/>
            <wp:effectExtent l="19050" t="19050" r="19685" b="20320"/>
            <wp:wrapNone/>
            <wp:docPr id="180622734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2208" behindDoc="1" locked="0" layoutInCell="1" allowOverlap="1" wp14:anchorId="3A54AA75" wp14:editId="05DC6E56">
            <wp:simplePos x="0" y="0"/>
            <wp:positionH relativeFrom="column">
              <wp:posOffset>474345</wp:posOffset>
            </wp:positionH>
            <wp:positionV relativeFrom="paragraph">
              <wp:posOffset>6421755</wp:posOffset>
            </wp:positionV>
            <wp:extent cx="1485265" cy="1979930"/>
            <wp:effectExtent l="19050" t="19050" r="19685" b="20320"/>
            <wp:wrapNone/>
            <wp:docPr id="12245620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1184" behindDoc="1" locked="0" layoutInCell="1" allowOverlap="1" wp14:anchorId="5D1C2F22" wp14:editId="38C2ADBE">
            <wp:simplePos x="0" y="0"/>
            <wp:positionH relativeFrom="column">
              <wp:posOffset>2115820</wp:posOffset>
            </wp:positionH>
            <wp:positionV relativeFrom="paragraph">
              <wp:posOffset>6435725</wp:posOffset>
            </wp:positionV>
            <wp:extent cx="1485265" cy="1979930"/>
            <wp:effectExtent l="19050" t="19050" r="19685" b="20320"/>
            <wp:wrapNone/>
            <wp:docPr id="63347382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40160" behindDoc="1" locked="0" layoutInCell="1" allowOverlap="1" wp14:anchorId="1D490305" wp14:editId="1D29FA75">
            <wp:simplePos x="0" y="0"/>
            <wp:positionH relativeFrom="column">
              <wp:posOffset>3797935</wp:posOffset>
            </wp:positionH>
            <wp:positionV relativeFrom="paragraph">
              <wp:posOffset>6445885</wp:posOffset>
            </wp:positionV>
            <wp:extent cx="1485265" cy="1979930"/>
            <wp:effectExtent l="19050" t="19050" r="19685" b="20320"/>
            <wp:wrapNone/>
            <wp:docPr id="22631463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39136" behindDoc="1" locked="0" layoutInCell="1" allowOverlap="1" wp14:anchorId="15059E3A" wp14:editId="1459F37D">
            <wp:simplePos x="0" y="0"/>
            <wp:positionH relativeFrom="column">
              <wp:posOffset>447675</wp:posOffset>
            </wp:positionH>
            <wp:positionV relativeFrom="paragraph">
              <wp:posOffset>110490</wp:posOffset>
            </wp:positionV>
            <wp:extent cx="1485265" cy="1979930"/>
            <wp:effectExtent l="19050" t="19050" r="19685" b="20320"/>
            <wp:wrapNone/>
            <wp:docPr id="187579841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0400" behindDoc="1" locked="0" layoutInCell="1" allowOverlap="1" wp14:anchorId="1393CE85" wp14:editId="7A319736">
            <wp:simplePos x="0" y="0"/>
            <wp:positionH relativeFrom="column">
              <wp:posOffset>2116455</wp:posOffset>
            </wp:positionH>
            <wp:positionV relativeFrom="paragraph">
              <wp:posOffset>119380</wp:posOffset>
            </wp:positionV>
            <wp:extent cx="1485265" cy="1979930"/>
            <wp:effectExtent l="19050" t="19050" r="19685" b="20320"/>
            <wp:wrapNone/>
            <wp:docPr id="206987609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0AF9F66" w14:textId="77777777" w:rsidR="00D92F06" w:rsidRDefault="00D92F06" w:rsidP="00D92F06">
      <w:pPr>
        <w:pStyle w:val="BodyText"/>
        <w:tabs>
          <w:tab w:val="left" w:pos="3788"/>
        </w:tabs>
        <w:jc w:val="center"/>
        <w:rPr>
          <w:rFonts w:ascii="Arial Narrow" w:hAnsi="Arial Narrow"/>
          <w:b/>
          <w:bCs/>
          <w:sz w:val="36"/>
          <w:szCs w:val="36"/>
          <w:u w:val="single"/>
        </w:rPr>
      </w:pPr>
      <w:r w:rsidRPr="00BF6913">
        <w:rPr>
          <w:rFonts w:ascii="Arial Narrow" w:hAnsi="Arial Narrow"/>
          <w:b/>
          <w:bCs/>
          <w:sz w:val="36"/>
          <w:szCs w:val="36"/>
          <w:u w:val="single"/>
        </w:rPr>
        <w:br w:type="page"/>
      </w:r>
      <w:r w:rsidRPr="00BF6913">
        <w:rPr>
          <w:rFonts w:ascii="Arial Narrow" w:hAnsi="Arial Narrow"/>
          <w:b/>
          <w:bCs/>
          <w:sz w:val="36"/>
          <w:szCs w:val="36"/>
          <w:u w:val="single"/>
        </w:rPr>
        <w:lastRenderedPageBreak/>
        <w:t xml:space="preserve">Actual Site Photographs </w:t>
      </w:r>
    </w:p>
    <w:p w14:paraId="6C82BABC" w14:textId="757A9F27" w:rsidR="00D92F06" w:rsidRDefault="00D92F06" w:rsidP="00D92F06">
      <w:pPr>
        <w:pStyle w:val="BodyText"/>
        <w:tabs>
          <w:tab w:val="left" w:pos="3788"/>
        </w:tabs>
        <w:jc w:val="center"/>
        <w:rPr>
          <w:rFonts w:ascii="Arial Narrow" w:hAnsi="Arial Narrow"/>
          <w:b/>
          <w:bCs/>
          <w:sz w:val="36"/>
          <w:szCs w:val="36"/>
          <w:u w:val="single"/>
        </w:rPr>
      </w:pPr>
      <w:r>
        <w:rPr>
          <w:rFonts w:ascii="Arial Narrow" w:hAnsi="Arial Narrow"/>
          <w:b/>
          <w:bCs/>
          <w:noProof/>
          <w:sz w:val="36"/>
          <w:szCs w:val="36"/>
          <w:u w:val="single"/>
        </w:rPr>
        <w:drawing>
          <wp:anchor distT="0" distB="0" distL="114300" distR="114300" simplePos="0" relativeHeight="251761664" behindDoc="1" locked="0" layoutInCell="1" allowOverlap="1" wp14:anchorId="286687AE" wp14:editId="4C51B431">
            <wp:simplePos x="0" y="0"/>
            <wp:positionH relativeFrom="column">
              <wp:posOffset>2127250</wp:posOffset>
            </wp:positionH>
            <wp:positionV relativeFrom="paragraph">
              <wp:posOffset>149225</wp:posOffset>
            </wp:positionV>
            <wp:extent cx="1485265" cy="1979930"/>
            <wp:effectExtent l="19050" t="19050" r="19685" b="20320"/>
            <wp:wrapNone/>
            <wp:docPr id="90182521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0640" behindDoc="1" locked="0" layoutInCell="1" allowOverlap="1" wp14:anchorId="006FDD01" wp14:editId="2693807F">
            <wp:simplePos x="0" y="0"/>
            <wp:positionH relativeFrom="column">
              <wp:posOffset>3780790</wp:posOffset>
            </wp:positionH>
            <wp:positionV relativeFrom="paragraph">
              <wp:posOffset>162560</wp:posOffset>
            </wp:positionV>
            <wp:extent cx="1485265" cy="1979930"/>
            <wp:effectExtent l="19050" t="19050" r="19685" b="20320"/>
            <wp:wrapNone/>
            <wp:docPr id="115174332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9616" behindDoc="1" locked="0" layoutInCell="1" allowOverlap="1" wp14:anchorId="5E7E2B14" wp14:editId="6793A823">
            <wp:simplePos x="0" y="0"/>
            <wp:positionH relativeFrom="column">
              <wp:posOffset>458470</wp:posOffset>
            </wp:positionH>
            <wp:positionV relativeFrom="paragraph">
              <wp:posOffset>2252980</wp:posOffset>
            </wp:positionV>
            <wp:extent cx="1485265" cy="1979930"/>
            <wp:effectExtent l="19050" t="19050" r="19685" b="20320"/>
            <wp:wrapNone/>
            <wp:docPr id="122661160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8592" behindDoc="1" locked="0" layoutInCell="1" allowOverlap="1" wp14:anchorId="2947958E" wp14:editId="49C6CFA0">
            <wp:simplePos x="0" y="0"/>
            <wp:positionH relativeFrom="column">
              <wp:posOffset>2124710</wp:posOffset>
            </wp:positionH>
            <wp:positionV relativeFrom="paragraph">
              <wp:posOffset>2239645</wp:posOffset>
            </wp:positionV>
            <wp:extent cx="1485265" cy="1979930"/>
            <wp:effectExtent l="19050" t="19050" r="19685" b="20320"/>
            <wp:wrapNone/>
            <wp:docPr id="92401455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7568" behindDoc="1" locked="0" layoutInCell="1" allowOverlap="1" wp14:anchorId="3A412E1F" wp14:editId="5B1203E8">
            <wp:simplePos x="0" y="0"/>
            <wp:positionH relativeFrom="column">
              <wp:posOffset>471805</wp:posOffset>
            </wp:positionH>
            <wp:positionV relativeFrom="paragraph">
              <wp:posOffset>4352290</wp:posOffset>
            </wp:positionV>
            <wp:extent cx="1485265" cy="1979930"/>
            <wp:effectExtent l="19050" t="19050" r="19685" b="20320"/>
            <wp:wrapNone/>
            <wp:docPr id="32396818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6544" behindDoc="1" locked="0" layoutInCell="1" allowOverlap="1" wp14:anchorId="71932450" wp14:editId="6F9FF2D1">
            <wp:simplePos x="0" y="0"/>
            <wp:positionH relativeFrom="column">
              <wp:posOffset>2113280</wp:posOffset>
            </wp:positionH>
            <wp:positionV relativeFrom="paragraph">
              <wp:posOffset>4340225</wp:posOffset>
            </wp:positionV>
            <wp:extent cx="1485265" cy="1979930"/>
            <wp:effectExtent l="19050" t="19050" r="19685" b="20320"/>
            <wp:wrapNone/>
            <wp:docPr id="186271038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5520" behindDoc="1" locked="0" layoutInCell="1" allowOverlap="1" wp14:anchorId="34E51516" wp14:editId="7EEB92CF">
            <wp:simplePos x="0" y="0"/>
            <wp:positionH relativeFrom="column">
              <wp:posOffset>3780790</wp:posOffset>
            </wp:positionH>
            <wp:positionV relativeFrom="paragraph">
              <wp:posOffset>4353560</wp:posOffset>
            </wp:positionV>
            <wp:extent cx="1485265" cy="1979930"/>
            <wp:effectExtent l="19050" t="19050" r="19685" b="20320"/>
            <wp:wrapNone/>
            <wp:docPr id="157166718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4496" behindDoc="1" locked="0" layoutInCell="1" allowOverlap="1" wp14:anchorId="5366C8EE" wp14:editId="3CE93BFB">
            <wp:simplePos x="0" y="0"/>
            <wp:positionH relativeFrom="column">
              <wp:posOffset>458470</wp:posOffset>
            </wp:positionH>
            <wp:positionV relativeFrom="paragraph">
              <wp:posOffset>6452235</wp:posOffset>
            </wp:positionV>
            <wp:extent cx="1485265" cy="1979930"/>
            <wp:effectExtent l="19050" t="19050" r="19685" b="20320"/>
            <wp:wrapNone/>
            <wp:docPr id="89430182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3472" behindDoc="1" locked="0" layoutInCell="1" allowOverlap="1" wp14:anchorId="2937276E" wp14:editId="28A0E382">
            <wp:simplePos x="0" y="0"/>
            <wp:positionH relativeFrom="column">
              <wp:posOffset>2113280</wp:posOffset>
            </wp:positionH>
            <wp:positionV relativeFrom="paragraph">
              <wp:posOffset>6452235</wp:posOffset>
            </wp:positionV>
            <wp:extent cx="1485265" cy="1979930"/>
            <wp:effectExtent l="19050" t="19050" r="19685" b="20320"/>
            <wp:wrapNone/>
            <wp:docPr id="118478740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2448" behindDoc="1" locked="0" layoutInCell="1" allowOverlap="1" wp14:anchorId="43F0800D" wp14:editId="3EE05588">
            <wp:simplePos x="0" y="0"/>
            <wp:positionH relativeFrom="column">
              <wp:posOffset>3767455</wp:posOffset>
            </wp:positionH>
            <wp:positionV relativeFrom="paragraph">
              <wp:posOffset>6465570</wp:posOffset>
            </wp:positionV>
            <wp:extent cx="1485265" cy="1979930"/>
            <wp:effectExtent l="19050" t="19050" r="19685" b="20320"/>
            <wp:wrapNone/>
            <wp:docPr id="19477997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51424" behindDoc="1" locked="0" layoutInCell="1" allowOverlap="1" wp14:anchorId="7C6D4B6F" wp14:editId="5CB5F5F3">
            <wp:simplePos x="0" y="0"/>
            <wp:positionH relativeFrom="column">
              <wp:posOffset>3780790</wp:posOffset>
            </wp:positionH>
            <wp:positionV relativeFrom="paragraph">
              <wp:posOffset>2252980</wp:posOffset>
            </wp:positionV>
            <wp:extent cx="1485265" cy="1979930"/>
            <wp:effectExtent l="19050" t="19050" r="19685" b="20320"/>
            <wp:wrapNone/>
            <wp:docPr id="116174807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2688" behindDoc="1" locked="0" layoutInCell="1" allowOverlap="1" wp14:anchorId="07F3E3EE" wp14:editId="1CC208DF">
            <wp:simplePos x="0" y="0"/>
            <wp:positionH relativeFrom="column">
              <wp:posOffset>458470</wp:posOffset>
            </wp:positionH>
            <wp:positionV relativeFrom="paragraph">
              <wp:posOffset>161925</wp:posOffset>
            </wp:positionV>
            <wp:extent cx="1485265" cy="1979930"/>
            <wp:effectExtent l="19050" t="19050" r="19685" b="20320"/>
            <wp:wrapNone/>
            <wp:docPr id="99123858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sz w:val="36"/>
          <w:szCs w:val="36"/>
          <w:u w:val="single"/>
        </w:rPr>
        <w:br w:type="page"/>
      </w:r>
      <w:r w:rsidRPr="00BF6913">
        <w:rPr>
          <w:rFonts w:ascii="Arial Narrow" w:hAnsi="Arial Narrow"/>
          <w:b/>
          <w:bCs/>
          <w:sz w:val="36"/>
          <w:szCs w:val="36"/>
          <w:u w:val="single"/>
        </w:rPr>
        <w:lastRenderedPageBreak/>
        <w:t xml:space="preserve">Actual Site Photographs </w:t>
      </w:r>
    </w:p>
    <w:p w14:paraId="6E429E5B" w14:textId="48C05A81" w:rsidR="00D92F06" w:rsidRDefault="00D92F06" w:rsidP="00D92F06">
      <w:pPr>
        <w:pStyle w:val="BodyText"/>
        <w:tabs>
          <w:tab w:val="left" w:pos="3788"/>
        </w:tabs>
        <w:jc w:val="center"/>
        <w:rPr>
          <w:rFonts w:ascii="Arial Narrow" w:hAnsi="Arial Narrow"/>
          <w:b/>
          <w:bCs/>
          <w:sz w:val="36"/>
          <w:szCs w:val="36"/>
          <w:u w:val="single"/>
        </w:rPr>
      </w:pPr>
      <w:r>
        <w:rPr>
          <w:rFonts w:ascii="Arial Narrow" w:hAnsi="Arial Narrow"/>
          <w:b/>
          <w:bCs/>
          <w:noProof/>
          <w:sz w:val="36"/>
          <w:szCs w:val="36"/>
          <w:u w:val="single"/>
        </w:rPr>
        <w:drawing>
          <wp:anchor distT="0" distB="0" distL="114300" distR="114300" simplePos="0" relativeHeight="251773952" behindDoc="1" locked="0" layoutInCell="1" allowOverlap="1" wp14:anchorId="327BC5A7" wp14:editId="50F10101">
            <wp:simplePos x="0" y="0"/>
            <wp:positionH relativeFrom="column">
              <wp:posOffset>479425</wp:posOffset>
            </wp:positionH>
            <wp:positionV relativeFrom="paragraph">
              <wp:posOffset>149860</wp:posOffset>
            </wp:positionV>
            <wp:extent cx="1472565" cy="1979930"/>
            <wp:effectExtent l="19050" t="19050" r="13335" b="20320"/>
            <wp:wrapNone/>
            <wp:docPr id="52475551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a:extLst>
                        <a:ext uri="{28A0092B-C50C-407E-A947-70E740481C1C}">
                          <a14:useLocalDpi xmlns:a14="http://schemas.microsoft.com/office/drawing/2010/main" val="0"/>
                        </a:ext>
                      </a:extLst>
                    </a:blip>
                    <a:srcRect b="24527"/>
                    <a:stretch>
                      <a:fillRect/>
                    </a:stretch>
                  </pic:blipFill>
                  <pic:spPr bwMode="auto">
                    <a:xfrm>
                      <a:off x="0" y="0"/>
                      <a:ext cx="14725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72928" behindDoc="1" locked="0" layoutInCell="1" allowOverlap="1" wp14:anchorId="515A673E" wp14:editId="651F7A9C">
            <wp:simplePos x="0" y="0"/>
            <wp:positionH relativeFrom="column">
              <wp:posOffset>3745230</wp:posOffset>
            </wp:positionH>
            <wp:positionV relativeFrom="paragraph">
              <wp:posOffset>149860</wp:posOffset>
            </wp:positionV>
            <wp:extent cx="1524000" cy="1979930"/>
            <wp:effectExtent l="19050" t="19050" r="19050" b="20320"/>
            <wp:wrapNone/>
            <wp:docPr id="196009009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extLst>
                        <a:ext uri="{28A0092B-C50C-407E-A947-70E740481C1C}">
                          <a14:useLocalDpi xmlns:a14="http://schemas.microsoft.com/office/drawing/2010/main" val="0"/>
                        </a:ext>
                      </a:extLst>
                    </a:blip>
                    <a:srcRect t="6458" b="20464"/>
                    <a:stretch>
                      <a:fillRect/>
                    </a:stretch>
                  </pic:blipFill>
                  <pic:spPr bwMode="auto">
                    <a:xfrm>
                      <a:off x="0" y="0"/>
                      <a:ext cx="152400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71904" behindDoc="1" locked="0" layoutInCell="1" allowOverlap="1" wp14:anchorId="14378B9E" wp14:editId="5552E086">
            <wp:simplePos x="0" y="0"/>
            <wp:positionH relativeFrom="column">
              <wp:posOffset>3745865</wp:posOffset>
            </wp:positionH>
            <wp:positionV relativeFrom="paragraph">
              <wp:posOffset>2231390</wp:posOffset>
            </wp:positionV>
            <wp:extent cx="1516380" cy="1979930"/>
            <wp:effectExtent l="19050" t="19050" r="26670" b="20320"/>
            <wp:wrapNone/>
            <wp:docPr id="89797859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extLst>
                        <a:ext uri="{28A0092B-C50C-407E-A947-70E740481C1C}">
                          <a14:useLocalDpi xmlns:a14="http://schemas.microsoft.com/office/drawing/2010/main" val="0"/>
                        </a:ext>
                      </a:extLst>
                    </a:blip>
                    <a:srcRect r="2132" b="28175"/>
                    <a:stretch>
                      <a:fillRect/>
                    </a:stretch>
                  </pic:blipFill>
                  <pic:spPr bwMode="auto">
                    <a:xfrm>
                      <a:off x="0" y="0"/>
                      <a:ext cx="151638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70880" behindDoc="1" locked="0" layoutInCell="1" allowOverlap="1" wp14:anchorId="31F3FAED" wp14:editId="157C97FA">
            <wp:simplePos x="0" y="0"/>
            <wp:positionH relativeFrom="column">
              <wp:posOffset>2117725</wp:posOffset>
            </wp:positionH>
            <wp:positionV relativeFrom="paragraph">
              <wp:posOffset>2232660</wp:posOffset>
            </wp:positionV>
            <wp:extent cx="1469390" cy="1979930"/>
            <wp:effectExtent l="19050" t="19050" r="16510" b="20320"/>
            <wp:wrapNone/>
            <wp:docPr id="176824942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
                      <a:extLst>
                        <a:ext uri="{28A0092B-C50C-407E-A947-70E740481C1C}">
                          <a14:useLocalDpi xmlns:a14="http://schemas.microsoft.com/office/drawing/2010/main" val="0"/>
                        </a:ext>
                      </a:extLst>
                    </a:blip>
                    <a:srcRect t="17310" r="3503" b="9558"/>
                    <a:stretch>
                      <a:fillRect/>
                    </a:stretch>
                  </pic:blipFill>
                  <pic:spPr bwMode="auto">
                    <a:xfrm>
                      <a:off x="0" y="0"/>
                      <a:ext cx="146939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9856" behindDoc="1" locked="0" layoutInCell="1" allowOverlap="1" wp14:anchorId="77EE175B" wp14:editId="2C2CC1AD">
            <wp:simplePos x="0" y="0"/>
            <wp:positionH relativeFrom="column">
              <wp:posOffset>462280</wp:posOffset>
            </wp:positionH>
            <wp:positionV relativeFrom="paragraph">
              <wp:posOffset>2232660</wp:posOffset>
            </wp:positionV>
            <wp:extent cx="1497330" cy="1979930"/>
            <wp:effectExtent l="19050" t="19050" r="26670" b="20320"/>
            <wp:wrapNone/>
            <wp:docPr id="142122208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973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8832" behindDoc="1" locked="0" layoutInCell="1" allowOverlap="1" wp14:anchorId="04030648" wp14:editId="6FB980A1">
            <wp:simplePos x="0" y="0"/>
            <wp:positionH relativeFrom="column">
              <wp:posOffset>3750945</wp:posOffset>
            </wp:positionH>
            <wp:positionV relativeFrom="paragraph">
              <wp:posOffset>6423660</wp:posOffset>
            </wp:positionV>
            <wp:extent cx="1496060" cy="2002790"/>
            <wp:effectExtent l="19050" t="19050" r="27940" b="16510"/>
            <wp:wrapNone/>
            <wp:docPr id="25234411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a:extLst>
                        <a:ext uri="{28A0092B-C50C-407E-A947-70E740481C1C}">
                          <a14:useLocalDpi xmlns:a14="http://schemas.microsoft.com/office/drawing/2010/main" val="0"/>
                        </a:ext>
                      </a:extLst>
                    </a:blip>
                    <a:srcRect t="20665" b="4514"/>
                    <a:stretch>
                      <a:fillRect/>
                    </a:stretch>
                  </pic:blipFill>
                  <pic:spPr bwMode="auto">
                    <a:xfrm>
                      <a:off x="0" y="0"/>
                      <a:ext cx="1496060" cy="200279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7808" behindDoc="1" locked="0" layoutInCell="1" allowOverlap="1" wp14:anchorId="0314B454" wp14:editId="71EB7AB4">
            <wp:simplePos x="0" y="0"/>
            <wp:positionH relativeFrom="column">
              <wp:posOffset>2112010</wp:posOffset>
            </wp:positionH>
            <wp:positionV relativeFrom="paragraph">
              <wp:posOffset>6410325</wp:posOffset>
            </wp:positionV>
            <wp:extent cx="1496060" cy="2016125"/>
            <wp:effectExtent l="19050" t="19050" r="27940" b="22225"/>
            <wp:wrapNone/>
            <wp:docPr id="157346007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a:extLst>
                        <a:ext uri="{28A0092B-C50C-407E-A947-70E740481C1C}">
                          <a14:useLocalDpi xmlns:a14="http://schemas.microsoft.com/office/drawing/2010/main" val="0"/>
                        </a:ext>
                      </a:extLst>
                    </a:blip>
                    <a:srcRect t="14558" b="10007"/>
                    <a:stretch>
                      <a:fillRect/>
                    </a:stretch>
                  </pic:blipFill>
                  <pic:spPr bwMode="auto">
                    <a:xfrm>
                      <a:off x="0" y="0"/>
                      <a:ext cx="1496060" cy="20161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6784" behindDoc="1" locked="0" layoutInCell="1" allowOverlap="1" wp14:anchorId="4C56A885" wp14:editId="2BD79816">
            <wp:simplePos x="0" y="0"/>
            <wp:positionH relativeFrom="column">
              <wp:posOffset>485140</wp:posOffset>
            </wp:positionH>
            <wp:positionV relativeFrom="paragraph">
              <wp:posOffset>6428105</wp:posOffset>
            </wp:positionV>
            <wp:extent cx="1460500" cy="2016760"/>
            <wp:effectExtent l="19050" t="19050" r="25400" b="21590"/>
            <wp:wrapNone/>
            <wp:docPr id="40775962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a:extLst>
                        <a:ext uri="{28A0092B-C50C-407E-A947-70E740481C1C}">
                          <a14:useLocalDpi xmlns:a14="http://schemas.microsoft.com/office/drawing/2010/main" val="0"/>
                        </a:ext>
                      </a:extLst>
                    </a:blip>
                    <a:srcRect t="20738" b="1602"/>
                    <a:stretch>
                      <a:fillRect/>
                    </a:stretch>
                  </pic:blipFill>
                  <pic:spPr bwMode="auto">
                    <a:xfrm>
                      <a:off x="0" y="0"/>
                      <a:ext cx="1460500" cy="201676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5760" behindDoc="1" locked="0" layoutInCell="1" allowOverlap="1" wp14:anchorId="338BE464" wp14:editId="7787F423">
            <wp:simplePos x="0" y="0"/>
            <wp:positionH relativeFrom="column">
              <wp:posOffset>472440</wp:posOffset>
            </wp:positionH>
            <wp:positionV relativeFrom="paragraph">
              <wp:posOffset>4312920</wp:posOffset>
            </wp:positionV>
            <wp:extent cx="1485265" cy="1979930"/>
            <wp:effectExtent l="19050" t="19050" r="19685" b="20320"/>
            <wp:wrapNone/>
            <wp:docPr id="112160687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4736" behindDoc="1" locked="0" layoutInCell="1" allowOverlap="1" wp14:anchorId="18C5944A" wp14:editId="63BD37D2">
            <wp:simplePos x="0" y="0"/>
            <wp:positionH relativeFrom="column">
              <wp:posOffset>2114550</wp:posOffset>
            </wp:positionH>
            <wp:positionV relativeFrom="paragraph">
              <wp:posOffset>4312920</wp:posOffset>
            </wp:positionV>
            <wp:extent cx="1490345" cy="1979930"/>
            <wp:effectExtent l="19050" t="19050" r="14605" b="20320"/>
            <wp:wrapNone/>
            <wp:docPr id="83238591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9034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63712" behindDoc="1" locked="0" layoutInCell="1" allowOverlap="1" wp14:anchorId="6ED6AB0E" wp14:editId="1C861DEC">
            <wp:simplePos x="0" y="0"/>
            <wp:positionH relativeFrom="column">
              <wp:posOffset>3758565</wp:posOffset>
            </wp:positionH>
            <wp:positionV relativeFrom="paragraph">
              <wp:posOffset>4312285</wp:posOffset>
            </wp:positionV>
            <wp:extent cx="1490345" cy="1979930"/>
            <wp:effectExtent l="19050" t="19050" r="14605" b="20320"/>
            <wp:wrapNone/>
            <wp:docPr id="41511081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a:lum bright="20000"/>
                      <a:extLst>
                        <a:ext uri="{28A0092B-C50C-407E-A947-70E740481C1C}">
                          <a14:useLocalDpi xmlns:a14="http://schemas.microsoft.com/office/drawing/2010/main" val="0"/>
                        </a:ext>
                      </a:extLst>
                    </a:blip>
                    <a:srcRect/>
                    <a:stretch>
                      <a:fillRect/>
                    </a:stretch>
                  </pic:blipFill>
                  <pic:spPr bwMode="auto">
                    <a:xfrm>
                      <a:off x="0" y="0"/>
                      <a:ext cx="149034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74976" behindDoc="1" locked="0" layoutInCell="1" allowOverlap="1" wp14:anchorId="3C6D1F90" wp14:editId="73D27314">
            <wp:simplePos x="0" y="0"/>
            <wp:positionH relativeFrom="column">
              <wp:posOffset>2114550</wp:posOffset>
            </wp:positionH>
            <wp:positionV relativeFrom="paragraph">
              <wp:posOffset>149860</wp:posOffset>
            </wp:positionV>
            <wp:extent cx="1475740" cy="1979930"/>
            <wp:effectExtent l="19050" t="19050" r="10160" b="20320"/>
            <wp:wrapNone/>
            <wp:docPr id="162034422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7574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CC1E932" w14:textId="77777777" w:rsidR="00D92F06" w:rsidRDefault="00D92F06" w:rsidP="00D92F06">
      <w:pPr>
        <w:pStyle w:val="BodyText"/>
        <w:tabs>
          <w:tab w:val="left" w:pos="3788"/>
        </w:tabs>
        <w:jc w:val="center"/>
        <w:rPr>
          <w:rFonts w:ascii="Arial Narrow" w:hAnsi="Arial Narrow"/>
          <w:b/>
          <w:bCs/>
          <w:sz w:val="36"/>
          <w:szCs w:val="36"/>
          <w:u w:val="single"/>
        </w:rPr>
      </w:pPr>
      <w:r>
        <w:rPr>
          <w:rFonts w:ascii="Arial Narrow" w:hAnsi="Arial Narrow"/>
          <w:b/>
          <w:bCs/>
          <w:sz w:val="36"/>
          <w:szCs w:val="36"/>
          <w:u w:val="single"/>
        </w:rPr>
        <w:br w:type="page"/>
      </w:r>
      <w:r w:rsidRPr="00BF6913">
        <w:rPr>
          <w:rFonts w:ascii="Arial Narrow" w:hAnsi="Arial Narrow"/>
          <w:b/>
          <w:bCs/>
          <w:sz w:val="36"/>
          <w:szCs w:val="36"/>
          <w:u w:val="single"/>
        </w:rPr>
        <w:lastRenderedPageBreak/>
        <w:t xml:space="preserve">Actual Site Photographs </w:t>
      </w:r>
    </w:p>
    <w:p w14:paraId="393EC3B4" w14:textId="0E395861" w:rsidR="00D92F06" w:rsidRPr="00D92F06" w:rsidRDefault="00D92F06" w:rsidP="00D92F06">
      <w:r>
        <w:rPr>
          <w:rFonts w:ascii="Arial Narrow" w:hAnsi="Arial Narrow"/>
          <w:b/>
          <w:bCs/>
          <w:noProof/>
          <w:sz w:val="36"/>
          <w:szCs w:val="36"/>
          <w:u w:val="single"/>
        </w:rPr>
        <w:drawing>
          <wp:anchor distT="0" distB="0" distL="114300" distR="114300" simplePos="0" relativeHeight="251785216" behindDoc="1" locked="0" layoutInCell="1" allowOverlap="1" wp14:anchorId="4160AB4F" wp14:editId="1879A847">
            <wp:simplePos x="0" y="0"/>
            <wp:positionH relativeFrom="column">
              <wp:posOffset>2144395</wp:posOffset>
            </wp:positionH>
            <wp:positionV relativeFrom="paragraph">
              <wp:posOffset>4333875</wp:posOffset>
            </wp:positionV>
            <wp:extent cx="1485265" cy="1979930"/>
            <wp:effectExtent l="19050" t="19050" r="19685" b="20320"/>
            <wp:wrapNone/>
            <wp:docPr id="21640790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84192" behindDoc="1" locked="0" layoutInCell="1" allowOverlap="1" wp14:anchorId="3498C0EE" wp14:editId="77177B65">
            <wp:simplePos x="0" y="0"/>
            <wp:positionH relativeFrom="column">
              <wp:posOffset>478155</wp:posOffset>
            </wp:positionH>
            <wp:positionV relativeFrom="paragraph">
              <wp:posOffset>4359275</wp:posOffset>
            </wp:positionV>
            <wp:extent cx="1485265" cy="1979930"/>
            <wp:effectExtent l="19050" t="19050" r="19685" b="20320"/>
            <wp:wrapNone/>
            <wp:docPr id="78020986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83168" behindDoc="1" locked="0" layoutInCell="1" allowOverlap="1" wp14:anchorId="632E2C05" wp14:editId="2942CFD2">
            <wp:simplePos x="0" y="0"/>
            <wp:positionH relativeFrom="column">
              <wp:posOffset>3777615</wp:posOffset>
            </wp:positionH>
            <wp:positionV relativeFrom="paragraph">
              <wp:posOffset>4340860</wp:posOffset>
            </wp:positionV>
            <wp:extent cx="1480185" cy="1979930"/>
            <wp:effectExtent l="19050" t="19050" r="24765" b="20320"/>
            <wp:wrapNone/>
            <wp:docPr id="118680072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8018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82144" behindDoc="1" locked="0" layoutInCell="1" allowOverlap="1" wp14:anchorId="7D5BB98B" wp14:editId="0FEB9AB6">
            <wp:simplePos x="0" y="0"/>
            <wp:positionH relativeFrom="column">
              <wp:posOffset>3771900</wp:posOffset>
            </wp:positionH>
            <wp:positionV relativeFrom="paragraph">
              <wp:posOffset>6461760</wp:posOffset>
            </wp:positionV>
            <wp:extent cx="1485265" cy="1979930"/>
            <wp:effectExtent l="19050" t="19050" r="19685" b="20320"/>
            <wp:wrapNone/>
            <wp:docPr id="49231613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81120" behindDoc="1" locked="0" layoutInCell="1" allowOverlap="1" wp14:anchorId="42EA01C2" wp14:editId="160777E9">
            <wp:simplePos x="0" y="0"/>
            <wp:positionH relativeFrom="column">
              <wp:posOffset>2127885</wp:posOffset>
            </wp:positionH>
            <wp:positionV relativeFrom="paragraph">
              <wp:posOffset>2237105</wp:posOffset>
            </wp:positionV>
            <wp:extent cx="1490345" cy="1979930"/>
            <wp:effectExtent l="19050" t="19050" r="14605" b="20320"/>
            <wp:wrapNone/>
            <wp:docPr id="13821496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9034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80096" behindDoc="1" locked="0" layoutInCell="1" allowOverlap="1" wp14:anchorId="2652377C" wp14:editId="694CD662">
            <wp:simplePos x="0" y="0"/>
            <wp:positionH relativeFrom="column">
              <wp:posOffset>485140</wp:posOffset>
            </wp:positionH>
            <wp:positionV relativeFrom="paragraph">
              <wp:posOffset>2249805</wp:posOffset>
            </wp:positionV>
            <wp:extent cx="1485265" cy="1979930"/>
            <wp:effectExtent l="19050" t="19050" r="19685" b="20320"/>
            <wp:wrapNone/>
            <wp:docPr id="21886436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79072" behindDoc="1" locked="0" layoutInCell="1" allowOverlap="1" wp14:anchorId="3B2758E1" wp14:editId="1CCCBDEE">
            <wp:simplePos x="0" y="0"/>
            <wp:positionH relativeFrom="column">
              <wp:posOffset>2127885</wp:posOffset>
            </wp:positionH>
            <wp:positionV relativeFrom="paragraph">
              <wp:posOffset>160655</wp:posOffset>
            </wp:positionV>
            <wp:extent cx="1485265" cy="1979930"/>
            <wp:effectExtent l="19050" t="19050" r="19685" b="20320"/>
            <wp:wrapNone/>
            <wp:docPr id="201495759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78048" behindDoc="1" locked="0" layoutInCell="1" allowOverlap="1" wp14:anchorId="6F89787E" wp14:editId="1142F86A">
            <wp:simplePos x="0" y="0"/>
            <wp:positionH relativeFrom="column">
              <wp:posOffset>474980</wp:posOffset>
            </wp:positionH>
            <wp:positionV relativeFrom="paragraph">
              <wp:posOffset>160655</wp:posOffset>
            </wp:positionV>
            <wp:extent cx="1490345" cy="1979930"/>
            <wp:effectExtent l="19050" t="19050" r="14605" b="20320"/>
            <wp:wrapNone/>
            <wp:docPr id="175514486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9034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77024" behindDoc="1" locked="0" layoutInCell="1" allowOverlap="1" wp14:anchorId="07E061ED" wp14:editId="40735C16">
            <wp:simplePos x="0" y="0"/>
            <wp:positionH relativeFrom="column">
              <wp:posOffset>3768725</wp:posOffset>
            </wp:positionH>
            <wp:positionV relativeFrom="paragraph">
              <wp:posOffset>160655</wp:posOffset>
            </wp:positionV>
            <wp:extent cx="1490345" cy="1979930"/>
            <wp:effectExtent l="19050" t="19050" r="14605" b="20320"/>
            <wp:wrapNone/>
            <wp:docPr id="509544238"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1">
                      <a:lum bright="20000"/>
                      <a:extLst>
                        <a:ext uri="{28A0092B-C50C-407E-A947-70E740481C1C}">
                          <a14:useLocalDpi xmlns:a14="http://schemas.microsoft.com/office/drawing/2010/main" val="0"/>
                        </a:ext>
                      </a:extLst>
                    </a:blip>
                    <a:srcRect/>
                    <a:stretch>
                      <a:fillRect/>
                    </a:stretch>
                  </pic:blipFill>
                  <pic:spPr bwMode="auto">
                    <a:xfrm>
                      <a:off x="0" y="0"/>
                      <a:ext cx="149034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76000" behindDoc="1" locked="0" layoutInCell="1" allowOverlap="1" wp14:anchorId="46198728" wp14:editId="62B31235">
            <wp:simplePos x="0" y="0"/>
            <wp:positionH relativeFrom="column">
              <wp:posOffset>3768725</wp:posOffset>
            </wp:positionH>
            <wp:positionV relativeFrom="paragraph">
              <wp:posOffset>2237105</wp:posOffset>
            </wp:positionV>
            <wp:extent cx="1490345" cy="1979930"/>
            <wp:effectExtent l="19050" t="19050" r="14605" b="20320"/>
            <wp:wrapNone/>
            <wp:docPr id="49303383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2">
                      <a:lum bright="20000"/>
                      <a:extLst>
                        <a:ext uri="{28A0092B-C50C-407E-A947-70E740481C1C}">
                          <a14:useLocalDpi xmlns:a14="http://schemas.microsoft.com/office/drawing/2010/main" val="0"/>
                        </a:ext>
                      </a:extLst>
                    </a:blip>
                    <a:srcRect/>
                    <a:stretch>
                      <a:fillRect/>
                    </a:stretch>
                  </pic:blipFill>
                  <pic:spPr bwMode="auto">
                    <a:xfrm>
                      <a:off x="0" y="0"/>
                      <a:ext cx="149034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87264" behindDoc="1" locked="0" layoutInCell="1" allowOverlap="1" wp14:anchorId="5C62DD00" wp14:editId="3AB1FEB0">
            <wp:simplePos x="0" y="0"/>
            <wp:positionH relativeFrom="column">
              <wp:posOffset>475615</wp:posOffset>
            </wp:positionH>
            <wp:positionV relativeFrom="paragraph">
              <wp:posOffset>6459220</wp:posOffset>
            </wp:positionV>
            <wp:extent cx="1485265" cy="1979930"/>
            <wp:effectExtent l="19050" t="19050" r="19685" b="20320"/>
            <wp:wrapNone/>
            <wp:docPr id="68203643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noProof/>
          <w:sz w:val="36"/>
          <w:szCs w:val="36"/>
          <w:u w:val="single"/>
        </w:rPr>
        <w:drawing>
          <wp:anchor distT="0" distB="0" distL="114300" distR="114300" simplePos="0" relativeHeight="251786240" behindDoc="1" locked="0" layoutInCell="1" allowOverlap="1" wp14:anchorId="57C5302D" wp14:editId="5A3CA5A1">
            <wp:simplePos x="0" y="0"/>
            <wp:positionH relativeFrom="column">
              <wp:posOffset>2144395</wp:posOffset>
            </wp:positionH>
            <wp:positionV relativeFrom="paragraph">
              <wp:posOffset>6459220</wp:posOffset>
            </wp:positionV>
            <wp:extent cx="1485265" cy="1979930"/>
            <wp:effectExtent l="19050" t="19050" r="19685" b="20320"/>
            <wp:wrapNone/>
            <wp:docPr id="107440331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85265"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hAnsi="Arial Narrow"/>
          <w:b/>
          <w:bCs/>
          <w:sz w:val="36"/>
          <w:szCs w:val="36"/>
          <w:u w:val="single"/>
        </w:rPr>
        <w:br w:type="page"/>
      </w:r>
    </w:p>
    <w:p w14:paraId="63E13A6B" w14:textId="77777777" w:rsidR="003F1B4B" w:rsidRPr="00496BEE" w:rsidRDefault="003F1B4B" w:rsidP="006C7432">
      <w:pPr>
        <w:pStyle w:val="Heading1"/>
        <w:jc w:val="center"/>
        <w:rPr>
          <w:rFonts w:asciiTheme="minorHAnsi" w:hAnsiTheme="minorHAnsi" w:cstheme="minorHAnsi"/>
        </w:rPr>
      </w:pPr>
      <w:bookmarkStart w:id="94" w:name="_Toc144378885"/>
      <w:r w:rsidRPr="00496BEE">
        <w:rPr>
          <w:rFonts w:asciiTheme="minorHAnsi" w:hAnsiTheme="minorHAnsi" w:cstheme="minorHAnsi"/>
        </w:rPr>
        <w:lastRenderedPageBreak/>
        <w:t>Disclaimer</w:t>
      </w:r>
      <w:bookmarkEnd w:id="94"/>
    </w:p>
    <w:p w14:paraId="528B19E0" w14:textId="77777777" w:rsidR="003F1B4B" w:rsidRPr="00496BEE" w:rsidRDefault="003F1B4B" w:rsidP="003F1B4B">
      <w:pPr>
        <w:pStyle w:val="BodyText3"/>
        <w:spacing w:after="0" w:line="400" w:lineRule="atLeast"/>
        <w:jc w:val="both"/>
        <w:rPr>
          <w:rFonts w:asciiTheme="minorHAnsi" w:hAnsiTheme="minorHAnsi" w:cstheme="minorHAnsi"/>
          <w:b/>
          <w:sz w:val="23"/>
          <w:szCs w:val="23"/>
        </w:rPr>
      </w:pPr>
      <w:r w:rsidRPr="00496BEE">
        <w:rPr>
          <w:rFonts w:asciiTheme="minorHAnsi" w:hAnsiTheme="minorHAnsi" w:cstheme="minorHAnsi"/>
          <w:sz w:val="23"/>
          <w:szCs w:val="23"/>
        </w:rPr>
        <w:t>This Techno Economic Viability (</w:t>
      </w:r>
      <w:r w:rsidRPr="00496BEE">
        <w:rPr>
          <w:rFonts w:asciiTheme="minorHAnsi" w:hAnsiTheme="minorHAnsi" w:cstheme="minorHAnsi"/>
          <w:b/>
          <w:sz w:val="23"/>
          <w:szCs w:val="23"/>
        </w:rPr>
        <w:t>TEV</w:t>
      </w:r>
      <w:r w:rsidRPr="00496BEE">
        <w:rPr>
          <w:rFonts w:asciiTheme="minorHAnsi" w:hAnsiTheme="minorHAnsi" w:cstheme="minorHAnsi"/>
          <w:sz w:val="23"/>
          <w:szCs w:val="23"/>
        </w:rPr>
        <w:t xml:space="preserve">) Report is submitted on the basis that this Report and its contents will be held in complete confidence.  Accordingly, by accepting a copy of this report, the recipient agrees to keep its contents and any other information, which is disclosed to such recipient, confidential and shall not divulge, distribute or disseminate any information contained herein, in part or in full, without the prior written approval of </w:t>
      </w:r>
      <w:r w:rsidRPr="00496BEE">
        <w:rPr>
          <w:rFonts w:asciiTheme="minorHAnsi" w:hAnsiTheme="minorHAnsi" w:cstheme="minorHAnsi"/>
          <w:b/>
          <w:sz w:val="23"/>
          <w:szCs w:val="23"/>
        </w:rPr>
        <w:t>Vastukala Consultants (India) Pvt. Ltd.</w:t>
      </w:r>
    </w:p>
    <w:p w14:paraId="3D6C92A6" w14:textId="77777777" w:rsidR="00F005BC" w:rsidRPr="00496BEE" w:rsidRDefault="00F005BC" w:rsidP="003F1B4B">
      <w:pPr>
        <w:pStyle w:val="BodyText3"/>
        <w:spacing w:after="0" w:line="400" w:lineRule="atLeast"/>
        <w:jc w:val="both"/>
        <w:rPr>
          <w:rFonts w:asciiTheme="minorHAnsi" w:hAnsiTheme="minorHAnsi" w:cstheme="minorHAnsi"/>
          <w:b/>
          <w:sz w:val="23"/>
          <w:szCs w:val="23"/>
        </w:rPr>
      </w:pPr>
    </w:p>
    <w:p w14:paraId="0942AFD8" w14:textId="2A0F7C5B" w:rsidR="003F1B4B" w:rsidRPr="00496BEE" w:rsidRDefault="003F1B4B" w:rsidP="003F1B4B">
      <w:pPr>
        <w:pStyle w:val="BodyText3"/>
        <w:spacing w:after="0" w:line="400" w:lineRule="atLeast"/>
        <w:jc w:val="both"/>
        <w:rPr>
          <w:rFonts w:asciiTheme="minorHAnsi" w:hAnsiTheme="minorHAnsi" w:cstheme="minorHAnsi"/>
          <w:sz w:val="23"/>
          <w:szCs w:val="23"/>
        </w:rPr>
      </w:pPr>
      <w:r w:rsidRPr="00496BEE">
        <w:rPr>
          <w:rFonts w:asciiTheme="minorHAnsi" w:hAnsiTheme="minorHAnsi" w:cstheme="minorHAnsi"/>
          <w:snapToGrid w:val="0"/>
          <w:sz w:val="23"/>
          <w:szCs w:val="23"/>
        </w:rPr>
        <w:t xml:space="preserve">The </w:t>
      </w:r>
      <w:r w:rsidRPr="00496BEE">
        <w:rPr>
          <w:rFonts w:asciiTheme="minorHAnsi" w:hAnsiTheme="minorHAnsi" w:cstheme="minorHAnsi"/>
          <w:sz w:val="23"/>
          <w:szCs w:val="23"/>
        </w:rPr>
        <w:t>Report</w:t>
      </w:r>
      <w:r w:rsidRPr="00496BEE">
        <w:rPr>
          <w:rFonts w:asciiTheme="minorHAnsi" w:hAnsiTheme="minorHAnsi" w:cstheme="minorHAnsi"/>
          <w:snapToGrid w:val="0"/>
          <w:sz w:val="23"/>
          <w:szCs w:val="23"/>
        </w:rPr>
        <w:t xml:space="preserve"> has been prepared for private circulation as required by the State Bank of India </w:t>
      </w:r>
      <w:r w:rsidRPr="00496BEE">
        <w:rPr>
          <w:rFonts w:asciiTheme="minorHAnsi" w:hAnsiTheme="minorHAnsi" w:cstheme="minorHAnsi"/>
          <w:b/>
          <w:snapToGrid w:val="0"/>
          <w:sz w:val="23"/>
          <w:szCs w:val="23"/>
        </w:rPr>
        <w:t>(SBI)</w:t>
      </w:r>
      <w:r w:rsidRPr="00496BEE">
        <w:rPr>
          <w:rFonts w:asciiTheme="minorHAnsi" w:hAnsiTheme="minorHAnsi" w:cstheme="minorHAnsi"/>
          <w:snapToGrid w:val="0"/>
          <w:sz w:val="23"/>
          <w:szCs w:val="23"/>
        </w:rPr>
        <w:t xml:space="preserve"> for evaluating the proposed ongoing </w:t>
      </w:r>
      <w:r w:rsidR="004812EC" w:rsidRPr="00496BEE">
        <w:rPr>
          <w:rFonts w:asciiTheme="minorHAnsi" w:hAnsiTheme="minorHAnsi" w:cstheme="minorHAnsi"/>
          <w:snapToGrid w:val="0"/>
          <w:sz w:val="23"/>
          <w:szCs w:val="23"/>
        </w:rPr>
        <w:t xml:space="preserve">Real estate </w:t>
      </w:r>
      <w:r w:rsidRPr="00496BEE">
        <w:rPr>
          <w:rFonts w:asciiTheme="minorHAnsi" w:hAnsiTheme="minorHAnsi" w:cstheme="minorHAnsi"/>
          <w:snapToGrid w:val="0"/>
          <w:sz w:val="23"/>
          <w:szCs w:val="23"/>
        </w:rPr>
        <w:t>project by</w:t>
      </w:r>
      <w:r w:rsidR="008975E4" w:rsidRPr="00496BEE">
        <w:rPr>
          <w:rFonts w:asciiTheme="minorHAnsi" w:hAnsiTheme="minorHAnsi" w:cstheme="minorHAnsi"/>
          <w:snapToGrid w:val="0"/>
          <w:sz w:val="23"/>
          <w:szCs w:val="23"/>
        </w:rPr>
        <w:t xml:space="preserve"> </w:t>
      </w:r>
      <w:r w:rsidR="007326B0">
        <w:rPr>
          <w:rFonts w:asciiTheme="minorHAnsi" w:hAnsiTheme="minorHAnsi" w:cstheme="minorHAnsi"/>
          <w:b/>
          <w:bCs/>
          <w:snapToGrid w:val="0"/>
          <w:sz w:val="23"/>
          <w:szCs w:val="23"/>
        </w:rPr>
        <w:t>Shiv Shruti Developers LLP</w:t>
      </w:r>
      <w:r w:rsidR="00035D86" w:rsidRPr="00496BEE">
        <w:rPr>
          <w:rFonts w:asciiTheme="minorHAnsi" w:hAnsiTheme="minorHAnsi" w:cstheme="minorHAnsi"/>
          <w:b/>
          <w:bCs/>
          <w:snapToGrid w:val="0"/>
          <w:sz w:val="23"/>
          <w:szCs w:val="23"/>
        </w:rPr>
        <w:t>.</w:t>
      </w:r>
      <w:r w:rsidRPr="00496BEE">
        <w:rPr>
          <w:rFonts w:asciiTheme="minorHAnsi" w:hAnsiTheme="minorHAnsi" w:cstheme="minorHAnsi"/>
          <w:snapToGrid w:val="0"/>
          <w:sz w:val="23"/>
          <w:szCs w:val="23"/>
        </w:rPr>
        <w:t xml:space="preserve">  This r</w:t>
      </w:r>
      <w:r w:rsidRPr="00496BEE">
        <w:rPr>
          <w:rFonts w:asciiTheme="minorHAnsi" w:hAnsiTheme="minorHAnsi" w:cstheme="minorHAnsi"/>
          <w:sz w:val="23"/>
          <w:szCs w:val="23"/>
        </w:rPr>
        <w:t>eport</w:t>
      </w:r>
      <w:r w:rsidRPr="00496BEE">
        <w:rPr>
          <w:rFonts w:asciiTheme="minorHAnsi" w:hAnsiTheme="minorHAnsi" w:cstheme="minorHAnsi"/>
          <w:snapToGrid w:val="0"/>
          <w:sz w:val="23"/>
          <w:szCs w:val="23"/>
        </w:rPr>
        <w:t xml:space="preserve"> has been prepared on the basis of </w:t>
      </w:r>
      <w:r w:rsidR="00F005BC" w:rsidRPr="00496BEE">
        <w:rPr>
          <w:rFonts w:asciiTheme="minorHAnsi" w:hAnsiTheme="minorHAnsi" w:cstheme="minorHAnsi"/>
          <w:snapToGrid w:val="0"/>
          <w:sz w:val="23"/>
          <w:szCs w:val="23"/>
        </w:rPr>
        <w:t>details provided by the company</w:t>
      </w:r>
      <w:r w:rsidRPr="00496BEE">
        <w:rPr>
          <w:rFonts w:asciiTheme="minorHAnsi" w:hAnsiTheme="minorHAnsi" w:cstheme="minorHAnsi"/>
          <w:snapToGrid w:val="0"/>
          <w:sz w:val="23"/>
          <w:szCs w:val="23"/>
        </w:rPr>
        <w:t xml:space="preserve"> and discussions held with </w:t>
      </w:r>
      <w:r w:rsidR="003F3EB6">
        <w:rPr>
          <w:rFonts w:asciiTheme="minorHAnsi" w:hAnsiTheme="minorHAnsi" w:cstheme="minorHAnsi"/>
          <w:b/>
          <w:snapToGrid w:val="0"/>
          <w:sz w:val="23"/>
          <w:szCs w:val="23"/>
        </w:rPr>
        <w:t>SSDL</w:t>
      </w:r>
      <w:r w:rsidRPr="00496BEE">
        <w:rPr>
          <w:rFonts w:asciiTheme="minorHAnsi" w:hAnsiTheme="minorHAnsi" w:cstheme="minorHAnsi"/>
          <w:snapToGrid w:val="0"/>
          <w:sz w:val="23"/>
          <w:szCs w:val="23"/>
        </w:rPr>
        <w:t xml:space="preserve">’s officials.  The industry norms, studies and other information / documents obtained by </w:t>
      </w:r>
      <w:r w:rsidRPr="00496BEE">
        <w:rPr>
          <w:rFonts w:asciiTheme="minorHAnsi" w:hAnsiTheme="minorHAnsi" w:cstheme="minorHAnsi"/>
          <w:b/>
          <w:sz w:val="23"/>
          <w:szCs w:val="23"/>
        </w:rPr>
        <w:t>Vastukala Consultants (India) Pvt. Ltd.</w:t>
      </w:r>
      <w:r w:rsidRPr="00496BEE">
        <w:rPr>
          <w:rFonts w:asciiTheme="minorHAnsi" w:hAnsiTheme="minorHAnsi" w:cstheme="minorHAnsi"/>
          <w:snapToGrid w:val="0"/>
          <w:sz w:val="23"/>
          <w:szCs w:val="23"/>
        </w:rPr>
        <w:t xml:space="preserve"> from various sources available publicly, which </w:t>
      </w:r>
      <w:r w:rsidRPr="00496BEE">
        <w:rPr>
          <w:rFonts w:asciiTheme="minorHAnsi" w:hAnsiTheme="minorHAnsi" w:cstheme="minorHAnsi"/>
          <w:b/>
          <w:sz w:val="23"/>
          <w:szCs w:val="23"/>
        </w:rPr>
        <w:t>Vastukala Consultants (India) Pvt. Ltd.</w:t>
      </w:r>
      <w:r w:rsidRPr="00496BEE">
        <w:rPr>
          <w:rFonts w:asciiTheme="minorHAnsi" w:hAnsiTheme="minorHAnsi" w:cstheme="minorHAnsi"/>
          <w:snapToGrid w:val="0"/>
          <w:sz w:val="23"/>
          <w:szCs w:val="23"/>
        </w:rPr>
        <w:t xml:space="preserve"> believes to be reliable, were the basis of this report.  </w:t>
      </w:r>
      <w:r w:rsidRPr="00496BEE">
        <w:rPr>
          <w:rFonts w:asciiTheme="minorHAnsi" w:hAnsiTheme="minorHAnsi" w:cstheme="minorHAnsi"/>
          <w:b/>
          <w:sz w:val="23"/>
          <w:szCs w:val="23"/>
        </w:rPr>
        <w:t>Vastukala Consultants (India) Pvt. Ltd.</w:t>
      </w:r>
      <w:r w:rsidRPr="00496BEE">
        <w:rPr>
          <w:rFonts w:asciiTheme="minorHAnsi" w:hAnsiTheme="minorHAnsi" w:cstheme="minorHAnsi"/>
          <w:snapToGrid w:val="0"/>
          <w:sz w:val="23"/>
          <w:szCs w:val="23"/>
        </w:rPr>
        <w:t xml:space="preserve"> has not carried out any independent verification for the truthfulness of the same.  </w:t>
      </w:r>
      <w:r w:rsidRPr="00496BEE">
        <w:rPr>
          <w:rFonts w:asciiTheme="minorHAnsi" w:hAnsiTheme="minorHAnsi" w:cstheme="minorHAnsi"/>
          <w:sz w:val="23"/>
          <w:szCs w:val="23"/>
        </w:rPr>
        <w:t xml:space="preserve">We have tried our best to independently verify the same.  We have not checked the title clearance or the legality of the documents of the said property or the invoices / quotations of the machinery submitted by </w:t>
      </w:r>
      <w:r w:rsidR="003F3EB6">
        <w:rPr>
          <w:rFonts w:asciiTheme="minorHAnsi" w:hAnsiTheme="minorHAnsi" w:cstheme="minorHAnsi"/>
          <w:b/>
          <w:snapToGrid w:val="0"/>
          <w:sz w:val="23"/>
          <w:szCs w:val="23"/>
        </w:rPr>
        <w:t>SSDL</w:t>
      </w:r>
      <w:r w:rsidRPr="00496BEE">
        <w:rPr>
          <w:rFonts w:asciiTheme="minorHAnsi" w:hAnsiTheme="minorHAnsi" w:cstheme="minorHAnsi"/>
          <w:sz w:val="23"/>
          <w:szCs w:val="23"/>
        </w:rPr>
        <w:t xml:space="preserve"> to us.  The net worth of the promoters of the company has been provided to us and </w:t>
      </w:r>
      <w:r w:rsidRPr="00496BEE">
        <w:rPr>
          <w:rFonts w:asciiTheme="minorHAnsi" w:hAnsiTheme="minorHAnsi" w:cstheme="minorHAnsi"/>
          <w:b/>
          <w:sz w:val="23"/>
          <w:szCs w:val="23"/>
        </w:rPr>
        <w:t>Vastukala Consultants (India) Pvt. Ltd.</w:t>
      </w:r>
      <w:r w:rsidR="008975E4" w:rsidRPr="00496BEE">
        <w:rPr>
          <w:rFonts w:asciiTheme="minorHAnsi" w:hAnsiTheme="minorHAnsi" w:cstheme="minorHAnsi"/>
          <w:b/>
          <w:sz w:val="23"/>
          <w:szCs w:val="23"/>
        </w:rPr>
        <w:t xml:space="preserve"> </w:t>
      </w:r>
      <w:r w:rsidRPr="00496BEE">
        <w:rPr>
          <w:rFonts w:asciiTheme="minorHAnsi" w:hAnsiTheme="minorHAnsi" w:cstheme="minorHAnsi"/>
          <w:sz w:val="23"/>
          <w:szCs w:val="23"/>
        </w:rPr>
        <w:t xml:space="preserve">has not independently verified the same.  This report is purely an opinion and has no legal or contractual obligation on our part.  We have no direct or indirect interest in the company, its directors, their suppliers / vendors and / or the said project. </w:t>
      </w:r>
    </w:p>
    <w:p w14:paraId="5E609429" w14:textId="77777777" w:rsidR="003F1B4B" w:rsidRPr="00496BEE" w:rsidRDefault="003F1B4B" w:rsidP="003F1B4B">
      <w:pPr>
        <w:spacing w:before="10" w:line="180" w:lineRule="exact"/>
        <w:rPr>
          <w:rFonts w:asciiTheme="minorHAnsi" w:hAnsiTheme="minorHAnsi" w:cstheme="minorHAnsi"/>
          <w:sz w:val="19"/>
          <w:szCs w:val="19"/>
        </w:rPr>
      </w:pPr>
    </w:p>
    <w:p w14:paraId="3A20C68E" w14:textId="77777777" w:rsidR="003F1B4B" w:rsidRPr="00496BEE" w:rsidRDefault="003F1B4B" w:rsidP="003F1B4B">
      <w:pPr>
        <w:spacing w:line="200" w:lineRule="exact"/>
        <w:rPr>
          <w:rFonts w:asciiTheme="minorHAnsi" w:hAnsiTheme="minorHAnsi" w:cstheme="minorHAnsi"/>
        </w:rPr>
      </w:pPr>
    </w:p>
    <w:p w14:paraId="166E1160" w14:textId="77777777" w:rsidR="003F1B4B" w:rsidRPr="00496BEE" w:rsidRDefault="003F1B4B" w:rsidP="003F1B4B">
      <w:pPr>
        <w:rPr>
          <w:rFonts w:asciiTheme="minorHAnsi" w:hAnsiTheme="minorHAnsi" w:cstheme="minorHAnsi"/>
          <w:b/>
          <w:bCs/>
          <w:sz w:val="36"/>
          <w:szCs w:val="36"/>
          <w:u w:val="single"/>
        </w:rPr>
      </w:pPr>
    </w:p>
    <w:p w14:paraId="179D56E9" w14:textId="77777777" w:rsidR="002F70CF" w:rsidRPr="00496BEE" w:rsidRDefault="002F70CF" w:rsidP="00F005BC">
      <w:pPr>
        <w:pStyle w:val="AkStyle1"/>
        <w:rPr>
          <w:rFonts w:asciiTheme="minorHAnsi" w:hAnsiTheme="minorHAnsi" w:cstheme="minorHAnsi"/>
        </w:rPr>
      </w:pPr>
    </w:p>
    <w:sectPr w:rsidR="002F70CF" w:rsidRPr="00496BEE" w:rsidSect="00A262D1">
      <w:pgSz w:w="11906" w:h="16838"/>
      <w:pgMar w:top="1985" w:right="1440" w:bottom="1440" w:left="1440" w:header="850" w:footer="1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439AC9" w14:textId="77777777" w:rsidR="00B51FE8" w:rsidRDefault="00B51FE8" w:rsidP="00944A63">
      <w:pPr>
        <w:spacing w:after="0" w:line="240" w:lineRule="auto"/>
      </w:pPr>
      <w:r>
        <w:separator/>
      </w:r>
    </w:p>
  </w:endnote>
  <w:endnote w:type="continuationSeparator" w:id="0">
    <w:p w14:paraId="783A41C3" w14:textId="77777777" w:rsidR="00B51FE8" w:rsidRDefault="00B51FE8" w:rsidP="00944A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2040503050203030202"/>
    <w:charset w:val="01"/>
    <w:family w:val="roman"/>
    <w:pitch w:val="variable"/>
    <w:sig w:usb0="00002000" w:usb1="00000000" w:usb2="00000000" w:usb3="00000000" w:csb0="00000000"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Humanst521 Lt BT">
    <w:altName w:val="Calibri"/>
    <w:panose1 w:val="00000000000000000000"/>
    <w:charset w:val="00"/>
    <w:family w:val="swiss"/>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Gisha">
    <w:charset w:val="B1"/>
    <w:family w:val="swiss"/>
    <w:pitch w:val="variable"/>
    <w:sig w:usb0="80000807" w:usb1="40000042" w:usb2="00000000" w:usb3="00000000" w:csb0="00000021" w:csb1="00000000"/>
  </w:font>
  <w:font w:name="Rupee Foradian">
    <w:panose1 w:val="020B0603030804020204"/>
    <w:charset w:val="00"/>
    <w:family w:val="swiss"/>
    <w:pitch w:val="variable"/>
    <w:sig w:usb0="800000AF" w:usb1="1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72" w:type="dxa"/>
        <w:left w:w="115" w:type="dxa"/>
        <w:bottom w:w="72" w:type="dxa"/>
        <w:right w:w="115" w:type="dxa"/>
      </w:tblCellMar>
      <w:tblLook w:val="04A0" w:firstRow="1" w:lastRow="0" w:firstColumn="1" w:lastColumn="0" w:noHBand="0" w:noVBand="1"/>
    </w:tblPr>
    <w:tblGrid>
      <w:gridCol w:w="684"/>
      <w:gridCol w:w="8342"/>
    </w:tblGrid>
    <w:tr w:rsidR="00DF15D1" w:rsidRPr="00991C98" w14:paraId="1219AE49" w14:textId="77777777" w:rsidTr="00D34471">
      <w:trPr>
        <w:trHeight w:val="20"/>
      </w:trPr>
      <w:tc>
        <w:tcPr>
          <w:tcW w:w="379" w:type="pct"/>
          <w:shd w:val="clear" w:color="auto" w:fill="auto"/>
          <w:vAlign w:val="center"/>
        </w:tcPr>
        <w:p w14:paraId="09A2CCC3" w14:textId="77777777" w:rsidR="00DF15D1" w:rsidRPr="00991C98" w:rsidRDefault="00DF15D1" w:rsidP="001D3507">
          <w:pPr>
            <w:pStyle w:val="Header"/>
            <w:jc w:val="center"/>
            <w:rPr>
              <w:b/>
              <w:i/>
              <w:szCs w:val="20"/>
            </w:rPr>
          </w:pPr>
          <w:r w:rsidRPr="00991C98">
            <w:rPr>
              <w:b/>
              <w:i/>
              <w:szCs w:val="20"/>
            </w:rPr>
            <w:fldChar w:fldCharType="begin"/>
          </w:r>
          <w:r w:rsidRPr="00991C98">
            <w:rPr>
              <w:b/>
              <w:i/>
              <w:szCs w:val="20"/>
            </w:rPr>
            <w:instrText xml:space="preserve"> PAGE   \* MERGEFORMAT </w:instrText>
          </w:r>
          <w:r w:rsidRPr="00991C98">
            <w:rPr>
              <w:b/>
              <w:i/>
              <w:szCs w:val="20"/>
            </w:rPr>
            <w:fldChar w:fldCharType="separate"/>
          </w:r>
          <w:r w:rsidR="000121FE" w:rsidRPr="000121FE">
            <w:rPr>
              <w:b/>
              <w:i/>
              <w:noProof/>
            </w:rPr>
            <w:t>81</w:t>
          </w:r>
          <w:r w:rsidRPr="00991C98">
            <w:rPr>
              <w:b/>
              <w:i/>
              <w:szCs w:val="20"/>
            </w:rPr>
            <w:fldChar w:fldCharType="end"/>
          </w:r>
          <w:r w:rsidRPr="00991C98">
            <w:rPr>
              <w:b/>
              <w:i/>
              <w:szCs w:val="20"/>
            </w:rPr>
            <w:t xml:space="preserve">    </w:t>
          </w:r>
        </w:p>
      </w:tc>
      <w:tc>
        <w:tcPr>
          <w:tcW w:w="4621" w:type="pct"/>
          <w:shd w:val="clear" w:color="auto" w:fill="auto"/>
        </w:tcPr>
        <w:p w14:paraId="45960505" w14:textId="77777777" w:rsidR="00DF15D1" w:rsidRDefault="00DF15D1" w:rsidP="001D3507">
          <w:pPr>
            <w:pStyle w:val="Header"/>
            <w:jc w:val="center"/>
            <w:rPr>
              <w:b/>
              <w:i/>
              <w:szCs w:val="20"/>
            </w:rPr>
          </w:pPr>
        </w:p>
        <w:p w14:paraId="274B62CA" w14:textId="77777777" w:rsidR="00DF15D1" w:rsidRPr="00991C98" w:rsidRDefault="00DF15D1" w:rsidP="001D3507">
          <w:pPr>
            <w:pStyle w:val="Header"/>
            <w:jc w:val="center"/>
            <w:rPr>
              <w:b/>
              <w:i/>
              <w:szCs w:val="20"/>
            </w:rPr>
          </w:pPr>
        </w:p>
      </w:tc>
    </w:tr>
  </w:tbl>
  <w:p w14:paraId="7E3FE442" w14:textId="77777777" w:rsidR="00DF15D1" w:rsidRDefault="00DF15D1" w:rsidP="00944A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26B71A" w14:textId="77777777" w:rsidR="00B51FE8" w:rsidRDefault="00B51FE8" w:rsidP="00944A63">
      <w:pPr>
        <w:spacing w:after="0" w:line="240" w:lineRule="auto"/>
      </w:pPr>
      <w:r>
        <w:separator/>
      </w:r>
    </w:p>
  </w:footnote>
  <w:footnote w:type="continuationSeparator" w:id="0">
    <w:p w14:paraId="42CF04D1" w14:textId="77777777" w:rsidR="00B51FE8" w:rsidRDefault="00B51FE8" w:rsidP="00944A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27" w:type="dxa"/>
      <w:tblCellMar>
        <w:top w:w="72" w:type="dxa"/>
        <w:left w:w="115" w:type="dxa"/>
        <w:bottom w:w="72" w:type="dxa"/>
        <w:right w:w="115" w:type="dxa"/>
      </w:tblCellMar>
      <w:tblLook w:val="04A0" w:firstRow="1" w:lastRow="0" w:firstColumn="1" w:lastColumn="0" w:noHBand="0" w:noVBand="1"/>
    </w:tblPr>
    <w:tblGrid>
      <w:gridCol w:w="4257"/>
      <w:gridCol w:w="4759"/>
    </w:tblGrid>
    <w:tr w:rsidR="00DF15D1" w:rsidRPr="00991C98" w14:paraId="49625C61" w14:textId="77777777" w:rsidTr="00CA45A7">
      <w:trPr>
        <w:trHeight w:val="221"/>
      </w:trPr>
      <w:tc>
        <w:tcPr>
          <w:tcW w:w="2361" w:type="pct"/>
          <w:tcBorders>
            <w:top w:val="single" w:sz="4" w:space="0" w:color="auto"/>
            <w:left w:val="single" w:sz="4" w:space="0" w:color="auto"/>
            <w:bottom w:val="single" w:sz="4" w:space="0" w:color="auto"/>
            <w:right w:val="single" w:sz="4" w:space="0" w:color="auto"/>
          </w:tcBorders>
          <w:shd w:val="clear" w:color="auto" w:fill="EAF1DD"/>
          <w:vAlign w:val="center"/>
        </w:tcPr>
        <w:p w14:paraId="74CF2577" w14:textId="7281006B" w:rsidR="00DF15D1" w:rsidRPr="00991C98" w:rsidRDefault="00DF15D1" w:rsidP="00CA45A7">
          <w:pPr>
            <w:pStyle w:val="Header"/>
            <w:jc w:val="center"/>
            <w:rPr>
              <w:noProof/>
              <w:color w:val="76923C"/>
              <w:sz w:val="36"/>
              <w:szCs w:val="36"/>
            </w:rPr>
          </w:pPr>
          <w:r>
            <w:rPr>
              <w:noProof/>
              <w:color w:val="76923C"/>
              <w:sz w:val="24"/>
              <w:szCs w:val="24"/>
            </w:rPr>
            <w:t>Shiv Shruti Developers LLP</w:t>
          </w:r>
        </w:p>
      </w:tc>
      <w:tc>
        <w:tcPr>
          <w:tcW w:w="2639" w:type="pct"/>
          <w:tcBorders>
            <w:top w:val="single" w:sz="4" w:space="0" w:color="auto"/>
            <w:left w:val="single" w:sz="4" w:space="0" w:color="auto"/>
            <w:bottom w:val="single" w:sz="4" w:space="0" w:color="auto"/>
            <w:right w:val="single" w:sz="4" w:space="0" w:color="auto"/>
          </w:tcBorders>
          <w:shd w:val="clear" w:color="auto" w:fill="FFCC00"/>
          <w:vAlign w:val="center"/>
        </w:tcPr>
        <w:p w14:paraId="49DD49BB" w14:textId="77777777" w:rsidR="00DF15D1" w:rsidRPr="00CA45A7" w:rsidRDefault="00DF15D1" w:rsidP="00B10F16">
          <w:pPr>
            <w:pStyle w:val="Header"/>
            <w:jc w:val="right"/>
            <w:rPr>
              <w:i/>
              <w:sz w:val="24"/>
              <w:szCs w:val="24"/>
            </w:rPr>
          </w:pPr>
          <w:r w:rsidRPr="00CA45A7">
            <w:rPr>
              <w:i/>
              <w:sz w:val="24"/>
              <w:szCs w:val="24"/>
            </w:rPr>
            <w:t>TEV</w:t>
          </w:r>
          <w:r>
            <w:rPr>
              <w:i/>
              <w:sz w:val="24"/>
              <w:szCs w:val="24"/>
            </w:rPr>
            <w:t xml:space="preserve"> – Real Estate Project in Jogeshwari (East)</w:t>
          </w:r>
        </w:p>
      </w:tc>
    </w:tr>
  </w:tbl>
  <w:p w14:paraId="5D7EE016" w14:textId="6156FB8F" w:rsidR="00DF15D1" w:rsidRDefault="00DF15D1" w:rsidP="00D92F06">
    <w:pPr>
      <w:pStyle w:val="Header"/>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C0A90"/>
    <w:multiLevelType w:val="hybridMultilevel"/>
    <w:tmpl w:val="D9844CD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 w15:restartNumberingAfterBreak="0">
    <w:nsid w:val="10431CF2"/>
    <w:multiLevelType w:val="hybridMultilevel"/>
    <w:tmpl w:val="4DB223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2FA2E53"/>
    <w:multiLevelType w:val="hybridMultilevel"/>
    <w:tmpl w:val="AF70E7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3317506"/>
    <w:multiLevelType w:val="hybridMultilevel"/>
    <w:tmpl w:val="969EB2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5D719D6"/>
    <w:multiLevelType w:val="hybridMultilevel"/>
    <w:tmpl w:val="80662C8A"/>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5EE7097"/>
    <w:multiLevelType w:val="hybridMultilevel"/>
    <w:tmpl w:val="490814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7AE2700"/>
    <w:multiLevelType w:val="hybridMultilevel"/>
    <w:tmpl w:val="A9907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CF0CC5"/>
    <w:multiLevelType w:val="hybridMultilevel"/>
    <w:tmpl w:val="03ECD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18621FCF"/>
    <w:multiLevelType w:val="hybridMultilevel"/>
    <w:tmpl w:val="25207EA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EFF6737"/>
    <w:multiLevelType w:val="hybridMultilevel"/>
    <w:tmpl w:val="EAF65E94"/>
    <w:lvl w:ilvl="0" w:tplc="40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C03E75"/>
    <w:multiLevelType w:val="hybridMultilevel"/>
    <w:tmpl w:val="7D6658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735516F"/>
    <w:multiLevelType w:val="hybridMultilevel"/>
    <w:tmpl w:val="8FD69606"/>
    <w:lvl w:ilvl="0" w:tplc="F4643F7C">
      <w:start w:val="1"/>
      <w:numFmt w:val="decimal"/>
      <w:lvlText w:val="%1."/>
      <w:lvlJc w:val="left"/>
      <w:pPr>
        <w:ind w:left="720" w:hanging="360"/>
      </w:pPr>
      <w:rPr>
        <w:rFonts w:ascii="Calibri" w:hAnsi="Calibri" w:cs="Calibri" w:hint="default"/>
        <w:b/>
        <w:bCs/>
        <w:sz w:val="24"/>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91F379C"/>
    <w:multiLevelType w:val="hybridMultilevel"/>
    <w:tmpl w:val="662E852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AE8541E"/>
    <w:multiLevelType w:val="hybridMultilevel"/>
    <w:tmpl w:val="81E6F3FA"/>
    <w:lvl w:ilvl="0" w:tplc="40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2B3E76"/>
    <w:multiLevelType w:val="hybridMultilevel"/>
    <w:tmpl w:val="E07A5AC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30FD1EA5"/>
    <w:multiLevelType w:val="hybridMultilevel"/>
    <w:tmpl w:val="A65C81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322E5E48"/>
    <w:multiLevelType w:val="multilevel"/>
    <w:tmpl w:val="412A6E8C"/>
    <w:lvl w:ilvl="0">
      <w:start w:val="1"/>
      <w:numFmt w:val="bullet"/>
      <w:lvlText w:val=""/>
      <w:lvlJc w:val="left"/>
      <w:pPr>
        <w:ind w:left="1320" w:hanging="360"/>
      </w:pPr>
      <w:rPr>
        <w:rFonts w:ascii="Symbol" w:hAnsi="Symbol" w:hint="default"/>
        <w:b/>
        <w:bCs/>
        <w:color w:val="auto"/>
        <w:w w:val="100"/>
        <w:sz w:val="22"/>
        <w:szCs w:val="22"/>
      </w:rPr>
    </w:lvl>
    <w:lvl w:ilvl="1">
      <w:numFmt w:val="bullet"/>
      <w:lvlText w:val="•"/>
      <w:lvlJc w:val="left"/>
      <w:pPr>
        <w:ind w:left="2172" w:hanging="360"/>
      </w:pPr>
    </w:lvl>
    <w:lvl w:ilvl="2">
      <w:numFmt w:val="bullet"/>
      <w:lvlText w:val="•"/>
      <w:lvlJc w:val="left"/>
      <w:pPr>
        <w:ind w:left="3024" w:hanging="360"/>
      </w:pPr>
    </w:lvl>
    <w:lvl w:ilvl="3">
      <w:numFmt w:val="bullet"/>
      <w:lvlText w:val="•"/>
      <w:lvlJc w:val="left"/>
      <w:pPr>
        <w:ind w:left="3876" w:hanging="360"/>
      </w:pPr>
    </w:lvl>
    <w:lvl w:ilvl="4">
      <w:numFmt w:val="bullet"/>
      <w:lvlText w:val="•"/>
      <w:lvlJc w:val="left"/>
      <w:pPr>
        <w:ind w:left="4728" w:hanging="360"/>
      </w:pPr>
    </w:lvl>
    <w:lvl w:ilvl="5">
      <w:numFmt w:val="bullet"/>
      <w:lvlText w:val="•"/>
      <w:lvlJc w:val="left"/>
      <w:pPr>
        <w:ind w:left="5580" w:hanging="360"/>
      </w:pPr>
    </w:lvl>
    <w:lvl w:ilvl="6">
      <w:numFmt w:val="bullet"/>
      <w:lvlText w:val="•"/>
      <w:lvlJc w:val="left"/>
      <w:pPr>
        <w:ind w:left="6432" w:hanging="360"/>
      </w:pPr>
    </w:lvl>
    <w:lvl w:ilvl="7">
      <w:numFmt w:val="bullet"/>
      <w:lvlText w:val="•"/>
      <w:lvlJc w:val="left"/>
      <w:pPr>
        <w:ind w:left="7284" w:hanging="360"/>
      </w:pPr>
    </w:lvl>
    <w:lvl w:ilvl="8">
      <w:numFmt w:val="bullet"/>
      <w:lvlText w:val="•"/>
      <w:lvlJc w:val="left"/>
      <w:pPr>
        <w:ind w:left="8136" w:hanging="360"/>
      </w:pPr>
    </w:lvl>
  </w:abstractNum>
  <w:abstractNum w:abstractNumId="17" w15:restartNumberingAfterBreak="0">
    <w:nsid w:val="33516AB5"/>
    <w:multiLevelType w:val="multilevel"/>
    <w:tmpl w:val="412A6E8C"/>
    <w:lvl w:ilvl="0">
      <w:start w:val="1"/>
      <w:numFmt w:val="bullet"/>
      <w:lvlText w:val=""/>
      <w:lvlJc w:val="left"/>
      <w:pPr>
        <w:ind w:left="1320" w:hanging="360"/>
      </w:pPr>
      <w:rPr>
        <w:rFonts w:ascii="Symbol" w:hAnsi="Symbol" w:hint="default"/>
        <w:b/>
        <w:bCs/>
        <w:color w:val="auto"/>
        <w:w w:val="100"/>
        <w:sz w:val="22"/>
        <w:szCs w:val="22"/>
      </w:rPr>
    </w:lvl>
    <w:lvl w:ilvl="1">
      <w:numFmt w:val="bullet"/>
      <w:lvlText w:val="•"/>
      <w:lvlJc w:val="left"/>
      <w:pPr>
        <w:ind w:left="2172" w:hanging="360"/>
      </w:pPr>
    </w:lvl>
    <w:lvl w:ilvl="2">
      <w:numFmt w:val="bullet"/>
      <w:lvlText w:val="•"/>
      <w:lvlJc w:val="left"/>
      <w:pPr>
        <w:ind w:left="3024" w:hanging="360"/>
      </w:pPr>
    </w:lvl>
    <w:lvl w:ilvl="3">
      <w:numFmt w:val="bullet"/>
      <w:lvlText w:val="•"/>
      <w:lvlJc w:val="left"/>
      <w:pPr>
        <w:ind w:left="3876" w:hanging="360"/>
      </w:pPr>
    </w:lvl>
    <w:lvl w:ilvl="4">
      <w:numFmt w:val="bullet"/>
      <w:lvlText w:val="•"/>
      <w:lvlJc w:val="left"/>
      <w:pPr>
        <w:ind w:left="4728" w:hanging="360"/>
      </w:pPr>
    </w:lvl>
    <w:lvl w:ilvl="5">
      <w:numFmt w:val="bullet"/>
      <w:lvlText w:val="•"/>
      <w:lvlJc w:val="left"/>
      <w:pPr>
        <w:ind w:left="5580" w:hanging="360"/>
      </w:pPr>
    </w:lvl>
    <w:lvl w:ilvl="6">
      <w:numFmt w:val="bullet"/>
      <w:lvlText w:val="•"/>
      <w:lvlJc w:val="left"/>
      <w:pPr>
        <w:ind w:left="6432" w:hanging="360"/>
      </w:pPr>
    </w:lvl>
    <w:lvl w:ilvl="7">
      <w:numFmt w:val="bullet"/>
      <w:lvlText w:val="•"/>
      <w:lvlJc w:val="left"/>
      <w:pPr>
        <w:ind w:left="7284" w:hanging="360"/>
      </w:pPr>
    </w:lvl>
    <w:lvl w:ilvl="8">
      <w:numFmt w:val="bullet"/>
      <w:lvlText w:val="•"/>
      <w:lvlJc w:val="left"/>
      <w:pPr>
        <w:ind w:left="8136" w:hanging="360"/>
      </w:pPr>
    </w:lvl>
  </w:abstractNum>
  <w:abstractNum w:abstractNumId="18" w15:restartNumberingAfterBreak="0">
    <w:nsid w:val="364C4710"/>
    <w:multiLevelType w:val="hybridMultilevel"/>
    <w:tmpl w:val="4D1EC9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3B741562"/>
    <w:multiLevelType w:val="multilevel"/>
    <w:tmpl w:val="412A6E8C"/>
    <w:lvl w:ilvl="0">
      <w:start w:val="1"/>
      <w:numFmt w:val="bullet"/>
      <w:lvlText w:val=""/>
      <w:lvlJc w:val="left"/>
      <w:pPr>
        <w:ind w:left="1320" w:hanging="360"/>
      </w:pPr>
      <w:rPr>
        <w:rFonts w:ascii="Symbol" w:hAnsi="Symbol" w:hint="default"/>
        <w:b/>
        <w:bCs/>
        <w:color w:val="auto"/>
        <w:w w:val="100"/>
        <w:sz w:val="22"/>
        <w:szCs w:val="22"/>
      </w:rPr>
    </w:lvl>
    <w:lvl w:ilvl="1">
      <w:numFmt w:val="bullet"/>
      <w:lvlText w:val="•"/>
      <w:lvlJc w:val="left"/>
      <w:pPr>
        <w:ind w:left="2172" w:hanging="360"/>
      </w:pPr>
    </w:lvl>
    <w:lvl w:ilvl="2">
      <w:numFmt w:val="bullet"/>
      <w:lvlText w:val="•"/>
      <w:lvlJc w:val="left"/>
      <w:pPr>
        <w:ind w:left="3024" w:hanging="360"/>
      </w:pPr>
    </w:lvl>
    <w:lvl w:ilvl="3">
      <w:numFmt w:val="bullet"/>
      <w:lvlText w:val="•"/>
      <w:lvlJc w:val="left"/>
      <w:pPr>
        <w:ind w:left="3876" w:hanging="360"/>
      </w:pPr>
    </w:lvl>
    <w:lvl w:ilvl="4">
      <w:numFmt w:val="bullet"/>
      <w:lvlText w:val="•"/>
      <w:lvlJc w:val="left"/>
      <w:pPr>
        <w:ind w:left="4728" w:hanging="360"/>
      </w:pPr>
    </w:lvl>
    <w:lvl w:ilvl="5">
      <w:numFmt w:val="bullet"/>
      <w:lvlText w:val="•"/>
      <w:lvlJc w:val="left"/>
      <w:pPr>
        <w:ind w:left="5580" w:hanging="360"/>
      </w:pPr>
    </w:lvl>
    <w:lvl w:ilvl="6">
      <w:numFmt w:val="bullet"/>
      <w:lvlText w:val="•"/>
      <w:lvlJc w:val="left"/>
      <w:pPr>
        <w:ind w:left="6432" w:hanging="360"/>
      </w:pPr>
    </w:lvl>
    <w:lvl w:ilvl="7">
      <w:numFmt w:val="bullet"/>
      <w:lvlText w:val="•"/>
      <w:lvlJc w:val="left"/>
      <w:pPr>
        <w:ind w:left="7284" w:hanging="360"/>
      </w:pPr>
    </w:lvl>
    <w:lvl w:ilvl="8">
      <w:numFmt w:val="bullet"/>
      <w:lvlText w:val="•"/>
      <w:lvlJc w:val="left"/>
      <w:pPr>
        <w:ind w:left="8136" w:hanging="360"/>
      </w:pPr>
    </w:lvl>
  </w:abstractNum>
  <w:abstractNum w:abstractNumId="20" w15:restartNumberingAfterBreak="0">
    <w:nsid w:val="41AD4F1A"/>
    <w:multiLevelType w:val="hybridMultilevel"/>
    <w:tmpl w:val="D9E8292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D9680E"/>
    <w:multiLevelType w:val="multilevel"/>
    <w:tmpl w:val="412A6E8C"/>
    <w:lvl w:ilvl="0">
      <w:start w:val="1"/>
      <w:numFmt w:val="bullet"/>
      <w:lvlText w:val=""/>
      <w:lvlJc w:val="left"/>
      <w:pPr>
        <w:ind w:left="1320" w:hanging="360"/>
      </w:pPr>
      <w:rPr>
        <w:rFonts w:ascii="Symbol" w:hAnsi="Symbol" w:hint="default"/>
        <w:b/>
        <w:bCs/>
        <w:color w:val="auto"/>
        <w:w w:val="100"/>
        <w:sz w:val="22"/>
        <w:szCs w:val="22"/>
      </w:rPr>
    </w:lvl>
    <w:lvl w:ilvl="1">
      <w:numFmt w:val="bullet"/>
      <w:lvlText w:val="•"/>
      <w:lvlJc w:val="left"/>
      <w:pPr>
        <w:ind w:left="2172" w:hanging="360"/>
      </w:pPr>
    </w:lvl>
    <w:lvl w:ilvl="2">
      <w:numFmt w:val="bullet"/>
      <w:lvlText w:val="•"/>
      <w:lvlJc w:val="left"/>
      <w:pPr>
        <w:ind w:left="3024" w:hanging="360"/>
      </w:pPr>
    </w:lvl>
    <w:lvl w:ilvl="3">
      <w:numFmt w:val="bullet"/>
      <w:lvlText w:val="•"/>
      <w:lvlJc w:val="left"/>
      <w:pPr>
        <w:ind w:left="3876" w:hanging="360"/>
      </w:pPr>
    </w:lvl>
    <w:lvl w:ilvl="4">
      <w:numFmt w:val="bullet"/>
      <w:lvlText w:val="•"/>
      <w:lvlJc w:val="left"/>
      <w:pPr>
        <w:ind w:left="4728" w:hanging="360"/>
      </w:pPr>
    </w:lvl>
    <w:lvl w:ilvl="5">
      <w:numFmt w:val="bullet"/>
      <w:lvlText w:val="•"/>
      <w:lvlJc w:val="left"/>
      <w:pPr>
        <w:ind w:left="5580" w:hanging="360"/>
      </w:pPr>
    </w:lvl>
    <w:lvl w:ilvl="6">
      <w:numFmt w:val="bullet"/>
      <w:lvlText w:val="•"/>
      <w:lvlJc w:val="left"/>
      <w:pPr>
        <w:ind w:left="6432" w:hanging="360"/>
      </w:pPr>
    </w:lvl>
    <w:lvl w:ilvl="7">
      <w:numFmt w:val="bullet"/>
      <w:lvlText w:val="•"/>
      <w:lvlJc w:val="left"/>
      <w:pPr>
        <w:ind w:left="7284" w:hanging="360"/>
      </w:pPr>
    </w:lvl>
    <w:lvl w:ilvl="8">
      <w:numFmt w:val="bullet"/>
      <w:lvlText w:val="•"/>
      <w:lvlJc w:val="left"/>
      <w:pPr>
        <w:ind w:left="8136" w:hanging="360"/>
      </w:pPr>
    </w:lvl>
  </w:abstractNum>
  <w:abstractNum w:abstractNumId="22" w15:restartNumberingAfterBreak="0">
    <w:nsid w:val="47FB38FF"/>
    <w:multiLevelType w:val="hybridMultilevel"/>
    <w:tmpl w:val="796461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4E210B4C"/>
    <w:multiLevelType w:val="hybridMultilevel"/>
    <w:tmpl w:val="1A18626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533A1E43"/>
    <w:multiLevelType w:val="hybridMultilevel"/>
    <w:tmpl w:val="35B4950E"/>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54046603"/>
    <w:multiLevelType w:val="hybridMultilevel"/>
    <w:tmpl w:val="A0E4DA3C"/>
    <w:lvl w:ilvl="0" w:tplc="04090001">
      <w:start w:val="1"/>
      <w:numFmt w:val="bullet"/>
      <w:pStyle w:val="MainBullet"/>
      <w:lvlText w:val=""/>
      <w:lvlJc w:val="left"/>
      <w:pPr>
        <w:tabs>
          <w:tab w:val="num" w:pos="720"/>
        </w:tabs>
        <w:ind w:left="720" w:hanging="360"/>
      </w:pPr>
      <w:rPr>
        <w:rFonts w:ascii="Wingdings" w:hAnsi="Wingdings" w:hint="default"/>
        <w:color w:val="auto"/>
        <w:sz w:val="20"/>
        <w:szCs w:val="20"/>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5FCD0120"/>
    <w:multiLevelType w:val="hybridMultilevel"/>
    <w:tmpl w:val="B65A32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D77593"/>
    <w:multiLevelType w:val="hybridMultilevel"/>
    <w:tmpl w:val="5004FDE6"/>
    <w:lvl w:ilvl="0" w:tplc="155A7B0E">
      <w:start w:val="1"/>
      <w:numFmt w:val="decimal"/>
      <w:lvlText w:val="%1."/>
      <w:lvlJc w:val="left"/>
      <w:pPr>
        <w:ind w:left="720" w:hanging="360"/>
      </w:pPr>
      <w:rPr>
        <w:rFonts w:eastAsia="Calibri"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117780A"/>
    <w:multiLevelType w:val="multilevel"/>
    <w:tmpl w:val="412A6E8C"/>
    <w:lvl w:ilvl="0">
      <w:start w:val="1"/>
      <w:numFmt w:val="bullet"/>
      <w:lvlText w:val=""/>
      <w:lvlJc w:val="left"/>
      <w:pPr>
        <w:ind w:left="1320" w:hanging="360"/>
      </w:pPr>
      <w:rPr>
        <w:rFonts w:ascii="Symbol" w:hAnsi="Symbol" w:hint="default"/>
        <w:b/>
        <w:bCs/>
        <w:color w:val="auto"/>
        <w:w w:val="100"/>
        <w:sz w:val="22"/>
        <w:szCs w:val="22"/>
      </w:rPr>
    </w:lvl>
    <w:lvl w:ilvl="1">
      <w:numFmt w:val="bullet"/>
      <w:lvlText w:val="•"/>
      <w:lvlJc w:val="left"/>
      <w:pPr>
        <w:ind w:left="2172" w:hanging="360"/>
      </w:pPr>
    </w:lvl>
    <w:lvl w:ilvl="2">
      <w:numFmt w:val="bullet"/>
      <w:lvlText w:val="•"/>
      <w:lvlJc w:val="left"/>
      <w:pPr>
        <w:ind w:left="3024" w:hanging="360"/>
      </w:pPr>
    </w:lvl>
    <w:lvl w:ilvl="3">
      <w:numFmt w:val="bullet"/>
      <w:lvlText w:val="•"/>
      <w:lvlJc w:val="left"/>
      <w:pPr>
        <w:ind w:left="3876" w:hanging="360"/>
      </w:pPr>
    </w:lvl>
    <w:lvl w:ilvl="4">
      <w:numFmt w:val="bullet"/>
      <w:lvlText w:val="•"/>
      <w:lvlJc w:val="left"/>
      <w:pPr>
        <w:ind w:left="4728" w:hanging="360"/>
      </w:pPr>
    </w:lvl>
    <w:lvl w:ilvl="5">
      <w:numFmt w:val="bullet"/>
      <w:lvlText w:val="•"/>
      <w:lvlJc w:val="left"/>
      <w:pPr>
        <w:ind w:left="5580" w:hanging="360"/>
      </w:pPr>
    </w:lvl>
    <w:lvl w:ilvl="6">
      <w:numFmt w:val="bullet"/>
      <w:lvlText w:val="•"/>
      <w:lvlJc w:val="left"/>
      <w:pPr>
        <w:ind w:left="6432" w:hanging="360"/>
      </w:pPr>
    </w:lvl>
    <w:lvl w:ilvl="7">
      <w:numFmt w:val="bullet"/>
      <w:lvlText w:val="•"/>
      <w:lvlJc w:val="left"/>
      <w:pPr>
        <w:ind w:left="7284" w:hanging="360"/>
      </w:pPr>
    </w:lvl>
    <w:lvl w:ilvl="8">
      <w:numFmt w:val="bullet"/>
      <w:lvlText w:val="•"/>
      <w:lvlJc w:val="left"/>
      <w:pPr>
        <w:ind w:left="8136" w:hanging="360"/>
      </w:pPr>
    </w:lvl>
  </w:abstractNum>
  <w:abstractNum w:abstractNumId="29" w15:restartNumberingAfterBreak="0">
    <w:nsid w:val="652E725A"/>
    <w:multiLevelType w:val="hybridMultilevel"/>
    <w:tmpl w:val="C3E47EF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5C616DF"/>
    <w:multiLevelType w:val="hybridMultilevel"/>
    <w:tmpl w:val="0DC0D3B6"/>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662E37CD"/>
    <w:multiLevelType w:val="hybridMultilevel"/>
    <w:tmpl w:val="5E86914A"/>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6F35718"/>
    <w:multiLevelType w:val="hybridMultilevel"/>
    <w:tmpl w:val="22FA1AA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689A3A73"/>
    <w:multiLevelType w:val="hybridMultilevel"/>
    <w:tmpl w:val="F702C6CA"/>
    <w:lvl w:ilvl="0" w:tplc="4009000B">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4" w15:restartNumberingAfterBreak="0">
    <w:nsid w:val="6B1E2808"/>
    <w:multiLevelType w:val="hybridMultilevel"/>
    <w:tmpl w:val="FEC800F2"/>
    <w:lvl w:ilvl="0" w:tplc="40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031DAC"/>
    <w:multiLevelType w:val="hybridMultilevel"/>
    <w:tmpl w:val="259293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6F3633C8"/>
    <w:multiLevelType w:val="hybridMultilevel"/>
    <w:tmpl w:val="5F584C6E"/>
    <w:lvl w:ilvl="0" w:tplc="4009000B">
      <w:start w:val="1"/>
      <w:numFmt w:val="bullet"/>
      <w:lvlText w:val=""/>
      <w:lvlJc w:val="left"/>
      <w:pPr>
        <w:ind w:left="928" w:hanging="360"/>
      </w:pPr>
      <w:rPr>
        <w:rFonts w:ascii="Wingdings" w:hAnsi="Wingdings" w:hint="default"/>
      </w:rPr>
    </w:lvl>
    <w:lvl w:ilvl="1" w:tplc="40090003" w:tentative="1">
      <w:start w:val="1"/>
      <w:numFmt w:val="bullet"/>
      <w:lvlText w:val="o"/>
      <w:lvlJc w:val="left"/>
      <w:pPr>
        <w:ind w:left="1648" w:hanging="360"/>
      </w:pPr>
      <w:rPr>
        <w:rFonts w:ascii="Courier New" w:hAnsi="Courier New" w:cs="Courier New" w:hint="default"/>
      </w:rPr>
    </w:lvl>
    <w:lvl w:ilvl="2" w:tplc="40090005" w:tentative="1">
      <w:start w:val="1"/>
      <w:numFmt w:val="bullet"/>
      <w:lvlText w:val=""/>
      <w:lvlJc w:val="left"/>
      <w:pPr>
        <w:ind w:left="2368" w:hanging="360"/>
      </w:pPr>
      <w:rPr>
        <w:rFonts w:ascii="Wingdings" w:hAnsi="Wingdings" w:hint="default"/>
      </w:rPr>
    </w:lvl>
    <w:lvl w:ilvl="3" w:tplc="40090001" w:tentative="1">
      <w:start w:val="1"/>
      <w:numFmt w:val="bullet"/>
      <w:lvlText w:val=""/>
      <w:lvlJc w:val="left"/>
      <w:pPr>
        <w:ind w:left="3088" w:hanging="360"/>
      </w:pPr>
      <w:rPr>
        <w:rFonts w:ascii="Symbol" w:hAnsi="Symbol" w:hint="default"/>
      </w:rPr>
    </w:lvl>
    <w:lvl w:ilvl="4" w:tplc="40090003" w:tentative="1">
      <w:start w:val="1"/>
      <w:numFmt w:val="bullet"/>
      <w:lvlText w:val="o"/>
      <w:lvlJc w:val="left"/>
      <w:pPr>
        <w:ind w:left="3808" w:hanging="360"/>
      </w:pPr>
      <w:rPr>
        <w:rFonts w:ascii="Courier New" w:hAnsi="Courier New" w:cs="Courier New" w:hint="default"/>
      </w:rPr>
    </w:lvl>
    <w:lvl w:ilvl="5" w:tplc="40090005" w:tentative="1">
      <w:start w:val="1"/>
      <w:numFmt w:val="bullet"/>
      <w:lvlText w:val=""/>
      <w:lvlJc w:val="left"/>
      <w:pPr>
        <w:ind w:left="4528" w:hanging="360"/>
      </w:pPr>
      <w:rPr>
        <w:rFonts w:ascii="Wingdings" w:hAnsi="Wingdings" w:hint="default"/>
      </w:rPr>
    </w:lvl>
    <w:lvl w:ilvl="6" w:tplc="40090001" w:tentative="1">
      <w:start w:val="1"/>
      <w:numFmt w:val="bullet"/>
      <w:lvlText w:val=""/>
      <w:lvlJc w:val="left"/>
      <w:pPr>
        <w:ind w:left="5248" w:hanging="360"/>
      </w:pPr>
      <w:rPr>
        <w:rFonts w:ascii="Symbol" w:hAnsi="Symbol" w:hint="default"/>
      </w:rPr>
    </w:lvl>
    <w:lvl w:ilvl="7" w:tplc="40090003" w:tentative="1">
      <w:start w:val="1"/>
      <w:numFmt w:val="bullet"/>
      <w:lvlText w:val="o"/>
      <w:lvlJc w:val="left"/>
      <w:pPr>
        <w:ind w:left="5968" w:hanging="360"/>
      </w:pPr>
      <w:rPr>
        <w:rFonts w:ascii="Courier New" w:hAnsi="Courier New" w:cs="Courier New" w:hint="default"/>
      </w:rPr>
    </w:lvl>
    <w:lvl w:ilvl="8" w:tplc="40090005" w:tentative="1">
      <w:start w:val="1"/>
      <w:numFmt w:val="bullet"/>
      <w:lvlText w:val=""/>
      <w:lvlJc w:val="left"/>
      <w:pPr>
        <w:ind w:left="6688" w:hanging="360"/>
      </w:pPr>
      <w:rPr>
        <w:rFonts w:ascii="Wingdings" w:hAnsi="Wingdings" w:hint="default"/>
      </w:rPr>
    </w:lvl>
  </w:abstractNum>
  <w:abstractNum w:abstractNumId="37" w15:restartNumberingAfterBreak="0">
    <w:nsid w:val="70E00DCA"/>
    <w:multiLevelType w:val="hybridMultilevel"/>
    <w:tmpl w:val="EEEC833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71E239D1"/>
    <w:multiLevelType w:val="hybridMultilevel"/>
    <w:tmpl w:val="9CE8043A"/>
    <w:lvl w:ilvl="0" w:tplc="4009000B">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9" w15:restartNumberingAfterBreak="0">
    <w:nsid w:val="73A13E61"/>
    <w:multiLevelType w:val="hybridMultilevel"/>
    <w:tmpl w:val="20CCA858"/>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C6E4FA3"/>
    <w:multiLevelType w:val="hybridMultilevel"/>
    <w:tmpl w:val="D51896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E013DFD"/>
    <w:multiLevelType w:val="hybridMultilevel"/>
    <w:tmpl w:val="8B1AE1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F7F08D4"/>
    <w:multiLevelType w:val="hybridMultilevel"/>
    <w:tmpl w:val="D7D8FE94"/>
    <w:lvl w:ilvl="0" w:tplc="01E60E4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368263126">
    <w:abstractNumId w:val="25"/>
  </w:num>
  <w:num w:numId="2" w16cid:durableId="1563447144">
    <w:abstractNumId w:val="26"/>
  </w:num>
  <w:num w:numId="3" w16cid:durableId="1525290172">
    <w:abstractNumId w:val="36"/>
  </w:num>
  <w:num w:numId="4" w16cid:durableId="628707937">
    <w:abstractNumId w:val="39"/>
  </w:num>
  <w:num w:numId="5" w16cid:durableId="2125534595">
    <w:abstractNumId w:val="38"/>
  </w:num>
  <w:num w:numId="6" w16cid:durableId="2062778286">
    <w:abstractNumId w:val="29"/>
  </w:num>
  <w:num w:numId="7" w16cid:durableId="1597321521">
    <w:abstractNumId w:val="40"/>
  </w:num>
  <w:num w:numId="8" w16cid:durableId="1467430844">
    <w:abstractNumId w:val="7"/>
  </w:num>
  <w:num w:numId="9" w16cid:durableId="871919793">
    <w:abstractNumId w:val="41"/>
  </w:num>
  <w:num w:numId="10" w16cid:durableId="1988850822">
    <w:abstractNumId w:val="22"/>
  </w:num>
  <w:num w:numId="11" w16cid:durableId="796685301">
    <w:abstractNumId w:val="18"/>
  </w:num>
  <w:num w:numId="12" w16cid:durableId="1314407393">
    <w:abstractNumId w:val="21"/>
  </w:num>
  <w:num w:numId="13" w16cid:durableId="1991712434">
    <w:abstractNumId w:val="42"/>
  </w:num>
  <w:num w:numId="14" w16cid:durableId="383256674">
    <w:abstractNumId w:val="28"/>
  </w:num>
  <w:num w:numId="15" w16cid:durableId="142818655">
    <w:abstractNumId w:val="19"/>
  </w:num>
  <w:num w:numId="16" w16cid:durableId="618143833">
    <w:abstractNumId w:val="16"/>
  </w:num>
  <w:num w:numId="17" w16cid:durableId="1336810049">
    <w:abstractNumId w:val="17"/>
  </w:num>
  <w:num w:numId="18" w16cid:durableId="317728567">
    <w:abstractNumId w:val="11"/>
  </w:num>
  <w:num w:numId="19" w16cid:durableId="999622986">
    <w:abstractNumId w:val="2"/>
  </w:num>
  <w:num w:numId="20" w16cid:durableId="624846600">
    <w:abstractNumId w:val="23"/>
  </w:num>
  <w:num w:numId="21" w16cid:durableId="885799722">
    <w:abstractNumId w:val="1"/>
  </w:num>
  <w:num w:numId="22" w16cid:durableId="863984473">
    <w:abstractNumId w:val="5"/>
  </w:num>
  <w:num w:numId="23" w16cid:durableId="2077819337">
    <w:abstractNumId w:val="13"/>
  </w:num>
  <w:num w:numId="24" w16cid:durableId="1172379270">
    <w:abstractNumId w:val="8"/>
  </w:num>
  <w:num w:numId="25" w16cid:durableId="368267942">
    <w:abstractNumId w:val="33"/>
  </w:num>
  <w:num w:numId="26" w16cid:durableId="117460565">
    <w:abstractNumId w:val="14"/>
  </w:num>
  <w:num w:numId="27" w16cid:durableId="38600768">
    <w:abstractNumId w:val="34"/>
  </w:num>
  <w:num w:numId="28" w16cid:durableId="276766133">
    <w:abstractNumId w:val="9"/>
  </w:num>
  <w:num w:numId="29" w16cid:durableId="1624069964">
    <w:abstractNumId w:val="6"/>
  </w:num>
  <w:num w:numId="30" w16cid:durableId="1402219324">
    <w:abstractNumId w:val="12"/>
  </w:num>
  <w:num w:numId="31" w16cid:durableId="228882282">
    <w:abstractNumId w:val="32"/>
  </w:num>
  <w:num w:numId="32" w16cid:durableId="667446724">
    <w:abstractNumId w:val="30"/>
  </w:num>
  <w:num w:numId="33" w16cid:durableId="390076891">
    <w:abstractNumId w:val="31"/>
  </w:num>
  <w:num w:numId="34" w16cid:durableId="1500774821">
    <w:abstractNumId w:val="4"/>
  </w:num>
  <w:num w:numId="35" w16cid:durableId="1760441645">
    <w:abstractNumId w:val="27"/>
  </w:num>
  <w:num w:numId="36" w16cid:durableId="1015616993">
    <w:abstractNumId w:val="10"/>
  </w:num>
  <w:num w:numId="37" w16cid:durableId="550657430">
    <w:abstractNumId w:val="15"/>
  </w:num>
  <w:num w:numId="38" w16cid:durableId="978266881">
    <w:abstractNumId w:val="0"/>
  </w:num>
  <w:num w:numId="39" w16cid:durableId="846946571">
    <w:abstractNumId w:val="24"/>
  </w:num>
  <w:num w:numId="40" w16cid:durableId="1198006073">
    <w:abstractNumId w:val="35"/>
  </w:num>
  <w:num w:numId="41" w16cid:durableId="745225857">
    <w:abstractNumId w:val="3"/>
  </w:num>
  <w:num w:numId="42" w16cid:durableId="1181042460">
    <w:abstractNumId w:val="20"/>
  </w:num>
  <w:num w:numId="43" w16cid:durableId="1268194716">
    <w:abstractNumId w:val="3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50">
      <o:colormru v:ext="edit" colors="#fee9e6,#24242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3F43"/>
    <w:rsid w:val="00000327"/>
    <w:rsid w:val="00000666"/>
    <w:rsid w:val="00001452"/>
    <w:rsid w:val="000016E5"/>
    <w:rsid w:val="0000354E"/>
    <w:rsid w:val="000036C8"/>
    <w:rsid w:val="00003BDC"/>
    <w:rsid w:val="0000544E"/>
    <w:rsid w:val="000054CD"/>
    <w:rsid w:val="00005521"/>
    <w:rsid w:val="00005EBB"/>
    <w:rsid w:val="00006379"/>
    <w:rsid w:val="00006752"/>
    <w:rsid w:val="00007E72"/>
    <w:rsid w:val="00007F9A"/>
    <w:rsid w:val="0001012D"/>
    <w:rsid w:val="00011DA0"/>
    <w:rsid w:val="000121FE"/>
    <w:rsid w:val="0001313F"/>
    <w:rsid w:val="000134E0"/>
    <w:rsid w:val="00014096"/>
    <w:rsid w:val="000141C3"/>
    <w:rsid w:val="00014D12"/>
    <w:rsid w:val="000153D7"/>
    <w:rsid w:val="00015504"/>
    <w:rsid w:val="00015612"/>
    <w:rsid w:val="00016151"/>
    <w:rsid w:val="00016317"/>
    <w:rsid w:val="0001631C"/>
    <w:rsid w:val="00016968"/>
    <w:rsid w:val="00021876"/>
    <w:rsid w:val="00021CDB"/>
    <w:rsid w:val="00021EA8"/>
    <w:rsid w:val="000224C7"/>
    <w:rsid w:val="00022743"/>
    <w:rsid w:val="00022EE2"/>
    <w:rsid w:val="00023494"/>
    <w:rsid w:val="0002410F"/>
    <w:rsid w:val="00024306"/>
    <w:rsid w:val="00024441"/>
    <w:rsid w:val="0002493A"/>
    <w:rsid w:val="00024A4D"/>
    <w:rsid w:val="00024B7F"/>
    <w:rsid w:val="00024CF0"/>
    <w:rsid w:val="0002503B"/>
    <w:rsid w:val="000251C7"/>
    <w:rsid w:val="000259A4"/>
    <w:rsid w:val="00025AD9"/>
    <w:rsid w:val="00025FBC"/>
    <w:rsid w:val="0002607E"/>
    <w:rsid w:val="00026B71"/>
    <w:rsid w:val="000276F7"/>
    <w:rsid w:val="00027BF3"/>
    <w:rsid w:val="000305E2"/>
    <w:rsid w:val="00030DD3"/>
    <w:rsid w:val="00030F50"/>
    <w:rsid w:val="00031D8B"/>
    <w:rsid w:val="00032049"/>
    <w:rsid w:val="00032B7E"/>
    <w:rsid w:val="00032E4A"/>
    <w:rsid w:val="00033481"/>
    <w:rsid w:val="000334C3"/>
    <w:rsid w:val="00033881"/>
    <w:rsid w:val="00033B28"/>
    <w:rsid w:val="00034551"/>
    <w:rsid w:val="00034EF5"/>
    <w:rsid w:val="00035161"/>
    <w:rsid w:val="00035D86"/>
    <w:rsid w:val="00035EC0"/>
    <w:rsid w:val="000362B8"/>
    <w:rsid w:val="00036629"/>
    <w:rsid w:val="000372D3"/>
    <w:rsid w:val="000373A4"/>
    <w:rsid w:val="00037AF7"/>
    <w:rsid w:val="00037C1B"/>
    <w:rsid w:val="00040EB1"/>
    <w:rsid w:val="00041472"/>
    <w:rsid w:val="000417E3"/>
    <w:rsid w:val="00042434"/>
    <w:rsid w:val="000428A7"/>
    <w:rsid w:val="00043C33"/>
    <w:rsid w:val="0004504E"/>
    <w:rsid w:val="00045865"/>
    <w:rsid w:val="0004631F"/>
    <w:rsid w:val="00047111"/>
    <w:rsid w:val="00047511"/>
    <w:rsid w:val="00047B6C"/>
    <w:rsid w:val="00047CA5"/>
    <w:rsid w:val="00050EA9"/>
    <w:rsid w:val="00050FAB"/>
    <w:rsid w:val="00051AEE"/>
    <w:rsid w:val="0005222C"/>
    <w:rsid w:val="00052E5C"/>
    <w:rsid w:val="00053745"/>
    <w:rsid w:val="000545CD"/>
    <w:rsid w:val="00054699"/>
    <w:rsid w:val="000551EB"/>
    <w:rsid w:val="00055C38"/>
    <w:rsid w:val="00055D6C"/>
    <w:rsid w:val="00056B0B"/>
    <w:rsid w:val="00057FA8"/>
    <w:rsid w:val="000609F9"/>
    <w:rsid w:val="00061050"/>
    <w:rsid w:val="000610A5"/>
    <w:rsid w:val="0006128B"/>
    <w:rsid w:val="00061DCE"/>
    <w:rsid w:val="000620B4"/>
    <w:rsid w:val="00062113"/>
    <w:rsid w:val="00065EBA"/>
    <w:rsid w:val="00065F24"/>
    <w:rsid w:val="000667E7"/>
    <w:rsid w:val="00067C41"/>
    <w:rsid w:val="00067CD0"/>
    <w:rsid w:val="0007057B"/>
    <w:rsid w:val="00071279"/>
    <w:rsid w:val="0007158D"/>
    <w:rsid w:val="00072964"/>
    <w:rsid w:val="00072BE4"/>
    <w:rsid w:val="00073005"/>
    <w:rsid w:val="000734D6"/>
    <w:rsid w:val="00073B99"/>
    <w:rsid w:val="00073FCA"/>
    <w:rsid w:val="00074179"/>
    <w:rsid w:val="000741CB"/>
    <w:rsid w:val="000752F9"/>
    <w:rsid w:val="000765CD"/>
    <w:rsid w:val="00076783"/>
    <w:rsid w:val="0008113A"/>
    <w:rsid w:val="000822F1"/>
    <w:rsid w:val="00082A7E"/>
    <w:rsid w:val="00083092"/>
    <w:rsid w:val="0008334F"/>
    <w:rsid w:val="00083919"/>
    <w:rsid w:val="00084D71"/>
    <w:rsid w:val="0008539E"/>
    <w:rsid w:val="00085F07"/>
    <w:rsid w:val="0008618C"/>
    <w:rsid w:val="00086206"/>
    <w:rsid w:val="00086815"/>
    <w:rsid w:val="00086A3E"/>
    <w:rsid w:val="00091337"/>
    <w:rsid w:val="0009146D"/>
    <w:rsid w:val="00091C93"/>
    <w:rsid w:val="00092A58"/>
    <w:rsid w:val="00092D05"/>
    <w:rsid w:val="00092FEF"/>
    <w:rsid w:val="0009447A"/>
    <w:rsid w:val="00094660"/>
    <w:rsid w:val="00095C6E"/>
    <w:rsid w:val="00095D7E"/>
    <w:rsid w:val="000963C6"/>
    <w:rsid w:val="00096B51"/>
    <w:rsid w:val="0009737C"/>
    <w:rsid w:val="000975F4"/>
    <w:rsid w:val="00097A46"/>
    <w:rsid w:val="00097B4C"/>
    <w:rsid w:val="000A1C2A"/>
    <w:rsid w:val="000A24CF"/>
    <w:rsid w:val="000A2A5F"/>
    <w:rsid w:val="000A38F5"/>
    <w:rsid w:val="000A4010"/>
    <w:rsid w:val="000A42D0"/>
    <w:rsid w:val="000A4CE5"/>
    <w:rsid w:val="000A5B66"/>
    <w:rsid w:val="000A6BCD"/>
    <w:rsid w:val="000A6BD8"/>
    <w:rsid w:val="000A7007"/>
    <w:rsid w:val="000A7227"/>
    <w:rsid w:val="000A744C"/>
    <w:rsid w:val="000A75DA"/>
    <w:rsid w:val="000A7A1F"/>
    <w:rsid w:val="000B05DD"/>
    <w:rsid w:val="000B0C55"/>
    <w:rsid w:val="000B1A0A"/>
    <w:rsid w:val="000B255C"/>
    <w:rsid w:val="000B2892"/>
    <w:rsid w:val="000B2D5F"/>
    <w:rsid w:val="000B3040"/>
    <w:rsid w:val="000B33FB"/>
    <w:rsid w:val="000B3827"/>
    <w:rsid w:val="000B42A8"/>
    <w:rsid w:val="000B4721"/>
    <w:rsid w:val="000B4BC1"/>
    <w:rsid w:val="000B4F05"/>
    <w:rsid w:val="000B6923"/>
    <w:rsid w:val="000B7030"/>
    <w:rsid w:val="000B733F"/>
    <w:rsid w:val="000B7E84"/>
    <w:rsid w:val="000C071B"/>
    <w:rsid w:val="000C091F"/>
    <w:rsid w:val="000C0FE5"/>
    <w:rsid w:val="000C2EA6"/>
    <w:rsid w:val="000C32A5"/>
    <w:rsid w:val="000C3C72"/>
    <w:rsid w:val="000C481C"/>
    <w:rsid w:val="000C4CC8"/>
    <w:rsid w:val="000C4E48"/>
    <w:rsid w:val="000C5170"/>
    <w:rsid w:val="000C51EC"/>
    <w:rsid w:val="000C53F0"/>
    <w:rsid w:val="000C5C05"/>
    <w:rsid w:val="000C5CBD"/>
    <w:rsid w:val="000C5D9B"/>
    <w:rsid w:val="000C60FE"/>
    <w:rsid w:val="000C64CC"/>
    <w:rsid w:val="000C6A33"/>
    <w:rsid w:val="000C6F56"/>
    <w:rsid w:val="000C7040"/>
    <w:rsid w:val="000C7F08"/>
    <w:rsid w:val="000D0761"/>
    <w:rsid w:val="000D0CE9"/>
    <w:rsid w:val="000D0E75"/>
    <w:rsid w:val="000D144A"/>
    <w:rsid w:val="000D1ADD"/>
    <w:rsid w:val="000D2418"/>
    <w:rsid w:val="000D2D96"/>
    <w:rsid w:val="000D3818"/>
    <w:rsid w:val="000D39AA"/>
    <w:rsid w:val="000D4668"/>
    <w:rsid w:val="000D4817"/>
    <w:rsid w:val="000D4C06"/>
    <w:rsid w:val="000D52FC"/>
    <w:rsid w:val="000D57C1"/>
    <w:rsid w:val="000D5A74"/>
    <w:rsid w:val="000D5BE9"/>
    <w:rsid w:val="000D62A9"/>
    <w:rsid w:val="000D6354"/>
    <w:rsid w:val="000D64A0"/>
    <w:rsid w:val="000D67BF"/>
    <w:rsid w:val="000E0B0D"/>
    <w:rsid w:val="000E0B8C"/>
    <w:rsid w:val="000E0EC2"/>
    <w:rsid w:val="000E110E"/>
    <w:rsid w:val="000E222F"/>
    <w:rsid w:val="000E26D6"/>
    <w:rsid w:val="000E354B"/>
    <w:rsid w:val="000E362C"/>
    <w:rsid w:val="000E3719"/>
    <w:rsid w:val="000E37E3"/>
    <w:rsid w:val="000E3F81"/>
    <w:rsid w:val="000E4348"/>
    <w:rsid w:val="000E4C81"/>
    <w:rsid w:val="000E4ECC"/>
    <w:rsid w:val="000E5924"/>
    <w:rsid w:val="000E5DFE"/>
    <w:rsid w:val="000E6250"/>
    <w:rsid w:val="000E64F0"/>
    <w:rsid w:val="000E659B"/>
    <w:rsid w:val="000E7365"/>
    <w:rsid w:val="000E74DD"/>
    <w:rsid w:val="000E797F"/>
    <w:rsid w:val="000F0561"/>
    <w:rsid w:val="000F05C2"/>
    <w:rsid w:val="000F0F3C"/>
    <w:rsid w:val="000F10FC"/>
    <w:rsid w:val="000F1222"/>
    <w:rsid w:val="000F1EED"/>
    <w:rsid w:val="000F2A57"/>
    <w:rsid w:val="000F2F54"/>
    <w:rsid w:val="000F32F6"/>
    <w:rsid w:val="000F396C"/>
    <w:rsid w:val="000F3ABE"/>
    <w:rsid w:val="000F50A9"/>
    <w:rsid w:val="000F5918"/>
    <w:rsid w:val="000F6231"/>
    <w:rsid w:val="000F6CF6"/>
    <w:rsid w:val="000F6E83"/>
    <w:rsid w:val="000F6FB9"/>
    <w:rsid w:val="000F761F"/>
    <w:rsid w:val="000F792E"/>
    <w:rsid w:val="0010092C"/>
    <w:rsid w:val="00100AE9"/>
    <w:rsid w:val="00100E81"/>
    <w:rsid w:val="001020AF"/>
    <w:rsid w:val="001021B8"/>
    <w:rsid w:val="0010270D"/>
    <w:rsid w:val="00102A6F"/>
    <w:rsid w:val="001032A3"/>
    <w:rsid w:val="0010339B"/>
    <w:rsid w:val="001033F1"/>
    <w:rsid w:val="00103AB2"/>
    <w:rsid w:val="00103D4D"/>
    <w:rsid w:val="00103D4F"/>
    <w:rsid w:val="00105A34"/>
    <w:rsid w:val="001061E3"/>
    <w:rsid w:val="00106300"/>
    <w:rsid w:val="00106AF2"/>
    <w:rsid w:val="001071AE"/>
    <w:rsid w:val="0010775C"/>
    <w:rsid w:val="0010775D"/>
    <w:rsid w:val="00111973"/>
    <w:rsid w:val="001124D3"/>
    <w:rsid w:val="001127F2"/>
    <w:rsid w:val="0011281A"/>
    <w:rsid w:val="00113484"/>
    <w:rsid w:val="001136F0"/>
    <w:rsid w:val="001149C0"/>
    <w:rsid w:val="00114F1B"/>
    <w:rsid w:val="00115605"/>
    <w:rsid w:val="00115700"/>
    <w:rsid w:val="00115A1D"/>
    <w:rsid w:val="00115DAE"/>
    <w:rsid w:val="001169E0"/>
    <w:rsid w:val="00116C5E"/>
    <w:rsid w:val="00116F92"/>
    <w:rsid w:val="00117556"/>
    <w:rsid w:val="00117A98"/>
    <w:rsid w:val="00117E94"/>
    <w:rsid w:val="0012016F"/>
    <w:rsid w:val="001205B4"/>
    <w:rsid w:val="00120BC8"/>
    <w:rsid w:val="00120D43"/>
    <w:rsid w:val="0012132A"/>
    <w:rsid w:val="0012153A"/>
    <w:rsid w:val="00121E11"/>
    <w:rsid w:val="0012203A"/>
    <w:rsid w:val="00122618"/>
    <w:rsid w:val="00122880"/>
    <w:rsid w:val="0012351B"/>
    <w:rsid w:val="0012395C"/>
    <w:rsid w:val="00123C60"/>
    <w:rsid w:val="0012438B"/>
    <w:rsid w:val="00124900"/>
    <w:rsid w:val="0012559D"/>
    <w:rsid w:val="00125C5F"/>
    <w:rsid w:val="00125D47"/>
    <w:rsid w:val="0012673A"/>
    <w:rsid w:val="00127C78"/>
    <w:rsid w:val="00130492"/>
    <w:rsid w:val="0013105A"/>
    <w:rsid w:val="0013127B"/>
    <w:rsid w:val="0013181C"/>
    <w:rsid w:val="00131DB9"/>
    <w:rsid w:val="00131E21"/>
    <w:rsid w:val="00132FC5"/>
    <w:rsid w:val="0013313F"/>
    <w:rsid w:val="001333FE"/>
    <w:rsid w:val="00134CC7"/>
    <w:rsid w:val="0013509D"/>
    <w:rsid w:val="001365E1"/>
    <w:rsid w:val="001369C4"/>
    <w:rsid w:val="00136F7F"/>
    <w:rsid w:val="00136FA7"/>
    <w:rsid w:val="00141686"/>
    <w:rsid w:val="001417F7"/>
    <w:rsid w:val="00141D36"/>
    <w:rsid w:val="00141FAE"/>
    <w:rsid w:val="00142084"/>
    <w:rsid w:val="00143829"/>
    <w:rsid w:val="00143AC0"/>
    <w:rsid w:val="00143DD4"/>
    <w:rsid w:val="0014409C"/>
    <w:rsid w:val="0014481A"/>
    <w:rsid w:val="00145835"/>
    <w:rsid w:val="00146F45"/>
    <w:rsid w:val="00147010"/>
    <w:rsid w:val="001471C4"/>
    <w:rsid w:val="001472B6"/>
    <w:rsid w:val="00147D17"/>
    <w:rsid w:val="001503D2"/>
    <w:rsid w:val="00151B79"/>
    <w:rsid w:val="00152595"/>
    <w:rsid w:val="00153212"/>
    <w:rsid w:val="001539A9"/>
    <w:rsid w:val="00154CA9"/>
    <w:rsid w:val="00154F54"/>
    <w:rsid w:val="00156B2A"/>
    <w:rsid w:val="0015782B"/>
    <w:rsid w:val="001579D2"/>
    <w:rsid w:val="00157A8F"/>
    <w:rsid w:val="00160617"/>
    <w:rsid w:val="001614CA"/>
    <w:rsid w:val="001618FF"/>
    <w:rsid w:val="00162D42"/>
    <w:rsid w:val="00163421"/>
    <w:rsid w:val="001635F5"/>
    <w:rsid w:val="0016390F"/>
    <w:rsid w:val="00164ECA"/>
    <w:rsid w:val="001654E5"/>
    <w:rsid w:val="001669B2"/>
    <w:rsid w:val="00166B71"/>
    <w:rsid w:val="00166CC3"/>
    <w:rsid w:val="00166E39"/>
    <w:rsid w:val="001673AF"/>
    <w:rsid w:val="00167C05"/>
    <w:rsid w:val="0017046B"/>
    <w:rsid w:val="001710B6"/>
    <w:rsid w:val="0017162F"/>
    <w:rsid w:val="00171F82"/>
    <w:rsid w:val="00172538"/>
    <w:rsid w:val="001726FD"/>
    <w:rsid w:val="0017382C"/>
    <w:rsid w:val="00174481"/>
    <w:rsid w:val="00174612"/>
    <w:rsid w:val="001753E0"/>
    <w:rsid w:val="00176791"/>
    <w:rsid w:val="00176C04"/>
    <w:rsid w:val="001778A3"/>
    <w:rsid w:val="00177A28"/>
    <w:rsid w:val="00177C8D"/>
    <w:rsid w:val="00177E38"/>
    <w:rsid w:val="001800D9"/>
    <w:rsid w:val="00181290"/>
    <w:rsid w:val="00181C7B"/>
    <w:rsid w:val="0018295E"/>
    <w:rsid w:val="00183E9D"/>
    <w:rsid w:val="001844D2"/>
    <w:rsid w:val="00184BB2"/>
    <w:rsid w:val="0018516F"/>
    <w:rsid w:val="00187783"/>
    <w:rsid w:val="0018779B"/>
    <w:rsid w:val="00187831"/>
    <w:rsid w:val="001907E4"/>
    <w:rsid w:val="001910E6"/>
    <w:rsid w:val="00191537"/>
    <w:rsid w:val="001916D7"/>
    <w:rsid w:val="00192011"/>
    <w:rsid w:val="00192086"/>
    <w:rsid w:val="0019236A"/>
    <w:rsid w:val="00192850"/>
    <w:rsid w:val="001929A3"/>
    <w:rsid w:val="00195B16"/>
    <w:rsid w:val="00195B2D"/>
    <w:rsid w:val="00195CA3"/>
    <w:rsid w:val="00195E72"/>
    <w:rsid w:val="00196906"/>
    <w:rsid w:val="00196B8D"/>
    <w:rsid w:val="00196DDC"/>
    <w:rsid w:val="001974C9"/>
    <w:rsid w:val="0019795B"/>
    <w:rsid w:val="001A0072"/>
    <w:rsid w:val="001A0811"/>
    <w:rsid w:val="001A1BB8"/>
    <w:rsid w:val="001A1D30"/>
    <w:rsid w:val="001A1D4E"/>
    <w:rsid w:val="001A22BE"/>
    <w:rsid w:val="001A3451"/>
    <w:rsid w:val="001A38F4"/>
    <w:rsid w:val="001A4070"/>
    <w:rsid w:val="001A4177"/>
    <w:rsid w:val="001A455A"/>
    <w:rsid w:val="001A5BD6"/>
    <w:rsid w:val="001A5C02"/>
    <w:rsid w:val="001A5F49"/>
    <w:rsid w:val="001A6A17"/>
    <w:rsid w:val="001A712F"/>
    <w:rsid w:val="001A7352"/>
    <w:rsid w:val="001A7E04"/>
    <w:rsid w:val="001A7E12"/>
    <w:rsid w:val="001B0C41"/>
    <w:rsid w:val="001B13A7"/>
    <w:rsid w:val="001B1F7D"/>
    <w:rsid w:val="001B20CB"/>
    <w:rsid w:val="001B2D2D"/>
    <w:rsid w:val="001B3F49"/>
    <w:rsid w:val="001B41E2"/>
    <w:rsid w:val="001B49AD"/>
    <w:rsid w:val="001B4B3D"/>
    <w:rsid w:val="001B4BD9"/>
    <w:rsid w:val="001B5DA5"/>
    <w:rsid w:val="001B6691"/>
    <w:rsid w:val="001B6E21"/>
    <w:rsid w:val="001B6F15"/>
    <w:rsid w:val="001B6FC8"/>
    <w:rsid w:val="001B79F7"/>
    <w:rsid w:val="001C00D2"/>
    <w:rsid w:val="001C014D"/>
    <w:rsid w:val="001C0497"/>
    <w:rsid w:val="001C0FFD"/>
    <w:rsid w:val="001C174F"/>
    <w:rsid w:val="001C17B4"/>
    <w:rsid w:val="001C197C"/>
    <w:rsid w:val="001C1FF8"/>
    <w:rsid w:val="001C2037"/>
    <w:rsid w:val="001C2109"/>
    <w:rsid w:val="001C3235"/>
    <w:rsid w:val="001C37EA"/>
    <w:rsid w:val="001C42BE"/>
    <w:rsid w:val="001C43D2"/>
    <w:rsid w:val="001C529C"/>
    <w:rsid w:val="001C53B4"/>
    <w:rsid w:val="001C63AD"/>
    <w:rsid w:val="001C6AED"/>
    <w:rsid w:val="001C6C4A"/>
    <w:rsid w:val="001C7869"/>
    <w:rsid w:val="001C7DEF"/>
    <w:rsid w:val="001C7F93"/>
    <w:rsid w:val="001D0BB4"/>
    <w:rsid w:val="001D14A8"/>
    <w:rsid w:val="001D1958"/>
    <w:rsid w:val="001D2109"/>
    <w:rsid w:val="001D23FD"/>
    <w:rsid w:val="001D2549"/>
    <w:rsid w:val="001D2939"/>
    <w:rsid w:val="001D3507"/>
    <w:rsid w:val="001D36BB"/>
    <w:rsid w:val="001D52E7"/>
    <w:rsid w:val="001D580E"/>
    <w:rsid w:val="001D5D34"/>
    <w:rsid w:val="001D5DB7"/>
    <w:rsid w:val="001D7190"/>
    <w:rsid w:val="001D753A"/>
    <w:rsid w:val="001E0C95"/>
    <w:rsid w:val="001E0D1F"/>
    <w:rsid w:val="001E211A"/>
    <w:rsid w:val="001E2C6B"/>
    <w:rsid w:val="001E2CD4"/>
    <w:rsid w:val="001E3A02"/>
    <w:rsid w:val="001E3D02"/>
    <w:rsid w:val="001E3DAA"/>
    <w:rsid w:val="001E3E84"/>
    <w:rsid w:val="001E425E"/>
    <w:rsid w:val="001E535E"/>
    <w:rsid w:val="001E556A"/>
    <w:rsid w:val="001E5DE1"/>
    <w:rsid w:val="001E5DE6"/>
    <w:rsid w:val="001E6BFD"/>
    <w:rsid w:val="001E708C"/>
    <w:rsid w:val="001E7463"/>
    <w:rsid w:val="001F07AE"/>
    <w:rsid w:val="001F0821"/>
    <w:rsid w:val="001F0A4D"/>
    <w:rsid w:val="001F1002"/>
    <w:rsid w:val="001F1B05"/>
    <w:rsid w:val="001F26E2"/>
    <w:rsid w:val="001F2FBC"/>
    <w:rsid w:val="001F35EC"/>
    <w:rsid w:val="001F40CD"/>
    <w:rsid w:val="001F41A5"/>
    <w:rsid w:val="001F43CE"/>
    <w:rsid w:val="001F4FB1"/>
    <w:rsid w:val="001F5170"/>
    <w:rsid w:val="001F570F"/>
    <w:rsid w:val="001F75C6"/>
    <w:rsid w:val="0020002F"/>
    <w:rsid w:val="0020150E"/>
    <w:rsid w:val="002021FA"/>
    <w:rsid w:val="00202619"/>
    <w:rsid w:val="0020276A"/>
    <w:rsid w:val="00202C35"/>
    <w:rsid w:val="00203413"/>
    <w:rsid w:val="00204EFB"/>
    <w:rsid w:val="0020578F"/>
    <w:rsid w:val="00206C7E"/>
    <w:rsid w:val="00206D09"/>
    <w:rsid w:val="00206DFC"/>
    <w:rsid w:val="00207053"/>
    <w:rsid w:val="0021051A"/>
    <w:rsid w:val="00210747"/>
    <w:rsid w:val="00211DAE"/>
    <w:rsid w:val="00211EA3"/>
    <w:rsid w:val="00212282"/>
    <w:rsid w:val="00212294"/>
    <w:rsid w:val="002123BD"/>
    <w:rsid w:val="00212B75"/>
    <w:rsid w:val="00212E3E"/>
    <w:rsid w:val="0021374C"/>
    <w:rsid w:val="00213CB9"/>
    <w:rsid w:val="002147AF"/>
    <w:rsid w:val="002149F1"/>
    <w:rsid w:val="002154C4"/>
    <w:rsid w:val="0021581D"/>
    <w:rsid w:val="00215AF7"/>
    <w:rsid w:val="002160A6"/>
    <w:rsid w:val="002162BA"/>
    <w:rsid w:val="00216892"/>
    <w:rsid w:val="0021713D"/>
    <w:rsid w:val="002172EA"/>
    <w:rsid w:val="00217F20"/>
    <w:rsid w:val="00217FEC"/>
    <w:rsid w:val="00221B04"/>
    <w:rsid w:val="002220C7"/>
    <w:rsid w:val="00224802"/>
    <w:rsid w:val="00224A16"/>
    <w:rsid w:val="00224BF5"/>
    <w:rsid w:val="0022586D"/>
    <w:rsid w:val="00225B91"/>
    <w:rsid w:val="00225C10"/>
    <w:rsid w:val="00226174"/>
    <w:rsid w:val="002268E3"/>
    <w:rsid w:val="00226DC4"/>
    <w:rsid w:val="0022771F"/>
    <w:rsid w:val="0022773A"/>
    <w:rsid w:val="00227F4A"/>
    <w:rsid w:val="0023102F"/>
    <w:rsid w:val="0023145A"/>
    <w:rsid w:val="00231CC6"/>
    <w:rsid w:val="00232019"/>
    <w:rsid w:val="00232894"/>
    <w:rsid w:val="00233237"/>
    <w:rsid w:val="00233DA3"/>
    <w:rsid w:val="00233FBD"/>
    <w:rsid w:val="002351B2"/>
    <w:rsid w:val="00235B93"/>
    <w:rsid w:val="00235BBC"/>
    <w:rsid w:val="00235DAD"/>
    <w:rsid w:val="00236261"/>
    <w:rsid w:val="0023735B"/>
    <w:rsid w:val="0024006B"/>
    <w:rsid w:val="0024043A"/>
    <w:rsid w:val="0024054B"/>
    <w:rsid w:val="00240B8B"/>
    <w:rsid w:val="00240FE9"/>
    <w:rsid w:val="0024158B"/>
    <w:rsid w:val="00241854"/>
    <w:rsid w:val="00242AD3"/>
    <w:rsid w:val="002430C0"/>
    <w:rsid w:val="002433C1"/>
    <w:rsid w:val="002443C0"/>
    <w:rsid w:val="002445B9"/>
    <w:rsid w:val="00244E64"/>
    <w:rsid w:val="002455F1"/>
    <w:rsid w:val="00245DC0"/>
    <w:rsid w:val="00246768"/>
    <w:rsid w:val="00247119"/>
    <w:rsid w:val="0024740E"/>
    <w:rsid w:val="00247BC4"/>
    <w:rsid w:val="00247D52"/>
    <w:rsid w:val="00247DF7"/>
    <w:rsid w:val="00247ECB"/>
    <w:rsid w:val="0025056B"/>
    <w:rsid w:val="002512C7"/>
    <w:rsid w:val="002518C5"/>
    <w:rsid w:val="002523E8"/>
    <w:rsid w:val="00252860"/>
    <w:rsid w:val="002538B4"/>
    <w:rsid w:val="00254802"/>
    <w:rsid w:val="00254927"/>
    <w:rsid w:val="00254AA4"/>
    <w:rsid w:val="00255895"/>
    <w:rsid w:val="00255B14"/>
    <w:rsid w:val="00255FE6"/>
    <w:rsid w:val="002562BD"/>
    <w:rsid w:val="002566C1"/>
    <w:rsid w:val="0025710B"/>
    <w:rsid w:val="002574F9"/>
    <w:rsid w:val="002611EB"/>
    <w:rsid w:val="002614C0"/>
    <w:rsid w:val="002614CF"/>
    <w:rsid w:val="002617C5"/>
    <w:rsid w:val="00262D71"/>
    <w:rsid w:val="0026304B"/>
    <w:rsid w:val="002633B2"/>
    <w:rsid w:val="00267134"/>
    <w:rsid w:val="00267336"/>
    <w:rsid w:val="00270707"/>
    <w:rsid w:val="00270BAA"/>
    <w:rsid w:val="00271422"/>
    <w:rsid w:val="00271660"/>
    <w:rsid w:val="00271EF1"/>
    <w:rsid w:val="002724F0"/>
    <w:rsid w:val="00272BE5"/>
    <w:rsid w:val="00272CF5"/>
    <w:rsid w:val="00272E40"/>
    <w:rsid w:val="00273DD7"/>
    <w:rsid w:val="00273FD8"/>
    <w:rsid w:val="00274300"/>
    <w:rsid w:val="00276FA7"/>
    <w:rsid w:val="0028037E"/>
    <w:rsid w:val="0028043C"/>
    <w:rsid w:val="00280AB1"/>
    <w:rsid w:val="00280E12"/>
    <w:rsid w:val="00280E95"/>
    <w:rsid w:val="002810BB"/>
    <w:rsid w:val="0028172C"/>
    <w:rsid w:val="00281A6E"/>
    <w:rsid w:val="00282D50"/>
    <w:rsid w:val="0028300B"/>
    <w:rsid w:val="00283210"/>
    <w:rsid w:val="002835AD"/>
    <w:rsid w:val="00283678"/>
    <w:rsid w:val="00283750"/>
    <w:rsid w:val="00285A44"/>
    <w:rsid w:val="00286AFE"/>
    <w:rsid w:val="00287382"/>
    <w:rsid w:val="002876B7"/>
    <w:rsid w:val="00290091"/>
    <w:rsid w:val="00290150"/>
    <w:rsid w:val="002907A7"/>
    <w:rsid w:val="0029230E"/>
    <w:rsid w:val="00292A70"/>
    <w:rsid w:val="002934A3"/>
    <w:rsid w:val="00293603"/>
    <w:rsid w:val="00293787"/>
    <w:rsid w:val="00293F58"/>
    <w:rsid w:val="00293FA6"/>
    <w:rsid w:val="0029412D"/>
    <w:rsid w:val="002941E6"/>
    <w:rsid w:val="0029541F"/>
    <w:rsid w:val="002960EF"/>
    <w:rsid w:val="0029685E"/>
    <w:rsid w:val="00296CEA"/>
    <w:rsid w:val="00297477"/>
    <w:rsid w:val="00297D8F"/>
    <w:rsid w:val="002A16AD"/>
    <w:rsid w:val="002A22CC"/>
    <w:rsid w:val="002A2A29"/>
    <w:rsid w:val="002A2CC9"/>
    <w:rsid w:val="002A2EA9"/>
    <w:rsid w:val="002A3158"/>
    <w:rsid w:val="002A3D52"/>
    <w:rsid w:val="002A44C0"/>
    <w:rsid w:val="002A55CB"/>
    <w:rsid w:val="002A5972"/>
    <w:rsid w:val="002A5992"/>
    <w:rsid w:val="002A5E49"/>
    <w:rsid w:val="002A6366"/>
    <w:rsid w:val="002A6691"/>
    <w:rsid w:val="002A6CB8"/>
    <w:rsid w:val="002A744F"/>
    <w:rsid w:val="002A794E"/>
    <w:rsid w:val="002B08D0"/>
    <w:rsid w:val="002B0AF0"/>
    <w:rsid w:val="002B197B"/>
    <w:rsid w:val="002B3964"/>
    <w:rsid w:val="002B3B88"/>
    <w:rsid w:val="002B3EE9"/>
    <w:rsid w:val="002B4D60"/>
    <w:rsid w:val="002B5602"/>
    <w:rsid w:val="002B5DFF"/>
    <w:rsid w:val="002B6E6B"/>
    <w:rsid w:val="002B6FE0"/>
    <w:rsid w:val="002B74FD"/>
    <w:rsid w:val="002C0746"/>
    <w:rsid w:val="002C0D0A"/>
    <w:rsid w:val="002C25C1"/>
    <w:rsid w:val="002C2B68"/>
    <w:rsid w:val="002C31BF"/>
    <w:rsid w:val="002C3373"/>
    <w:rsid w:val="002C3653"/>
    <w:rsid w:val="002C36B5"/>
    <w:rsid w:val="002C3B2F"/>
    <w:rsid w:val="002C4AAC"/>
    <w:rsid w:val="002C4EB9"/>
    <w:rsid w:val="002C50CB"/>
    <w:rsid w:val="002C5184"/>
    <w:rsid w:val="002C58A0"/>
    <w:rsid w:val="002C6617"/>
    <w:rsid w:val="002C6EFC"/>
    <w:rsid w:val="002C746A"/>
    <w:rsid w:val="002D02C3"/>
    <w:rsid w:val="002D0B16"/>
    <w:rsid w:val="002D1B6A"/>
    <w:rsid w:val="002D1D77"/>
    <w:rsid w:val="002D227C"/>
    <w:rsid w:val="002D23B1"/>
    <w:rsid w:val="002D3B64"/>
    <w:rsid w:val="002D3F28"/>
    <w:rsid w:val="002D4008"/>
    <w:rsid w:val="002D4388"/>
    <w:rsid w:val="002D4E3D"/>
    <w:rsid w:val="002D4F02"/>
    <w:rsid w:val="002E046B"/>
    <w:rsid w:val="002E17DB"/>
    <w:rsid w:val="002E20F8"/>
    <w:rsid w:val="002E2909"/>
    <w:rsid w:val="002E2B60"/>
    <w:rsid w:val="002E2FAC"/>
    <w:rsid w:val="002E396F"/>
    <w:rsid w:val="002E5B5A"/>
    <w:rsid w:val="002E5E3C"/>
    <w:rsid w:val="002E710D"/>
    <w:rsid w:val="002E7C2C"/>
    <w:rsid w:val="002E7CC3"/>
    <w:rsid w:val="002E7D98"/>
    <w:rsid w:val="002E7F35"/>
    <w:rsid w:val="002F0D22"/>
    <w:rsid w:val="002F0D8C"/>
    <w:rsid w:val="002F13B2"/>
    <w:rsid w:val="002F147A"/>
    <w:rsid w:val="002F18D4"/>
    <w:rsid w:val="002F242F"/>
    <w:rsid w:val="002F2897"/>
    <w:rsid w:val="002F2C31"/>
    <w:rsid w:val="002F2D38"/>
    <w:rsid w:val="002F2EA9"/>
    <w:rsid w:val="002F30D8"/>
    <w:rsid w:val="002F316A"/>
    <w:rsid w:val="002F3F64"/>
    <w:rsid w:val="002F4682"/>
    <w:rsid w:val="002F59E0"/>
    <w:rsid w:val="002F5C63"/>
    <w:rsid w:val="002F65E8"/>
    <w:rsid w:val="002F6D47"/>
    <w:rsid w:val="002F70CF"/>
    <w:rsid w:val="002F71A2"/>
    <w:rsid w:val="003002AB"/>
    <w:rsid w:val="00300575"/>
    <w:rsid w:val="003005E2"/>
    <w:rsid w:val="0030180E"/>
    <w:rsid w:val="00302D27"/>
    <w:rsid w:val="00304167"/>
    <w:rsid w:val="003041D9"/>
    <w:rsid w:val="00304385"/>
    <w:rsid w:val="00304AEC"/>
    <w:rsid w:val="00304F92"/>
    <w:rsid w:val="00305728"/>
    <w:rsid w:val="00305AB8"/>
    <w:rsid w:val="00305AE2"/>
    <w:rsid w:val="00306259"/>
    <w:rsid w:val="003068F4"/>
    <w:rsid w:val="00306E44"/>
    <w:rsid w:val="003073D9"/>
    <w:rsid w:val="00307B60"/>
    <w:rsid w:val="00310396"/>
    <w:rsid w:val="003104D3"/>
    <w:rsid w:val="003105C9"/>
    <w:rsid w:val="00311959"/>
    <w:rsid w:val="00311E5F"/>
    <w:rsid w:val="00311F1C"/>
    <w:rsid w:val="003122E1"/>
    <w:rsid w:val="00312422"/>
    <w:rsid w:val="0031271E"/>
    <w:rsid w:val="003130C4"/>
    <w:rsid w:val="00313425"/>
    <w:rsid w:val="003135BE"/>
    <w:rsid w:val="00314EC2"/>
    <w:rsid w:val="003151A7"/>
    <w:rsid w:val="00315C4A"/>
    <w:rsid w:val="003170B6"/>
    <w:rsid w:val="00320D8C"/>
    <w:rsid w:val="00320E8B"/>
    <w:rsid w:val="00321568"/>
    <w:rsid w:val="00321829"/>
    <w:rsid w:val="00321C4E"/>
    <w:rsid w:val="00321CC9"/>
    <w:rsid w:val="003227E1"/>
    <w:rsid w:val="00322AF1"/>
    <w:rsid w:val="00322F33"/>
    <w:rsid w:val="0032337B"/>
    <w:rsid w:val="003241C9"/>
    <w:rsid w:val="003245D2"/>
    <w:rsid w:val="00324E89"/>
    <w:rsid w:val="00325167"/>
    <w:rsid w:val="00325FBB"/>
    <w:rsid w:val="00326A8E"/>
    <w:rsid w:val="00326DBC"/>
    <w:rsid w:val="0032735D"/>
    <w:rsid w:val="00327F33"/>
    <w:rsid w:val="0033053C"/>
    <w:rsid w:val="00330B42"/>
    <w:rsid w:val="00330C45"/>
    <w:rsid w:val="0033248B"/>
    <w:rsid w:val="00332E48"/>
    <w:rsid w:val="00332E9D"/>
    <w:rsid w:val="00333C07"/>
    <w:rsid w:val="003346DE"/>
    <w:rsid w:val="00335100"/>
    <w:rsid w:val="00335226"/>
    <w:rsid w:val="00335DA3"/>
    <w:rsid w:val="00335EAE"/>
    <w:rsid w:val="00336463"/>
    <w:rsid w:val="003365EF"/>
    <w:rsid w:val="00337080"/>
    <w:rsid w:val="003377A7"/>
    <w:rsid w:val="003402DD"/>
    <w:rsid w:val="00340BFB"/>
    <w:rsid w:val="003411FF"/>
    <w:rsid w:val="00341A45"/>
    <w:rsid w:val="00341E69"/>
    <w:rsid w:val="0034256D"/>
    <w:rsid w:val="00342573"/>
    <w:rsid w:val="0034309A"/>
    <w:rsid w:val="0034328A"/>
    <w:rsid w:val="003437CA"/>
    <w:rsid w:val="00343AA8"/>
    <w:rsid w:val="00343BDD"/>
    <w:rsid w:val="00344A81"/>
    <w:rsid w:val="00344F55"/>
    <w:rsid w:val="00345FEB"/>
    <w:rsid w:val="0034633D"/>
    <w:rsid w:val="00346964"/>
    <w:rsid w:val="00347D01"/>
    <w:rsid w:val="00347F81"/>
    <w:rsid w:val="0035074E"/>
    <w:rsid w:val="003519B9"/>
    <w:rsid w:val="00351CAE"/>
    <w:rsid w:val="00351D78"/>
    <w:rsid w:val="00351FFC"/>
    <w:rsid w:val="00353645"/>
    <w:rsid w:val="0035385A"/>
    <w:rsid w:val="003539D5"/>
    <w:rsid w:val="00353A0C"/>
    <w:rsid w:val="00353C3A"/>
    <w:rsid w:val="003545F6"/>
    <w:rsid w:val="00354957"/>
    <w:rsid w:val="00355C44"/>
    <w:rsid w:val="003565B3"/>
    <w:rsid w:val="003566E0"/>
    <w:rsid w:val="003579AF"/>
    <w:rsid w:val="00361318"/>
    <w:rsid w:val="0036165D"/>
    <w:rsid w:val="003619AD"/>
    <w:rsid w:val="00361DCB"/>
    <w:rsid w:val="0036201D"/>
    <w:rsid w:val="0036237C"/>
    <w:rsid w:val="003626CC"/>
    <w:rsid w:val="003626D6"/>
    <w:rsid w:val="0036316F"/>
    <w:rsid w:val="00363209"/>
    <w:rsid w:val="0036329C"/>
    <w:rsid w:val="00363376"/>
    <w:rsid w:val="003644B4"/>
    <w:rsid w:val="00365900"/>
    <w:rsid w:val="00365D99"/>
    <w:rsid w:val="00365F8D"/>
    <w:rsid w:val="003663A2"/>
    <w:rsid w:val="0036658C"/>
    <w:rsid w:val="00366A86"/>
    <w:rsid w:val="00366E12"/>
    <w:rsid w:val="00367046"/>
    <w:rsid w:val="003675A9"/>
    <w:rsid w:val="00367BCD"/>
    <w:rsid w:val="00367F73"/>
    <w:rsid w:val="0037022C"/>
    <w:rsid w:val="003704BA"/>
    <w:rsid w:val="00370644"/>
    <w:rsid w:val="00371456"/>
    <w:rsid w:val="0037156A"/>
    <w:rsid w:val="003718A1"/>
    <w:rsid w:val="00371AC9"/>
    <w:rsid w:val="00371DF6"/>
    <w:rsid w:val="003731E3"/>
    <w:rsid w:val="00373B4F"/>
    <w:rsid w:val="003740A6"/>
    <w:rsid w:val="0037420B"/>
    <w:rsid w:val="0037503A"/>
    <w:rsid w:val="00375129"/>
    <w:rsid w:val="00375218"/>
    <w:rsid w:val="00375A1A"/>
    <w:rsid w:val="00375A59"/>
    <w:rsid w:val="003762B1"/>
    <w:rsid w:val="003770BC"/>
    <w:rsid w:val="00377422"/>
    <w:rsid w:val="003775E5"/>
    <w:rsid w:val="00377EEA"/>
    <w:rsid w:val="00380364"/>
    <w:rsid w:val="0038172D"/>
    <w:rsid w:val="0038195A"/>
    <w:rsid w:val="00382605"/>
    <w:rsid w:val="003828D9"/>
    <w:rsid w:val="00382C07"/>
    <w:rsid w:val="003833F9"/>
    <w:rsid w:val="00383876"/>
    <w:rsid w:val="00383BAF"/>
    <w:rsid w:val="00384702"/>
    <w:rsid w:val="003858CB"/>
    <w:rsid w:val="00385909"/>
    <w:rsid w:val="00385B8A"/>
    <w:rsid w:val="00386BF9"/>
    <w:rsid w:val="00386C44"/>
    <w:rsid w:val="00386E9E"/>
    <w:rsid w:val="00387162"/>
    <w:rsid w:val="003872BC"/>
    <w:rsid w:val="00387581"/>
    <w:rsid w:val="00387AE3"/>
    <w:rsid w:val="00387EA8"/>
    <w:rsid w:val="00387F7A"/>
    <w:rsid w:val="003906FA"/>
    <w:rsid w:val="00390CD0"/>
    <w:rsid w:val="003911F2"/>
    <w:rsid w:val="00392344"/>
    <w:rsid w:val="00392758"/>
    <w:rsid w:val="0039276A"/>
    <w:rsid w:val="003928CD"/>
    <w:rsid w:val="00392CE1"/>
    <w:rsid w:val="00393469"/>
    <w:rsid w:val="00393E6E"/>
    <w:rsid w:val="003941F6"/>
    <w:rsid w:val="003959D6"/>
    <w:rsid w:val="0039627E"/>
    <w:rsid w:val="00396D07"/>
    <w:rsid w:val="00396DF8"/>
    <w:rsid w:val="00396FF9"/>
    <w:rsid w:val="00397042"/>
    <w:rsid w:val="003970DC"/>
    <w:rsid w:val="003A1694"/>
    <w:rsid w:val="003A3333"/>
    <w:rsid w:val="003A3C55"/>
    <w:rsid w:val="003A3C92"/>
    <w:rsid w:val="003A3CC6"/>
    <w:rsid w:val="003A3CD8"/>
    <w:rsid w:val="003A3F43"/>
    <w:rsid w:val="003A4951"/>
    <w:rsid w:val="003A4FAD"/>
    <w:rsid w:val="003A5464"/>
    <w:rsid w:val="003A55E7"/>
    <w:rsid w:val="003A5FAF"/>
    <w:rsid w:val="003A6353"/>
    <w:rsid w:val="003A6579"/>
    <w:rsid w:val="003A695D"/>
    <w:rsid w:val="003A7257"/>
    <w:rsid w:val="003A7F7C"/>
    <w:rsid w:val="003B1382"/>
    <w:rsid w:val="003B1E27"/>
    <w:rsid w:val="003B1F46"/>
    <w:rsid w:val="003B25D6"/>
    <w:rsid w:val="003B269E"/>
    <w:rsid w:val="003B2F5F"/>
    <w:rsid w:val="003B2FA8"/>
    <w:rsid w:val="003B3987"/>
    <w:rsid w:val="003B3AD1"/>
    <w:rsid w:val="003B4438"/>
    <w:rsid w:val="003B4A12"/>
    <w:rsid w:val="003B4B74"/>
    <w:rsid w:val="003B5417"/>
    <w:rsid w:val="003B5679"/>
    <w:rsid w:val="003B5C48"/>
    <w:rsid w:val="003B7B7E"/>
    <w:rsid w:val="003B7ED2"/>
    <w:rsid w:val="003C0675"/>
    <w:rsid w:val="003C083D"/>
    <w:rsid w:val="003C0BEF"/>
    <w:rsid w:val="003C0E0F"/>
    <w:rsid w:val="003C1784"/>
    <w:rsid w:val="003C20C9"/>
    <w:rsid w:val="003C3557"/>
    <w:rsid w:val="003C3875"/>
    <w:rsid w:val="003C3FF2"/>
    <w:rsid w:val="003C41F0"/>
    <w:rsid w:val="003C539C"/>
    <w:rsid w:val="003C5C90"/>
    <w:rsid w:val="003C5E79"/>
    <w:rsid w:val="003C60F7"/>
    <w:rsid w:val="003C6EB3"/>
    <w:rsid w:val="003C7785"/>
    <w:rsid w:val="003C7DAB"/>
    <w:rsid w:val="003D1158"/>
    <w:rsid w:val="003D14B3"/>
    <w:rsid w:val="003D14FC"/>
    <w:rsid w:val="003D1544"/>
    <w:rsid w:val="003D294B"/>
    <w:rsid w:val="003D37DC"/>
    <w:rsid w:val="003D3FDC"/>
    <w:rsid w:val="003D44F3"/>
    <w:rsid w:val="003D5731"/>
    <w:rsid w:val="003D6701"/>
    <w:rsid w:val="003D7CE5"/>
    <w:rsid w:val="003E016A"/>
    <w:rsid w:val="003E05D9"/>
    <w:rsid w:val="003E0697"/>
    <w:rsid w:val="003E0C14"/>
    <w:rsid w:val="003E0EFC"/>
    <w:rsid w:val="003E13BB"/>
    <w:rsid w:val="003E186A"/>
    <w:rsid w:val="003E1D42"/>
    <w:rsid w:val="003E2F37"/>
    <w:rsid w:val="003E37BA"/>
    <w:rsid w:val="003E4194"/>
    <w:rsid w:val="003E447B"/>
    <w:rsid w:val="003E4817"/>
    <w:rsid w:val="003E5050"/>
    <w:rsid w:val="003E5B9B"/>
    <w:rsid w:val="003E7D8C"/>
    <w:rsid w:val="003F0459"/>
    <w:rsid w:val="003F08C8"/>
    <w:rsid w:val="003F0F1F"/>
    <w:rsid w:val="003F1B4B"/>
    <w:rsid w:val="003F275D"/>
    <w:rsid w:val="003F35D8"/>
    <w:rsid w:val="003F3CB9"/>
    <w:rsid w:val="003F3D23"/>
    <w:rsid w:val="003F3EB6"/>
    <w:rsid w:val="003F4079"/>
    <w:rsid w:val="003F4FCE"/>
    <w:rsid w:val="003F5922"/>
    <w:rsid w:val="003F6501"/>
    <w:rsid w:val="003F690C"/>
    <w:rsid w:val="003F6AA2"/>
    <w:rsid w:val="003F6DCB"/>
    <w:rsid w:val="003F78CA"/>
    <w:rsid w:val="003F7BE5"/>
    <w:rsid w:val="003F7CFC"/>
    <w:rsid w:val="003F7F84"/>
    <w:rsid w:val="003F7FF1"/>
    <w:rsid w:val="004006EC"/>
    <w:rsid w:val="00401B07"/>
    <w:rsid w:val="00401B4C"/>
    <w:rsid w:val="00401FD7"/>
    <w:rsid w:val="004020D3"/>
    <w:rsid w:val="004021C8"/>
    <w:rsid w:val="00402253"/>
    <w:rsid w:val="00402750"/>
    <w:rsid w:val="00402A14"/>
    <w:rsid w:val="0040367C"/>
    <w:rsid w:val="00403A6A"/>
    <w:rsid w:val="00404B1B"/>
    <w:rsid w:val="00405F27"/>
    <w:rsid w:val="00406330"/>
    <w:rsid w:val="00406D2A"/>
    <w:rsid w:val="004073E3"/>
    <w:rsid w:val="004075CB"/>
    <w:rsid w:val="00407719"/>
    <w:rsid w:val="00410BC9"/>
    <w:rsid w:val="00410C1D"/>
    <w:rsid w:val="00410D41"/>
    <w:rsid w:val="00411FD1"/>
    <w:rsid w:val="00412016"/>
    <w:rsid w:val="00412C04"/>
    <w:rsid w:val="00413369"/>
    <w:rsid w:val="00413D30"/>
    <w:rsid w:val="004153AA"/>
    <w:rsid w:val="00415A0D"/>
    <w:rsid w:val="00415B41"/>
    <w:rsid w:val="004163A7"/>
    <w:rsid w:val="004163DB"/>
    <w:rsid w:val="00416F9E"/>
    <w:rsid w:val="0041709C"/>
    <w:rsid w:val="00420BDA"/>
    <w:rsid w:val="00420FE2"/>
    <w:rsid w:val="00421078"/>
    <w:rsid w:val="00422901"/>
    <w:rsid w:val="00422A7B"/>
    <w:rsid w:val="00423958"/>
    <w:rsid w:val="004247B9"/>
    <w:rsid w:val="00424B37"/>
    <w:rsid w:val="0042546E"/>
    <w:rsid w:val="004254C5"/>
    <w:rsid w:val="0042574B"/>
    <w:rsid w:val="00425DE3"/>
    <w:rsid w:val="00426222"/>
    <w:rsid w:val="004278FF"/>
    <w:rsid w:val="00427A2A"/>
    <w:rsid w:val="00430DB2"/>
    <w:rsid w:val="00431665"/>
    <w:rsid w:val="0043229E"/>
    <w:rsid w:val="00433818"/>
    <w:rsid w:val="004342B1"/>
    <w:rsid w:val="00435735"/>
    <w:rsid w:val="004358AF"/>
    <w:rsid w:val="0043597A"/>
    <w:rsid w:val="004364EC"/>
    <w:rsid w:val="00436EB5"/>
    <w:rsid w:val="004371D5"/>
    <w:rsid w:val="00440F80"/>
    <w:rsid w:val="00440FC6"/>
    <w:rsid w:val="004415A5"/>
    <w:rsid w:val="00441BFE"/>
    <w:rsid w:val="00442FAA"/>
    <w:rsid w:val="00443C6D"/>
    <w:rsid w:val="00443E1D"/>
    <w:rsid w:val="00445EF5"/>
    <w:rsid w:val="0044614D"/>
    <w:rsid w:val="004464A5"/>
    <w:rsid w:val="00447BD6"/>
    <w:rsid w:val="0045033D"/>
    <w:rsid w:val="00450AFA"/>
    <w:rsid w:val="00450EBE"/>
    <w:rsid w:val="00451138"/>
    <w:rsid w:val="00452049"/>
    <w:rsid w:val="00452709"/>
    <w:rsid w:val="00452CDF"/>
    <w:rsid w:val="00454625"/>
    <w:rsid w:val="00454728"/>
    <w:rsid w:val="004547AD"/>
    <w:rsid w:val="00454D08"/>
    <w:rsid w:val="0045637F"/>
    <w:rsid w:val="00456794"/>
    <w:rsid w:val="00457161"/>
    <w:rsid w:val="004575E0"/>
    <w:rsid w:val="004578EF"/>
    <w:rsid w:val="00460CD2"/>
    <w:rsid w:val="00461609"/>
    <w:rsid w:val="004618EB"/>
    <w:rsid w:val="00461C8E"/>
    <w:rsid w:val="0046385B"/>
    <w:rsid w:val="00463DA9"/>
    <w:rsid w:val="00464703"/>
    <w:rsid w:val="00464990"/>
    <w:rsid w:val="00464DF1"/>
    <w:rsid w:val="0046590D"/>
    <w:rsid w:val="004659A6"/>
    <w:rsid w:val="00465DA4"/>
    <w:rsid w:val="00466026"/>
    <w:rsid w:val="00466135"/>
    <w:rsid w:val="004662E7"/>
    <w:rsid w:val="00466BA6"/>
    <w:rsid w:val="00466EA4"/>
    <w:rsid w:val="00467506"/>
    <w:rsid w:val="004705E7"/>
    <w:rsid w:val="00470634"/>
    <w:rsid w:val="00470645"/>
    <w:rsid w:val="00470C22"/>
    <w:rsid w:val="0047136C"/>
    <w:rsid w:val="00473721"/>
    <w:rsid w:val="004738AA"/>
    <w:rsid w:val="004745D9"/>
    <w:rsid w:val="00474BC4"/>
    <w:rsid w:val="00474F0B"/>
    <w:rsid w:val="00476671"/>
    <w:rsid w:val="00480375"/>
    <w:rsid w:val="004812EC"/>
    <w:rsid w:val="00482340"/>
    <w:rsid w:val="00482448"/>
    <w:rsid w:val="00483565"/>
    <w:rsid w:val="0048361D"/>
    <w:rsid w:val="004843CE"/>
    <w:rsid w:val="00485210"/>
    <w:rsid w:val="0048531A"/>
    <w:rsid w:val="00485C2C"/>
    <w:rsid w:val="00486E3B"/>
    <w:rsid w:val="004874B2"/>
    <w:rsid w:val="00487FC9"/>
    <w:rsid w:val="004903E7"/>
    <w:rsid w:val="00490F51"/>
    <w:rsid w:val="00491634"/>
    <w:rsid w:val="00491673"/>
    <w:rsid w:val="00491D88"/>
    <w:rsid w:val="00492450"/>
    <w:rsid w:val="004927FE"/>
    <w:rsid w:val="0049371F"/>
    <w:rsid w:val="004944E2"/>
    <w:rsid w:val="00495C32"/>
    <w:rsid w:val="00496931"/>
    <w:rsid w:val="00496BEE"/>
    <w:rsid w:val="00496FEA"/>
    <w:rsid w:val="004970B1"/>
    <w:rsid w:val="004973A0"/>
    <w:rsid w:val="00497783"/>
    <w:rsid w:val="00497CFA"/>
    <w:rsid w:val="004A0158"/>
    <w:rsid w:val="004A08C3"/>
    <w:rsid w:val="004A099E"/>
    <w:rsid w:val="004A12BD"/>
    <w:rsid w:val="004A1F9C"/>
    <w:rsid w:val="004A28FF"/>
    <w:rsid w:val="004A3562"/>
    <w:rsid w:val="004A3D97"/>
    <w:rsid w:val="004A487C"/>
    <w:rsid w:val="004A529E"/>
    <w:rsid w:val="004A6F7B"/>
    <w:rsid w:val="004A7387"/>
    <w:rsid w:val="004A7BC3"/>
    <w:rsid w:val="004B0D0C"/>
    <w:rsid w:val="004B1976"/>
    <w:rsid w:val="004B391D"/>
    <w:rsid w:val="004B431B"/>
    <w:rsid w:val="004B4D1B"/>
    <w:rsid w:val="004B579A"/>
    <w:rsid w:val="004B588C"/>
    <w:rsid w:val="004B799D"/>
    <w:rsid w:val="004B7E6D"/>
    <w:rsid w:val="004B7FAA"/>
    <w:rsid w:val="004C041A"/>
    <w:rsid w:val="004C064D"/>
    <w:rsid w:val="004C0A0A"/>
    <w:rsid w:val="004C14A1"/>
    <w:rsid w:val="004C16F4"/>
    <w:rsid w:val="004C170E"/>
    <w:rsid w:val="004C1BE5"/>
    <w:rsid w:val="004C2A23"/>
    <w:rsid w:val="004C2F04"/>
    <w:rsid w:val="004C37E8"/>
    <w:rsid w:val="004C4124"/>
    <w:rsid w:val="004C413B"/>
    <w:rsid w:val="004C48A3"/>
    <w:rsid w:val="004C6326"/>
    <w:rsid w:val="004C6716"/>
    <w:rsid w:val="004C672D"/>
    <w:rsid w:val="004C6F44"/>
    <w:rsid w:val="004C79FC"/>
    <w:rsid w:val="004D0A6D"/>
    <w:rsid w:val="004D2073"/>
    <w:rsid w:val="004D25F6"/>
    <w:rsid w:val="004D2AF8"/>
    <w:rsid w:val="004D3817"/>
    <w:rsid w:val="004D3B08"/>
    <w:rsid w:val="004D439A"/>
    <w:rsid w:val="004D4A7F"/>
    <w:rsid w:val="004D4C46"/>
    <w:rsid w:val="004D4EB1"/>
    <w:rsid w:val="004D5266"/>
    <w:rsid w:val="004D529E"/>
    <w:rsid w:val="004D556C"/>
    <w:rsid w:val="004D5B27"/>
    <w:rsid w:val="004D742C"/>
    <w:rsid w:val="004D7695"/>
    <w:rsid w:val="004E05A7"/>
    <w:rsid w:val="004E0AF9"/>
    <w:rsid w:val="004E1B6F"/>
    <w:rsid w:val="004E1BB6"/>
    <w:rsid w:val="004E26F3"/>
    <w:rsid w:val="004E3142"/>
    <w:rsid w:val="004E31B7"/>
    <w:rsid w:val="004E4527"/>
    <w:rsid w:val="004E4646"/>
    <w:rsid w:val="004E4801"/>
    <w:rsid w:val="004E4BE7"/>
    <w:rsid w:val="004E5A1B"/>
    <w:rsid w:val="004E6BA3"/>
    <w:rsid w:val="004E6C03"/>
    <w:rsid w:val="004E6C2A"/>
    <w:rsid w:val="004E75CD"/>
    <w:rsid w:val="004F07BE"/>
    <w:rsid w:val="004F0C09"/>
    <w:rsid w:val="004F1593"/>
    <w:rsid w:val="004F19C9"/>
    <w:rsid w:val="004F1CD7"/>
    <w:rsid w:val="004F2C80"/>
    <w:rsid w:val="004F2D42"/>
    <w:rsid w:val="004F36A3"/>
    <w:rsid w:val="004F397F"/>
    <w:rsid w:val="004F46AD"/>
    <w:rsid w:val="004F53C2"/>
    <w:rsid w:val="004F58A9"/>
    <w:rsid w:val="004F5BCA"/>
    <w:rsid w:val="004F6065"/>
    <w:rsid w:val="004F6906"/>
    <w:rsid w:val="004F6D91"/>
    <w:rsid w:val="004F7228"/>
    <w:rsid w:val="004F7D29"/>
    <w:rsid w:val="004F7E17"/>
    <w:rsid w:val="005002C6"/>
    <w:rsid w:val="0050098F"/>
    <w:rsid w:val="0050149F"/>
    <w:rsid w:val="0050182D"/>
    <w:rsid w:val="00501D16"/>
    <w:rsid w:val="00502710"/>
    <w:rsid w:val="00502AF2"/>
    <w:rsid w:val="0050469D"/>
    <w:rsid w:val="00504DE2"/>
    <w:rsid w:val="00505603"/>
    <w:rsid w:val="00505E02"/>
    <w:rsid w:val="005062D6"/>
    <w:rsid w:val="005067FA"/>
    <w:rsid w:val="00506AFA"/>
    <w:rsid w:val="00506D15"/>
    <w:rsid w:val="0051015E"/>
    <w:rsid w:val="00511661"/>
    <w:rsid w:val="00512E30"/>
    <w:rsid w:val="005139AE"/>
    <w:rsid w:val="005141D7"/>
    <w:rsid w:val="00515559"/>
    <w:rsid w:val="00515925"/>
    <w:rsid w:val="00515A28"/>
    <w:rsid w:val="005200D0"/>
    <w:rsid w:val="005205DA"/>
    <w:rsid w:val="0052185B"/>
    <w:rsid w:val="0052190A"/>
    <w:rsid w:val="00521D3F"/>
    <w:rsid w:val="00522664"/>
    <w:rsid w:val="005242EC"/>
    <w:rsid w:val="00524E9D"/>
    <w:rsid w:val="0052527C"/>
    <w:rsid w:val="00525559"/>
    <w:rsid w:val="005260CD"/>
    <w:rsid w:val="005265DC"/>
    <w:rsid w:val="00527692"/>
    <w:rsid w:val="00527FAB"/>
    <w:rsid w:val="0053066A"/>
    <w:rsid w:val="005319EE"/>
    <w:rsid w:val="00531B1D"/>
    <w:rsid w:val="005320EE"/>
    <w:rsid w:val="0053277B"/>
    <w:rsid w:val="00532A42"/>
    <w:rsid w:val="0053481D"/>
    <w:rsid w:val="005353FF"/>
    <w:rsid w:val="00535543"/>
    <w:rsid w:val="00535612"/>
    <w:rsid w:val="00535CC6"/>
    <w:rsid w:val="00537FC4"/>
    <w:rsid w:val="00537FF0"/>
    <w:rsid w:val="005405E7"/>
    <w:rsid w:val="005411B1"/>
    <w:rsid w:val="0054144E"/>
    <w:rsid w:val="00541586"/>
    <w:rsid w:val="00542018"/>
    <w:rsid w:val="00542835"/>
    <w:rsid w:val="00542A6B"/>
    <w:rsid w:val="00543A9A"/>
    <w:rsid w:val="00544101"/>
    <w:rsid w:val="0054437D"/>
    <w:rsid w:val="00544B54"/>
    <w:rsid w:val="00544FCB"/>
    <w:rsid w:val="005453C1"/>
    <w:rsid w:val="00545489"/>
    <w:rsid w:val="00545F90"/>
    <w:rsid w:val="00546266"/>
    <w:rsid w:val="00546F0A"/>
    <w:rsid w:val="0054706F"/>
    <w:rsid w:val="00547C23"/>
    <w:rsid w:val="0055001C"/>
    <w:rsid w:val="005508E4"/>
    <w:rsid w:val="005509B4"/>
    <w:rsid w:val="00551533"/>
    <w:rsid w:val="00551546"/>
    <w:rsid w:val="00551D17"/>
    <w:rsid w:val="00551E34"/>
    <w:rsid w:val="00552325"/>
    <w:rsid w:val="005532FC"/>
    <w:rsid w:val="005533E5"/>
    <w:rsid w:val="0055363F"/>
    <w:rsid w:val="00554215"/>
    <w:rsid w:val="00554BB6"/>
    <w:rsid w:val="00554C64"/>
    <w:rsid w:val="005556E3"/>
    <w:rsid w:val="00555856"/>
    <w:rsid w:val="00555EB6"/>
    <w:rsid w:val="005560C4"/>
    <w:rsid w:val="00556A32"/>
    <w:rsid w:val="00556E11"/>
    <w:rsid w:val="00556E89"/>
    <w:rsid w:val="00557FA5"/>
    <w:rsid w:val="00560038"/>
    <w:rsid w:val="00560125"/>
    <w:rsid w:val="005605E3"/>
    <w:rsid w:val="005609E7"/>
    <w:rsid w:val="00561005"/>
    <w:rsid w:val="005611BA"/>
    <w:rsid w:val="00561CA6"/>
    <w:rsid w:val="00561E57"/>
    <w:rsid w:val="00562269"/>
    <w:rsid w:val="0056263C"/>
    <w:rsid w:val="00563322"/>
    <w:rsid w:val="00563844"/>
    <w:rsid w:val="00563C06"/>
    <w:rsid w:val="00564914"/>
    <w:rsid w:val="00564A37"/>
    <w:rsid w:val="0056552B"/>
    <w:rsid w:val="0056556F"/>
    <w:rsid w:val="00565CE3"/>
    <w:rsid w:val="0056677B"/>
    <w:rsid w:val="0056756B"/>
    <w:rsid w:val="005679CC"/>
    <w:rsid w:val="00567C2E"/>
    <w:rsid w:val="00567CB7"/>
    <w:rsid w:val="00567F13"/>
    <w:rsid w:val="0057094F"/>
    <w:rsid w:val="00570D55"/>
    <w:rsid w:val="005713F6"/>
    <w:rsid w:val="00571CCE"/>
    <w:rsid w:val="0057282E"/>
    <w:rsid w:val="005729C1"/>
    <w:rsid w:val="00573340"/>
    <w:rsid w:val="0057356D"/>
    <w:rsid w:val="00574C53"/>
    <w:rsid w:val="0057520C"/>
    <w:rsid w:val="0057530D"/>
    <w:rsid w:val="00575936"/>
    <w:rsid w:val="005768B1"/>
    <w:rsid w:val="0057741F"/>
    <w:rsid w:val="0057797A"/>
    <w:rsid w:val="00577A81"/>
    <w:rsid w:val="005803C0"/>
    <w:rsid w:val="005803E0"/>
    <w:rsid w:val="0058163E"/>
    <w:rsid w:val="00581C31"/>
    <w:rsid w:val="00581CED"/>
    <w:rsid w:val="005824CC"/>
    <w:rsid w:val="00582D3D"/>
    <w:rsid w:val="00582DB9"/>
    <w:rsid w:val="00584184"/>
    <w:rsid w:val="005841F2"/>
    <w:rsid w:val="005845CA"/>
    <w:rsid w:val="005848DD"/>
    <w:rsid w:val="00584A50"/>
    <w:rsid w:val="00584E7E"/>
    <w:rsid w:val="00585B17"/>
    <w:rsid w:val="00585B71"/>
    <w:rsid w:val="00587DA1"/>
    <w:rsid w:val="0059144F"/>
    <w:rsid w:val="0059220D"/>
    <w:rsid w:val="00592A3F"/>
    <w:rsid w:val="005946A3"/>
    <w:rsid w:val="00594B51"/>
    <w:rsid w:val="00594D5A"/>
    <w:rsid w:val="00595726"/>
    <w:rsid w:val="00595922"/>
    <w:rsid w:val="00595ED8"/>
    <w:rsid w:val="0059606D"/>
    <w:rsid w:val="0059626E"/>
    <w:rsid w:val="005966AF"/>
    <w:rsid w:val="005966CD"/>
    <w:rsid w:val="005966E0"/>
    <w:rsid w:val="00596825"/>
    <w:rsid w:val="00597199"/>
    <w:rsid w:val="005976A4"/>
    <w:rsid w:val="005978FE"/>
    <w:rsid w:val="00597E5A"/>
    <w:rsid w:val="005A0022"/>
    <w:rsid w:val="005A058D"/>
    <w:rsid w:val="005A0B5C"/>
    <w:rsid w:val="005A0C4F"/>
    <w:rsid w:val="005A3219"/>
    <w:rsid w:val="005A3237"/>
    <w:rsid w:val="005A3F02"/>
    <w:rsid w:val="005A4640"/>
    <w:rsid w:val="005A48C7"/>
    <w:rsid w:val="005A497D"/>
    <w:rsid w:val="005A56AD"/>
    <w:rsid w:val="005A5876"/>
    <w:rsid w:val="005A5C60"/>
    <w:rsid w:val="005A61A6"/>
    <w:rsid w:val="005A61B6"/>
    <w:rsid w:val="005A632B"/>
    <w:rsid w:val="005A6350"/>
    <w:rsid w:val="005A674C"/>
    <w:rsid w:val="005A6C29"/>
    <w:rsid w:val="005A718F"/>
    <w:rsid w:val="005B060E"/>
    <w:rsid w:val="005B0CB6"/>
    <w:rsid w:val="005B21C4"/>
    <w:rsid w:val="005B2916"/>
    <w:rsid w:val="005B2BD0"/>
    <w:rsid w:val="005B321C"/>
    <w:rsid w:val="005B3860"/>
    <w:rsid w:val="005B3B26"/>
    <w:rsid w:val="005B41D3"/>
    <w:rsid w:val="005B4AAC"/>
    <w:rsid w:val="005B642E"/>
    <w:rsid w:val="005B68FE"/>
    <w:rsid w:val="005B69CF"/>
    <w:rsid w:val="005B759C"/>
    <w:rsid w:val="005C05C5"/>
    <w:rsid w:val="005C1992"/>
    <w:rsid w:val="005C2162"/>
    <w:rsid w:val="005C235B"/>
    <w:rsid w:val="005C341F"/>
    <w:rsid w:val="005C3AA1"/>
    <w:rsid w:val="005C3B9E"/>
    <w:rsid w:val="005C40C1"/>
    <w:rsid w:val="005C42E2"/>
    <w:rsid w:val="005C5198"/>
    <w:rsid w:val="005C5EF4"/>
    <w:rsid w:val="005C732D"/>
    <w:rsid w:val="005C77DF"/>
    <w:rsid w:val="005D0BD1"/>
    <w:rsid w:val="005D0FE8"/>
    <w:rsid w:val="005D13C3"/>
    <w:rsid w:val="005D1D2F"/>
    <w:rsid w:val="005D2209"/>
    <w:rsid w:val="005D2DD7"/>
    <w:rsid w:val="005D32EF"/>
    <w:rsid w:val="005D340C"/>
    <w:rsid w:val="005D38B6"/>
    <w:rsid w:val="005D3E2B"/>
    <w:rsid w:val="005D4370"/>
    <w:rsid w:val="005D4C23"/>
    <w:rsid w:val="005D51AB"/>
    <w:rsid w:val="005D5386"/>
    <w:rsid w:val="005D540F"/>
    <w:rsid w:val="005D5C1F"/>
    <w:rsid w:val="005D5C76"/>
    <w:rsid w:val="005D63F4"/>
    <w:rsid w:val="005D6F90"/>
    <w:rsid w:val="005D7169"/>
    <w:rsid w:val="005E0084"/>
    <w:rsid w:val="005E062A"/>
    <w:rsid w:val="005E2058"/>
    <w:rsid w:val="005E24CA"/>
    <w:rsid w:val="005E34B8"/>
    <w:rsid w:val="005E4695"/>
    <w:rsid w:val="005E4905"/>
    <w:rsid w:val="005E4AE8"/>
    <w:rsid w:val="005E53D9"/>
    <w:rsid w:val="005E5750"/>
    <w:rsid w:val="005E7365"/>
    <w:rsid w:val="005F16D3"/>
    <w:rsid w:val="005F1BAD"/>
    <w:rsid w:val="005F24FE"/>
    <w:rsid w:val="005F290D"/>
    <w:rsid w:val="005F36DF"/>
    <w:rsid w:val="005F3E92"/>
    <w:rsid w:val="005F4052"/>
    <w:rsid w:val="005F478A"/>
    <w:rsid w:val="005F4CB5"/>
    <w:rsid w:val="005F4E2E"/>
    <w:rsid w:val="005F51D9"/>
    <w:rsid w:val="005F51DE"/>
    <w:rsid w:val="005F7036"/>
    <w:rsid w:val="005F7E61"/>
    <w:rsid w:val="00600CE8"/>
    <w:rsid w:val="00601661"/>
    <w:rsid w:val="00601863"/>
    <w:rsid w:val="00601986"/>
    <w:rsid w:val="00601CD0"/>
    <w:rsid w:val="00602114"/>
    <w:rsid w:val="00602FDE"/>
    <w:rsid w:val="00603508"/>
    <w:rsid w:val="00603BE2"/>
    <w:rsid w:val="006047E5"/>
    <w:rsid w:val="0060480B"/>
    <w:rsid w:val="00604D15"/>
    <w:rsid w:val="00605433"/>
    <w:rsid w:val="00606FEC"/>
    <w:rsid w:val="006076EE"/>
    <w:rsid w:val="006102AD"/>
    <w:rsid w:val="00610FC7"/>
    <w:rsid w:val="006112EB"/>
    <w:rsid w:val="00611B46"/>
    <w:rsid w:val="00611D10"/>
    <w:rsid w:val="0061219E"/>
    <w:rsid w:val="0061299F"/>
    <w:rsid w:val="00612DB1"/>
    <w:rsid w:val="00612FB7"/>
    <w:rsid w:val="00612FD1"/>
    <w:rsid w:val="0061363E"/>
    <w:rsid w:val="00613656"/>
    <w:rsid w:val="00613C43"/>
    <w:rsid w:val="00614CAF"/>
    <w:rsid w:val="00614E96"/>
    <w:rsid w:val="00615160"/>
    <w:rsid w:val="00616A72"/>
    <w:rsid w:val="00616CCC"/>
    <w:rsid w:val="00622AF5"/>
    <w:rsid w:val="00623547"/>
    <w:rsid w:val="0062356F"/>
    <w:rsid w:val="00624291"/>
    <w:rsid w:val="006249A4"/>
    <w:rsid w:val="006258A9"/>
    <w:rsid w:val="00625917"/>
    <w:rsid w:val="00625FE1"/>
    <w:rsid w:val="0062699A"/>
    <w:rsid w:val="00626D83"/>
    <w:rsid w:val="00626DCF"/>
    <w:rsid w:val="00626FD3"/>
    <w:rsid w:val="006270DE"/>
    <w:rsid w:val="006277F3"/>
    <w:rsid w:val="00627D5B"/>
    <w:rsid w:val="006300B0"/>
    <w:rsid w:val="006311DE"/>
    <w:rsid w:val="00631603"/>
    <w:rsid w:val="0063272E"/>
    <w:rsid w:val="00632F46"/>
    <w:rsid w:val="00633383"/>
    <w:rsid w:val="006338F1"/>
    <w:rsid w:val="00633A6A"/>
    <w:rsid w:val="006341A2"/>
    <w:rsid w:val="00635369"/>
    <w:rsid w:val="00635A52"/>
    <w:rsid w:val="0063613E"/>
    <w:rsid w:val="00636286"/>
    <w:rsid w:val="00636607"/>
    <w:rsid w:val="0063724A"/>
    <w:rsid w:val="006373CC"/>
    <w:rsid w:val="00640270"/>
    <w:rsid w:val="006405B3"/>
    <w:rsid w:val="0064062F"/>
    <w:rsid w:val="00640728"/>
    <w:rsid w:val="00640A06"/>
    <w:rsid w:val="006423EB"/>
    <w:rsid w:val="0064272D"/>
    <w:rsid w:val="00642AA7"/>
    <w:rsid w:val="006432D4"/>
    <w:rsid w:val="00643C9A"/>
    <w:rsid w:val="00644474"/>
    <w:rsid w:val="0064481C"/>
    <w:rsid w:val="00645984"/>
    <w:rsid w:val="00645B74"/>
    <w:rsid w:val="00647A44"/>
    <w:rsid w:val="00650764"/>
    <w:rsid w:val="006516CA"/>
    <w:rsid w:val="00651973"/>
    <w:rsid w:val="00651CA1"/>
    <w:rsid w:val="00652122"/>
    <w:rsid w:val="00652CB5"/>
    <w:rsid w:val="00653935"/>
    <w:rsid w:val="00653D0D"/>
    <w:rsid w:val="00653DBC"/>
    <w:rsid w:val="00654B6D"/>
    <w:rsid w:val="006556F2"/>
    <w:rsid w:val="00655C0B"/>
    <w:rsid w:val="006562EA"/>
    <w:rsid w:val="006563A4"/>
    <w:rsid w:val="00656EC0"/>
    <w:rsid w:val="006572CC"/>
    <w:rsid w:val="00657C7E"/>
    <w:rsid w:val="00657CA9"/>
    <w:rsid w:val="00657E8E"/>
    <w:rsid w:val="00657F01"/>
    <w:rsid w:val="00660065"/>
    <w:rsid w:val="00660087"/>
    <w:rsid w:val="00660182"/>
    <w:rsid w:val="006607FE"/>
    <w:rsid w:val="00660F99"/>
    <w:rsid w:val="006614B7"/>
    <w:rsid w:val="00661A61"/>
    <w:rsid w:val="00661DA1"/>
    <w:rsid w:val="00661EE9"/>
    <w:rsid w:val="00662F67"/>
    <w:rsid w:val="00663673"/>
    <w:rsid w:val="00664A10"/>
    <w:rsid w:val="00664EDA"/>
    <w:rsid w:val="0066707C"/>
    <w:rsid w:val="0067014F"/>
    <w:rsid w:val="0067020F"/>
    <w:rsid w:val="00670653"/>
    <w:rsid w:val="00670CB5"/>
    <w:rsid w:val="00670E8E"/>
    <w:rsid w:val="00671705"/>
    <w:rsid w:val="00671ABD"/>
    <w:rsid w:val="00671CB7"/>
    <w:rsid w:val="00671D20"/>
    <w:rsid w:val="00672A2E"/>
    <w:rsid w:val="0067315A"/>
    <w:rsid w:val="00673886"/>
    <w:rsid w:val="006738A6"/>
    <w:rsid w:val="006746AA"/>
    <w:rsid w:val="00674D18"/>
    <w:rsid w:val="00675498"/>
    <w:rsid w:val="0067553D"/>
    <w:rsid w:val="006771AA"/>
    <w:rsid w:val="006778A4"/>
    <w:rsid w:val="00680027"/>
    <w:rsid w:val="00680640"/>
    <w:rsid w:val="00680D97"/>
    <w:rsid w:val="0068152E"/>
    <w:rsid w:val="00681908"/>
    <w:rsid w:val="00682CF2"/>
    <w:rsid w:val="00683192"/>
    <w:rsid w:val="006835FD"/>
    <w:rsid w:val="006840D2"/>
    <w:rsid w:val="00685314"/>
    <w:rsid w:val="006858E6"/>
    <w:rsid w:val="00685C30"/>
    <w:rsid w:val="00686AA4"/>
    <w:rsid w:val="006876A8"/>
    <w:rsid w:val="00690804"/>
    <w:rsid w:val="006908C7"/>
    <w:rsid w:val="00690B17"/>
    <w:rsid w:val="00690E8A"/>
    <w:rsid w:val="00692569"/>
    <w:rsid w:val="006925E0"/>
    <w:rsid w:val="00692EFE"/>
    <w:rsid w:val="00694165"/>
    <w:rsid w:val="00695851"/>
    <w:rsid w:val="00695A47"/>
    <w:rsid w:val="00695FBA"/>
    <w:rsid w:val="00697F88"/>
    <w:rsid w:val="006A035E"/>
    <w:rsid w:val="006A094A"/>
    <w:rsid w:val="006A0CEC"/>
    <w:rsid w:val="006A1A80"/>
    <w:rsid w:val="006A1F36"/>
    <w:rsid w:val="006A3252"/>
    <w:rsid w:val="006A36C6"/>
    <w:rsid w:val="006A36C8"/>
    <w:rsid w:val="006A3A85"/>
    <w:rsid w:val="006A4113"/>
    <w:rsid w:val="006A4CD7"/>
    <w:rsid w:val="006A569F"/>
    <w:rsid w:val="006A56DD"/>
    <w:rsid w:val="006A5C2B"/>
    <w:rsid w:val="006A5E7C"/>
    <w:rsid w:val="006A64BD"/>
    <w:rsid w:val="006A7231"/>
    <w:rsid w:val="006A749B"/>
    <w:rsid w:val="006A7543"/>
    <w:rsid w:val="006A782D"/>
    <w:rsid w:val="006A7E11"/>
    <w:rsid w:val="006B08A6"/>
    <w:rsid w:val="006B1606"/>
    <w:rsid w:val="006B1750"/>
    <w:rsid w:val="006B2201"/>
    <w:rsid w:val="006B4566"/>
    <w:rsid w:val="006B47BE"/>
    <w:rsid w:val="006B4946"/>
    <w:rsid w:val="006B5021"/>
    <w:rsid w:val="006B5125"/>
    <w:rsid w:val="006B58DC"/>
    <w:rsid w:val="006B5957"/>
    <w:rsid w:val="006B5C90"/>
    <w:rsid w:val="006B61A6"/>
    <w:rsid w:val="006B659A"/>
    <w:rsid w:val="006B7548"/>
    <w:rsid w:val="006B76F0"/>
    <w:rsid w:val="006B7F66"/>
    <w:rsid w:val="006C0B1D"/>
    <w:rsid w:val="006C1AAC"/>
    <w:rsid w:val="006C1F88"/>
    <w:rsid w:val="006C2100"/>
    <w:rsid w:val="006C274E"/>
    <w:rsid w:val="006C3547"/>
    <w:rsid w:val="006C3896"/>
    <w:rsid w:val="006C4525"/>
    <w:rsid w:val="006C4681"/>
    <w:rsid w:val="006C55A5"/>
    <w:rsid w:val="006C59A8"/>
    <w:rsid w:val="006C6210"/>
    <w:rsid w:val="006C63B5"/>
    <w:rsid w:val="006C6AC0"/>
    <w:rsid w:val="006C6CD2"/>
    <w:rsid w:val="006C7432"/>
    <w:rsid w:val="006D00F6"/>
    <w:rsid w:val="006D0473"/>
    <w:rsid w:val="006D07B7"/>
    <w:rsid w:val="006D18C3"/>
    <w:rsid w:val="006D37F5"/>
    <w:rsid w:val="006D4C36"/>
    <w:rsid w:val="006D52C0"/>
    <w:rsid w:val="006D5A80"/>
    <w:rsid w:val="006D5CBA"/>
    <w:rsid w:val="006D61EB"/>
    <w:rsid w:val="006D67EA"/>
    <w:rsid w:val="006E0607"/>
    <w:rsid w:val="006E0C59"/>
    <w:rsid w:val="006E0F42"/>
    <w:rsid w:val="006E1465"/>
    <w:rsid w:val="006E1545"/>
    <w:rsid w:val="006E1F06"/>
    <w:rsid w:val="006E2BC3"/>
    <w:rsid w:val="006E2D79"/>
    <w:rsid w:val="006E3055"/>
    <w:rsid w:val="006E32BA"/>
    <w:rsid w:val="006E3402"/>
    <w:rsid w:val="006E3569"/>
    <w:rsid w:val="006E4397"/>
    <w:rsid w:val="006E45D1"/>
    <w:rsid w:val="006E4B4D"/>
    <w:rsid w:val="006E54A1"/>
    <w:rsid w:val="006E6181"/>
    <w:rsid w:val="006E6195"/>
    <w:rsid w:val="006F0332"/>
    <w:rsid w:val="006F086B"/>
    <w:rsid w:val="006F13BD"/>
    <w:rsid w:val="006F3770"/>
    <w:rsid w:val="006F3805"/>
    <w:rsid w:val="006F380B"/>
    <w:rsid w:val="006F38AF"/>
    <w:rsid w:val="006F3B9D"/>
    <w:rsid w:val="006F409A"/>
    <w:rsid w:val="006F41D5"/>
    <w:rsid w:val="006F455D"/>
    <w:rsid w:val="006F4DEB"/>
    <w:rsid w:val="006F5413"/>
    <w:rsid w:val="006F5665"/>
    <w:rsid w:val="006F5703"/>
    <w:rsid w:val="006F603A"/>
    <w:rsid w:val="006F7147"/>
    <w:rsid w:val="00701428"/>
    <w:rsid w:val="00702305"/>
    <w:rsid w:val="00702D5E"/>
    <w:rsid w:val="0070304F"/>
    <w:rsid w:val="0070373E"/>
    <w:rsid w:val="00703B1B"/>
    <w:rsid w:val="00703B3D"/>
    <w:rsid w:val="007043E3"/>
    <w:rsid w:val="007047B2"/>
    <w:rsid w:val="00704F0F"/>
    <w:rsid w:val="00705708"/>
    <w:rsid w:val="007058DD"/>
    <w:rsid w:val="00705F5C"/>
    <w:rsid w:val="00705F8D"/>
    <w:rsid w:val="0070638A"/>
    <w:rsid w:val="00706CE7"/>
    <w:rsid w:val="0070775E"/>
    <w:rsid w:val="00707C44"/>
    <w:rsid w:val="007105D9"/>
    <w:rsid w:val="00710677"/>
    <w:rsid w:val="007108E8"/>
    <w:rsid w:val="0071167C"/>
    <w:rsid w:val="007118DD"/>
    <w:rsid w:val="00711BDB"/>
    <w:rsid w:val="00711C36"/>
    <w:rsid w:val="00713033"/>
    <w:rsid w:val="00713EFA"/>
    <w:rsid w:val="00716C9D"/>
    <w:rsid w:val="00716FF7"/>
    <w:rsid w:val="00717295"/>
    <w:rsid w:val="007177C0"/>
    <w:rsid w:val="00721486"/>
    <w:rsid w:val="00721543"/>
    <w:rsid w:val="0072162C"/>
    <w:rsid w:val="00721C89"/>
    <w:rsid w:val="0072224B"/>
    <w:rsid w:val="0072365A"/>
    <w:rsid w:val="00724B36"/>
    <w:rsid w:val="00726481"/>
    <w:rsid w:val="0072661E"/>
    <w:rsid w:val="0072666E"/>
    <w:rsid w:val="00726B65"/>
    <w:rsid w:val="007300D9"/>
    <w:rsid w:val="0073111E"/>
    <w:rsid w:val="007312A5"/>
    <w:rsid w:val="00731604"/>
    <w:rsid w:val="007326B0"/>
    <w:rsid w:val="00732826"/>
    <w:rsid w:val="00733704"/>
    <w:rsid w:val="00733A10"/>
    <w:rsid w:val="00733E65"/>
    <w:rsid w:val="0073417F"/>
    <w:rsid w:val="00734C6D"/>
    <w:rsid w:val="007361FF"/>
    <w:rsid w:val="007368B7"/>
    <w:rsid w:val="00736F49"/>
    <w:rsid w:val="0073790B"/>
    <w:rsid w:val="007410EC"/>
    <w:rsid w:val="00741259"/>
    <w:rsid w:val="00741972"/>
    <w:rsid w:val="00742600"/>
    <w:rsid w:val="00743B8F"/>
    <w:rsid w:val="00744469"/>
    <w:rsid w:val="007457A9"/>
    <w:rsid w:val="007457D8"/>
    <w:rsid w:val="00745AFD"/>
    <w:rsid w:val="00746B29"/>
    <w:rsid w:val="00746B79"/>
    <w:rsid w:val="00746DEF"/>
    <w:rsid w:val="0074732C"/>
    <w:rsid w:val="0074732E"/>
    <w:rsid w:val="00747B94"/>
    <w:rsid w:val="00747DAC"/>
    <w:rsid w:val="00750282"/>
    <w:rsid w:val="00750787"/>
    <w:rsid w:val="007510B0"/>
    <w:rsid w:val="00751C21"/>
    <w:rsid w:val="0075273D"/>
    <w:rsid w:val="00753E2C"/>
    <w:rsid w:val="0075409C"/>
    <w:rsid w:val="00754E47"/>
    <w:rsid w:val="00754F4D"/>
    <w:rsid w:val="00756BE7"/>
    <w:rsid w:val="00756E7E"/>
    <w:rsid w:val="0075717E"/>
    <w:rsid w:val="007601C8"/>
    <w:rsid w:val="0076148E"/>
    <w:rsid w:val="00761E4E"/>
    <w:rsid w:val="00762173"/>
    <w:rsid w:val="00765E71"/>
    <w:rsid w:val="00766048"/>
    <w:rsid w:val="00766F30"/>
    <w:rsid w:val="007673A3"/>
    <w:rsid w:val="00770F1E"/>
    <w:rsid w:val="00771C40"/>
    <w:rsid w:val="00771CCB"/>
    <w:rsid w:val="007721EC"/>
    <w:rsid w:val="0077358E"/>
    <w:rsid w:val="00773EB9"/>
    <w:rsid w:val="00774461"/>
    <w:rsid w:val="00774C9E"/>
    <w:rsid w:val="00775204"/>
    <w:rsid w:val="00775477"/>
    <w:rsid w:val="007762FA"/>
    <w:rsid w:val="00776BB7"/>
    <w:rsid w:val="0078092E"/>
    <w:rsid w:val="00780CB6"/>
    <w:rsid w:val="00780FCC"/>
    <w:rsid w:val="007815A5"/>
    <w:rsid w:val="00782876"/>
    <w:rsid w:val="00782990"/>
    <w:rsid w:val="0078331D"/>
    <w:rsid w:val="007847FE"/>
    <w:rsid w:val="00784EFE"/>
    <w:rsid w:val="007852CF"/>
    <w:rsid w:val="007868BA"/>
    <w:rsid w:val="00786B99"/>
    <w:rsid w:val="00787D52"/>
    <w:rsid w:val="0079011E"/>
    <w:rsid w:val="0079026B"/>
    <w:rsid w:val="00791031"/>
    <w:rsid w:val="00791D10"/>
    <w:rsid w:val="00791D27"/>
    <w:rsid w:val="00793510"/>
    <w:rsid w:val="0079364A"/>
    <w:rsid w:val="007957A5"/>
    <w:rsid w:val="00795B00"/>
    <w:rsid w:val="00796163"/>
    <w:rsid w:val="0079697E"/>
    <w:rsid w:val="00796A9E"/>
    <w:rsid w:val="00797458"/>
    <w:rsid w:val="007978CD"/>
    <w:rsid w:val="0079791F"/>
    <w:rsid w:val="00797B46"/>
    <w:rsid w:val="007A0EE8"/>
    <w:rsid w:val="007A188C"/>
    <w:rsid w:val="007A2138"/>
    <w:rsid w:val="007A22C2"/>
    <w:rsid w:val="007A2D6E"/>
    <w:rsid w:val="007A2E57"/>
    <w:rsid w:val="007A3225"/>
    <w:rsid w:val="007A3283"/>
    <w:rsid w:val="007A3580"/>
    <w:rsid w:val="007A39EF"/>
    <w:rsid w:val="007A3A80"/>
    <w:rsid w:val="007A3F5B"/>
    <w:rsid w:val="007A48B8"/>
    <w:rsid w:val="007A54C7"/>
    <w:rsid w:val="007A57C9"/>
    <w:rsid w:val="007A5A40"/>
    <w:rsid w:val="007A64DD"/>
    <w:rsid w:val="007A6551"/>
    <w:rsid w:val="007A6818"/>
    <w:rsid w:val="007A6DE9"/>
    <w:rsid w:val="007A78D6"/>
    <w:rsid w:val="007A792E"/>
    <w:rsid w:val="007A7B1E"/>
    <w:rsid w:val="007B028C"/>
    <w:rsid w:val="007B0572"/>
    <w:rsid w:val="007B0FF8"/>
    <w:rsid w:val="007B1A3D"/>
    <w:rsid w:val="007B1E28"/>
    <w:rsid w:val="007B2955"/>
    <w:rsid w:val="007B323E"/>
    <w:rsid w:val="007B3705"/>
    <w:rsid w:val="007B47B9"/>
    <w:rsid w:val="007B59FC"/>
    <w:rsid w:val="007B5A18"/>
    <w:rsid w:val="007B72A1"/>
    <w:rsid w:val="007B734F"/>
    <w:rsid w:val="007C044D"/>
    <w:rsid w:val="007C09E5"/>
    <w:rsid w:val="007C0D61"/>
    <w:rsid w:val="007C1648"/>
    <w:rsid w:val="007C180B"/>
    <w:rsid w:val="007C1B6A"/>
    <w:rsid w:val="007C1CF2"/>
    <w:rsid w:val="007C3498"/>
    <w:rsid w:val="007C350F"/>
    <w:rsid w:val="007C3ADA"/>
    <w:rsid w:val="007C3DDB"/>
    <w:rsid w:val="007C57F8"/>
    <w:rsid w:val="007C5ACA"/>
    <w:rsid w:val="007C729C"/>
    <w:rsid w:val="007C75CF"/>
    <w:rsid w:val="007C792F"/>
    <w:rsid w:val="007C7B2E"/>
    <w:rsid w:val="007C7DB5"/>
    <w:rsid w:val="007D08CA"/>
    <w:rsid w:val="007D0D7A"/>
    <w:rsid w:val="007D12E9"/>
    <w:rsid w:val="007D3586"/>
    <w:rsid w:val="007D384D"/>
    <w:rsid w:val="007D4239"/>
    <w:rsid w:val="007D4427"/>
    <w:rsid w:val="007D4CFC"/>
    <w:rsid w:val="007D5384"/>
    <w:rsid w:val="007D63CF"/>
    <w:rsid w:val="007D6592"/>
    <w:rsid w:val="007E010D"/>
    <w:rsid w:val="007E012B"/>
    <w:rsid w:val="007E0D6C"/>
    <w:rsid w:val="007E11A2"/>
    <w:rsid w:val="007E18FC"/>
    <w:rsid w:val="007E1EBC"/>
    <w:rsid w:val="007E25FD"/>
    <w:rsid w:val="007E2AEE"/>
    <w:rsid w:val="007E36F4"/>
    <w:rsid w:val="007E54CD"/>
    <w:rsid w:val="007E64B5"/>
    <w:rsid w:val="007E6C86"/>
    <w:rsid w:val="007E7277"/>
    <w:rsid w:val="007E72F7"/>
    <w:rsid w:val="007E754E"/>
    <w:rsid w:val="007E7A7E"/>
    <w:rsid w:val="007F0424"/>
    <w:rsid w:val="007F08EF"/>
    <w:rsid w:val="007F0DC9"/>
    <w:rsid w:val="007F1286"/>
    <w:rsid w:val="007F1C18"/>
    <w:rsid w:val="007F31CE"/>
    <w:rsid w:val="007F359E"/>
    <w:rsid w:val="007F3636"/>
    <w:rsid w:val="007F395C"/>
    <w:rsid w:val="007F5029"/>
    <w:rsid w:val="007F570F"/>
    <w:rsid w:val="007F656B"/>
    <w:rsid w:val="007F7011"/>
    <w:rsid w:val="007F7848"/>
    <w:rsid w:val="0080041F"/>
    <w:rsid w:val="00800925"/>
    <w:rsid w:val="00800CAB"/>
    <w:rsid w:val="00800D4E"/>
    <w:rsid w:val="008013E5"/>
    <w:rsid w:val="00801D4B"/>
    <w:rsid w:val="00802494"/>
    <w:rsid w:val="00802895"/>
    <w:rsid w:val="008029CC"/>
    <w:rsid w:val="00804448"/>
    <w:rsid w:val="00804B89"/>
    <w:rsid w:val="0080553C"/>
    <w:rsid w:val="00805E65"/>
    <w:rsid w:val="00805EEB"/>
    <w:rsid w:val="0080673B"/>
    <w:rsid w:val="00807465"/>
    <w:rsid w:val="00810527"/>
    <w:rsid w:val="008117BD"/>
    <w:rsid w:val="0081190D"/>
    <w:rsid w:val="00811C72"/>
    <w:rsid w:val="008134E4"/>
    <w:rsid w:val="008148A9"/>
    <w:rsid w:val="0081536E"/>
    <w:rsid w:val="008159BE"/>
    <w:rsid w:val="008165B0"/>
    <w:rsid w:val="0081734C"/>
    <w:rsid w:val="00817B6B"/>
    <w:rsid w:val="008203C4"/>
    <w:rsid w:val="0082114B"/>
    <w:rsid w:val="0082117D"/>
    <w:rsid w:val="00821363"/>
    <w:rsid w:val="00821771"/>
    <w:rsid w:val="00822BAC"/>
    <w:rsid w:val="00823C66"/>
    <w:rsid w:val="00824045"/>
    <w:rsid w:val="008246B2"/>
    <w:rsid w:val="00824E8C"/>
    <w:rsid w:val="0082599D"/>
    <w:rsid w:val="008263F6"/>
    <w:rsid w:val="008272F5"/>
    <w:rsid w:val="00827FA1"/>
    <w:rsid w:val="0083073A"/>
    <w:rsid w:val="0083091E"/>
    <w:rsid w:val="008312B4"/>
    <w:rsid w:val="00831E80"/>
    <w:rsid w:val="008327AB"/>
    <w:rsid w:val="00832F4E"/>
    <w:rsid w:val="00833388"/>
    <w:rsid w:val="00833575"/>
    <w:rsid w:val="008344CF"/>
    <w:rsid w:val="0083468F"/>
    <w:rsid w:val="008346F7"/>
    <w:rsid w:val="00834C1F"/>
    <w:rsid w:val="008351D5"/>
    <w:rsid w:val="0083553D"/>
    <w:rsid w:val="008358C5"/>
    <w:rsid w:val="00836349"/>
    <w:rsid w:val="00836B95"/>
    <w:rsid w:val="00837676"/>
    <w:rsid w:val="008377E5"/>
    <w:rsid w:val="00837A1E"/>
    <w:rsid w:val="00837ED2"/>
    <w:rsid w:val="0084184C"/>
    <w:rsid w:val="0084269F"/>
    <w:rsid w:val="008447B6"/>
    <w:rsid w:val="00844A0B"/>
    <w:rsid w:val="00844FB3"/>
    <w:rsid w:val="00845D6A"/>
    <w:rsid w:val="0084703F"/>
    <w:rsid w:val="008474EF"/>
    <w:rsid w:val="00847DCC"/>
    <w:rsid w:val="00850383"/>
    <w:rsid w:val="008508CD"/>
    <w:rsid w:val="00850D43"/>
    <w:rsid w:val="00850DEA"/>
    <w:rsid w:val="008510C6"/>
    <w:rsid w:val="00851BF6"/>
    <w:rsid w:val="00852246"/>
    <w:rsid w:val="008523A2"/>
    <w:rsid w:val="008526EE"/>
    <w:rsid w:val="008526FF"/>
    <w:rsid w:val="00852AA9"/>
    <w:rsid w:val="00852FA2"/>
    <w:rsid w:val="0085324D"/>
    <w:rsid w:val="008533F0"/>
    <w:rsid w:val="00853C02"/>
    <w:rsid w:val="008540F2"/>
    <w:rsid w:val="00854863"/>
    <w:rsid w:val="00855B69"/>
    <w:rsid w:val="00856132"/>
    <w:rsid w:val="008569CC"/>
    <w:rsid w:val="00856A2A"/>
    <w:rsid w:val="00856EE9"/>
    <w:rsid w:val="00857D28"/>
    <w:rsid w:val="00857DF3"/>
    <w:rsid w:val="0086098E"/>
    <w:rsid w:val="00860FC4"/>
    <w:rsid w:val="008610A5"/>
    <w:rsid w:val="00861E87"/>
    <w:rsid w:val="00862109"/>
    <w:rsid w:val="00862403"/>
    <w:rsid w:val="00864664"/>
    <w:rsid w:val="00865B78"/>
    <w:rsid w:val="00865EDA"/>
    <w:rsid w:val="00866533"/>
    <w:rsid w:val="008667DA"/>
    <w:rsid w:val="00866B78"/>
    <w:rsid w:val="0086790C"/>
    <w:rsid w:val="008702B5"/>
    <w:rsid w:val="00870942"/>
    <w:rsid w:val="00870D9D"/>
    <w:rsid w:val="00872995"/>
    <w:rsid w:val="00872FA4"/>
    <w:rsid w:val="00873109"/>
    <w:rsid w:val="008733B8"/>
    <w:rsid w:val="00874055"/>
    <w:rsid w:val="0087462D"/>
    <w:rsid w:val="008747CB"/>
    <w:rsid w:val="00874AB0"/>
    <w:rsid w:val="00874E8E"/>
    <w:rsid w:val="00875A9C"/>
    <w:rsid w:val="008764AD"/>
    <w:rsid w:val="00876660"/>
    <w:rsid w:val="00877213"/>
    <w:rsid w:val="00877466"/>
    <w:rsid w:val="008774CA"/>
    <w:rsid w:val="00877C14"/>
    <w:rsid w:val="008802AD"/>
    <w:rsid w:val="008803B0"/>
    <w:rsid w:val="008806F8"/>
    <w:rsid w:val="00880973"/>
    <w:rsid w:val="00880D2F"/>
    <w:rsid w:val="00882DB8"/>
    <w:rsid w:val="00883B5F"/>
    <w:rsid w:val="00884523"/>
    <w:rsid w:val="0088486F"/>
    <w:rsid w:val="008848A5"/>
    <w:rsid w:val="00884C95"/>
    <w:rsid w:val="00884D3E"/>
    <w:rsid w:val="008851EF"/>
    <w:rsid w:val="00885BD8"/>
    <w:rsid w:val="0088601E"/>
    <w:rsid w:val="008865D8"/>
    <w:rsid w:val="00887811"/>
    <w:rsid w:val="00887E05"/>
    <w:rsid w:val="00891074"/>
    <w:rsid w:val="0089192B"/>
    <w:rsid w:val="00892CE2"/>
    <w:rsid w:val="00894216"/>
    <w:rsid w:val="0089450A"/>
    <w:rsid w:val="0089496C"/>
    <w:rsid w:val="008949D7"/>
    <w:rsid w:val="008949EE"/>
    <w:rsid w:val="00894B85"/>
    <w:rsid w:val="00894DC0"/>
    <w:rsid w:val="00894E17"/>
    <w:rsid w:val="0089748D"/>
    <w:rsid w:val="008975E4"/>
    <w:rsid w:val="008A00AE"/>
    <w:rsid w:val="008A0104"/>
    <w:rsid w:val="008A0584"/>
    <w:rsid w:val="008A19EC"/>
    <w:rsid w:val="008A1BE1"/>
    <w:rsid w:val="008A1F1B"/>
    <w:rsid w:val="008A1FD6"/>
    <w:rsid w:val="008A1FFB"/>
    <w:rsid w:val="008A32C7"/>
    <w:rsid w:val="008A3C7E"/>
    <w:rsid w:val="008A43C5"/>
    <w:rsid w:val="008A5756"/>
    <w:rsid w:val="008A5A8E"/>
    <w:rsid w:val="008A5B48"/>
    <w:rsid w:val="008A630F"/>
    <w:rsid w:val="008A681D"/>
    <w:rsid w:val="008A6A70"/>
    <w:rsid w:val="008B1A32"/>
    <w:rsid w:val="008B1FDB"/>
    <w:rsid w:val="008B2027"/>
    <w:rsid w:val="008B219C"/>
    <w:rsid w:val="008B2BBB"/>
    <w:rsid w:val="008B2C3E"/>
    <w:rsid w:val="008B2D06"/>
    <w:rsid w:val="008B2E56"/>
    <w:rsid w:val="008B47C1"/>
    <w:rsid w:val="008B4972"/>
    <w:rsid w:val="008B5487"/>
    <w:rsid w:val="008B5A65"/>
    <w:rsid w:val="008B5EC3"/>
    <w:rsid w:val="008B6087"/>
    <w:rsid w:val="008B622F"/>
    <w:rsid w:val="008B6A3D"/>
    <w:rsid w:val="008B6A87"/>
    <w:rsid w:val="008B6FE5"/>
    <w:rsid w:val="008B7667"/>
    <w:rsid w:val="008B7C5B"/>
    <w:rsid w:val="008C080A"/>
    <w:rsid w:val="008C089A"/>
    <w:rsid w:val="008C0C13"/>
    <w:rsid w:val="008C0FAC"/>
    <w:rsid w:val="008C144B"/>
    <w:rsid w:val="008C20FA"/>
    <w:rsid w:val="008C2974"/>
    <w:rsid w:val="008C2DEF"/>
    <w:rsid w:val="008C2F1B"/>
    <w:rsid w:val="008C30AC"/>
    <w:rsid w:val="008C35F0"/>
    <w:rsid w:val="008C48B4"/>
    <w:rsid w:val="008C5935"/>
    <w:rsid w:val="008C607E"/>
    <w:rsid w:val="008C6E02"/>
    <w:rsid w:val="008C7BCD"/>
    <w:rsid w:val="008C7C15"/>
    <w:rsid w:val="008D02CF"/>
    <w:rsid w:val="008D0361"/>
    <w:rsid w:val="008D03EF"/>
    <w:rsid w:val="008D0FE4"/>
    <w:rsid w:val="008D13C7"/>
    <w:rsid w:val="008D1834"/>
    <w:rsid w:val="008D1B9E"/>
    <w:rsid w:val="008D1F7E"/>
    <w:rsid w:val="008D25C9"/>
    <w:rsid w:val="008D2E9A"/>
    <w:rsid w:val="008D35B8"/>
    <w:rsid w:val="008D39EB"/>
    <w:rsid w:val="008D3B15"/>
    <w:rsid w:val="008D3F03"/>
    <w:rsid w:val="008D4811"/>
    <w:rsid w:val="008D564D"/>
    <w:rsid w:val="008D5983"/>
    <w:rsid w:val="008D5B06"/>
    <w:rsid w:val="008D5DC6"/>
    <w:rsid w:val="008D6F20"/>
    <w:rsid w:val="008D775C"/>
    <w:rsid w:val="008E02B8"/>
    <w:rsid w:val="008E0798"/>
    <w:rsid w:val="008E1300"/>
    <w:rsid w:val="008E2009"/>
    <w:rsid w:val="008E28CA"/>
    <w:rsid w:val="008E2ADE"/>
    <w:rsid w:val="008E31E4"/>
    <w:rsid w:val="008E3348"/>
    <w:rsid w:val="008E33A1"/>
    <w:rsid w:val="008E3C32"/>
    <w:rsid w:val="008E4880"/>
    <w:rsid w:val="008E5379"/>
    <w:rsid w:val="008E66ED"/>
    <w:rsid w:val="008E729F"/>
    <w:rsid w:val="008E75B3"/>
    <w:rsid w:val="008E7AAD"/>
    <w:rsid w:val="008F10B6"/>
    <w:rsid w:val="008F14DD"/>
    <w:rsid w:val="008F1983"/>
    <w:rsid w:val="008F1CB0"/>
    <w:rsid w:val="008F49CA"/>
    <w:rsid w:val="008F519B"/>
    <w:rsid w:val="008F559B"/>
    <w:rsid w:val="008F5B17"/>
    <w:rsid w:val="008F617A"/>
    <w:rsid w:val="008F6638"/>
    <w:rsid w:val="008F7688"/>
    <w:rsid w:val="008F7757"/>
    <w:rsid w:val="008F79A6"/>
    <w:rsid w:val="009002C1"/>
    <w:rsid w:val="00901F4F"/>
    <w:rsid w:val="009031AF"/>
    <w:rsid w:val="009035F4"/>
    <w:rsid w:val="00904174"/>
    <w:rsid w:val="0090495A"/>
    <w:rsid w:val="00904B1C"/>
    <w:rsid w:val="00905306"/>
    <w:rsid w:val="00905674"/>
    <w:rsid w:val="009059C2"/>
    <w:rsid w:val="009061BF"/>
    <w:rsid w:val="00906A06"/>
    <w:rsid w:val="009072C1"/>
    <w:rsid w:val="0090766C"/>
    <w:rsid w:val="00907811"/>
    <w:rsid w:val="00907843"/>
    <w:rsid w:val="00910B1C"/>
    <w:rsid w:val="0091231F"/>
    <w:rsid w:val="00912E30"/>
    <w:rsid w:val="00913BCD"/>
    <w:rsid w:val="009150FA"/>
    <w:rsid w:val="0091577C"/>
    <w:rsid w:val="00915B5F"/>
    <w:rsid w:val="009166A3"/>
    <w:rsid w:val="00916D6C"/>
    <w:rsid w:val="00916F10"/>
    <w:rsid w:val="00916FBC"/>
    <w:rsid w:val="0091744C"/>
    <w:rsid w:val="009175B7"/>
    <w:rsid w:val="00917C99"/>
    <w:rsid w:val="00917C9D"/>
    <w:rsid w:val="00917D12"/>
    <w:rsid w:val="00921134"/>
    <w:rsid w:val="009217B6"/>
    <w:rsid w:val="0092181D"/>
    <w:rsid w:val="00921E45"/>
    <w:rsid w:val="009221ED"/>
    <w:rsid w:val="00923327"/>
    <w:rsid w:val="00923B65"/>
    <w:rsid w:val="00923D2B"/>
    <w:rsid w:val="00923F3F"/>
    <w:rsid w:val="00924113"/>
    <w:rsid w:val="009242E1"/>
    <w:rsid w:val="00924B7D"/>
    <w:rsid w:val="0092569A"/>
    <w:rsid w:val="009257AD"/>
    <w:rsid w:val="00925818"/>
    <w:rsid w:val="00925DA5"/>
    <w:rsid w:val="009264BF"/>
    <w:rsid w:val="00926EF3"/>
    <w:rsid w:val="00927121"/>
    <w:rsid w:val="009271DE"/>
    <w:rsid w:val="0092722D"/>
    <w:rsid w:val="009275EA"/>
    <w:rsid w:val="009301EB"/>
    <w:rsid w:val="00931153"/>
    <w:rsid w:val="0093166F"/>
    <w:rsid w:val="00932612"/>
    <w:rsid w:val="009333B2"/>
    <w:rsid w:val="009338B8"/>
    <w:rsid w:val="0093414E"/>
    <w:rsid w:val="009343C2"/>
    <w:rsid w:val="009344FA"/>
    <w:rsid w:val="00934749"/>
    <w:rsid w:val="0093525E"/>
    <w:rsid w:val="00935F4F"/>
    <w:rsid w:val="00936EB5"/>
    <w:rsid w:val="009371F5"/>
    <w:rsid w:val="009376B8"/>
    <w:rsid w:val="00937914"/>
    <w:rsid w:val="0093792E"/>
    <w:rsid w:val="00940E27"/>
    <w:rsid w:val="00941CD7"/>
    <w:rsid w:val="009420E4"/>
    <w:rsid w:val="00943093"/>
    <w:rsid w:val="009435D4"/>
    <w:rsid w:val="0094368F"/>
    <w:rsid w:val="009439F1"/>
    <w:rsid w:val="00943EEC"/>
    <w:rsid w:val="00944347"/>
    <w:rsid w:val="00944A63"/>
    <w:rsid w:val="00944BA9"/>
    <w:rsid w:val="00944F54"/>
    <w:rsid w:val="009451B0"/>
    <w:rsid w:val="0094555F"/>
    <w:rsid w:val="00945607"/>
    <w:rsid w:val="00945667"/>
    <w:rsid w:val="00945FC1"/>
    <w:rsid w:val="009469E2"/>
    <w:rsid w:val="00946C93"/>
    <w:rsid w:val="009474D6"/>
    <w:rsid w:val="00947DF2"/>
    <w:rsid w:val="00947EFF"/>
    <w:rsid w:val="00951D9A"/>
    <w:rsid w:val="00952939"/>
    <w:rsid w:val="00952D74"/>
    <w:rsid w:val="00954304"/>
    <w:rsid w:val="009543DC"/>
    <w:rsid w:val="00954E9B"/>
    <w:rsid w:val="00955811"/>
    <w:rsid w:val="00955FA8"/>
    <w:rsid w:val="00956044"/>
    <w:rsid w:val="00956EF7"/>
    <w:rsid w:val="0095743C"/>
    <w:rsid w:val="00960298"/>
    <w:rsid w:val="00960997"/>
    <w:rsid w:val="00961241"/>
    <w:rsid w:val="00961502"/>
    <w:rsid w:val="00962F65"/>
    <w:rsid w:val="00963587"/>
    <w:rsid w:val="00963799"/>
    <w:rsid w:val="00963868"/>
    <w:rsid w:val="00963F65"/>
    <w:rsid w:val="009651B0"/>
    <w:rsid w:val="0096626A"/>
    <w:rsid w:val="0096638E"/>
    <w:rsid w:val="00966A3E"/>
    <w:rsid w:val="00970147"/>
    <w:rsid w:val="009713DB"/>
    <w:rsid w:val="009715E4"/>
    <w:rsid w:val="00972223"/>
    <w:rsid w:val="009727E7"/>
    <w:rsid w:val="00972AA3"/>
    <w:rsid w:val="00973505"/>
    <w:rsid w:val="00973A1F"/>
    <w:rsid w:val="00973DBC"/>
    <w:rsid w:val="009744D9"/>
    <w:rsid w:val="0097496E"/>
    <w:rsid w:val="00974BDC"/>
    <w:rsid w:val="00975433"/>
    <w:rsid w:val="0097631B"/>
    <w:rsid w:val="0098032A"/>
    <w:rsid w:val="0098038A"/>
    <w:rsid w:val="00980665"/>
    <w:rsid w:val="009806E3"/>
    <w:rsid w:val="00980F50"/>
    <w:rsid w:val="00981BED"/>
    <w:rsid w:val="00981EBC"/>
    <w:rsid w:val="0098291A"/>
    <w:rsid w:val="00982CC8"/>
    <w:rsid w:val="00983336"/>
    <w:rsid w:val="009834B6"/>
    <w:rsid w:val="00983643"/>
    <w:rsid w:val="00983917"/>
    <w:rsid w:val="00984132"/>
    <w:rsid w:val="00984BA2"/>
    <w:rsid w:val="009853BE"/>
    <w:rsid w:val="00985D56"/>
    <w:rsid w:val="00986392"/>
    <w:rsid w:val="009863A3"/>
    <w:rsid w:val="009865E2"/>
    <w:rsid w:val="00986D38"/>
    <w:rsid w:val="00986E80"/>
    <w:rsid w:val="00986F19"/>
    <w:rsid w:val="0098755F"/>
    <w:rsid w:val="00987901"/>
    <w:rsid w:val="0099111B"/>
    <w:rsid w:val="00991B8F"/>
    <w:rsid w:val="0099205E"/>
    <w:rsid w:val="009927C0"/>
    <w:rsid w:val="009933FC"/>
    <w:rsid w:val="00993B53"/>
    <w:rsid w:val="00993E3E"/>
    <w:rsid w:val="00993E51"/>
    <w:rsid w:val="00993F47"/>
    <w:rsid w:val="00993F66"/>
    <w:rsid w:val="00993F86"/>
    <w:rsid w:val="00994069"/>
    <w:rsid w:val="00994676"/>
    <w:rsid w:val="00995213"/>
    <w:rsid w:val="0099543A"/>
    <w:rsid w:val="009963C6"/>
    <w:rsid w:val="009A0029"/>
    <w:rsid w:val="009A286D"/>
    <w:rsid w:val="009A2E0F"/>
    <w:rsid w:val="009A31FA"/>
    <w:rsid w:val="009A4960"/>
    <w:rsid w:val="009A4AF5"/>
    <w:rsid w:val="009A4F3B"/>
    <w:rsid w:val="009A5282"/>
    <w:rsid w:val="009A6949"/>
    <w:rsid w:val="009A6D61"/>
    <w:rsid w:val="009A6FF2"/>
    <w:rsid w:val="009A77C3"/>
    <w:rsid w:val="009B011B"/>
    <w:rsid w:val="009B0A52"/>
    <w:rsid w:val="009B1A3C"/>
    <w:rsid w:val="009B1D3A"/>
    <w:rsid w:val="009B298F"/>
    <w:rsid w:val="009B302F"/>
    <w:rsid w:val="009B52C5"/>
    <w:rsid w:val="009B5997"/>
    <w:rsid w:val="009B5EE3"/>
    <w:rsid w:val="009B5FCC"/>
    <w:rsid w:val="009B5FE1"/>
    <w:rsid w:val="009B6128"/>
    <w:rsid w:val="009B62BB"/>
    <w:rsid w:val="009B7220"/>
    <w:rsid w:val="009B7D2E"/>
    <w:rsid w:val="009C0263"/>
    <w:rsid w:val="009C095B"/>
    <w:rsid w:val="009C09D8"/>
    <w:rsid w:val="009C0A3A"/>
    <w:rsid w:val="009C1A7C"/>
    <w:rsid w:val="009C1B52"/>
    <w:rsid w:val="009C1D66"/>
    <w:rsid w:val="009C24EF"/>
    <w:rsid w:val="009C278B"/>
    <w:rsid w:val="009C3D4C"/>
    <w:rsid w:val="009C4936"/>
    <w:rsid w:val="009C4DBD"/>
    <w:rsid w:val="009C4FBE"/>
    <w:rsid w:val="009C5F39"/>
    <w:rsid w:val="009C6D19"/>
    <w:rsid w:val="009C7126"/>
    <w:rsid w:val="009D02CB"/>
    <w:rsid w:val="009D09DD"/>
    <w:rsid w:val="009D0AF0"/>
    <w:rsid w:val="009D0B87"/>
    <w:rsid w:val="009D0E1E"/>
    <w:rsid w:val="009D1C28"/>
    <w:rsid w:val="009D1C5B"/>
    <w:rsid w:val="009D200C"/>
    <w:rsid w:val="009D30C3"/>
    <w:rsid w:val="009D30F7"/>
    <w:rsid w:val="009D345E"/>
    <w:rsid w:val="009D3B2C"/>
    <w:rsid w:val="009D4721"/>
    <w:rsid w:val="009D5A47"/>
    <w:rsid w:val="009D5BCB"/>
    <w:rsid w:val="009D6D76"/>
    <w:rsid w:val="009D6ED3"/>
    <w:rsid w:val="009D7710"/>
    <w:rsid w:val="009D7EAC"/>
    <w:rsid w:val="009E0C68"/>
    <w:rsid w:val="009E4212"/>
    <w:rsid w:val="009E4239"/>
    <w:rsid w:val="009E4846"/>
    <w:rsid w:val="009E4D40"/>
    <w:rsid w:val="009E507C"/>
    <w:rsid w:val="009E5483"/>
    <w:rsid w:val="009E61B8"/>
    <w:rsid w:val="009E62DF"/>
    <w:rsid w:val="009E705E"/>
    <w:rsid w:val="009E7145"/>
    <w:rsid w:val="009E7193"/>
    <w:rsid w:val="009F10F8"/>
    <w:rsid w:val="009F1F1A"/>
    <w:rsid w:val="009F248E"/>
    <w:rsid w:val="009F2538"/>
    <w:rsid w:val="009F4030"/>
    <w:rsid w:val="009F42F1"/>
    <w:rsid w:val="009F54B1"/>
    <w:rsid w:val="009F7BCD"/>
    <w:rsid w:val="009F7F76"/>
    <w:rsid w:val="00A004A2"/>
    <w:rsid w:val="00A01166"/>
    <w:rsid w:val="00A013BD"/>
    <w:rsid w:val="00A01619"/>
    <w:rsid w:val="00A024BA"/>
    <w:rsid w:val="00A02904"/>
    <w:rsid w:val="00A02975"/>
    <w:rsid w:val="00A0356C"/>
    <w:rsid w:val="00A03668"/>
    <w:rsid w:val="00A03B8D"/>
    <w:rsid w:val="00A043C5"/>
    <w:rsid w:val="00A04888"/>
    <w:rsid w:val="00A05255"/>
    <w:rsid w:val="00A05D84"/>
    <w:rsid w:val="00A05E09"/>
    <w:rsid w:val="00A05F0A"/>
    <w:rsid w:val="00A05F54"/>
    <w:rsid w:val="00A068E3"/>
    <w:rsid w:val="00A06E09"/>
    <w:rsid w:val="00A10514"/>
    <w:rsid w:val="00A1077C"/>
    <w:rsid w:val="00A10AD7"/>
    <w:rsid w:val="00A10CB0"/>
    <w:rsid w:val="00A118E8"/>
    <w:rsid w:val="00A11EEF"/>
    <w:rsid w:val="00A124D3"/>
    <w:rsid w:val="00A12AAF"/>
    <w:rsid w:val="00A12BD6"/>
    <w:rsid w:val="00A13E63"/>
    <w:rsid w:val="00A14115"/>
    <w:rsid w:val="00A15343"/>
    <w:rsid w:val="00A159F0"/>
    <w:rsid w:val="00A1712F"/>
    <w:rsid w:val="00A17198"/>
    <w:rsid w:val="00A17375"/>
    <w:rsid w:val="00A176C8"/>
    <w:rsid w:val="00A17ADB"/>
    <w:rsid w:val="00A17E93"/>
    <w:rsid w:val="00A200C3"/>
    <w:rsid w:val="00A2012D"/>
    <w:rsid w:val="00A203BB"/>
    <w:rsid w:val="00A208BF"/>
    <w:rsid w:val="00A20A68"/>
    <w:rsid w:val="00A216B0"/>
    <w:rsid w:val="00A21AEE"/>
    <w:rsid w:val="00A21EF8"/>
    <w:rsid w:val="00A22797"/>
    <w:rsid w:val="00A227D7"/>
    <w:rsid w:val="00A22A12"/>
    <w:rsid w:val="00A22F1F"/>
    <w:rsid w:val="00A23783"/>
    <w:rsid w:val="00A241C4"/>
    <w:rsid w:val="00A24523"/>
    <w:rsid w:val="00A246CC"/>
    <w:rsid w:val="00A247BC"/>
    <w:rsid w:val="00A25492"/>
    <w:rsid w:val="00A25EFD"/>
    <w:rsid w:val="00A262D1"/>
    <w:rsid w:val="00A26838"/>
    <w:rsid w:val="00A26F67"/>
    <w:rsid w:val="00A27479"/>
    <w:rsid w:val="00A32559"/>
    <w:rsid w:val="00A3262C"/>
    <w:rsid w:val="00A326F8"/>
    <w:rsid w:val="00A33EE1"/>
    <w:rsid w:val="00A3451B"/>
    <w:rsid w:val="00A357C9"/>
    <w:rsid w:val="00A3580F"/>
    <w:rsid w:val="00A35C87"/>
    <w:rsid w:val="00A37083"/>
    <w:rsid w:val="00A378EA"/>
    <w:rsid w:val="00A37A0F"/>
    <w:rsid w:val="00A37F7D"/>
    <w:rsid w:val="00A40014"/>
    <w:rsid w:val="00A40EEF"/>
    <w:rsid w:val="00A41113"/>
    <w:rsid w:val="00A418FB"/>
    <w:rsid w:val="00A420F3"/>
    <w:rsid w:val="00A42AFD"/>
    <w:rsid w:val="00A42B29"/>
    <w:rsid w:val="00A42BB6"/>
    <w:rsid w:val="00A448AC"/>
    <w:rsid w:val="00A460B8"/>
    <w:rsid w:val="00A46122"/>
    <w:rsid w:val="00A4616E"/>
    <w:rsid w:val="00A46690"/>
    <w:rsid w:val="00A4754E"/>
    <w:rsid w:val="00A50238"/>
    <w:rsid w:val="00A517FF"/>
    <w:rsid w:val="00A519F5"/>
    <w:rsid w:val="00A52894"/>
    <w:rsid w:val="00A53F98"/>
    <w:rsid w:val="00A54525"/>
    <w:rsid w:val="00A54FB3"/>
    <w:rsid w:val="00A56E1E"/>
    <w:rsid w:val="00A577C1"/>
    <w:rsid w:val="00A60BA2"/>
    <w:rsid w:val="00A612FB"/>
    <w:rsid w:val="00A61458"/>
    <w:rsid w:val="00A61CEB"/>
    <w:rsid w:val="00A6266F"/>
    <w:rsid w:val="00A658C0"/>
    <w:rsid w:val="00A65C73"/>
    <w:rsid w:val="00A65CFE"/>
    <w:rsid w:val="00A65EF2"/>
    <w:rsid w:val="00A66ABB"/>
    <w:rsid w:val="00A66DAC"/>
    <w:rsid w:val="00A67302"/>
    <w:rsid w:val="00A67391"/>
    <w:rsid w:val="00A6743E"/>
    <w:rsid w:val="00A6791C"/>
    <w:rsid w:val="00A67D4A"/>
    <w:rsid w:val="00A702AF"/>
    <w:rsid w:val="00A724F3"/>
    <w:rsid w:val="00A73B43"/>
    <w:rsid w:val="00A74C90"/>
    <w:rsid w:val="00A756A9"/>
    <w:rsid w:val="00A759F3"/>
    <w:rsid w:val="00A75B8C"/>
    <w:rsid w:val="00A77040"/>
    <w:rsid w:val="00A77312"/>
    <w:rsid w:val="00A775F1"/>
    <w:rsid w:val="00A77878"/>
    <w:rsid w:val="00A778B2"/>
    <w:rsid w:val="00A77B0E"/>
    <w:rsid w:val="00A77B44"/>
    <w:rsid w:val="00A77BF2"/>
    <w:rsid w:val="00A80276"/>
    <w:rsid w:val="00A810D1"/>
    <w:rsid w:val="00A812BB"/>
    <w:rsid w:val="00A827C0"/>
    <w:rsid w:val="00A83D17"/>
    <w:rsid w:val="00A8412F"/>
    <w:rsid w:val="00A84A50"/>
    <w:rsid w:val="00A84BD5"/>
    <w:rsid w:val="00A85045"/>
    <w:rsid w:val="00A8562B"/>
    <w:rsid w:val="00A85CBB"/>
    <w:rsid w:val="00A85E4C"/>
    <w:rsid w:val="00A8634A"/>
    <w:rsid w:val="00A866D2"/>
    <w:rsid w:val="00A867DB"/>
    <w:rsid w:val="00A87E24"/>
    <w:rsid w:val="00A87FF1"/>
    <w:rsid w:val="00A90119"/>
    <w:rsid w:val="00A90A37"/>
    <w:rsid w:val="00A91295"/>
    <w:rsid w:val="00A92658"/>
    <w:rsid w:val="00A93234"/>
    <w:rsid w:val="00A9456F"/>
    <w:rsid w:val="00A95FB8"/>
    <w:rsid w:val="00A9650D"/>
    <w:rsid w:val="00A96C93"/>
    <w:rsid w:val="00A96FB0"/>
    <w:rsid w:val="00A970A6"/>
    <w:rsid w:val="00A972D7"/>
    <w:rsid w:val="00A97331"/>
    <w:rsid w:val="00A9787B"/>
    <w:rsid w:val="00A97E66"/>
    <w:rsid w:val="00AA07E8"/>
    <w:rsid w:val="00AA08B5"/>
    <w:rsid w:val="00AA15D9"/>
    <w:rsid w:val="00AA187C"/>
    <w:rsid w:val="00AA2CD3"/>
    <w:rsid w:val="00AA395A"/>
    <w:rsid w:val="00AA3B8F"/>
    <w:rsid w:val="00AA3C6E"/>
    <w:rsid w:val="00AA3DD1"/>
    <w:rsid w:val="00AA3DF0"/>
    <w:rsid w:val="00AA3EA5"/>
    <w:rsid w:val="00AA43D0"/>
    <w:rsid w:val="00AA52B2"/>
    <w:rsid w:val="00AA5E2D"/>
    <w:rsid w:val="00AA6074"/>
    <w:rsid w:val="00AA633D"/>
    <w:rsid w:val="00AA6595"/>
    <w:rsid w:val="00AA6881"/>
    <w:rsid w:val="00AB00D4"/>
    <w:rsid w:val="00AB0733"/>
    <w:rsid w:val="00AB0DA6"/>
    <w:rsid w:val="00AB1043"/>
    <w:rsid w:val="00AB1BF9"/>
    <w:rsid w:val="00AB46A7"/>
    <w:rsid w:val="00AB4A91"/>
    <w:rsid w:val="00AB4F24"/>
    <w:rsid w:val="00AB61DC"/>
    <w:rsid w:val="00AB68A8"/>
    <w:rsid w:val="00AB68AB"/>
    <w:rsid w:val="00AB6D92"/>
    <w:rsid w:val="00AB7C37"/>
    <w:rsid w:val="00AB7F93"/>
    <w:rsid w:val="00AC0326"/>
    <w:rsid w:val="00AC081C"/>
    <w:rsid w:val="00AC1161"/>
    <w:rsid w:val="00AC18CD"/>
    <w:rsid w:val="00AC1DC8"/>
    <w:rsid w:val="00AC2121"/>
    <w:rsid w:val="00AC21F2"/>
    <w:rsid w:val="00AC28EA"/>
    <w:rsid w:val="00AC291B"/>
    <w:rsid w:val="00AC29C7"/>
    <w:rsid w:val="00AC2F11"/>
    <w:rsid w:val="00AC30E3"/>
    <w:rsid w:val="00AC3119"/>
    <w:rsid w:val="00AC39AC"/>
    <w:rsid w:val="00AC3B4C"/>
    <w:rsid w:val="00AC4727"/>
    <w:rsid w:val="00AC4A11"/>
    <w:rsid w:val="00AC4C04"/>
    <w:rsid w:val="00AC4F9E"/>
    <w:rsid w:val="00AC5112"/>
    <w:rsid w:val="00AC522C"/>
    <w:rsid w:val="00AC5380"/>
    <w:rsid w:val="00AC5E00"/>
    <w:rsid w:val="00AC64B0"/>
    <w:rsid w:val="00AC651B"/>
    <w:rsid w:val="00AC6FC6"/>
    <w:rsid w:val="00AC7D32"/>
    <w:rsid w:val="00AD0546"/>
    <w:rsid w:val="00AD065B"/>
    <w:rsid w:val="00AD07CC"/>
    <w:rsid w:val="00AD0E8E"/>
    <w:rsid w:val="00AD1220"/>
    <w:rsid w:val="00AD35CC"/>
    <w:rsid w:val="00AD3686"/>
    <w:rsid w:val="00AD5921"/>
    <w:rsid w:val="00AD65A0"/>
    <w:rsid w:val="00AD6A65"/>
    <w:rsid w:val="00AD6D1A"/>
    <w:rsid w:val="00AD778E"/>
    <w:rsid w:val="00AE0061"/>
    <w:rsid w:val="00AE10A2"/>
    <w:rsid w:val="00AE16BB"/>
    <w:rsid w:val="00AE1E91"/>
    <w:rsid w:val="00AE22F0"/>
    <w:rsid w:val="00AE28DC"/>
    <w:rsid w:val="00AE2BAF"/>
    <w:rsid w:val="00AE2E59"/>
    <w:rsid w:val="00AE37B1"/>
    <w:rsid w:val="00AE4C15"/>
    <w:rsid w:val="00AE50DD"/>
    <w:rsid w:val="00AE5428"/>
    <w:rsid w:val="00AE57EA"/>
    <w:rsid w:val="00AE60C2"/>
    <w:rsid w:val="00AE66B8"/>
    <w:rsid w:val="00AE78A1"/>
    <w:rsid w:val="00AF2D44"/>
    <w:rsid w:val="00AF2E0B"/>
    <w:rsid w:val="00AF3F6C"/>
    <w:rsid w:val="00AF411E"/>
    <w:rsid w:val="00AF4327"/>
    <w:rsid w:val="00AF45F6"/>
    <w:rsid w:val="00AF54D4"/>
    <w:rsid w:val="00AF57CF"/>
    <w:rsid w:val="00AF59C7"/>
    <w:rsid w:val="00AF6150"/>
    <w:rsid w:val="00AF6457"/>
    <w:rsid w:val="00AF6BAE"/>
    <w:rsid w:val="00AF6E16"/>
    <w:rsid w:val="00AF6EF0"/>
    <w:rsid w:val="00AF7036"/>
    <w:rsid w:val="00AF7664"/>
    <w:rsid w:val="00AF7D0C"/>
    <w:rsid w:val="00AF7D9C"/>
    <w:rsid w:val="00B00315"/>
    <w:rsid w:val="00B00EF2"/>
    <w:rsid w:val="00B01279"/>
    <w:rsid w:val="00B0130B"/>
    <w:rsid w:val="00B01BED"/>
    <w:rsid w:val="00B021C7"/>
    <w:rsid w:val="00B03956"/>
    <w:rsid w:val="00B03A63"/>
    <w:rsid w:val="00B040BE"/>
    <w:rsid w:val="00B048DF"/>
    <w:rsid w:val="00B054B6"/>
    <w:rsid w:val="00B05838"/>
    <w:rsid w:val="00B05869"/>
    <w:rsid w:val="00B05B13"/>
    <w:rsid w:val="00B0657F"/>
    <w:rsid w:val="00B06747"/>
    <w:rsid w:val="00B067D3"/>
    <w:rsid w:val="00B06EA0"/>
    <w:rsid w:val="00B073C8"/>
    <w:rsid w:val="00B07B6B"/>
    <w:rsid w:val="00B10074"/>
    <w:rsid w:val="00B10F16"/>
    <w:rsid w:val="00B110E2"/>
    <w:rsid w:val="00B1189A"/>
    <w:rsid w:val="00B12BA5"/>
    <w:rsid w:val="00B131E8"/>
    <w:rsid w:val="00B13F45"/>
    <w:rsid w:val="00B13F94"/>
    <w:rsid w:val="00B1491F"/>
    <w:rsid w:val="00B1598F"/>
    <w:rsid w:val="00B163B5"/>
    <w:rsid w:val="00B164E6"/>
    <w:rsid w:val="00B16D93"/>
    <w:rsid w:val="00B175B3"/>
    <w:rsid w:val="00B17650"/>
    <w:rsid w:val="00B17DE7"/>
    <w:rsid w:val="00B200DA"/>
    <w:rsid w:val="00B204A1"/>
    <w:rsid w:val="00B20604"/>
    <w:rsid w:val="00B20C66"/>
    <w:rsid w:val="00B21281"/>
    <w:rsid w:val="00B216D2"/>
    <w:rsid w:val="00B21C15"/>
    <w:rsid w:val="00B21D7B"/>
    <w:rsid w:val="00B222BD"/>
    <w:rsid w:val="00B22776"/>
    <w:rsid w:val="00B22FE1"/>
    <w:rsid w:val="00B231E2"/>
    <w:rsid w:val="00B231F1"/>
    <w:rsid w:val="00B23C90"/>
    <w:rsid w:val="00B241D5"/>
    <w:rsid w:val="00B2441C"/>
    <w:rsid w:val="00B24C04"/>
    <w:rsid w:val="00B257CA"/>
    <w:rsid w:val="00B26EDD"/>
    <w:rsid w:val="00B27AA4"/>
    <w:rsid w:val="00B27F4F"/>
    <w:rsid w:val="00B30266"/>
    <w:rsid w:val="00B31468"/>
    <w:rsid w:val="00B3171A"/>
    <w:rsid w:val="00B31D6B"/>
    <w:rsid w:val="00B3221C"/>
    <w:rsid w:val="00B32A81"/>
    <w:rsid w:val="00B32AC8"/>
    <w:rsid w:val="00B3306E"/>
    <w:rsid w:val="00B331D0"/>
    <w:rsid w:val="00B335B6"/>
    <w:rsid w:val="00B354B5"/>
    <w:rsid w:val="00B355B7"/>
    <w:rsid w:val="00B3594F"/>
    <w:rsid w:val="00B359E8"/>
    <w:rsid w:val="00B36C32"/>
    <w:rsid w:val="00B372C2"/>
    <w:rsid w:val="00B37348"/>
    <w:rsid w:val="00B3751F"/>
    <w:rsid w:val="00B37B92"/>
    <w:rsid w:val="00B37EE3"/>
    <w:rsid w:val="00B41986"/>
    <w:rsid w:val="00B41D95"/>
    <w:rsid w:val="00B4282B"/>
    <w:rsid w:val="00B42D18"/>
    <w:rsid w:val="00B4336A"/>
    <w:rsid w:val="00B439AF"/>
    <w:rsid w:val="00B44320"/>
    <w:rsid w:val="00B445C4"/>
    <w:rsid w:val="00B45DA5"/>
    <w:rsid w:val="00B461C0"/>
    <w:rsid w:val="00B463C4"/>
    <w:rsid w:val="00B46BB3"/>
    <w:rsid w:val="00B474C2"/>
    <w:rsid w:val="00B503A2"/>
    <w:rsid w:val="00B50A27"/>
    <w:rsid w:val="00B50D04"/>
    <w:rsid w:val="00B5142F"/>
    <w:rsid w:val="00B51FE8"/>
    <w:rsid w:val="00B52754"/>
    <w:rsid w:val="00B52E96"/>
    <w:rsid w:val="00B52FB8"/>
    <w:rsid w:val="00B53ADD"/>
    <w:rsid w:val="00B54155"/>
    <w:rsid w:val="00B5508D"/>
    <w:rsid w:val="00B550BB"/>
    <w:rsid w:val="00B553A4"/>
    <w:rsid w:val="00B55534"/>
    <w:rsid w:val="00B558ED"/>
    <w:rsid w:val="00B559A1"/>
    <w:rsid w:val="00B560C9"/>
    <w:rsid w:val="00B57118"/>
    <w:rsid w:val="00B578B2"/>
    <w:rsid w:val="00B57916"/>
    <w:rsid w:val="00B57F67"/>
    <w:rsid w:val="00B60317"/>
    <w:rsid w:val="00B6065A"/>
    <w:rsid w:val="00B60B71"/>
    <w:rsid w:val="00B614BF"/>
    <w:rsid w:val="00B61B95"/>
    <w:rsid w:val="00B6369D"/>
    <w:rsid w:val="00B63EBB"/>
    <w:rsid w:val="00B64924"/>
    <w:rsid w:val="00B6545E"/>
    <w:rsid w:val="00B658CC"/>
    <w:rsid w:val="00B660D1"/>
    <w:rsid w:val="00B66A54"/>
    <w:rsid w:val="00B6763D"/>
    <w:rsid w:val="00B700F8"/>
    <w:rsid w:val="00B70194"/>
    <w:rsid w:val="00B70433"/>
    <w:rsid w:val="00B7048B"/>
    <w:rsid w:val="00B707B3"/>
    <w:rsid w:val="00B71473"/>
    <w:rsid w:val="00B718B6"/>
    <w:rsid w:val="00B726CB"/>
    <w:rsid w:val="00B72735"/>
    <w:rsid w:val="00B72925"/>
    <w:rsid w:val="00B72AFD"/>
    <w:rsid w:val="00B74C83"/>
    <w:rsid w:val="00B77106"/>
    <w:rsid w:val="00B77646"/>
    <w:rsid w:val="00B77A17"/>
    <w:rsid w:val="00B77D2B"/>
    <w:rsid w:val="00B8024C"/>
    <w:rsid w:val="00B80BA1"/>
    <w:rsid w:val="00B81A44"/>
    <w:rsid w:val="00B823F5"/>
    <w:rsid w:val="00B82AFB"/>
    <w:rsid w:val="00B82B63"/>
    <w:rsid w:val="00B831CC"/>
    <w:rsid w:val="00B84889"/>
    <w:rsid w:val="00B85622"/>
    <w:rsid w:val="00B86631"/>
    <w:rsid w:val="00B869D5"/>
    <w:rsid w:val="00B86D01"/>
    <w:rsid w:val="00B9021D"/>
    <w:rsid w:val="00B916BA"/>
    <w:rsid w:val="00B91C25"/>
    <w:rsid w:val="00B92854"/>
    <w:rsid w:val="00B93609"/>
    <w:rsid w:val="00B94424"/>
    <w:rsid w:val="00B94441"/>
    <w:rsid w:val="00B9465E"/>
    <w:rsid w:val="00B94B5A"/>
    <w:rsid w:val="00B94D30"/>
    <w:rsid w:val="00B94FEF"/>
    <w:rsid w:val="00B95E6D"/>
    <w:rsid w:val="00B964A4"/>
    <w:rsid w:val="00B966D4"/>
    <w:rsid w:val="00B9673B"/>
    <w:rsid w:val="00B96AE5"/>
    <w:rsid w:val="00B96D89"/>
    <w:rsid w:val="00B96E05"/>
    <w:rsid w:val="00B9711E"/>
    <w:rsid w:val="00B97BCD"/>
    <w:rsid w:val="00BA00B6"/>
    <w:rsid w:val="00BA0122"/>
    <w:rsid w:val="00BA16FB"/>
    <w:rsid w:val="00BA2370"/>
    <w:rsid w:val="00BA2E32"/>
    <w:rsid w:val="00BA366D"/>
    <w:rsid w:val="00BA4BD5"/>
    <w:rsid w:val="00BA4E8F"/>
    <w:rsid w:val="00BA572E"/>
    <w:rsid w:val="00BA65E3"/>
    <w:rsid w:val="00BA6B1B"/>
    <w:rsid w:val="00BA6B69"/>
    <w:rsid w:val="00BA731D"/>
    <w:rsid w:val="00BA75F3"/>
    <w:rsid w:val="00BA7E0B"/>
    <w:rsid w:val="00BB018C"/>
    <w:rsid w:val="00BB0403"/>
    <w:rsid w:val="00BB16DA"/>
    <w:rsid w:val="00BB250A"/>
    <w:rsid w:val="00BB2673"/>
    <w:rsid w:val="00BB334B"/>
    <w:rsid w:val="00BB3A57"/>
    <w:rsid w:val="00BB48B7"/>
    <w:rsid w:val="00BB5A49"/>
    <w:rsid w:val="00BB6C84"/>
    <w:rsid w:val="00BB7C1C"/>
    <w:rsid w:val="00BB7D1E"/>
    <w:rsid w:val="00BC1B20"/>
    <w:rsid w:val="00BC1C08"/>
    <w:rsid w:val="00BC3004"/>
    <w:rsid w:val="00BC3E9F"/>
    <w:rsid w:val="00BC5788"/>
    <w:rsid w:val="00BC5F32"/>
    <w:rsid w:val="00BC5F87"/>
    <w:rsid w:val="00BC6089"/>
    <w:rsid w:val="00BC6235"/>
    <w:rsid w:val="00BC684F"/>
    <w:rsid w:val="00BC6DD5"/>
    <w:rsid w:val="00BC7523"/>
    <w:rsid w:val="00BC769A"/>
    <w:rsid w:val="00BD0263"/>
    <w:rsid w:val="00BD0477"/>
    <w:rsid w:val="00BD0C23"/>
    <w:rsid w:val="00BD0CAD"/>
    <w:rsid w:val="00BD0E21"/>
    <w:rsid w:val="00BD1FB7"/>
    <w:rsid w:val="00BD2C4A"/>
    <w:rsid w:val="00BD2CED"/>
    <w:rsid w:val="00BD36D3"/>
    <w:rsid w:val="00BD375C"/>
    <w:rsid w:val="00BD39E8"/>
    <w:rsid w:val="00BD3B96"/>
    <w:rsid w:val="00BD4A48"/>
    <w:rsid w:val="00BD531E"/>
    <w:rsid w:val="00BD53EB"/>
    <w:rsid w:val="00BD6072"/>
    <w:rsid w:val="00BD6997"/>
    <w:rsid w:val="00BD6A1E"/>
    <w:rsid w:val="00BD6F5C"/>
    <w:rsid w:val="00BD7A10"/>
    <w:rsid w:val="00BD7B6C"/>
    <w:rsid w:val="00BD7B6E"/>
    <w:rsid w:val="00BD7CB0"/>
    <w:rsid w:val="00BE0024"/>
    <w:rsid w:val="00BE010C"/>
    <w:rsid w:val="00BE1496"/>
    <w:rsid w:val="00BE189A"/>
    <w:rsid w:val="00BE1DCC"/>
    <w:rsid w:val="00BE2757"/>
    <w:rsid w:val="00BE2B9F"/>
    <w:rsid w:val="00BE30DA"/>
    <w:rsid w:val="00BE4196"/>
    <w:rsid w:val="00BE4C0B"/>
    <w:rsid w:val="00BE4EB9"/>
    <w:rsid w:val="00BE548A"/>
    <w:rsid w:val="00BE5FD2"/>
    <w:rsid w:val="00BE6BBB"/>
    <w:rsid w:val="00BE6DD5"/>
    <w:rsid w:val="00BE7DD6"/>
    <w:rsid w:val="00BF05C4"/>
    <w:rsid w:val="00BF2491"/>
    <w:rsid w:val="00BF26A2"/>
    <w:rsid w:val="00BF26A7"/>
    <w:rsid w:val="00BF2DB6"/>
    <w:rsid w:val="00BF30AC"/>
    <w:rsid w:val="00BF30E8"/>
    <w:rsid w:val="00BF3302"/>
    <w:rsid w:val="00BF4006"/>
    <w:rsid w:val="00BF46C1"/>
    <w:rsid w:val="00BF5131"/>
    <w:rsid w:val="00BF5222"/>
    <w:rsid w:val="00BF5DCE"/>
    <w:rsid w:val="00BF5DD1"/>
    <w:rsid w:val="00BF631A"/>
    <w:rsid w:val="00BF664F"/>
    <w:rsid w:val="00BF69DD"/>
    <w:rsid w:val="00BF6A7D"/>
    <w:rsid w:val="00BF6EB6"/>
    <w:rsid w:val="00BF7624"/>
    <w:rsid w:val="00BF7F1D"/>
    <w:rsid w:val="00C0033C"/>
    <w:rsid w:val="00C00959"/>
    <w:rsid w:val="00C009D0"/>
    <w:rsid w:val="00C012E5"/>
    <w:rsid w:val="00C01417"/>
    <w:rsid w:val="00C017AA"/>
    <w:rsid w:val="00C020DA"/>
    <w:rsid w:val="00C02E9E"/>
    <w:rsid w:val="00C03163"/>
    <w:rsid w:val="00C035DA"/>
    <w:rsid w:val="00C04062"/>
    <w:rsid w:val="00C045E9"/>
    <w:rsid w:val="00C04A69"/>
    <w:rsid w:val="00C04E97"/>
    <w:rsid w:val="00C05064"/>
    <w:rsid w:val="00C05634"/>
    <w:rsid w:val="00C0686D"/>
    <w:rsid w:val="00C06C4C"/>
    <w:rsid w:val="00C06EF7"/>
    <w:rsid w:val="00C0741F"/>
    <w:rsid w:val="00C07D71"/>
    <w:rsid w:val="00C10330"/>
    <w:rsid w:val="00C103EF"/>
    <w:rsid w:val="00C10BF4"/>
    <w:rsid w:val="00C10CD6"/>
    <w:rsid w:val="00C119CC"/>
    <w:rsid w:val="00C11A88"/>
    <w:rsid w:val="00C1284F"/>
    <w:rsid w:val="00C12894"/>
    <w:rsid w:val="00C12A32"/>
    <w:rsid w:val="00C15046"/>
    <w:rsid w:val="00C157DF"/>
    <w:rsid w:val="00C15A5E"/>
    <w:rsid w:val="00C16BCD"/>
    <w:rsid w:val="00C17073"/>
    <w:rsid w:val="00C17361"/>
    <w:rsid w:val="00C1786F"/>
    <w:rsid w:val="00C1788C"/>
    <w:rsid w:val="00C17A3D"/>
    <w:rsid w:val="00C17C07"/>
    <w:rsid w:val="00C20345"/>
    <w:rsid w:val="00C2041A"/>
    <w:rsid w:val="00C209BF"/>
    <w:rsid w:val="00C21621"/>
    <w:rsid w:val="00C239D4"/>
    <w:rsid w:val="00C2515E"/>
    <w:rsid w:val="00C25429"/>
    <w:rsid w:val="00C25A59"/>
    <w:rsid w:val="00C25D35"/>
    <w:rsid w:val="00C25D54"/>
    <w:rsid w:val="00C2686C"/>
    <w:rsid w:val="00C26B6B"/>
    <w:rsid w:val="00C26EB9"/>
    <w:rsid w:val="00C27364"/>
    <w:rsid w:val="00C30243"/>
    <w:rsid w:val="00C30299"/>
    <w:rsid w:val="00C3033F"/>
    <w:rsid w:val="00C3094D"/>
    <w:rsid w:val="00C30EEE"/>
    <w:rsid w:val="00C3108C"/>
    <w:rsid w:val="00C311D4"/>
    <w:rsid w:val="00C3134A"/>
    <w:rsid w:val="00C319BA"/>
    <w:rsid w:val="00C32A10"/>
    <w:rsid w:val="00C33856"/>
    <w:rsid w:val="00C346C9"/>
    <w:rsid w:val="00C34D69"/>
    <w:rsid w:val="00C3524C"/>
    <w:rsid w:val="00C35FF7"/>
    <w:rsid w:val="00C3641F"/>
    <w:rsid w:val="00C3664B"/>
    <w:rsid w:val="00C37AE2"/>
    <w:rsid w:val="00C37C7C"/>
    <w:rsid w:val="00C37DD3"/>
    <w:rsid w:val="00C40BA3"/>
    <w:rsid w:val="00C40C7F"/>
    <w:rsid w:val="00C410A0"/>
    <w:rsid w:val="00C41812"/>
    <w:rsid w:val="00C41D7A"/>
    <w:rsid w:val="00C420B6"/>
    <w:rsid w:val="00C430AC"/>
    <w:rsid w:val="00C433CF"/>
    <w:rsid w:val="00C4345F"/>
    <w:rsid w:val="00C4363E"/>
    <w:rsid w:val="00C43690"/>
    <w:rsid w:val="00C43AB0"/>
    <w:rsid w:val="00C43E5D"/>
    <w:rsid w:val="00C44529"/>
    <w:rsid w:val="00C45292"/>
    <w:rsid w:val="00C462C4"/>
    <w:rsid w:val="00C465CE"/>
    <w:rsid w:val="00C46E1E"/>
    <w:rsid w:val="00C475B6"/>
    <w:rsid w:val="00C47976"/>
    <w:rsid w:val="00C47ABE"/>
    <w:rsid w:val="00C50D2A"/>
    <w:rsid w:val="00C512D8"/>
    <w:rsid w:val="00C516DC"/>
    <w:rsid w:val="00C5195F"/>
    <w:rsid w:val="00C51B05"/>
    <w:rsid w:val="00C52F0C"/>
    <w:rsid w:val="00C5324E"/>
    <w:rsid w:val="00C53430"/>
    <w:rsid w:val="00C5349A"/>
    <w:rsid w:val="00C54861"/>
    <w:rsid w:val="00C5531D"/>
    <w:rsid w:val="00C55E8E"/>
    <w:rsid w:val="00C55F46"/>
    <w:rsid w:val="00C56332"/>
    <w:rsid w:val="00C56652"/>
    <w:rsid w:val="00C57463"/>
    <w:rsid w:val="00C61A89"/>
    <w:rsid w:val="00C622A9"/>
    <w:rsid w:val="00C63649"/>
    <w:rsid w:val="00C64073"/>
    <w:rsid w:val="00C6477C"/>
    <w:rsid w:val="00C655D1"/>
    <w:rsid w:val="00C657EE"/>
    <w:rsid w:val="00C66041"/>
    <w:rsid w:val="00C66BAA"/>
    <w:rsid w:val="00C675FD"/>
    <w:rsid w:val="00C67E08"/>
    <w:rsid w:val="00C67E1C"/>
    <w:rsid w:val="00C7024C"/>
    <w:rsid w:val="00C7069C"/>
    <w:rsid w:val="00C70E4E"/>
    <w:rsid w:val="00C712AC"/>
    <w:rsid w:val="00C71ADB"/>
    <w:rsid w:val="00C71CB6"/>
    <w:rsid w:val="00C71F08"/>
    <w:rsid w:val="00C71F99"/>
    <w:rsid w:val="00C726CC"/>
    <w:rsid w:val="00C72A89"/>
    <w:rsid w:val="00C72AA4"/>
    <w:rsid w:val="00C72C2D"/>
    <w:rsid w:val="00C732CA"/>
    <w:rsid w:val="00C741C1"/>
    <w:rsid w:val="00C747AB"/>
    <w:rsid w:val="00C74C7F"/>
    <w:rsid w:val="00C75183"/>
    <w:rsid w:val="00C760E2"/>
    <w:rsid w:val="00C762BD"/>
    <w:rsid w:val="00C76B4F"/>
    <w:rsid w:val="00C76BA5"/>
    <w:rsid w:val="00C77BEA"/>
    <w:rsid w:val="00C77FB8"/>
    <w:rsid w:val="00C80569"/>
    <w:rsid w:val="00C807F0"/>
    <w:rsid w:val="00C80BDD"/>
    <w:rsid w:val="00C8161D"/>
    <w:rsid w:val="00C8170E"/>
    <w:rsid w:val="00C817AE"/>
    <w:rsid w:val="00C818E5"/>
    <w:rsid w:val="00C82853"/>
    <w:rsid w:val="00C82994"/>
    <w:rsid w:val="00C82E21"/>
    <w:rsid w:val="00C83DF7"/>
    <w:rsid w:val="00C84C7E"/>
    <w:rsid w:val="00C85426"/>
    <w:rsid w:val="00C85C64"/>
    <w:rsid w:val="00C85E27"/>
    <w:rsid w:val="00C86C1C"/>
    <w:rsid w:val="00C9160E"/>
    <w:rsid w:val="00C928C0"/>
    <w:rsid w:val="00C92C62"/>
    <w:rsid w:val="00C9312D"/>
    <w:rsid w:val="00C933C4"/>
    <w:rsid w:val="00C9373E"/>
    <w:rsid w:val="00C948B6"/>
    <w:rsid w:val="00C94CAB"/>
    <w:rsid w:val="00C951D7"/>
    <w:rsid w:val="00C9570A"/>
    <w:rsid w:val="00C966A2"/>
    <w:rsid w:val="00C96EF4"/>
    <w:rsid w:val="00CA00DA"/>
    <w:rsid w:val="00CA023E"/>
    <w:rsid w:val="00CA0774"/>
    <w:rsid w:val="00CA118A"/>
    <w:rsid w:val="00CA1413"/>
    <w:rsid w:val="00CA1485"/>
    <w:rsid w:val="00CA19B9"/>
    <w:rsid w:val="00CA1F1D"/>
    <w:rsid w:val="00CA28AF"/>
    <w:rsid w:val="00CA2BDE"/>
    <w:rsid w:val="00CA3537"/>
    <w:rsid w:val="00CA45A7"/>
    <w:rsid w:val="00CA50FC"/>
    <w:rsid w:val="00CA519E"/>
    <w:rsid w:val="00CA5723"/>
    <w:rsid w:val="00CA5A86"/>
    <w:rsid w:val="00CA5BF1"/>
    <w:rsid w:val="00CA5CB3"/>
    <w:rsid w:val="00CA5D16"/>
    <w:rsid w:val="00CA666D"/>
    <w:rsid w:val="00CA68B4"/>
    <w:rsid w:val="00CA6FD4"/>
    <w:rsid w:val="00CA708A"/>
    <w:rsid w:val="00CA77FD"/>
    <w:rsid w:val="00CB0647"/>
    <w:rsid w:val="00CB0A9E"/>
    <w:rsid w:val="00CB0C8D"/>
    <w:rsid w:val="00CB0D00"/>
    <w:rsid w:val="00CB0E78"/>
    <w:rsid w:val="00CB1359"/>
    <w:rsid w:val="00CB187A"/>
    <w:rsid w:val="00CB18BD"/>
    <w:rsid w:val="00CB2873"/>
    <w:rsid w:val="00CB358A"/>
    <w:rsid w:val="00CB38CD"/>
    <w:rsid w:val="00CB45E0"/>
    <w:rsid w:val="00CB4F72"/>
    <w:rsid w:val="00CB7152"/>
    <w:rsid w:val="00CB73DE"/>
    <w:rsid w:val="00CB7440"/>
    <w:rsid w:val="00CB7E7C"/>
    <w:rsid w:val="00CC0110"/>
    <w:rsid w:val="00CC039C"/>
    <w:rsid w:val="00CC0465"/>
    <w:rsid w:val="00CC079A"/>
    <w:rsid w:val="00CC0E58"/>
    <w:rsid w:val="00CC1133"/>
    <w:rsid w:val="00CC1472"/>
    <w:rsid w:val="00CC1937"/>
    <w:rsid w:val="00CC1A65"/>
    <w:rsid w:val="00CC1D7C"/>
    <w:rsid w:val="00CC1E97"/>
    <w:rsid w:val="00CC30E5"/>
    <w:rsid w:val="00CC3D70"/>
    <w:rsid w:val="00CC4192"/>
    <w:rsid w:val="00CC4404"/>
    <w:rsid w:val="00CC4614"/>
    <w:rsid w:val="00CC52D5"/>
    <w:rsid w:val="00CC563D"/>
    <w:rsid w:val="00CC624F"/>
    <w:rsid w:val="00CC6ED2"/>
    <w:rsid w:val="00CD104A"/>
    <w:rsid w:val="00CD1635"/>
    <w:rsid w:val="00CD3562"/>
    <w:rsid w:val="00CD3E5F"/>
    <w:rsid w:val="00CD543E"/>
    <w:rsid w:val="00CD5F1D"/>
    <w:rsid w:val="00CD65EA"/>
    <w:rsid w:val="00CD66AC"/>
    <w:rsid w:val="00CD66FB"/>
    <w:rsid w:val="00CD6927"/>
    <w:rsid w:val="00CD758B"/>
    <w:rsid w:val="00CD7FB5"/>
    <w:rsid w:val="00CE02C0"/>
    <w:rsid w:val="00CE08EE"/>
    <w:rsid w:val="00CE0E4A"/>
    <w:rsid w:val="00CE22DC"/>
    <w:rsid w:val="00CE2332"/>
    <w:rsid w:val="00CE256C"/>
    <w:rsid w:val="00CE2592"/>
    <w:rsid w:val="00CE2897"/>
    <w:rsid w:val="00CE40E0"/>
    <w:rsid w:val="00CE4AF7"/>
    <w:rsid w:val="00CE4BC4"/>
    <w:rsid w:val="00CE690B"/>
    <w:rsid w:val="00CE7BA4"/>
    <w:rsid w:val="00CF0848"/>
    <w:rsid w:val="00CF0950"/>
    <w:rsid w:val="00CF1B16"/>
    <w:rsid w:val="00CF2364"/>
    <w:rsid w:val="00CF35B4"/>
    <w:rsid w:val="00CF3685"/>
    <w:rsid w:val="00CF4467"/>
    <w:rsid w:val="00CF4DA2"/>
    <w:rsid w:val="00CF567C"/>
    <w:rsid w:val="00CF59C6"/>
    <w:rsid w:val="00CF5ACA"/>
    <w:rsid w:val="00CF60C9"/>
    <w:rsid w:val="00CF6F01"/>
    <w:rsid w:val="00CF7C3E"/>
    <w:rsid w:val="00D003D2"/>
    <w:rsid w:val="00D00832"/>
    <w:rsid w:val="00D0179A"/>
    <w:rsid w:val="00D028C4"/>
    <w:rsid w:val="00D0318B"/>
    <w:rsid w:val="00D03E23"/>
    <w:rsid w:val="00D04D13"/>
    <w:rsid w:val="00D063AA"/>
    <w:rsid w:val="00D067B1"/>
    <w:rsid w:val="00D07122"/>
    <w:rsid w:val="00D106C5"/>
    <w:rsid w:val="00D10B5F"/>
    <w:rsid w:val="00D11389"/>
    <w:rsid w:val="00D11900"/>
    <w:rsid w:val="00D1209F"/>
    <w:rsid w:val="00D12FD8"/>
    <w:rsid w:val="00D136D5"/>
    <w:rsid w:val="00D13D13"/>
    <w:rsid w:val="00D15876"/>
    <w:rsid w:val="00D15D9C"/>
    <w:rsid w:val="00D15DEF"/>
    <w:rsid w:val="00D15E8B"/>
    <w:rsid w:val="00D16E6E"/>
    <w:rsid w:val="00D16EBA"/>
    <w:rsid w:val="00D1730A"/>
    <w:rsid w:val="00D1734E"/>
    <w:rsid w:val="00D20516"/>
    <w:rsid w:val="00D218B2"/>
    <w:rsid w:val="00D2220F"/>
    <w:rsid w:val="00D22BCE"/>
    <w:rsid w:val="00D23C14"/>
    <w:rsid w:val="00D23CC7"/>
    <w:rsid w:val="00D245AA"/>
    <w:rsid w:val="00D24737"/>
    <w:rsid w:val="00D24A88"/>
    <w:rsid w:val="00D250A3"/>
    <w:rsid w:val="00D253A5"/>
    <w:rsid w:val="00D25BDE"/>
    <w:rsid w:val="00D25D7E"/>
    <w:rsid w:val="00D26204"/>
    <w:rsid w:val="00D26BFA"/>
    <w:rsid w:val="00D26C5A"/>
    <w:rsid w:val="00D278A7"/>
    <w:rsid w:val="00D30009"/>
    <w:rsid w:val="00D30CC2"/>
    <w:rsid w:val="00D31158"/>
    <w:rsid w:val="00D3157F"/>
    <w:rsid w:val="00D31794"/>
    <w:rsid w:val="00D3252A"/>
    <w:rsid w:val="00D325F4"/>
    <w:rsid w:val="00D32756"/>
    <w:rsid w:val="00D33258"/>
    <w:rsid w:val="00D34471"/>
    <w:rsid w:val="00D345D7"/>
    <w:rsid w:val="00D354E1"/>
    <w:rsid w:val="00D3664B"/>
    <w:rsid w:val="00D37F61"/>
    <w:rsid w:val="00D40522"/>
    <w:rsid w:val="00D411A9"/>
    <w:rsid w:val="00D41506"/>
    <w:rsid w:val="00D421FE"/>
    <w:rsid w:val="00D4238C"/>
    <w:rsid w:val="00D423EB"/>
    <w:rsid w:val="00D429CF"/>
    <w:rsid w:val="00D42CC6"/>
    <w:rsid w:val="00D43ADD"/>
    <w:rsid w:val="00D43FA4"/>
    <w:rsid w:val="00D43FAE"/>
    <w:rsid w:val="00D4491B"/>
    <w:rsid w:val="00D4501A"/>
    <w:rsid w:val="00D453C9"/>
    <w:rsid w:val="00D45458"/>
    <w:rsid w:val="00D45D45"/>
    <w:rsid w:val="00D45DB7"/>
    <w:rsid w:val="00D47197"/>
    <w:rsid w:val="00D474EC"/>
    <w:rsid w:val="00D479FA"/>
    <w:rsid w:val="00D47BC0"/>
    <w:rsid w:val="00D5029C"/>
    <w:rsid w:val="00D510D7"/>
    <w:rsid w:val="00D51167"/>
    <w:rsid w:val="00D51288"/>
    <w:rsid w:val="00D51597"/>
    <w:rsid w:val="00D51C32"/>
    <w:rsid w:val="00D52845"/>
    <w:rsid w:val="00D52BAA"/>
    <w:rsid w:val="00D531C4"/>
    <w:rsid w:val="00D53B0D"/>
    <w:rsid w:val="00D53D67"/>
    <w:rsid w:val="00D5419E"/>
    <w:rsid w:val="00D54F28"/>
    <w:rsid w:val="00D55EA8"/>
    <w:rsid w:val="00D56576"/>
    <w:rsid w:val="00D56DFB"/>
    <w:rsid w:val="00D574AE"/>
    <w:rsid w:val="00D5751A"/>
    <w:rsid w:val="00D607C6"/>
    <w:rsid w:val="00D6084F"/>
    <w:rsid w:val="00D6131D"/>
    <w:rsid w:val="00D61891"/>
    <w:rsid w:val="00D62DB1"/>
    <w:rsid w:val="00D63134"/>
    <w:rsid w:val="00D6493F"/>
    <w:rsid w:val="00D64AF4"/>
    <w:rsid w:val="00D64CD4"/>
    <w:rsid w:val="00D64FCF"/>
    <w:rsid w:val="00D65C8C"/>
    <w:rsid w:val="00D65E4A"/>
    <w:rsid w:val="00D65E71"/>
    <w:rsid w:val="00D66587"/>
    <w:rsid w:val="00D666AF"/>
    <w:rsid w:val="00D67717"/>
    <w:rsid w:val="00D6793A"/>
    <w:rsid w:val="00D67A1F"/>
    <w:rsid w:val="00D67AC7"/>
    <w:rsid w:val="00D72AEF"/>
    <w:rsid w:val="00D72B85"/>
    <w:rsid w:val="00D72D1E"/>
    <w:rsid w:val="00D72E67"/>
    <w:rsid w:val="00D739FF"/>
    <w:rsid w:val="00D741F6"/>
    <w:rsid w:val="00D74402"/>
    <w:rsid w:val="00D75BE6"/>
    <w:rsid w:val="00D76292"/>
    <w:rsid w:val="00D764AA"/>
    <w:rsid w:val="00D76BD0"/>
    <w:rsid w:val="00D76C9F"/>
    <w:rsid w:val="00D7739E"/>
    <w:rsid w:val="00D8041B"/>
    <w:rsid w:val="00D80BB8"/>
    <w:rsid w:val="00D80F5E"/>
    <w:rsid w:val="00D81F38"/>
    <w:rsid w:val="00D822B6"/>
    <w:rsid w:val="00D823D8"/>
    <w:rsid w:val="00D82B63"/>
    <w:rsid w:val="00D82CAD"/>
    <w:rsid w:val="00D84462"/>
    <w:rsid w:val="00D84677"/>
    <w:rsid w:val="00D84D72"/>
    <w:rsid w:val="00D857D8"/>
    <w:rsid w:val="00D8601D"/>
    <w:rsid w:val="00D8640D"/>
    <w:rsid w:val="00D86C65"/>
    <w:rsid w:val="00D86F18"/>
    <w:rsid w:val="00D87170"/>
    <w:rsid w:val="00D87665"/>
    <w:rsid w:val="00D87748"/>
    <w:rsid w:val="00D87A20"/>
    <w:rsid w:val="00D90B94"/>
    <w:rsid w:val="00D90F89"/>
    <w:rsid w:val="00D9187A"/>
    <w:rsid w:val="00D91B24"/>
    <w:rsid w:val="00D9242D"/>
    <w:rsid w:val="00D92B09"/>
    <w:rsid w:val="00D92E52"/>
    <w:rsid w:val="00D92F06"/>
    <w:rsid w:val="00D93551"/>
    <w:rsid w:val="00D938EE"/>
    <w:rsid w:val="00D93BDD"/>
    <w:rsid w:val="00D94F38"/>
    <w:rsid w:val="00DA0C9D"/>
    <w:rsid w:val="00DA0CFC"/>
    <w:rsid w:val="00DA13A1"/>
    <w:rsid w:val="00DA1953"/>
    <w:rsid w:val="00DA1DC8"/>
    <w:rsid w:val="00DA25AB"/>
    <w:rsid w:val="00DA290D"/>
    <w:rsid w:val="00DA3981"/>
    <w:rsid w:val="00DA3B55"/>
    <w:rsid w:val="00DA4902"/>
    <w:rsid w:val="00DA4F3D"/>
    <w:rsid w:val="00DA5A24"/>
    <w:rsid w:val="00DA6864"/>
    <w:rsid w:val="00DA76A5"/>
    <w:rsid w:val="00DA7AC9"/>
    <w:rsid w:val="00DA7B13"/>
    <w:rsid w:val="00DA7C6C"/>
    <w:rsid w:val="00DA7C77"/>
    <w:rsid w:val="00DB0123"/>
    <w:rsid w:val="00DB02BE"/>
    <w:rsid w:val="00DB0B12"/>
    <w:rsid w:val="00DB0D06"/>
    <w:rsid w:val="00DB12D8"/>
    <w:rsid w:val="00DB258B"/>
    <w:rsid w:val="00DB2F3F"/>
    <w:rsid w:val="00DB319D"/>
    <w:rsid w:val="00DB31FC"/>
    <w:rsid w:val="00DB400A"/>
    <w:rsid w:val="00DB4CBE"/>
    <w:rsid w:val="00DB4D3B"/>
    <w:rsid w:val="00DB613B"/>
    <w:rsid w:val="00DB6498"/>
    <w:rsid w:val="00DB753F"/>
    <w:rsid w:val="00DB7AF9"/>
    <w:rsid w:val="00DB7B9C"/>
    <w:rsid w:val="00DB7D03"/>
    <w:rsid w:val="00DC0441"/>
    <w:rsid w:val="00DC0558"/>
    <w:rsid w:val="00DC079E"/>
    <w:rsid w:val="00DC136F"/>
    <w:rsid w:val="00DC1AF3"/>
    <w:rsid w:val="00DC22D0"/>
    <w:rsid w:val="00DC3C49"/>
    <w:rsid w:val="00DC3E8D"/>
    <w:rsid w:val="00DC3EB9"/>
    <w:rsid w:val="00DC4380"/>
    <w:rsid w:val="00DC4553"/>
    <w:rsid w:val="00DC572C"/>
    <w:rsid w:val="00DC7018"/>
    <w:rsid w:val="00DC77E2"/>
    <w:rsid w:val="00DC78B1"/>
    <w:rsid w:val="00DD068B"/>
    <w:rsid w:val="00DD0B38"/>
    <w:rsid w:val="00DD2252"/>
    <w:rsid w:val="00DD311A"/>
    <w:rsid w:val="00DD3384"/>
    <w:rsid w:val="00DD3CE9"/>
    <w:rsid w:val="00DD40D7"/>
    <w:rsid w:val="00DD47D8"/>
    <w:rsid w:val="00DD5CA0"/>
    <w:rsid w:val="00DD5F47"/>
    <w:rsid w:val="00DD6956"/>
    <w:rsid w:val="00DD6ADB"/>
    <w:rsid w:val="00DD6C83"/>
    <w:rsid w:val="00DD70C6"/>
    <w:rsid w:val="00DD7644"/>
    <w:rsid w:val="00DE08EA"/>
    <w:rsid w:val="00DE144E"/>
    <w:rsid w:val="00DE1A01"/>
    <w:rsid w:val="00DE3569"/>
    <w:rsid w:val="00DE3B87"/>
    <w:rsid w:val="00DE3C5E"/>
    <w:rsid w:val="00DE42E4"/>
    <w:rsid w:val="00DE45F3"/>
    <w:rsid w:val="00DE48A6"/>
    <w:rsid w:val="00DE48CA"/>
    <w:rsid w:val="00DE49E8"/>
    <w:rsid w:val="00DE550C"/>
    <w:rsid w:val="00DE57C6"/>
    <w:rsid w:val="00DE67D7"/>
    <w:rsid w:val="00DE727E"/>
    <w:rsid w:val="00DE7E48"/>
    <w:rsid w:val="00DF0087"/>
    <w:rsid w:val="00DF080C"/>
    <w:rsid w:val="00DF0DDC"/>
    <w:rsid w:val="00DF0FA9"/>
    <w:rsid w:val="00DF13D6"/>
    <w:rsid w:val="00DF15D1"/>
    <w:rsid w:val="00DF1B01"/>
    <w:rsid w:val="00DF1C4A"/>
    <w:rsid w:val="00DF26CC"/>
    <w:rsid w:val="00DF2AFD"/>
    <w:rsid w:val="00DF2DB3"/>
    <w:rsid w:val="00DF2F14"/>
    <w:rsid w:val="00DF35C4"/>
    <w:rsid w:val="00DF3AF2"/>
    <w:rsid w:val="00DF447C"/>
    <w:rsid w:val="00DF47DD"/>
    <w:rsid w:val="00DF4B92"/>
    <w:rsid w:val="00DF4F74"/>
    <w:rsid w:val="00DF549A"/>
    <w:rsid w:val="00DF66C2"/>
    <w:rsid w:val="00DF68BC"/>
    <w:rsid w:val="00DF6C04"/>
    <w:rsid w:val="00DF7E24"/>
    <w:rsid w:val="00E00073"/>
    <w:rsid w:val="00E00724"/>
    <w:rsid w:val="00E00983"/>
    <w:rsid w:val="00E00F07"/>
    <w:rsid w:val="00E017D2"/>
    <w:rsid w:val="00E01809"/>
    <w:rsid w:val="00E0237F"/>
    <w:rsid w:val="00E02972"/>
    <w:rsid w:val="00E02CBF"/>
    <w:rsid w:val="00E0354C"/>
    <w:rsid w:val="00E03F3D"/>
    <w:rsid w:val="00E04C78"/>
    <w:rsid w:val="00E05696"/>
    <w:rsid w:val="00E066B2"/>
    <w:rsid w:val="00E06F6B"/>
    <w:rsid w:val="00E0771B"/>
    <w:rsid w:val="00E07945"/>
    <w:rsid w:val="00E10112"/>
    <w:rsid w:val="00E102C1"/>
    <w:rsid w:val="00E10940"/>
    <w:rsid w:val="00E111B4"/>
    <w:rsid w:val="00E12634"/>
    <w:rsid w:val="00E126F0"/>
    <w:rsid w:val="00E12D6B"/>
    <w:rsid w:val="00E13056"/>
    <w:rsid w:val="00E14128"/>
    <w:rsid w:val="00E143FE"/>
    <w:rsid w:val="00E155A0"/>
    <w:rsid w:val="00E1769B"/>
    <w:rsid w:val="00E176C0"/>
    <w:rsid w:val="00E17728"/>
    <w:rsid w:val="00E17F18"/>
    <w:rsid w:val="00E20126"/>
    <w:rsid w:val="00E20E5A"/>
    <w:rsid w:val="00E223CB"/>
    <w:rsid w:val="00E226BF"/>
    <w:rsid w:val="00E232C9"/>
    <w:rsid w:val="00E23DFA"/>
    <w:rsid w:val="00E24175"/>
    <w:rsid w:val="00E2434F"/>
    <w:rsid w:val="00E24BDF"/>
    <w:rsid w:val="00E2534D"/>
    <w:rsid w:val="00E253F8"/>
    <w:rsid w:val="00E25BDE"/>
    <w:rsid w:val="00E265C8"/>
    <w:rsid w:val="00E2685F"/>
    <w:rsid w:val="00E273ED"/>
    <w:rsid w:val="00E2789E"/>
    <w:rsid w:val="00E2792C"/>
    <w:rsid w:val="00E27F92"/>
    <w:rsid w:val="00E30083"/>
    <w:rsid w:val="00E3010B"/>
    <w:rsid w:val="00E30BF1"/>
    <w:rsid w:val="00E30E7B"/>
    <w:rsid w:val="00E31BB0"/>
    <w:rsid w:val="00E31E65"/>
    <w:rsid w:val="00E32A7D"/>
    <w:rsid w:val="00E33935"/>
    <w:rsid w:val="00E33BE6"/>
    <w:rsid w:val="00E35BA3"/>
    <w:rsid w:val="00E36194"/>
    <w:rsid w:val="00E36479"/>
    <w:rsid w:val="00E367E6"/>
    <w:rsid w:val="00E3688D"/>
    <w:rsid w:val="00E368F9"/>
    <w:rsid w:val="00E369E3"/>
    <w:rsid w:val="00E3717D"/>
    <w:rsid w:val="00E375EF"/>
    <w:rsid w:val="00E3799E"/>
    <w:rsid w:val="00E403A5"/>
    <w:rsid w:val="00E409D8"/>
    <w:rsid w:val="00E40D93"/>
    <w:rsid w:val="00E4124D"/>
    <w:rsid w:val="00E41558"/>
    <w:rsid w:val="00E41AF8"/>
    <w:rsid w:val="00E41BB6"/>
    <w:rsid w:val="00E42D3E"/>
    <w:rsid w:val="00E43359"/>
    <w:rsid w:val="00E43D1C"/>
    <w:rsid w:val="00E43DE5"/>
    <w:rsid w:val="00E43EFA"/>
    <w:rsid w:val="00E443DA"/>
    <w:rsid w:val="00E444AA"/>
    <w:rsid w:val="00E44AE9"/>
    <w:rsid w:val="00E44C95"/>
    <w:rsid w:val="00E44DB0"/>
    <w:rsid w:val="00E45751"/>
    <w:rsid w:val="00E45F11"/>
    <w:rsid w:val="00E4709C"/>
    <w:rsid w:val="00E5267E"/>
    <w:rsid w:val="00E52EC5"/>
    <w:rsid w:val="00E531B1"/>
    <w:rsid w:val="00E533D1"/>
    <w:rsid w:val="00E53A18"/>
    <w:rsid w:val="00E53C92"/>
    <w:rsid w:val="00E53E9F"/>
    <w:rsid w:val="00E542BB"/>
    <w:rsid w:val="00E543D9"/>
    <w:rsid w:val="00E544F0"/>
    <w:rsid w:val="00E55EE2"/>
    <w:rsid w:val="00E55FB0"/>
    <w:rsid w:val="00E5614B"/>
    <w:rsid w:val="00E563D7"/>
    <w:rsid w:val="00E56834"/>
    <w:rsid w:val="00E56C7E"/>
    <w:rsid w:val="00E57420"/>
    <w:rsid w:val="00E576CB"/>
    <w:rsid w:val="00E5772E"/>
    <w:rsid w:val="00E57770"/>
    <w:rsid w:val="00E57DD4"/>
    <w:rsid w:val="00E603C9"/>
    <w:rsid w:val="00E60C57"/>
    <w:rsid w:val="00E61471"/>
    <w:rsid w:val="00E6153A"/>
    <w:rsid w:val="00E61A79"/>
    <w:rsid w:val="00E62F75"/>
    <w:rsid w:val="00E63DE3"/>
    <w:rsid w:val="00E65545"/>
    <w:rsid w:val="00E66AAA"/>
    <w:rsid w:val="00E66D43"/>
    <w:rsid w:val="00E66EAB"/>
    <w:rsid w:val="00E673BD"/>
    <w:rsid w:val="00E67875"/>
    <w:rsid w:val="00E67BA8"/>
    <w:rsid w:val="00E70CCF"/>
    <w:rsid w:val="00E71557"/>
    <w:rsid w:val="00E71731"/>
    <w:rsid w:val="00E7181F"/>
    <w:rsid w:val="00E7289B"/>
    <w:rsid w:val="00E728DC"/>
    <w:rsid w:val="00E72D34"/>
    <w:rsid w:val="00E72E1A"/>
    <w:rsid w:val="00E73F92"/>
    <w:rsid w:val="00E74F96"/>
    <w:rsid w:val="00E7573F"/>
    <w:rsid w:val="00E75C01"/>
    <w:rsid w:val="00E7606D"/>
    <w:rsid w:val="00E77B98"/>
    <w:rsid w:val="00E81A57"/>
    <w:rsid w:val="00E81EF3"/>
    <w:rsid w:val="00E83322"/>
    <w:rsid w:val="00E833E6"/>
    <w:rsid w:val="00E83552"/>
    <w:rsid w:val="00E84DDE"/>
    <w:rsid w:val="00E84F6F"/>
    <w:rsid w:val="00E8572E"/>
    <w:rsid w:val="00E8585E"/>
    <w:rsid w:val="00E86531"/>
    <w:rsid w:val="00E86A96"/>
    <w:rsid w:val="00E86B5E"/>
    <w:rsid w:val="00E87444"/>
    <w:rsid w:val="00E874AF"/>
    <w:rsid w:val="00E87940"/>
    <w:rsid w:val="00E915D9"/>
    <w:rsid w:val="00E92C22"/>
    <w:rsid w:val="00E92FFD"/>
    <w:rsid w:val="00E93EE2"/>
    <w:rsid w:val="00E94BD2"/>
    <w:rsid w:val="00E94C3B"/>
    <w:rsid w:val="00E96511"/>
    <w:rsid w:val="00E96758"/>
    <w:rsid w:val="00E96DA0"/>
    <w:rsid w:val="00E97027"/>
    <w:rsid w:val="00E970F6"/>
    <w:rsid w:val="00E97239"/>
    <w:rsid w:val="00E97262"/>
    <w:rsid w:val="00E97519"/>
    <w:rsid w:val="00E975D8"/>
    <w:rsid w:val="00E97938"/>
    <w:rsid w:val="00E97E42"/>
    <w:rsid w:val="00EA167D"/>
    <w:rsid w:val="00EA17B2"/>
    <w:rsid w:val="00EA2D8D"/>
    <w:rsid w:val="00EA2E7F"/>
    <w:rsid w:val="00EA3154"/>
    <w:rsid w:val="00EA3DF2"/>
    <w:rsid w:val="00EA404F"/>
    <w:rsid w:val="00EA42B6"/>
    <w:rsid w:val="00EA53C2"/>
    <w:rsid w:val="00EA5C6C"/>
    <w:rsid w:val="00EA5F93"/>
    <w:rsid w:val="00EA693D"/>
    <w:rsid w:val="00EA7240"/>
    <w:rsid w:val="00EA76D2"/>
    <w:rsid w:val="00EA7CC3"/>
    <w:rsid w:val="00EA7DB7"/>
    <w:rsid w:val="00EB028C"/>
    <w:rsid w:val="00EB04CE"/>
    <w:rsid w:val="00EB062C"/>
    <w:rsid w:val="00EB2104"/>
    <w:rsid w:val="00EB391C"/>
    <w:rsid w:val="00EB39C7"/>
    <w:rsid w:val="00EB3A53"/>
    <w:rsid w:val="00EB4107"/>
    <w:rsid w:val="00EB45D7"/>
    <w:rsid w:val="00EB4A20"/>
    <w:rsid w:val="00EB5F30"/>
    <w:rsid w:val="00EB60E8"/>
    <w:rsid w:val="00EB67C4"/>
    <w:rsid w:val="00EB7FF9"/>
    <w:rsid w:val="00EC1319"/>
    <w:rsid w:val="00EC4ABD"/>
    <w:rsid w:val="00EC563A"/>
    <w:rsid w:val="00EC6282"/>
    <w:rsid w:val="00EC6500"/>
    <w:rsid w:val="00EC67B8"/>
    <w:rsid w:val="00EC74D6"/>
    <w:rsid w:val="00ED00E0"/>
    <w:rsid w:val="00ED042B"/>
    <w:rsid w:val="00ED151F"/>
    <w:rsid w:val="00ED1A8C"/>
    <w:rsid w:val="00ED1D67"/>
    <w:rsid w:val="00ED205D"/>
    <w:rsid w:val="00ED2069"/>
    <w:rsid w:val="00ED2633"/>
    <w:rsid w:val="00ED26AB"/>
    <w:rsid w:val="00ED2A09"/>
    <w:rsid w:val="00ED3081"/>
    <w:rsid w:val="00ED3112"/>
    <w:rsid w:val="00ED3445"/>
    <w:rsid w:val="00ED357B"/>
    <w:rsid w:val="00ED3650"/>
    <w:rsid w:val="00ED3D62"/>
    <w:rsid w:val="00ED3DB1"/>
    <w:rsid w:val="00ED43DC"/>
    <w:rsid w:val="00ED4488"/>
    <w:rsid w:val="00ED4492"/>
    <w:rsid w:val="00ED478B"/>
    <w:rsid w:val="00ED4A29"/>
    <w:rsid w:val="00ED50F1"/>
    <w:rsid w:val="00ED5281"/>
    <w:rsid w:val="00ED5EE5"/>
    <w:rsid w:val="00ED5FC5"/>
    <w:rsid w:val="00ED6DEC"/>
    <w:rsid w:val="00ED70A9"/>
    <w:rsid w:val="00ED72A5"/>
    <w:rsid w:val="00ED74F3"/>
    <w:rsid w:val="00ED75F0"/>
    <w:rsid w:val="00ED77FF"/>
    <w:rsid w:val="00EE0E9B"/>
    <w:rsid w:val="00EE150A"/>
    <w:rsid w:val="00EE189A"/>
    <w:rsid w:val="00EE1E49"/>
    <w:rsid w:val="00EE238B"/>
    <w:rsid w:val="00EE38E6"/>
    <w:rsid w:val="00EE3D70"/>
    <w:rsid w:val="00EE5948"/>
    <w:rsid w:val="00EE5A61"/>
    <w:rsid w:val="00EE611D"/>
    <w:rsid w:val="00EE716C"/>
    <w:rsid w:val="00EE763F"/>
    <w:rsid w:val="00EE7C06"/>
    <w:rsid w:val="00EE7C9B"/>
    <w:rsid w:val="00EF01B7"/>
    <w:rsid w:val="00EF053A"/>
    <w:rsid w:val="00EF06D7"/>
    <w:rsid w:val="00EF1F41"/>
    <w:rsid w:val="00EF222F"/>
    <w:rsid w:val="00EF2277"/>
    <w:rsid w:val="00EF27EE"/>
    <w:rsid w:val="00EF298F"/>
    <w:rsid w:val="00EF2C99"/>
    <w:rsid w:val="00EF4881"/>
    <w:rsid w:val="00EF4E31"/>
    <w:rsid w:val="00EF5497"/>
    <w:rsid w:val="00EF5628"/>
    <w:rsid w:val="00EF57EA"/>
    <w:rsid w:val="00EF58CA"/>
    <w:rsid w:val="00EF6676"/>
    <w:rsid w:val="00EF6C48"/>
    <w:rsid w:val="00EF7E7A"/>
    <w:rsid w:val="00F00002"/>
    <w:rsid w:val="00F005BC"/>
    <w:rsid w:val="00F010D6"/>
    <w:rsid w:val="00F01E0A"/>
    <w:rsid w:val="00F0242A"/>
    <w:rsid w:val="00F02DAB"/>
    <w:rsid w:val="00F03B91"/>
    <w:rsid w:val="00F03CF6"/>
    <w:rsid w:val="00F0466F"/>
    <w:rsid w:val="00F0484A"/>
    <w:rsid w:val="00F049B0"/>
    <w:rsid w:val="00F058CA"/>
    <w:rsid w:val="00F05937"/>
    <w:rsid w:val="00F05E48"/>
    <w:rsid w:val="00F0631F"/>
    <w:rsid w:val="00F06C0D"/>
    <w:rsid w:val="00F06D78"/>
    <w:rsid w:val="00F1017E"/>
    <w:rsid w:val="00F101CB"/>
    <w:rsid w:val="00F10346"/>
    <w:rsid w:val="00F10631"/>
    <w:rsid w:val="00F11A7B"/>
    <w:rsid w:val="00F11D2A"/>
    <w:rsid w:val="00F14037"/>
    <w:rsid w:val="00F161E3"/>
    <w:rsid w:val="00F20A8D"/>
    <w:rsid w:val="00F21616"/>
    <w:rsid w:val="00F21DD9"/>
    <w:rsid w:val="00F22451"/>
    <w:rsid w:val="00F22B2A"/>
    <w:rsid w:val="00F22F6E"/>
    <w:rsid w:val="00F231CD"/>
    <w:rsid w:val="00F23838"/>
    <w:rsid w:val="00F23CBE"/>
    <w:rsid w:val="00F23D54"/>
    <w:rsid w:val="00F23D71"/>
    <w:rsid w:val="00F23ED7"/>
    <w:rsid w:val="00F24650"/>
    <w:rsid w:val="00F24D63"/>
    <w:rsid w:val="00F24FFE"/>
    <w:rsid w:val="00F2522B"/>
    <w:rsid w:val="00F25901"/>
    <w:rsid w:val="00F260DB"/>
    <w:rsid w:val="00F2656F"/>
    <w:rsid w:val="00F2766F"/>
    <w:rsid w:val="00F30183"/>
    <w:rsid w:val="00F308EE"/>
    <w:rsid w:val="00F30D45"/>
    <w:rsid w:val="00F3107D"/>
    <w:rsid w:val="00F312A6"/>
    <w:rsid w:val="00F31BAD"/>
    <w:rsid w:val="00F31EB1"/>
    <w:rsid w:val="00F32350"/>
    <w:rsid w:val="00F323BE"/>
    <w:rsid w:val="00F338E5"/>
    <w:rsid w:val="00F3437F"/>
    <w:rsid w:val="00F355AE"/>
    <w:rsid w:val="00F3569E"/>
    <w:rsid w:val="00F36082"/>
    <w:rsid w:val="00F36541"/>
    <w:rsid w:val="00F36CA0"/>
    <w:rsid w:val="00F37134"/>
    <w:rsid w:val="00F37299"/>
    <w:rsid w:val="00F40302"/>
    <w:rsid w:val="00F40EB9"/>
    <w:rsid w:val="00F4104A"/>
    <w:rsid w:val="00F41A22"/>
    <w:rsid w:val="00F42405"/>
    <w:rsid w:val="00F4243D"/>
    <w:rsid w:val="00F42839"/>
    <w:rsid w:val="00F433FB"/>
    <w:rsid w:val="00F436ED"/>
    <w:rsid w:val="00F43A53"/>
    <w:rsid w:val="00F43C15"/>
    <w:rsid w:val="00F44715"/>
    <w:rsid w:val="00F44893"/>
    <w:rsid w:val="00F44CF2"/>
    <w:rsid w:val="00F45F6C"/>
    <w:rsid w:val="00F460CE"/>
    <w:rsid w:val="00F465FF"/>
    <w:rsid w:val="00F4733F"/>
    <w:rsid w:val="00F508F3"/>
    <w:rsid w:val="00F50D54"/>
    <w:rsid w:val="00F5163E"/>
    <w:rsid w:val="00F52209"/>
    <w:rsid w:val="00F52A2D"/>
    <w:rsid w:val="00F53C0A"/>
    <w:rsid w:val="00F54341"/>
    <w:rsid w:val="00F5464F"/>
    <w:rsid w:val="00F54F7E"/>
    <w:rsid w:val="00F5597F"/>
    <w:rsid w:val="00F55B66"/>
    <w:rsid w:val="00F5695C"/>
    <w:rsid w:val="00F56E9B"/>
    <w:rsid w:val="00F570AB"/>
    <w:rsid w:val="00F571C1"/>
    <w:rsid w:val="00F57B99"/>
    <w:rsid w:val="00F57E08"/>
    <w:rsid w:val="00F60007"/>
    <w:rsid w:val="00F6075C"/>
    <w:rsid w:val="00F6079E"/>
    <w:rsid w:val="00F60B31"/>
    <w:rsid w:val="00F60DD1"/>
    <w:rsid w:val="00F61DC4"/>
    <w:rsid w:val="00F620A7"/>
    <w:rsid w:val="00F63000"/>
    <w:rsid w:val="00F63083"/>
    <w:rsid w:val="00F637EB"/>
    <w:rsid w:val="00F64AE2"/>
    <w:rsid w:val="00F64D31"/>
    <w:rsid w:val="00F64D8D"/>
    <w:rsid w:val="00F654BA"/>
    <w:rsid w:val="00F656B9"/>
    <w:rsid w:val="00F65B2A"/>
    <w:rsid w:val="00F65F84"/>
    <w:rsid w:val="00F707F7"/>
    <w:rsid w:val="00F7086A"/>
    <w:rsid w:val="00F7130A"/>
    <w:rsid w:val="00F71699"/>
    <w:rsid w:val="00F735FE"/>
    <w:rsid w:val="00F73C9A"/>
    <w:rsid w:val="00F74345"/>
    <w:rsid w:val="00F74B8E"/>
    <w:rsid w:val="00F74D85"/>
    <w:rsid w:val="00F74F6B"/>
    <w:rsid w:val="00F75ABC"/>
    <w:rsid w:val="00F75D77"/>
    <w:rsid w:val="00F76414"/>
    <w:rsid w:val="00F767D3"/>
    <w:rsid w:val="00F77905"/>
    <w:rsid w:val="00F77D57"/>
    <w:rsid w:val="00F77DB8"/>
    <w:rsid w:val="00F77FA4"/>
    <w:rsid w:val="00F80351"/>
    <w:rsid w:val="00F80A8E"/>
    <w:rsid w:val="00F80AA2"/>
    <w:rsid w:val="00F80DEF"/>
    <w:rsid w:val="00F80F93"/>
    <w:rsid w:val="00F819FF"/>
    <w:rsid w:val="00F82759"/>
    <w:rsid w:val="00F82A12"/>
    <w:rsid w:val="00F83CE6"/>
    <w:rsid w:val="00F848E6"/>
    <w:rsid w:val="00F84E20"/>
    <w:rsid w:val="00F84EE9"/>
    <w:rsid w:val="00F85C87"/>
    <w:rsid w:val="00F85DA4"/>
    <w:rsid w:val="00F867BD"/>
    <w:rsid w:val="00F8690C"/>
    <w:rsid w:val="00F86F94"/>
    <w:rsid w:val="00F87D31"/>
    <w:rsid w:val="00F914A7"/>
    <w:rsid w:val="00F9214F"/>
    <w:rsid w:val="00F92813"/>
    <w:rsid w:val="00F93097"/>
    <w:rsid w:val="00F93F2D"/>
    <w:rsid w:val="00F949DE"/>
    <w:rsid w:val="00F94A44"/>
    <w:rsid w:val="00F94A53"/>
    <w:rsid w:val="00F94A84"/>
    <w:rsid w:val="00F94BDB"/>
    <w:rsid w:val="00F9517E"/>
    <w:rsid w:val="00F95D1B"/>
    <w:rsid w:val="00F95D7E"/>
    <w:rsid w:val="00F96C20"/>
    <w:rsid w:val="00F96C7C"/>
    <w:rsid w:val="00F970BB"/>
    <w:rsid w:val="00F9743D"/>
    <w:rsid w:val="00F979C6"/>
    <w:rsid w:val="00F97FF5"/>
    <w:rsid w:val="00FA0725"/>
    <w:rsid w:val="00FA07A1"/>
    <w:rsid w:val="00FA0E21"/>
    <w:rsid w:val="00FA1A77"/>
    <w:rsid w:val="00FA2725"/>
    <w:rsid w:val="00FA2D2A"/>
    <w:rsid w:val="00FA43C4"/>
    <w:rsid w:val="00FA4603"/>
    <w:rsid w:val="00FA49D8"/>
    <w:rsid w:val="00FA4EE4"/>
    <w:rsid w:val="00FA67C4"/>
    <w:rsid w:val="00FA75C0"/>
    <w:rsid w:val="00FB043F"/>
    <w:rsid w:val="00FB0C3C"/>
    <w:rsid w:val="00FB0ED9"/>
    <w:rsid w:val="00FB199A"/>
    <w:rsid w:val="00FB1FBB"/>
    <w:rsid w:val="00FB2ED3"/>
    <w:rsid w:val="00FB3101"/>
    <w:rsid w:val="00FB3466"/>
    <w:rsid w:val="00FB35B1"/>
    <w:rsid w:val="00FB3730"/>
    <w:rsid w:val="00FB377F"/>
    <w:rsid w:val="00FB38BB"/>
    <w:rsid w:val="00FB39E3"/>
    <w:rsid w:val="00FB3C63"/>
    <w:rsid w:val="00FB3F4F"/>
    <w:rsid w:val="00FB40C9"/>
    <w:rsid w:val="00FB460E"/>
    <w:rsid w:val="00FB4AC9"/>
    <w:rsid w:val="00FB4B64"/>
    <w:rsid w:val="00FB4E9B"/>
    <w:rsid w:val="00FB4FF6"/>
    <w:rsid w:val="00FB521D"/>
    <w:rsid w:val="00FB5A05"/>
    <w:rsid w:val="00FB6250"/>
    <w:rsid w:val="00FB779E"/>
    <w:rsid w:val="00FC0BD7"/>
    <w:rsid w:val="00FC16AD"/>
    <w:rsid w:val="00FC1929"/>
    <w:rsid w:val="00FC29F3"/>
    <w:rsid w:val="00FC368A"/>
    <w:rsid w:val="00FC472D"/>
    <w:rsid w:val="00FC477C"/>
    <w:rsid w:val="00FC4D3C"/>
    <w:rsid w:val="00FC4EEC"/>
    <w:rsid w:val="00FC53E3"/>
    <w:rsid w:val="00FC543C"/>
    <w:rsid w:val="00FC62FE"/>
    <w:rsid w:val="00FC739A"/>
    <w:rsid w:val="00FD03CC"/>
    <w:rsid w:val="00FD0BEB"/>
    <w:rsid w:val="00FD220F"/>
    <w:rsid w:val="00FD2392"/>
    <w:rsid w:val="00FD2520"/>
    <w:rsid w:val="00FD25BF"/>
    <w:rsid w:val="00FD281E"/>
    <w:rsid w:val="00FD3A19"/>
    <w:rsid w:val="00FD47CE"/>
    <w:rsid w:val="00FD4D7F"/>
    <w:rsid w:val="00FD5E07"/>
    <w:rsid w:val="00FD6440"/>
    <w:rsid w:val="00FD64DE"/>
    <w:rsid w:val="00FD69CA"/>
    <w:rsid w:val="00FD7702"/>
    <w:rsid w:val="00FD78A1"/>
    <w:rsid w:val="00FD7AC1"/>
    <w:rsid w:val="00FD7EAE"/>
    <w:rsid w:val="00FE0D57"/>
    <w:rsid w:val="00FE0DCE"/>
    <w:rsid w:val="00FE0E12"/>
    <w:rsid w:val="00FE1013"/>
    <w:rsid w:val="00FE11C0"/>
    <w:rsid w:val="00FE14A4"/>
    <w:rsid w:val="00FE14D4"/>
    <w:rsid w:val="00FE1584"/>
    <w:rsid w:val="00FE18F7"/>
    <w:rsid w:val="00FE1937"/>
    <w:rsid w:val="00FE2004"/>
    <w:rsid w:val="00FE29C3"/>
    <w:rsid w:val="00FE30C6"/>
    <w:rsid w:val="00FE3486"/>
    <w:rsid w:val="00FE3F3A"/>
    <w:rsid w:val="00FE4D33"/>
    <w:rsid w:val="00FE4FDB"/>
    <w:rsid w:val="00FE50AA"/>
    <w:rsid w:val="00FE55EE"/>
    <w:rsid w:val="00FE6691"/>
    <w:rsid w:val="00FE6AC2"/>
    <w:rsid w:val="00FE6FDA"/>
    <w:rsid w:val="00FF0FB7"/>
    <w:rsid w:val="00FF1D39"/>
    <w:rsid w:val="00FF24AC"/>
    <w:rsid w:val="00FF2B43"/>
    <w:rsid w:val="00FF33FD"/>
    <w:rsid w:val="00FF37AB"/>
    <w:rsid w:val="00FF3AD2"/>
    <w:rsid w:val="00FF538F"/>
    <w:rsid w:val="00FF55C6"/>
    <w:rsid w:val="00FF5B4C"/>
    <w:rsid w:val="00FF5DF3"/>
    <w:rsid w:val="00FF6508"/>
    <w:rsid w:val="00FF7408"/>
    <w:rsid w:val="00FF7662"/>
    <w:rsid w:val="00FF7C15"/>
  </w:rsids>
  <m:mathPr>
    <m:mathFont m:val="Cambria Math"/>
    <m:brkBin m:val="before"/>
    <m:brkBinSub m:val="--"/>
    <m:smallFrac/>
    <m:dispDef/>
    <m:lMargin m:val="0"/>
    <m:rMargin m:val="0"/>
    <m:defJc m:val="centerGroup"/>
    <m:wrapIndent m:val="1440"/>
    <m:intLim m:val="subSup"/>
    <m:naryLim m:val="undOvr"/>
  </m:mathPr>
  <w:themeFontLang w:val="en-IN" w:eastAsia="ja-JP" w:bidi="mr-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fee9e6,#242424"/>
    </o:shapedefaults>
    <o:shapelayout v:ext="edit">
      <o:idmap v:ext="edit" data="2"/>
    </o:shapelayout>
  </w:shapeDefaults>
  <w:decimalSymbol w:val="."/>
  <w:listSeparator w:val=","/>
  <w14:docId w14:val="1A5CC8F3"/>
  <w15:docId w15:val="{A86BDA23-3058-41EA-A464-3AE7BAA36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IN" w:eastAsia="en-I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EE9"/>
    <w:pPr>
      <w:spacing w:after="200" w:line="276" w:lineRule="auto"/>
    </w:pPr>
    <w:rPr>
      <w:sz w:val="22"/>
      <w:szCs w:val="22"/>
      <w:lang w:eastAsia="en-US"/>
    </w:rPr>
  </w:style>
  <w:style w:type="paragraph" w:styleId="Heading1">
    <w:name w:val="heading 1"/>
    <w:basedOn w:val="Normal"/>
    <w:next w:val="Normal"/>
    <w:link w:val="Heading1Char"/>
    <w:uiPriority w:val="9"/>
    <w:qFormat/>
    <w:rsid w:val="00CB358A"/>
    <w:pPr>
      <w:keepNext/>
      <w:keepLines/>
      <w:spacing w:after="0"/>
      <w:outlineLvl w:val="0"/>
    </w:pPr>
    <w:rPr>
      <w:rFonts w:eastAsia="Times New Roman"/>
      <w:b/>
      <w:bCs/>
      <w:sz w:val="36"/>
      <w:szCs w:val="28"/>
    </w:rPr>
  </w:style>
  <w:style w:type="paragraph" w:styleId="Heading2">
    <w:name w:val="heading 2"/>
    <w:basedOn w:val="Normal"/>
    <w:next w:val="Normal"/>
    <w:link w:val="Heading2Char"/>
    <w:uiPriority w:val="9"/>
    <w:unhideWhenUsed/>
    <w:qFormat/>
    <w:rsid w:val="004C37E8"/>
    <w:pPr>
      <w:keepNext/>
      <w:keepLines/>
      <w:spacing w:before="200" w:after="0"/>
      <w:outlineLvl w:val="1"/>
    </w:pPr>
    <w:rPr>
      <w:rFonts w:eastAsia="Times New Roman"/>
      <w:b/>
      <w:bCs/>
      <w:color w:val="000000"/>
      <w:sz w:val="28"/>
      <w:szCs w:val="26"/>
    </w:rPr>
  </w:style>
  <w:style w:type="paragraph" w:styleId="Heading3">
    <w:name w:val="heading 3"/>
    <w:basedOn w:val="Normal"/>
    <w:next w:val="Normal"/>
    <w:link w:val="Heading3Char"/>
    <w:uiPriority w:val="9"/>
    <w:semiHidden/>
    <w:unhideWhenUsed/>
    <w:qFormat/>
    <w:rsid w:val="004C37E8"/>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77358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7B6B"/>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9">
    <w:name w:val="heading 9"/>
    <w:aliases w:val="AppendixBodyHead,h9"/>
    <w:basedOn w:val="Normal"/>
    <w:next w:val="Normal"/>
    <w:link w:val="Heading9Char"/>
    <w:qFormat/>
    <w:rsid w:val="0013509D"/>
    <w:pPr>
      <w:keepNext/>
      <w:spacing w:after="0" w:line="240" w:lineRule="auto"/>
      <w:jc w:val="center"/>
      <w:outlineLvl w:val="8"/>
    </w:pPr>
    <w:rPr>
      <w:rFonts w:ascii="Century Gothic" w:eastAsia="MS Mincho" w:hAnsi="Century Gothic"/>
      <w:b/>
      <w:sz w:val="1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CB358A"/>
    <w:rPr>
      <w:rFonts w:eastAsia="Times New Roman"/>
      <w:b/>
      <w:bCs/>
      <w:sz w:val="36"/>
      <w:szCs w:val="28"/>
      <w:lang w:eastAsia="en-US"/>
    </w:rPr>
  </w:style>
  <w:style w:type="character" w:customStyle="1" w:styleId="Heading2Char">
    <w:name w:val="Heading 2 Char"/>
    <w:basedOn w:val="DefaultParagraphFont"/>
    <w:link w:val="Heading2"/>
    <w:uiPriority w:val="9"/>
    <w:rsid w:val="004C37E8"/>
    <w:rPr>
      <w:rFonts w:eastAsia="Times New Roman" w:cs="Times New Roman"/>
      <w:b/>
      <w:bCs/>
      <w:color w:val="000000"/>
      <w:sz w:val="28"/>
      <w:szCs w:val="26"/>
    </w:rPr>
  </w:style>
  <w:style w:type="character" w:customStyle="1" w:styleId="Heading3Char">
    <w:name w:val="Heading 3 Char"/>
    <w:basedOn w:val="DefaultParagraphFont"/>
    <w:link w:val="Heading3"/>
    <w:uiPriority w:val="9"/>
    <w:semiHidden/>
    <w:rsid w:val="004C37E8"/>
    <w:rPr>
      <w:rFonts w:ascii="Cambria" w:eastAsia="Times New Roman" w:hAnsi="Cambria" w:cs="Times New Roman"/>
      <w:b/>
      <w:bCs/>
      <w:color w:val="4F81BD"/>
    </w:rPr>
  </w:style>
  <w:style w:type="character" w:customStyle="1" w:styleId="Heading4Char">
    <w:name w:val="Heading 4 Char"/>
    <w:basedOn w:val="DefaultParagraphFont"/>
    <w:link w:val="Heading4"/>
    <w:uiPriority w:val="9"/>
    <w:rsid w:val="0077358E"/>
    <w:rPr>
      <w:rFonts w:asciiTheme="majorHAnsi" w:eastAsiaTheme="majorEastAsia" w:hAnsiTheme="majorHAnsi" w:cstheme="majorBidi"/>
      <w:b/>
      <w:bCs/>
      <w:i/>
      <w:iCs/>
      <w:color w:val="4F81BD" w:themeColor="accent1"/>
      <w:sz w:val="22"/>
      <w:szCs w:val="22"/>
      <w:lang w:eastAsia="en-US"/>
    </w:rPr>
  </w:style>
  <w:style w:type="character" w:customStyle="1" w:styleId="Heading5Char">
    <w:name w:val="Heading 5 Char"/>
    <w:basedOn w:val="DefaultParagraphFont"/>
    <w:link w:val="Heading5"/>
    <w:uiPriority w:val="9"/>
    <w:semiHidden/>
    <w:rsid w:val="00B07B6B"/>
    <w:rPr>
      <w:rFonts w:asciiTheme="majorHAnsi" w:eastAsiaTheme="majorEastAsia" w:hAnsiTheme="majorHAnsi" w:cstheme="majorBidi"/>
      <w:color w:val="365F91" w:themeColor="accent1" w:themeShade="BF"/>
      <w:sz w:val="22"/>
      <w:szCs w:val="22"/>
      <w:lang w:eastAsia="en-US"/>
    </w:rPr>
  </w:style>
  <w:style w:type="character" w:customStyle="1" w:styleId="Heading9Char">
    <w:name w:val="Heading 9 Char"/>
    <w:aliases w:val="AppendixBodyHead Char,h9 Char"/>
    <w:basedOn w:val="DefaultParagraphFont"/>
    <w:link w:val="Heading9"/>
    <w:rsid w:val="0013509D"/>
    <w:rPr>
      <w:rFonts w:ascii="Century Gothic" w:eastAsia="MS Mincho" w:hAnsi="Century Gothic"/>
      <w:b/>
      <w:sz w:val="18"/>
      <w:lang w:val="en-US" w:eastAsia="en-US"/>
    </w:rPr>
  </w:style>
  <w:style w:type="paragraph" w:customStyle="1" w:styleId="AkStyle1">
    <w:name w:val="Ak Style 1"/>
    <w:basedOn w:val="Normal"/>
    <w:link w:val="AkStyle1Char"/>
    <w:qFormat/>
    <w:rsid w:val="00312422"/>
    <w:pPr>
      <w:spacing w:after="0" w:line="400" w:lineRule="atLeast"/>
      <w:jc w:val="both"/>
    </w:pPr>
    <w:rPr>
      <w:sz w:val="24"/>
      <w:szCs w:val="24"/>
    </w:rPr>
  </w:style>
  <w:style w:type="character" w:customStyle="1" w:styleId="AkStyle1Char">
    <w:name w:val="Ak Style 1 Char"/>
    <w:basedOn w:val="DefaultParagraphFont"/>
    <w:link w:val="AkStyle1"/>
    <w:qFormat/>
    <w:rsid w:val="00312422"/>
    <w:rPr>
      <w:sz w:val="24"/>
      <w:szCs w:val="24"/>
    </w:rPr>
  </w:style>
  <w:style w:type="paragraph" w:styleId="NoSpacing">
    <w:name w:val="No Spacing"/>
    <w:link w:val="NoSpacingChar"/>
    <w:qFormat/>
    <w:rsid w:val="003A3F43"/>
    <w:rPr>
      <w:rFonts w:eastAsia="Times New Roman"/>
      <w:sz w:val="22"/>
      <w:szCs w:val="22"/>
      <w:lang w:val="en-US" w:eastAsia="en-US"/>
    </w:rPr>
  </w:style>
  <w:style w:type="character" w:customStyle="1" w:styleId="NoSpacingChar">
    <w:name w:val="No Spacing Char"/>
    <w:basedOn w:val="DefaultParagraphFont"/>
    <w:link w:val="NoSpacing"/>
    <w:rsid w:val="003A3F43"/>
    <w:rPr>
      <w:rFonts w:eastAsia="Times New Roman"/>
      <w:sz w:val="22"/>
      <w:szCs w:val="22"/>
      <w:lang w:val="en-US" w:eastAsia="en-US" w:bidi="ar-SA"/>
    </w:rPr>
  </w:style>
  <w:style w:type="paragraph" w:styleId="BalloonText">
    <w:name w:val="Balloon Text"/>
    <w:basedOn w:val="Normal"/>
    <w:link w:val="BalloonTextChar"/>
    <w:uiPriority w:val="99"/>
    <w:semiHidden/>
    <w:unhideWhenUsed/>
    <w:rsid w:val="003A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3F43"/>
    <w:rPr>
      <w:rFonts w:ascii="Tahoma" w:hAnsi="Tahoma" w:cs="Tahoma"/>
      <w:sz w:val="16"/>
      <w:szCs w:val="16"/>
    </w:rPr>
  </w:style>
  <w:style w:type="paragraph" w:styleId="TOC1">
    <w:name w:val="toc 1"/>
    <w:basedOn w:val="Normal"/>
    <w:next w:val="Normal"/>
    <w:autoRedefine/>
    <w:uiPriority w:val="39"/>
    <w:unhideWhenUsed/>
    <w:rsid w:val="004C37E8"/>
    <w:pPr>
      <w:spacing w:after="100"/>
    </w:pPr>
    <w:rPr>
      <w:b/>
    </w:rPr>
  </w:style>
  <w:style w:type="paragraph" w:styleId="TOC2">
    <w:name w:val="toc 2"/>
    <w:basedOn w:val="Normal"/>
    <w:next w:val="Normal"/>
    <w:autoRedefine/>
    <w:uiPriority w:val="39"/>
    <w:unhideWhenUsed/>
    <w:rsid w:val="004C37E8"/>
    <w:pPr>
      <w:spacing w:after="100"/>
      <w:ind w:left="220"/>
    </w:pPr>
  </w:style>
  <w:style w:type="character" w:styleId="Hyperlink">
    <w:name w:val="Hyperlink"/>
    <w:basedOn w:val="DefaultParagraphFont"/>
    <w:uiPriority w:val="99"/>
    <w:unhideWhenUsed/>
    <w:rsid w:val="004C37E8"/>
    <w:rPr>
      <w:color w:val="0000FF"/>
      <w:u w:val="single"/>
    </w:rPr>
  </w:style>
  <w:style w:type="paragraph" w:styleId="TOCHeading">
    <w:name w:val="TOC Heading"/>
    <w:basedOn w:val="Heading1"/>
    <w:next w:val="Normal"/>
    <w:uiPriority w:val="39"/>
    <w:unhideWhenUsed/>
    <w:qFormat/>
    <w:rsid w:val="004C37E8"/>
    <w:pPr>
      <w:outlineLvl w:val="9"/>
    </w:pPr>
    <w:rPr>
      <w:rFonts w:ascii="Cambria" w:hAnsi="Cambria"/>
      <w:sz w:val="28"/>
      <w:lang w:val="en-US"/>
    </w:rPr>
  </w:style>
  <w:style w:type="paragraph" w:customStyle="1" w:styleId="Default">
    <w:name w:val="Default"/>
    <w:rsid w:val="004C37E8"/>
    <w:pPr>
      <w:autoSpaceDE w:val="0"/>
      <w:autoSpaceDN w:val="0"/>
      <w:adjustRightInd w:val="0"/>
    </w:pPr>
    <w:rPr>
      <w:rFonts w:ascii="Arial" w:hAnsi="Arial" w:cs="Arial"/>
      <w:color w:val="000000"/>
      <w:sz w:val="24"/>
      <w:szCs w:val="24"/>
      <w:lang w:eastAsia="en-US"/>
    </w:rPr>
  </w:style>
  <w:style w:type="paragraph" w:styleId="BodyText3">
    <w:name w:val="Body Text 3"/>
    <w:basedOn w:val="Normal"/>
    <w:link w:val="BodyText3Char"/>
    <w:uiPriority w:val="99"/>
    <w:unhideWhenUsed/>
    <w:rsid w:val="004C37E8"/>
    <w:pPr>
      <w:spacing w:after="120" w:line="240" w:lineRule="auto"/>
    </w:pPr>
    <w:rPr>
      <w:rFonts w:ascii="Times New Roman" w:eastAsia="Times New Roman" w:hAnsi="Times New Roman"/>
      <w:sz w:val="16"/>
      <w:szCs w:val="16"/>
      <w:lang w:val="en-US"/>
    </w:rPr>
  </w:style>
  <w:style w:type="character" w:customStyle="1" w:styleId="BodyText3Char">
    <w:name w:val="Body Text 3 Char"/>
    <w:basedOn w:val="DefaultParagraphFont"/>
    <w:link w:val="BodyText3"/>
    <w:rsid w:val="004C37E8"/>
    <w:rPr>
      <w:rFonts w:ascii="Times New Roman" w:eastAsia="Times New Roman" w:hAnsi="Times New Roman" w:cs="Times New Roman"/>
      <w:sz w:val="16"/>
      <w:szCs w:val="16"/>
      <w:lang w:val="en-US"/>
    </w:rPr>
  </w:style>
  <w:style w:type="paragraph" w:styleId="BodyTextIndent">
    <w:name w:val="Body Text Indent"/>
    <w:basedOn w:val="Normal"/>
    <w:link w:val="BodyTextIndentChar"/>
    <w:rsid w:val="004C37E8"/>
    <w:pPr>
      <w:spacing w:after="120" w:line="240" w:lineRule="auto"/>
      <w:ind w:left="360"/>
    </w:pPr>
    <w:rPr>
      <w:rFonts w:ascii="Times New Roman" w:eastAsia="Times New Roman" w:hAnsi="Times New Roman"/>
      <w:lang w:val="en-GB"/>
    </w:rPr>
  </w:style>
  <w:style w:type="character" w:customStyle="1" w:styleId="BodyTextIndentChar">
    <w:name w:val="Body Text Indent Char"/>
    <w:basedOn w:val="DefaultParagraphFont"/>
    <w:link w:val="BodyTextIndent"/>
    <w:rsid w:val="004C37E8"/>
    <w:rPr>
      <w:rFonts w:ascii="Times New Roman" w:eastAsia="Times New Roman" w:hAnsi="Times New Roman" w:cs="Times New Roman"/>
      <w:lang w:val="en-GB"/>
    </w:rPr>
  </w:style>
  <w:style w:type="character" w:customStyle="1" w:styleId="apple-converted-space">
    <w:name w:val="apple-converted-space"/>
    <w:basedOn w:val="DefaultParagraphFont"/>
    <w:rsid w:val="004C37E8"/>
  </w:style>
  <w:style w:type="paragraph" w:styleId="NormalWeb">
    <w:name w:val="Normal (Web)"/>
    <w:basedOn w:val="Normal"/>
    <w:uiPriority w:val="99"/>
    <w:unhideWhenUsed/>
    <w:rsid w:val="004C37E8"/>
    <w:pPr>
      <w:spacing w:before="100" w:beforeAutospacing="1" w:after="100" w:afterAutospacing="1" w:line="240" w:lineRule="auto"/>
    </w:pPr>
    <w:rPr>
      <w:rFonts w:ascii="Times New Roman" w:eastAsia="Times New Roman" w:hAnsi="Times New Roman"/>
      <w:sz w:val="24"/>
      <w:szCs w:val="24"/>
      <w:lang w:val="en-US"/>
    </w:rPr>
  </w:style>
  <w:style w:type="paragraph" w:styleId="Header">
    <w:name w:val="header"/>
    <w:aliases w:val="rh,RH"/>
    <w:basedOn w:val="Normal"/>
    <w:link w:val="HeaderChar"/>
    <w:uiPriority w:val="99"/>
    <w:unhideWhenUsed/>
    <w:rsid w:val="004C37E8"/>
    <w:pPr>
      <w:tabs>
        <w:tab w:val="center" w:pos="4513"/>
        <w:tab w:val="right" w:pos="9026"/>
      </w:tabs>
      <w:spacing w:after="0" w:line="240" w:lineRule="auto"/>
    </w:pPr>
  </w:style>
  <w:style w:type="character" w:customStyle="1" w:styleId="HeaderChar">
    <w:name w:val="Header Char"/>
    <w:aliases w:val="rh Char,RH Char"/>
    <w:basedOn w:val="DefaultParagraphFont"/>
    <w:link w:val="Header"/>
    <w:uiPriority w:val="99"/>
    <w:rsid w:val="004C37E8"/>
  </w:style>
  <w:style w:type="paragraph" w:styleId="Footer">
    <w:name w:val="footer"/>
    <w:basedOn w:val="Normal"/>
    <w:link w:val="FooterChar"/>
    <w:uiPriority w:val="99"/>
    <w:unhideWhenUsed/>
    <w:rsid w:val="004C37E8"/>
    <w:pPr>
      <w:tabs>
        <w:tab w:val="center" w:pos="4513"/>
        <w:tab w:val="right" w:pos="9026"/>
      </w:tabs>
      <w:spacing w:after="0" w:line="240" w:lineRule="auto"/>
    </w:pPr>
    <w:rPr>
      <w:b/>
      <w:i/>
      <w:sz w:val="18"/>
      <w:szCs w:val="18"/>
    </w:rPr>
  </w:style>
  <w:style w:type="character" w:customStyle="1" w:styleId="FooterChar">
    <w:name w:val="Footer Char"/>
    <w:basedOn w:val="DefaultParagraphFont"/>
    <w:link w:val="Footer"/>
    <w:uiPriority w:val="99"/>
    <w:rsid w:val="004C37E8"/>
    <w:rPr>
      <w:b/>
      <w:i/>
      <w:sz w:val="18"/>
      <w:szCs w:val="18"/>
    </w:rPr>
  </w:style>
  <w:style w:type="paragraph" w:styleId="TOC4">
    <w:name w:val="toc 4"/>
    <w:basedOn w:val="Normal"/>
    <w:next w:val="Normal"/>
    <w:autoRedefine/>
    <w:uiPriority w:val="39"/>
    <w:unhideWhenUsed/>
    <w:rsid w:val="004C37E8"/>
    <w:pPr>
      <w:spacing w:after="100"/>
      <w:ind w:left="660"/>
    </w:pPr>
  </w:style>
  <w:style w:type="table" w:styleId="TableGrid">
    <w:name w:val="Table Grid"/>
    <w:basedOn w:val="TableNormal"/>
    <w:uiPriority w:val="59"/>
    <w:rsid w:val="004C37E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link w:val="ListParagraphChar"/>
    <w:uiPriority w:val="34"/>
    <w:qFormat/>
    <w:rsid w:val="004C37E8"/>
    <w:pPr>
      <w:ind w:left="720"/>
      <w:contextualSpacing/>
    </w:pPr>
  </w:style>
  <w:style w:type="character" w:customStyle="1" w:styleId="ListParagraphChar">
    <w:name w:val="List Paragraph Char"/>
    <w:link w:val="ListParagraph"/>
    <w:uiPriority w:val="34"/>
    <w:rsid w:val="00927121"/>
    <w:rPr>
      <w:sz w:val="22"/>
      <w:szCs w:val="22"/>
      <w:lang w:eastAsia="en-US"/>
    </w:rPr>
  </w:style>
  <w:style w:type="paragraph" w:styleId="List">
    <w:name w:val="List"/>
    <w:basedOn w:val="Normal"/>
    <w:rsid w:val="004C37E8"/>
    <w:pPr>
      <w:spacing w:after="0" w:line="240" w:lineRule="auto"/>
      <w:ind w:left="360" w:hanging="360"/>
    </w:pPr>
    <w:rPr>
      <w:rFonts w:ascii="Times New Roman" w:eastAsia="Times New Roman" w:hAnsi="Times New Roman"/>
      <w:sz w:val="24"/>
      <w:szCs w:val="20"/>
      <w:lang w:val="en-US"/>
    </w:rPr>
  </w:style>
  <w:style w:type="paragraph" w:customStyle="1" w:styleId="Style">
    <w:name w:val="Style"/>
    <w:rsid w:val="004C37E8"/>
    <w:pPr>
      <w:widowControl w:val="0"/>
      <w:autoSpaceDE w:val="0"/>
      <w:autoSpaceDN w:val="0"/>
      <w:adjustRightInd w:val="0"/>
    </w:pPr>
    <w:rPr>
      <w:rFonts w:ascii="Times New Roman" w:eastAsia="Times New Roman" w:hAnsi="Times New Roman"/>
      <w:sz w:val="24"/>
      <w:szCs w:val="24"/>
      <w:lang w:val="en-US" w:eastAsia="en-US"/>
    </w:rPr>
  </w:style>
  <w:style w:type="character" w:customStyle="1" w:styleId="apple-style-span">
    <w:name w:val="apple-style-span"/>
    <w:basedOn w:val="DefaultParagraphFont"/>
    <w:rsid w:val="004C37E8"/>
  </w:style>
  <w:style w:type="character" w:styleId="FollowedHyperlink">
    <w:name w:val="FollowedHyperlink"/>
    <w:basedOn w:val="DefaultParagraphFont"/>
    <w:uiPriority w:val="99"/>
    <w:semiHidden/>
    <w:unhideWhenUsed/>
    <w:rsid w:val="004C37E8"/>
    <w:rPr>
      <w:color w:val="800080"/>
      <w:u w:val="single"/>
    </w:rPr>
  </w:style>
  <w:style w:type="paragraph" w:customStyle="1" w:styleId="xl66">
    <w:name w:val="xl66"/>
    <w:basedOn w:val="Normal"/>
    <w:rsid w:val="004C37E8"/>
    <w:pPr>
      <w:spacing w:before="100" w:beforeAutospacing="1" w:after="100" w:afterAutospacing="1" w:line="240" w:lineRule="auto"/>
    </w:pPr>
    <w:rPr>
      <w:rFonts w:ascii="Times New Roman" w:eastAsia="Times New Roman" w:hAnsi="Times New Roman"/>
      <w:sz w:val="20"/>
      <w:szCs w:val="20"/>
      <w:lang w:eastAsia="en-IN"/>
    </w:rPr>
  </w:style>
  <w:style w:type="paragraph" w:customStyle="1" w:styleId="xl67">
    <w:name w:val="xl67"/>
    <w:basedOn w:val="Normal"/>
    <w:rsid w:val="004C37E8"/>
    <w:pPr>
      <w:spacing w:before="100" w:beforeAutospacing="1" w:after="100" w:afterAutospacing="1" w:line="240" w:lineRule="auto"/>
    </w:pPr>
    <w:rPr>
      <w:rFonts w:ascii="Times New Roman" w:eastAsia="Times New Roman" w:hAnsi="Times New Roman"/>
      <w:sz w:val="16"/>
      <w:szCs w:val="16"/>
      <w:lang w:eastAsia="en-IN"/>
    </w:rPr>
  </w:style>
  <w:style w:type="paragraph" w:customStyle="1" w:styleId="xl68">
    <w:name w:val="xl68"/>
    <w:basedOn w:val="Normal"/>
    <w:rsid w:val="004C37E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0"/>
      <w:szCs w:val="20"/>
      <w:lang w:eastAsia="en-IN"/>
    </w:rPr>
  </w:style>
  <w:style w:type="paragraph" w:customStyle="1" w:styleId="xl69">
    <w:name w:val="xl69"/>
    <w:basedOn w:val="Normal"/>
    <w:rsid w:val="004C37E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0"/>
      <w:szCs w:val="20"/>
      <w:lang w:eastAsia="en-IN"/>
    </w:rPr>
  </w:style>
  <w:style w:type="paragraph" w:customStyle="1" w:styleId="xl70">
    <w:name w:val="xl70"/>
    <w:basedOn w:val="Normal"/>
    <w:rsid w:val="004C37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en-IN"/>
    </w:rPr>
  </w:style>
  <w:style w:type="paragraph" w:customStyle="1" w:styleId="xl71">
    <w:name w:val="xl71"/>
    <w:basedOn w:val="Normal"/>
    <w:rsid w:val="004C37E8"/>
    <w:pPr>
      <w:spacing w:before="100" w:beforeAutospacing="1" w:after="100" w:afterAutospacing="1" w:line="240" w:lineRule="auto"/>
    </w:pPr>
    <w:rPr>
      <w:rFonts w:ascii="Times New Roman" w:eastAsia="Times New Roman" w:hAnsi="Times New Roman"/>
      <w:sz w:val="20"/>
      <w:szCs w:val="20"/>
      <w:lang w:eastAsia="en-IN"/>
    </w:rPr>
  </w:style>
  <w:style w:type="paragraph" w:customStyle="1" w:styleId="xl72">
    <w:name w:val="xl72"/>
    <w:basedOn w:val="Normal"/>
    <w:rsid w:val="004C37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en-IN"/>
    </w:rPr>
  </w:style>
  <w:style w:type="paragraph" w:customStyle="1" w:styleId="xl73">
    <w:name w:val="xl73"/>
    <w:basedOn w:val="Normal"/>
    <w:rsid w:val="004C37E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0"/>
      <w:szCs w:val="20"/>
      <w:lang w:eastAsia="en-IN"/>
    </w:rPr>
  </w:style>
  <w:style w:type="paragraph" w:customStyle="1" w:styleId="xl74">
    <w:name w:val="xl74"/>
    <w:basedOn w:val="Normal"/>
    <w:rsid w:val="004C37E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n-IN"/>
    </w:rPr>
  </w:style>
  <w:style w:type="paragraph" w:customStyle="1" w:styleId="xl75">
    <w:name w:val="xl75"/>
    <w:basedOn w:val="Normal"/>
    <w:rsid w:val="004C37E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n-IN"/>
    </w:rPr>
  </w:style>
  <w:style w:type="paragraph" w:customStyle="1" w:styleId="xl76">
    <w:name w:val="xl76"/>
    <w:basedOn w:val="Normal"/>
    <w:rsid w:val="004C37E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n-IN"/>
    </w:rPr>
  </w:style>
  <w:style w:type="paragraph" w:customStyle="1" w:styleId="xl77">
    <w:name w:val="xl77"/>
    <w:basedOn w:val="Normal"/>
    <w:rsid w:val="004C37E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n-IN"/>
    </w:rPr>
  </w:style>
  <w:style w:type="paragraph" w:customStyle="1" w:styleId="xl78">
    <w:name w:val="xl78"/>
    <w:basedOn w:val="Normal"/>
    <w:rsid w:val="004C37E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n-IN"/>
    </w:rPr>
  </w:style>
  <w:style w:type="paragraph" w:customStyle="1" w:styleId="xl79">
    <w:name w:val="xl79"/>
    <w:basedOn w:val="Normal"/>
    <w:rsid w:val="004C37E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en-IN"/>
    </w:rPr>
  </w:style>
  <w:style w:type="paragraph" w:customStyle="1" w:styleId="xl80">
    <w:name w:val="xl80"/>
    <w:basedOn w:val="Normal"/>
    <w:rsid w:val="004C37E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0"/>
      <w:szCs w:val="20"/>
      <w:lang w:eastAsia="en-IN"/>
    </w:rPr>
  </w:style>
  <w:style w:type="paragraph" w:customStyle="1" w:styleId="xl81">
    <w:name w:val="xl81"/>
    <w:basedOn w:val="Normal"/>
    <w:rsid w:val="004C37E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0"/>
      <w:szCs w:val="20"/>
      <w:lang w:eastAsia="en-IN"/>
    </w:rPr>
  </w:style>
  <w:style w:type="paragraph" w:customStyle="1" w:styleId="xl82">
    <w:name w:val="xl82"/>
    <w:basedOn w:val="Normal"/>
    <w:rsid w:val="004C37E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0"/>
      <w:szCs w:val="20"/>
      <w:lang w:eastAsia="en-IN"/>
    </w:rPr>
  </w:style>
  <w:style w:type="paragraph" w:customStyle="1" w:styleId="xl83">
    <w:name w:val="xl83"/>
    <w:basedOn w:val="Normal"/>
    <w:rsid w:val="004C37E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en-IN"/>
    </w:rPr>
  </w:style>
  <w:style w:type="paragraph" w:customStyle="1" w:styleId="xl84">
    <w:name w:val="xl84"/>
    <w:basedOn w:val="Normal"/>
    <w:rsid w:val="004C37E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en-IN"/>
    </w:rPr>
  </w:style>
  <w:style w:type="paragraph" w:customStyle="1" w:styleId="xl85">
    <w:name w:val="xl85"/>
    <w:basedOn w:val="Normal"/>
    <w:rsid w:val="004C37E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en-IN"/>
    </w:rPr>
  </w:style>
  <w:style w:type="paragraph" w:customStyle="1" w:styleId="xl86">
    <w:name w:val="xl86"/>
    <w:basedOn w:val="Normal"/>
    <w:rsid w:val="004C37E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en-IN"/>
    </w:rPr>
  </w:style>
  <w:style w:type="paragraph" w:customStyle="1" w:styleId="xl87">
    <w:name w:val="xl87"/>
    <w:basedOn w:val="Normal"/>
    <w:rsid w:val="004C37E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en-IN"/>
    </w:rPr>
  </w:style>
  <w:style w:type="paragraph" w:customStyle="1" w:styleId="xl65">
    <w:name w:val="xl65"/>
    <w:basedOn w:val="Normal"/>
    <w:rsid w:val="004C37E8"/>
    <w:pPr>
      <w:pBdr>
        <w:top w:val="single" w:sz="4" w:space="0" w:color="0064BC"/>
        <w:left w:val="single" w:sz="4" w:space="0" w:color="0064BC"/>
        <w:bottom w:val="single" w:sz="4" w:space="0" w:color="0064BC"/>
        <w:right w:val="single" w:sz="4" w:space="0" w:color="0064BC"/>
      </w:pBdr>
      <w:spacing w:before="100" w:beforeAutospacing="1" w:after="100" w:afterAutospacing="1" w:line="240" w:lineRule="auto"/>
      <w:jc w:val="right"/>
    </w:pPr>
    <w:rPr>
      <w:rFonts w:ascii="Verdana" w:eastAsia="Times New Roman" w:hAnsi="Verdana"/>
      <w:sz w:val="16"/>
      <w:szCs w:val="16"/>
      <w:lang w:eastAsia="en-IN"/>
    </w:rPr>
  </w:style>
  <w:style w:type="paragraph" w:customStyle="1" w:styleId="Style1">
    <w:name w:val="Style 1"/>
    <w:uiPriority w:val="99"/>
    <w:rsid w:val="005F7E61"/>
    <w:pPr>
      <w:widowControl w:val="0"/>
      <w:autoSpaceDE w:val="0"/>
      <w:autoSpaceDN w:val="0"/>
      <w:adjustRightInd w:val="0"/>
    </w:pPr>
    <w:rPr>
      <w:rFonts w:ascii="Times New Roman" w:eastAsia="Times New Roman" w:hAnsi="Times New Roman"/>
      <w:lang w:val="en-US" w:eastAsia="en-US"/>
    </w:rPr>
  </w:style>
  <w:style w:type="character" w:customStyle="1" w:styleId="klink">
    <w:name w:val="klink"/>
    <w:basedOn w:val="DefaultParagraphFont"/>
    <w:rsid w:val="00F75D77"/>
  </w:style>
  <w:style w:type="character" w:styleId="Strong">
    <w:name w:val="Strong"/>
    <w:basedOn w:val="DefaultParagraphFont"/>
    <w:uiPriority w:val="22"/>
    <w:qFormat/>
    <w:rsid w:val="0007057B"/>
    <w:rPr>
      <w:b/>
      <w:bCs/>
    </w:rPr>
  </w:style>
  <w:style w:type="paragraph" w:styleId="BodyText">
    <w:name w:val="Body Text"/>
    <w:aliases w:val="bt,TABLE TEXT,b,Body,body indent,Body Text (Fullpage),Service Text,body text,heading3,Proposal Body Text,Body Text Char1 Char Char Char,Body Text Char1 Char Char Char Char Char Char Char Char Char Char,Body Text x,Bold Heading,o"/>
    <w:basedOn w:val="Normal"/>
    <w:link w:val="BodyTextChar"/>
    <w:uiPriority w:val="99"/>
    <w:unhideWhenUsed/>
    <w:rsid w:val="00F101CB"/>
    <w:pPr>
      <w:spacing w:after="120"/>
    </w:pPr>
    <w:rPr>
      <w:rFonts w:asciiTheme="minorHAnsi" w:eastAsiaTheme="minorHAnsi" w:hAnsiTheme="minorHAnsi" w:cstheme="minorBidi"/>
    </w:rPr>
  </w:style>
  <w:style w:type="character" w:customStyle="1" w:styleId="BodyTextChar">
    <w:name w:val="Body Text Char"/>
    <w:aliases w:val="bt Char1,TABLE TEXT Char1,b Char1,Body Char1,body indent Char1,Body Text (Fullpage) Char1,Service Text Char1,body text Char1,heading3 Char1,Proposal Body Text Char1,Body Text Char1 Char Char Char Char1,Body Text x Char1,Bold Heading Char1"/>
    <w:basedOn w:val="DefaultParagraphFont"/>
    <w:link w:val="BodyText"/>
    <w:uiPriority w:val="99"/>
    <w:rsid w:val="00F101CB"/>
    <w:rPr>
      <w:rFonts w:asciiTheme="minorHAnsi" w:eastAsiaTheme="minorHAnsi" w:hAnsiTheme="minorHAnsi" w:cstheme="minorBidi"/>
      <w:sz w:val="22"/>
      <w:szCs w:val="22"/>
      <w:lang w:eastAsia="en-US"/>
    </w:rPr>
  </w:style>
  <w:style w:type="table" w:styleId="LightShading">
    <w:name w:val="Light Shading"/>
    <w:basedOn w:val="TableNormal"/>
    <w:uiPriority w:val="60"/>
    <w:rsid w:val="00A227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A227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Grid">
    <w:name w:val="Light Grid"/>
    <w:basedOn w:val="TableNormal"/>
    <w:uiPriority w:val="62"/>
    <w:rsid w:val="00A227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PlainTable11">
    <w:name w:val="Plain Table 11"/>
    <w:basedOn w:val="TableNormal"/>
    <w:uiPriority w:val="41"/>
    <w:rsid w:val="001333FE"/>
    <w:rPr>
      <w:rFonts w:eastAsia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lorfulList-Accent11">
    <w:name w:val="Colorful List - Accent 11"/>
    <w:aliases w:val="Heading 91,Annexure,List Paragraph1,Heading 911,heading 9,Heading 9111,List Paragraph2,List Paragraph11,Heading 91111,List Paragraph21,Report Para,Heading 92,Heading 93,Heading 94,Heading 95"/>
    <w:basedOn w:val="Normal"/>
    <w:link w:val="ColorfulList-Accent1Char"/>
    <w:uiPriority w:val="34"/>
    <w:qFormat/>
    <w:rsid w:val="00927121"/>
    <w:pPr>
      <w:ind w:left="720"/>
      <w:contextualSpacing/>
    </w:pPr>
    <w:rPr>
      <w:rFonts w:eastAsia="MS Mincho"/>
      <w:lang w:val="en-US"/>
    </w:rPr>
  </w:style>
  <w:style w:type="character" w:customStyle="1" w:styleId="ColorfulList-Accent1Char">
    <w:name w:val="Colorful List - Accent 1 Char"/>
    <w:aliases w:val="Heading 91 Char,Annexure Char,List Paragraph1 Char,Heading 911 Char,heading 9 Char,Heading 9111 Char,List Paragraph2 Char,List Paragraph11 Char,Heading 91111 Char,List Paragraph21 Char,Report Para Char,Heading 92 Char"/>
    <w:link w:val="ColorfulList-Accent11"/>
    <w:uiPriority w:val="34"/>
    <w:rsid w:val="00927121"/>
    <w:rPr>
      <w:rFonts w:eastAsia="MS Mincho"/>
      <w:sz w:val="22"/>
      <w:szCs w:val="22"/>
      <w:lang w:val="en-US" w:eastAsia="en-US"/>
    </w:rPr>
  </w:style>
  <w:style w:type="character" w:customStyle="1" w:styleId="BodyTextChar1">
    <w:name w:val="Body Text Char1"/>
    <w:aliases w:val="bt Char,TABLE TEXT Char,b Char,Body Char,body indent Char,Body Text (Fullpage) Char,Service Text Char,body text Char,heading3 Char,Proposal Body Text Char,Body Text Char1 Char Char Char Char,Body Text x Char,Bold Heading Char,o Char"/>
    <w:uiPriority w:val="99"/>
    <w:semiHidden/>
    <w:rsid w:val="0013509D"/>
    <w:rPr>
      <w:rFonts w:ascii="Arial" w:eastAsia="MS Mincho" w:hAnsi="Arial" w:cs="Times New Roman"/>
      <w:sz w:val="24"/>
      <w:szCs w:val="20"/>
      <w:lang w:val="en-US"/>
    </w:rPr>
  </w:style>
  <w:style w:type="paragraph" w:customStyle="1" w:styleId="CM39">
    <w:name w:val="CM39"/>
    <w:basedOn w:val="Normal"/>
    <w:next w:val="Normal"/>
    <w:rsid w:val="0013509D"/>
    <w:pPr>
      <w:widowControl w:val="0"/>
      <w:autoSpaceDE w:val="0"/>
      <w:autoSpaceDN w:val="0"/>
      <w:adjustRightInd w:val="0"/>
      <w:spacing w:after="243" w:line="240" w:lineRule="auto"/>
    </w:pPr>
    <w:rPr>
      <w:rFonts w:ascii="Arial" w:eastAsia="MS Mincho" w:hAnsi="Arial" w:cs="Arial"/>
      <w:sz w:val="24"/>
      <w:szCs w:val="24"/>
      <w:lang w:val="en-US"/>
    </w:rPr>
  </w:style>
  <w:style w:type="paragraph" w:customStyle="1" w:styleId="MainBullet">
    <w:name w:val="Main Bullet"/>
    <w:basedOn w:val="Normal"/>
    <w:link w:val="MainBulletChar"/>
    <w:rsid w:val="0013509D"/>
    <w:pPr>
      <w:numPr>
        <w:numId w:val="1"/>
      </w:numPr>
      <w:spacing w:after="0" w:line="300" w:lineRule="exact"/>
    </w:pPr>
    <w:rPr>
      <w:rFonts w:ascii="Arial Narrow" w:eastAsia="Times New Roman" w:hAnsi="Arial Narrow"/>
      <w:color w:val="808080"/>
      <w:sz w:val="20"/>
      <w:szCs w:val="20"/>
      <w:lang w:val="en-US"/>
    </w:rPr>
  </w:style>
  <w:style w:type="character" w:customStyle="1" w:styleId="MainBulletChar">
    <w:name w:val="Main Bullet Char"/>
    <w:link w:val="MainBullet"/>
    <w:rsid w:val="0013509D"/>
    <w:rPr>
      <w:rFonts w:ascii="Arial Narrow" w:eastAsia="Times New Roman" w:hAnsi="Arial Narrow"/>
      <w:color w:val="808080"/>
      <w:lang w:val="en-US" w:eastAsia="en-US"/>
    </w:rPr>
  </w:style>
  <w:style w:type="paragraph" w:customStyle="1" w:styleId="CM44">
    <w:name w:val="CM44"/>
    <w:basedOn w:val="Default"/>
    <w:next w:val="Default"/>
    <w:uiPriority w:val="99"/>
    <w:rsid w:val="0013509D"/>
    <w:pPr>
      <w:widowControl w:val="0"/>
    </w:pPr>
    <w:rPr>
      <w:rFonts w:ascii="Humanst521 Lt BT" w:eastAsia="Times New Roman" w:hAnsi="Humanst521 Lt BT" w:cs="Times New Roman"/>
      <w:color w:val="auto"/>
      <w:lang w:val="en-US"/>
    </w:rPr>
  </w:style>
  <w:style w:type="paragraph" w:customStyle="1" w:styleId="numlist">
    <w:name w:val="numlist"/>
    <w:basedOn w:val="Normal"/>
    <w:rsid w:val="0013509D"/>
    <w:pPr>
      <w:spacing w:after="0" w:line="240" w:lineRule="auto"/>
    </w:pPr>
    <w:rPr>
      <w:rFonts w:ascii="Times New Roman" w:eastAsia="MS Mincho" w:hAnsi="Times New Roman"/>
      <w:sz w:val="24"/>
      <w:szCs w:val="20"/>
      <w:lang w:val="en-US"/>
    </w:rPr>
  </w:style>
  <w:style w:type="character" w:styleId="CommentReference">
    <w:name w:val="annotation reference"/>
    <w:basedOn w:val="DefaultParagraphFont"/>
    <w:uiPriority w:val="99"/>
    <w:semiHidden/>
    <w:unhideWhenUsed/>
    <w:rsid w:val="0013509D"/>
    <w:rPr>
      <w:sz w:val="16"/>
      <w:szCs w:val="16"/>
    </w:rPr>
  </w:style>
  <w:style w:type="paragraph" w:styleId="CommentText">
    <w:name w:val="annotation text"/>
    <w:basedOn w:val="Normal"/>
    <w:link w:val="CommentTextChar"/>
    <w:uiPriority w:val="99"/>
    <w:semiHidden/>
    <w:unhideWhenUsed/>
    <w:rsid w:val="0013509D"/>
    <w:pPr>
      <w:spacing w:line="240" w:lineRule="auto"/>
    </w:pPr>
    <w:rPr>
      <w:rFonts w:eastAsiaTheme="minorHAnsi" w:cstheme="minorBidi"/>
      <w:sz w:val="20"/>
      <w:szCs w:val="20"/>
    </w:rPr>
  </w:style>
  <w:style w:type="character" w:customStyle="1" w:styleId="CommentTextChar">
    <w:name w:val="Comment Text Char"/>
    <w:basedOn w:val="DefaultParagraphFont"/>
    <w:link w:val="CommentText"/>
    <w:uiPriority w:val="99"/>
    <w:semiHidden/>
    <w:rsid w:val="0013509D"/>
    <w:rPr>
      <w:rFonts w:eastAsiaTheme="minorHAnsi" w:cstheme="minorBidi"/>
      <w:lang w:eastAsia="en-US"/>
    </w:rPr>
  </w:style>
  <w:style w:type="paragraph" w:styleId="CommentSubject">
    <w:name w:val="annotation subject"/>
    <w:basedOn w:val="CommentText"/>
    <w:next w:val="CommentText"/>
    <w:link w:val="CommentSubjectChar"/>
    <w:uiPriority w:val="99"/>
    <w:semiHidden/>
    <w:unhideWhenUsed/>
    <w:rsid w:val="0013509D"/>
    <w:rPr>
      <w:b/>
      <w:bCs/>
    </w:rPr>
  </w:style>
  <w:style w:type="character" w:customStyle="1" w:styleId="CommentSubjectChar">
    <w:name w:val="Comment Subject Char"/>
    <w:basedOn w:val="CommentTextChar"/>
    <w:link w:val="CommentSubject"/>
    <w:uiPriority w:val="99"/>
    <w:semiHidden/>
    <w:rsid w:val="0013509D"/>
    <w:rPr>
      <w:rFonts w:eastAsiaTheme="minorHAnsi" w:cstheme="minorBidi"/>
      <w:b/>
      <w:bCs/>
      <w:lang w:eastAsia="en-US"/>
    </w:rPr>
  </w:style>
  <w:style w:type="paragraph" w:styleId="Revision">
    <w:name w:val="Revision"/>
    <w:hidden/>
    <w:uiPriority w:val="99"/>
    <w:semiHidden/>
    <w:rsid w:val="0013509D"/>
    <w:rPr>
      <w:rFonts w:eastAsiaTheme="minorHAnsi" w:cstheme="minorBidi"/>
      <w:sz w:val="22"/>
      <w:szCs w:val="22"/>
      <w:lang w:eastAsia="en-US"/>
    </w:rPr>
  </w:style>
  <w:style w:type="table" w:customStyle="1" w:styleId="PlainTable41">
    <w:name w:val="Plain Table 41"/>
    <w:basedOn w:val="TableNormal"/>
    <w:uiPriority w:val="44"/>
    <w:rsid w:val="0013509D"/>
    <w:rPr>
      <w:rFonts w:eastAsiaTheme="minorHAnsi" w:cstheme="minorBidi"/>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13509D"/>
    <w:rPr>
      <w:rFonts w:eastAsiaTheme="minorHAnsi" w:cstheme="minorBidi"/>
      <w:sz w:val="22"/>
      <w:szCs w:val="22"/>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IntenseEmphasis">
    <w:name w:val="Intense Emphasis"/>
    <w:uiPriority w:val="21"/>
    <w:qFormat/>
    <w:rsid w:val="00C2041A"/>
    <w:rPr>
      <w:b/>
      <w:bCs/>
      <w:i/>
      <w:iCs/>
      <w:color w:val="5B9BD5"/>
    </w:rPr>
  </w:style>
  <w:style w:type="character" w:customStyle="1" w:styleId="unicode">
    <w:name w:val="unicode"/>
    <w:basedOn w:val="DefaultParagraphFont"/>
    <w:rsid w:val="00361DCB"/>
  </w:style>
  <w:style w:type="character" w:customStyle="1" w:styleId="fn">
    <w:name w:val="fn"/>
    <w:basedOn w:val="DefaultParagraphFont"/>
    <w:rsid w:val="00361DCB"/>
  </w:style>
  <w:style w:type="paragraph" w:customStyle="1" w:styleId="TableParagraph">
    <w:name w:val="Table Paragraph"/>
    <w:basedOn w:val="Normal"/>
    <w:uiPriority w:val="1"/>
    <w:qFormat/>
    <w:rsid w:val="00343AA8"/>
    <w:pPr>
      <w:widowControl w:val="0"/>
      <w:autoSpaceDE w:val="0"/>
      <w:autoSpaceDN w:val="0"/>
      <w:adjustRightInd w:val="0"/>
      <w:spacing w:after="0" w:line="240" w:lineRule="auto"/>
      <w:jc w:val="right"/>
    </w:pPr>
    <w:rPr>
      <w:rFonts w:eastAsia="Times New Roman" w:cs="Calibri"/>
      <w:sz w:val="24"/>
      <w:szCs w:val="24"/>
      <w:lang w:val="en-US"/>
    </w:rPr>
  </w:style>
  <w:style w:type="table" w:customStyle="1" w:styleId="TableGrid1">
    <w:name w:val="Table Grid1"/>
    <w:basedOn w:val="TableNormal"/>
    <w:next w:val="TableGrid"/>
    <w:uiPriority w:val="59"/>
    <w:rsid w:val="00A40014"/>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igh">
    <w:name w:val="high"/>
    <w:rsid w:val="00DA0C9D"/>
  </w:style>
  <w:style w:type="character" w:customStyle="1" w:styleId="e24kjd">
    <w:name w:val="e24kjd"/>
    <w:basedOn w:val="DefaultParagraphFont"/>
    <w:rsid w:val="00F80A8E"/>
  </w:style>
  <w:style w:type="paragraph" w:styleId="TOC3">
    <w:name w:val="toc 3"/>
    <w:basedOn w:val="Normal"/>
    <w:next w:val="Normal"/>
    <w:autoRedefine/>
    <w:uiPriority w:val="39"/>
    <w:unhideWhenUsed/>
    <w:rsid w:val="00236261"/>
    <w:pPr>
      <w:spacing w:after="100" w:line="259" w:lineRule="auto"/>
      <w:ind w:left="440"/>
    </w:pPr>
    <w:rPr>
      <w:rFonts w:asciiTheme="minorHAnsi" w:eastAsiaTheme="minorEastAsia" w:hAnsiTheme="minorHAnsi" w:cstheme="minorBidi"/>
      <w:lang w:eastAsia="en-IN"/>
    </w:rPr>
  </w:style>
  <w:style w:type="paragraph" w:styleId="TOC5">
    <w:name w:val="toc 5"/>
    <w:basedOn w:val="Normal"/>
    <w:next w:val="Normal"/>
    <w:autoRedefine/>
    <w:uiPriority w:val="39"/>
    <w:unhideWhenUsed/>
    <w:rsid w:val="00236261"/>
    <w:pPr>
      <w:spacing w:after="100" w:line="259" w:lineRule="auto"/>
      <w:ind w:left="880"/>
    </w:pPr>
    <w:rPr>
      <w:rFonts w:asciiTheme="minorHAnsi" w:eastAsiaTheme="minorEastAsia" w:hAnsiTheme="minorHAnsi" w:cstheme="minorBidi"/>
      <w:lang w:eastAsia="en-IN"/>
    </w:rPr>
  </w:style>
  <w:style w:type="paragraph" w:styleId="TOC6">
    <w:name w:val="toc 6"/>
    <w:basedOn w:val="Normal"/>
    <w:next w:val="Normal"/>
    <w:autoRedefine/>
    <w:uiPriority w:val="39"/>
    <w:unhideWhenUsed/>
    <w:rsid w:val="00236261"/>
    <w:pPr>
      <w:spacing w:after="100" w:line="259" w:lineRule="auto"/>
      <w:ind w:left="1100"/>
    </w:pPr>
    <w:rPr>
      <w:rFonts w:asciiTheme="minorHAnsi" w:eastAsiaTheme="minorEastAsia" w:hAnsiTheme="minorHAnsi" w:cstheme="minorBidi"/>
      <w:lang w:eastAsia="en-IN"/>
    </w:rPr>
  </w:style>
  <w:style w:type="paragraph" w:styleId="TOC7">
    <w:name w:val="toc 7"/>
    <w:basedOn w:val="Normal"/>
    <w:next w:val="Normal"/>
    <w:autoRedefine/>
    <w:uiPriority w:val="39"/>
    <w:unhideWhenUsed/>
    <w:rsid w:val="00236261"/>
    <w:pPr>
      <w:spacing w:after="100" w:line="259" w:lineRule="auto"/>
      <w:ind w:left="1320"/>
    </w:pPr>
    <w:rPr>
      <w:rFonts w:asciiTheme="minorHAnsi" w:eastAsiaTheme="minorEastAsia" w:hAnsiTheme="minorHAnsi" w:cstheme="minorBidi"/>
      <w:lang w:eastAsia="en-IN"/>
    </w:rPr>
  </w:style>
  <w:style w:type="paragraph" w:styleId="TOC8">
    <w:name w:val="toc 8"/>
    <w:basedOn w:val="Normal"/>
    <w:next w:val="Normal"/>
    <w:autoRedefine/>
    <w:uiPriority w:val="39"/>
    <w:unhideWhenUsed/>
    <w:rsid w:val="00236261"/>
    <w:pPr>
      <w:spacing w:after="100" w:line="259" w:lineRule="auto"/>
      <w:ind w:left="1540"/>
    </w:pPr>
    <w:rPr>
      <w:rFonts w:asciiTheme="minorHAnsi" w:eastAsiaTheme="minorEastAsia" w:hAnsiTheme="minorHAnsi" w:cstheme="minorBidi"/>
      <w:lang w:eastAsia="en-IN"/>
    </w:rPr>
  </w:style>
  <w:style w:type="paragraph" w:styleId="TOC9">
    <w:name w:val="toc 9"/>
    <w:basedOn w:val="Normal"/>
    <w:next w:val="Normal"/>
    <w:autoRedefine/>
    <w:uiPriority w:val="39"/>
    <w:unhideWhenUsed/>
    <w:rsid w:val="00236261"/>
    <w:pPr>
      <w:spacing w:after="100" w:line="259" w:lineRule="auto"/>
      <w:ind w:left="1760"/>
    </w:pPr>
    <w:rPr>
      <w:rFonts w:asciiTheme="minorHAnsi" w:eastAsiaTheme="minorEastAsia" w:hAnsiTheme="minorHAnsi" w:cstheme="minorBidi"/>
      <w:lang w:eastAsia="en-IN"/>
    </w:rPr>
  </w:style>
  <w:style w:type="character" w:customStyle="1" w:styleId="UnresolvedMention1">
    <w:name w:val="Unresolved Mention1"/>
    <w:basedOn w:val="DefaultParagraphFont"/>
    <w:uiPriority w:val="99"/>
    <w:semiHidden/>
    <w:unhideWhenUsed/>
    <w:rsid w:val="00236261"/>
    <w:rPr>
      <w:color w:val="605E5C"/>
      <w:shd w:val="clear" w:color="auto" w:fill="E1DFDD"/>
    </w:rPr>
  </w:style>
  <w:style w:type="table" w:styleId="GridTable5Dark-Accent4">
    <w:name w:val="Grid Table 5 Dark Accent 4"/>
    <w:basedOn w:val="TableNormal"/>
    <w:uiPriority w:val="50"/>
    <w:rsid w:val="00C66BA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3">
    <w:name w:val="Grid Table 5 Dark Accent 3"/>
    <w:basedOn w:val="TableNormal"/>
    <w:uiPriority w:val="50"/>
    <w:rsid w:val="00470C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5">
    <w:name w:val="Grid Table 5 Dark Accent 5"/>
    <w:basedOn w:val="TableNormal"/>
    <w:uiPriority w:val="50"/>
    <w:rsid w:val="00470C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6Colorful-Accent4">
    <w:name w:val="Grid Table 6 Colorful Accent 4"/>
    <w:basedOn w:val="TableNormal"/>
    <w:uiPriority w:val="51"/>
    <w:rsid w:val="00470C22"/>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1">
    <w:name w:val="Grid Table 4 Accent 1"/>
    <w:basedOn w:val="TableNormal"/>
    <w:uiPriority w:val="49"/>
    <w:rsid w:val="00470C2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5">
    <w:name w:val="Grid Table 4 Accent 5"/>
    <w:basedOn w:val="TableNormal"/>
    <w:uiPriority w:val="49"/>
    <w:rsid w:val="00470C22"/>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470C22"/>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4-Accent4">
    <w:name w:val="Grid Table 4 Accent 4"/>
    <w:basedOn w:val="TableNormal"/>
    <w:uiPriority w:val="49"/>
    <w:rsid w:val="00470C22"/>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3">
    <w:name w:val="Grid Table 4 Accent 3"/>
    <w:basedOn w:val="TableNormal"/>
    <w:uiPriority w:val="49"/>
    <w:rsid w:val="00470C2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tenseQuote">
    <w:name w:val="Intense Quote"/>
    <w:basedOn w:val="Normal"/>
    <w:next w:val="Normal"/>
    <w:link w:val="IntenseQuoteChar"/>
    <w:uiPriority w:val="30"/>
    <w:qFormat/>
    <w:rsid w:val="00FD25BF"/>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FD25BF"/>
    <w:rPr>
      <w:i/>
      <w:iCs/>
      <w:color w:val="4F81BD" w:themeColor="accent1"/>
      <w:sz w:val="22"/>
      <w:szCs w:val="22"/>
      <w:lang w:eastAsia="en-US"/>
    </w:rPr>
  </w:style>
  <w:style w:type="table" w:styleId="GridTable5Dark-Accent1">
    <w:name w:val="Grid Table 5 Dark Accent 1"/>
    <w:basedOn w:val="TableNormal"/>
    <w:uiPriority w:val="50"/>
    <w:rsid w:val="001B79F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ListTable3-Accent1">
    <w:name w:val="List Table 3 Accent 1"/>
    <w:basedOn w:val="TableNormal"/>
    <w:uiPriority w:val="48"/>
    <w:rsid w:val="002614CF"/>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4-Accent1">
    <w:name w:val="List Table 4 Accent 1"/>
    <w:basedOn w:val="TableNormal"/>
    <w:uiPriority w:val="49"/>
    <w:rsid w:val="00E2417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1Light-Accent1">
    <w:name w:val="Grid Table 1 Light Accent 1"/>
    <w:basedOn w:val="TableNormal"/>
    <w:uiPriority w:val="46"/>
    <w:rsid w:val="003928CD"/>
    <w:pPr>
      <w:spacing w:before="100"/>
    </w:pPr>
    <w:rPr>
      <w:rFonts w:asciiTheme="minorHAnsi" w:eastAsiaTheme="minorEastAsia" w:hAnsiTheme="minorHAnsi" w:cstheme="minorBidi"/>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msonormal0">
    <w:name w:val="msonormal"/>
    <w:basedOn w:val="Normal"/>
    <w:rsid w:val="00A262D1"/>
    <w:pPr>
      <w:spacing w:before="100" w:beforeAutospacing="1" w:after="100" w:afterAutospacing="1" w:line="240" w:lineRule="auto"/>
    </w:pPr>
    <w:rPr>
      <w:rFonts w:ascii="Times New Roman" w:eastAsia="Times New Roman" w:hAnsi="Times New Roman"/>
      <w:sz w:val="24"/>
      <w:szCs w:val="24"/>
      <w:lang w:eastAsia="en-IN"/>
    </w:rPr>
  </w:style>
  <w:style w:type="paragraph" w:customStyle="1" w:styleId="xl90">
    <w:name w:val="xl90"/>
    <w:basedOn w:val="Normal"/>
    <w:rsid w:val="00A262D1"/>
    <w:pPr>
      <w:spacing w:before="100" w:beforeAutospacing="1" w:after="100" w:afterAutospacing="1" w:line="240" w:lineRule="auto"/>
      <w:textAlignment w:val="center"/>
    </w:pPr>
    <w:rPr>
      <w:rFonts w:eastAsia="Times New Roman" w:cs="Calibri"/>
      <w:sz w:val="24"/>
      <w:szCs w:val="24"/>
      <w:lang w:eastAsia="en-IN"/>
    </w:rPr>
  </w:style>
  <w:style w:type="paragraph" w:customStyle="1" w:styleId="xl91">
    <w:name w:val="xl91"/>
    <w:basedOn w:val="Normal"/>
    <w:rsid w:val="00A262D1"/>
    <w:pPr>
      <w:pBdr>
        <w:top w:val="single" w:sz="4" w:space="0" w:color="C5D9F1"/>
        <w:left w:val="single" w:sz="4" w:space="0" w:color="C5D9F1"/>
        <w:bottom w:val="single" w:sz="4" w:space="0" w:color="C5D9F1"/>
        <w:right w:val="single" w:sz="4" w:space="0" w:color="C5D9F1"/>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92">
    <w:name w:val="xl92"/>
    <w:basedOn w:val="Normal"/>
    <w:rsid w:val="00A262D1"/>
    <w:pPr>
      <w:pBdr>
        <w:top w:val="single" w:sz="4" w:space="0" w:color="C5D9F1"/>
        <w:left w:val="single" w:sz="4" w:space="0" w:color="C5D9F1"/>
        <w:bottom w:val="single" w:sz="4" w:space="0" w:color="C5D9F1"/>
        <w:right w:val="single" w:sz="4" w:space="0" w:color="C5D9F1"/>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93">
    <w:name w:val="xl93"/>
    <w:basedOn w:val="Normal"/>
    <w:rsid w:val="00A262D1"/>
    <w:pPr>
      <w:pBdr>
        <w:top w:val="single" w:sz="4" w:space="0" w:color="C5D9F1"/>
        <w:left w:val="single" w:sz="8" w:space="0" w:color="auto"/>
        <w:bottom w:val="single" w:sz="4" w:space="0" w:color="C5D9F1"/>
        <w:right w:val="single" w:sz="4" w:space="0" w:color="C5D9F1"/>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94">
    <w:name w:val="xl94"/>
    <w:basedOn w:val="Normal"/>
    <w:rsid w:val="00A262D1"/>
    <w:pPr>
      <w:spacing w:before="100" w:beforeAutospacing="1" w:after="100" w:afterAutospacing="1" w:line="240" w:lineRule="auto"/>
      <w:ind w:firstLineChars="100" w:firstLine="100"/>
      <w:textAlignment w:val="center"/>
    </w:pPr>
    <w:rPr>
      <w:rFonts w:eastAsia="Times New Roman" w:cs="Calibri"/>
      <w:sz w:val="24"/>
      <w:szCs w:val="24"/>
      <w:lang w:eastAsia="en-IN"/>
    </w:rPr>
  </w:style>
  <w:style w:type="paragraph" w:customStyle="1" w:styleId="xl95">
    <w:name w:val="xl95"/>
    <w:basedOn w:val="Normal"/>
    <w:rsid w:val="00A262D1"/>
    <w:pP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96">
    <w:name w:val="xl96"/>
    <w:basedOn w:val="Normal"/>
    <w:rsid w:val="00A262D1"/>
    <w:pPr>
      <w:spacing w:before="100" w:beforeAutospacing="1" w:after="100" w:afterAutospacing="1" w:line="240" w:lineRule="auto"/>
      <w:textAlignment w:val="center"/>
    </w:pPr>
    <w:rPr>
      <w:rFonts w:eastAsia="Times New Roman" w:cs="Calibri"/>
      <w:b/>
      <w:bCs/>
      <w:sz w:val="24"/>
      <w:szCs w:val="24"/>
      <w:lang w:eastAsia="en-IN"/>
    </w:rPr>
  </w:style>
  <w:style w:type="paragraph" w:customStyle="1" w:styleId="xl97">
    <w:name w:val="xl97"/>
    <w:basedOn w:val="Normal"/>
    <w:rsid w:val="00A262D1"/>
    <w:pPr>
      <w:pBdr>
        <w:top w:val="single" w:sz="8" w:space="0" w:color="auto"/>
        <w:left w:val="single" w:sz="8" w:space="0" w:color="auto"/>
        <w:bottom w:val="single" w:sz="4" w:space="0" w:color="C5D9F1"/>
      </w:pBdr>
      <w:spacing w:before="100" w:beforeAutospacing="1" w:after="100" w:afterAutospacing="1" w:line="240" w:lineRule="auto"/>
      <w:textAlignment w:val="center"/>
    </w:pPr>
    <w:rPr>
      <w:rFonts w:eastAsia="Times New Roman" w:cs="Calibri"/>
      <w:b/>
      <w:bCs/>
      <w:sz w:val="24"/>
      <w:szCs w:val="24"/>
      <w:lang w:eastAsia="en-IN"/>
    </w:rPr>
  </w:style>
  <w:style w:type="paragraph" w:customStyle="1" w:styleId="xl98">
    <w:name w:val="xl98"/>
    <w:basedOn w:val="Normal"/>
    <w:rsid w:val="00A262D1"/>
    <w:pPr>
      <w:pBdr>
        <w:top w:val="single" w:sz="8" w:space="0" w:color="auto"/>
        <w:left w:val="single" w:sz="4" w:space="0" w:color="C5D9F1"/>
        <w:bottom w:val="single" w:sz="4" w:space="0" w:color="C5D9F1"/>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99">
    <w:name w:val="xl99"/>
    <w:basedOn w:val="Normal"/>
    <w:rsid w:val="00A262D1"/>
    <w:pPr>
      <w:pBdr>
        <w:top w:val="single" w:sz="8" w:space="0" w:color="auto"/>
        <w:left w:val="single" w:sz="4" w:space="0" w:color="C5D9F1"/>
        <w:bottom w:val="single" w:sz="4" w:space="0" w:color="C5D9F1"/>
      </w:pBdr>
      <w:spacing w:before="100" w:beforeAutospacing="1" w:after="100" w:afterAutospacing="1" w:line="240" w:lineRule="auto"/>
      <w:jc w:val="center"/>
      <w:textAlignment w:val="center"/>
    </w:pPr>
    <w:rPr>
      <w:rFonts w:eastAsia="Times New Roman" w:cs="Calibri"/>
      <w:b/>
      <w:bCs/>
      <w:sz w:val="24"/>
      <w:szCs w:val="24"/>
      <w:lang w:eastAsia="en-IN"/>
    </w:rPr>
  </w:style>
  <w:style w:type="paragraph" w:customStyle="1" w:styleId="xl100">
    <w:name w:val="xl100"/>
    <w:basedOn w:val="Normal"/>
    <w:rsid w:val="00A262D1"/>
    <w:pPr>
      <w:pBdr>
        <w:top w:val="single" w:sz="4" w:space="0" w:color="C5D9F1"/>
        <w:left w:val="single" w:sz="8" w:space="0" w:color="auto"/>
        <w:bottom w:val="single" w:sz="8" w:space="0" w:color="auto"/>
        <w:right w:val="single" w:sz="4" w:space="0" w:color="C5D9F1"/>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01">
    <w:name w:val="xl101"/>
    <w:basedOn w:val="Normal"/>
    <w:rsid w:val="00A262D1"/>
    <w:pPr>
      <w:pBdr>
        <w:top w:val="single" w:sz="4" w:space="0" w:color="C5D9F1"/>
        <w:left w:val="single" w:sz="4" w:space="0" w:color="C5D9F1"/>
        <w:bottom w:val="single" w:sz="8" w:space="0" w:color="auto"/>
        <w:right w:val="single" w:sz="4" w:space="0" w:color="C5D9F1"/>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02">
    <w:name w:val="xl102"/>
    <w:basedOn w:val="Normal"/>
    <w:rsid w:val="00A262D1"/>
    <w:pPr>
      <w:pBdr>
        <w:top w:val="single" w:sz="4" w:space="0" w:color="auto"/>
        <w:left w:val="single" w:sz="4" w:space="0" w:color="auto"/>
        <w:bottom w:val="single" w:sz="4" w:space="0" w:color="C5D9F1"/>
        <w:right w:val="single" w:sz="4" w:space="0" w:color="C5D9F1"/>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03">
    <w:name w:val="xl103"/>
    <w:basedOn w:val="Normal"/>
    <w:rsid w:val="00A262D1"/>
    <w:pPr>
      <w:pBdr>
        <w:top w:val="single" w:sz="4" w:space="0" w:color="auto"/>
        <w:left w:val="single" w:sz="4" w:space="9" w:color="C5D9F1"/>
        <w:bottom w:val="single" w:sz="4" w:space="0" w:color="C5D9F1"/>
        <w:right w:val="single" w:sz="4" w:space="0" w:color="C5D9F1"/>
      </w:pBdr>
      <w:spacing w:before="100" w:beforeAutospacing="1" w:after="100" w:afterAutospacing="1" w:line="240" w:lineRule="auto"/>
      <w:ind w:firstLineChars="100" w:firstLine="100"/>
      <w:textAlignment w:val="center"/>
    </w:pPr>
    <w:rPr>
      <w:rFonts w:eastAsia="Times New Roman" w:cs="Calibri"/>
      <w:sz w:val="24"/>
      <w:szCs w:val="24"/>
      <w:lang w:eastAsia="en-IN"/>
    </w:rPr>
  </w:style>
  <w:style w:type="paragraph" w:customStyle="1" w:styleId="xl104">
    <w:name w:val="xl104"/>
    <w:basedOn w:val="Normal"/>
    <w:rsid w:val="00A262D1"/>
    <w:pPr>
      <w:pBdr>
        <w:top w:val="single" w:sz="4" w:space="0" w:color="auto"/>
        <w:left w:val="single" w:sz="4" w:space="0" w:color="C5D9F1"/>
        <w:bottom w:val="single" w:sz="4" w:space="0" w:color="C5D9F1"/>
        <w:right w:val="single" w:sz="4" w:space="0" w:color="C5D9F1"/>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05">
    <w:name w:val="xl105"/>
    <w:basedOn w:val="Normal"/>
    <w:rsid w:val="00A262D1"/>
    <w:pPr>
      <w:pBdr>
        <w:top w:val="single" w:sz="4" w:space="0" w:color="C5D9F1"/>
        <w:left w:val="single" w:sz="4" w:space="0" w:color="auto"/>
        <w:bottom w:val="single" w:sz="4" w:space="0" w:color="C5D9F1"/>
        <w:right w:val="single" w:sz="4" w:space="0" w:color="C5D9F1"/>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06">
    <w:name w:val="xl106"/>
    <w:basedOn w:val="Normal"/>
    <w:rsid w:val="00A262D1"/>
    <w:pPr>
      <w:pBdr>
        <w:top w:val="single" w:sz="4" w:space="0" w:color="C5D9F1"/>
        <w:left w:val="single" w:sz="4" w:space="0" w:color="C5D9F1"/>
        <w:bottom w:val="single" w:sz="4" w:space="0" w:color="C5D9F1"/>
        <w:right w:val="single" w:sz="4" w:space="0" w:color="C5D9F1"/>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07">
    <w:name w:val="xl107"/>
    <w:basedOn w:val="Normal"/>
    <w:rsid w:val="00A262D1"/>
    <w:pPr>
      <w:pBdr>
        <w:top w:val="single" w:sz="4" w:space="0" w:color="C5D9F1"/>
        <w:left w:val="single" w:sz="4" w:space="0" w:color="auto"/>
        <w:bottom w:val="single" w:sz="4" w:space="0" w:color="auto"/>
        <w:right w:val="single" w:sz="4" w:space="0" w:color="C5D9F1"/>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08">
    <w:name w:val="xl108"/>
    <w:basedOn w:val="Normal"/>
    <w:rsid w:val="00A262D1"/>
    <w:pPr>
      <w:pBdr>
        <w:top w:val="single" w:sz="4" w:space="0" w:color="C5D9F1"/>
        <w:left w:val="single" w:sz="4" w:space="0" w:color="C5D9F1"/>
        <w:bottom w:val="single" w:sz="4" w:space="0" w:color="auto"/>
        <w:right w:val="single" w:sz="4" w:space="0" w:color="C5D9F1"/>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09">
    <w:name w:val="xl109"/>
    <w:basedOn w:val="Normal"/>
    <w:rsid w:val="00A262D1"/>
    <w:pPr>
      <w:pBdr>
        <w:top w:val="single" w:sz="4" w:space="0" w:color="C5D9F1"/>
        <w:left w:val="single" w:sz="4" w:space="0" w:color="C5D9F1"/>
        <w:bottom w:val="single" w:sz="4" w:space="0" w:color="auto"/>
        <w:right w:val="single" w:sz="4" w:space="0" w:color="C5D9F1"/>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10">
    <w:name w:val="xl110"/>
    <w:basedOn w:val="Normal"/>
    <w:rsid w:val="00A262D1"/>
    <w:pPr>
      <w:spacing w:before="100" w:beforeAutospacing="1" w:after="100" w:afterAutospacing="1" w:line="240" w:lineRule="auto"/>
      <w:ind w:firstLineChars="100" w:firstLine="100"/>
      <w:textAlignment w:val="center"/>
    </w:pPr>
    <w:rPr>
      <w:rFonts w:eastAsia="Times New Roman" w:cs="Calibri"/>
      <w:sz w:val="24"/>
      <w:szCs w:val="24"/>
      <w:lang w:eastAsia="en-IN"/>
    </w:rPr>
  </w:style>
  <w:style w:type="paragraph" w:customStyle="1" w:styleId="xl111">
    <w:name w:val="xl111"/>
    <w:basedOn w:val="Normal"/>
    <w:rsid w:val="00A262D1"/>
    <w:pPr>
      <w:pBdr>
        <w:top w:val="single" w:sz="8" w:space="0" w:color="auto"/>
        <w:left w:val="single" w:sz="4" w:space="0" w:color="C5D9F1"/>
        <w:bottom w:val="single" w:sz="4" w:space="0" w:color="C5D9F1"/>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12">
    <w:name w:val="xl112"/>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13">
    <w:name w:val="xl113"/>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14">
    <w:name w:val="xl114"/>
    <w:basedOn w:val="Normal"/>
    <w:rsid w:val="00A262D1"/>
    <w:pPr>
      <w:pBdr>
        <w:top w:val="single" w:sz="8" w:space="0" w:color="auto"/>
        <w:left w:val="single" w:sz="8"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cs="Calibri"/>
      <w:sz w:val="24"/>
      <w:szCs w:val="24"/>
      <w:lang w:eastAsia="en-IN"/>
    </w:rPr>
  </w:style>
  <w:style w:type="paragraph" w:customStyle="1" w:styleId="xl115">
    <w:name w:val="xl115"/>
    <w:basedOn w:val="Normal"/>
    <w:rsid w:val="00A262D1"/>
    <w:pPr>
      <w:pBdr>
        <w:top w:val="single" w:sz="8"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cs="Calibri"/>
      <w:sz w:val="24"/>
      <w:szCs w:val="24"/>
      <w:lang w:eastAsia="en-IN"/>
    </w:rPr>
  </w:style>
  <w:style w:type="paragraph" w:customStyle="1" w:styleId="xl116">
    <w:name w:val="xl116"/>
    <w:basedOn w:val="Normal"/>
    <w:rsid w:val="00A26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en-IN"/>
    </w:rPr>
  </w:style>
  <w:style w:type="paragraph" w:customStyle="1" w:styleId="xl117">
    <w:name w:val="xl117"/>
    <w:basedOn w:val="Normal"/>
    <w:rsid w:val="00A262D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Calibri"/>
      <w:b/>
      <w:bCs/>
      <w:sz w:val="24"/>
      <w:szCs w:val="24"/>
      <w:lang w:eastAsia="en-IN"/>
    </w:rPr>
  </w:style>
  <w:style w:type="paragraph" w:customStyle="1" w:styleId="xl118">
    <w:name w:val="xl118"/>
    <w:basedOn w:val="Normal"/>
    <w:rsid w:val="00A26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color w:val="FFFFFF"/>
      <w:sz w:val="24"/>
      <w:szCs w:val="24"/>
      <w:lang w:eastAsia="en-IN"/>
    </w:rPr>
  </w:style>
  <w:style w:type="paragraph" w:customStyle="1" w:styleId="xl119">
    <w:name w:val="xl119"/>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color w:val="FFFFFF"/>
      <w:sz w:val="24"/>
      <w:szCs w:val="24"/>
      <w:lang w:eastAsia="en-IN"/>
    </w:rPr>
  </w:style>
  <w:style w:type="paragraph" w:customStyle="1" w:styleId="xl120">
    <w:name w:val="xl120"/>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21">
    <w:name w:val="xl121"/>
    <w:basedOn w:val="Normal"/>
    <w:rsid w:val="00A26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22">
    <w:name w:val="xl122"/>
    <w:basedOn w:val="Normal"/>
    <w:rsid w:val="00A26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en-IN"/>
    </w:rPr>
  </w:style>
  <w:style w:type="paragraph" w:customStyle="1" w:styleId="xl123">
    <w:name w:val="xl123"/>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24">
    <w:name w:val="xl124"/>
    <w:basedOn w:val="Normal"/>
    <w:rsid w:val="00A26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25">
    <w:name w:val="xl125"/>
    <w:basedOn w:val="Normal"/>
    <w:rsid w:val="00A26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26">
    <w:name w:val="xl126"/>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Calibri"/>
      <w:sz w:val="24"/>
      <w:szCs w:val="24"/>
      <w:lang w:eastAsia="en-IN"/>
    </w:rPr>
  </w:style>
  <w:style w:type="paragraph" w:customStyle="1" w:styleId="xl127">
    <w:name w:val="xl127"/>
    <w:basedOn w:val="Normal"/>
    <w:rsid w:val="00A26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28">
    <w:name w:val="xl128"/>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en-IN"/>
    </w:rPr>
  </w:style>
  <w:style w:type="paragraph" w:customStyle="1" w:styleId="xl129">
    <w:name w:val="xl129"/>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en-IN"/>
    </w:rPr>
  </w:style>
  <w:style w:type="paragraph" w:customStyle="1" w:styleId="xl130">
    <w:name w:val="xl130"/>
    <w:basedOn w:val="Normal"/>
    <w:rsid w:val="00A26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Calibri"/>
      <w:b/>
      <w:bCs/>
      <w:sz w:val="24"/>
      <w:szCs w:val="24"/>
      <w:lang w:eastAsia="en-IN"/>
    </w:rPr>
  </w:style>
  <w:style w:type="paragraph" w:customStyle="1" w:styleId="xl131">
    <w:name w:val="xl131"/>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32">
    <w:name w:val="xl132"/>
    <w:basedOn w:val="Normal"/>
    <w:rsid w:val="00A26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en-IN"/>
    </w:rPr>
  </w:style>
  <w:style w:type="paragraph" w:customStyle="1" w:styleId="xl133">
    <w:name w:val="xl133"/>
    <w:basedOn w:val="Normal"/>
    <w:rsid w:val="00A26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Calibri"/>
      <w:sz w:val="24"/>
      <w:szCs w:val="24"/>
      <w:lang w:eastAsia="en-IN"/>
    </w:rPr>
  </w:style>
  <w:style w:type="paragraph" w:customStyle="1" w:styleId="xl134">
    <w:name w:val="xl134"/>
    <w:basedOn w:val="Normal"/>
    <w:rsid w:val="00A26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eastAsia="Times New Roman" w:cs="Calibri"/>
      <w:b/>
      <w:bCs/>
      <w:sz w:val="24"/>
      <w:szCs w:val="24"/>
      <w:lang w:eastAsia="en-IN"/>
    </w:rPr>
  </w:style>
  <w:style w:type="paragraph" w:customStyle="1" w:styleId="xl135">
    <w:name w:val="xl135"/>
    <w:basedOn w:val="Normal"/>
    <w:rsid w:val="00A26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Calibri"/>
      <w:b/>
      <w:bCs/>
      <w:sz w:val="24"/>
      <w:szCs w:val="24"/>
      <w:lang w:eastAsia="en-IN"/>
    </w:rPr>
  </w:style>
  <w:style w:type="paragraph" w:customStyle="1" w:styleId="xl136">
    <w:name w:val="xl136"/>
    <w:basedOn w:val="Normal"/>
    <w:rsid w:val="00A26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en-IN"/>
    </w:rPr>
  </w:style>
  <w:style w:type="paragraph" w:customStyle="1" w:styleId="xl137">
    <w:name w:val="xl137"/>
    <w:basedOn w:val="Normal"/>
    <w:rsid w:val="00A262D1"/>
    <w:pPr>
      <w:spacing w:before="100" w:beforeAutospacing="1" w:after="100" w:afterAutospacing="1" w:line="240" w:lineRule="auto"/>
      <w:textAlignment w:val="center"/>
    </w:pPr>
    <w:rPr>
      <w:rFonts w:eastAsia="Times New Roman" w:cs="Calibri"/>
      <w:b/>
      <w:bCs/>
      <w:sz w:val="24"/>
      <w:szCs w:val="24"/>
      <w:lang w:eastAsia="en-IN"/>
    </w:rPr>
  </w:style>
  <w:style w:type="paragraph" w:customStyle="1" w:styleId="xl138">
    <w:name w:val="xl138"/>
    <w:basedOn w:val="Normal"/>
    <w:rsid w:val="00A26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Calibri"/>
      <w:sz w:val="24"/>
      <w:szCs w:val="24"/>
      <w:lang w:eastAsia="en-IN"/>
    </w:rPr>
  </w:style>
  <w:style w:type="paragraph" w:customStyle="1" w:styleId="xl139">
    <w:name w:val="xl139"/>
    <w:basedOn w:val="Normal"/>
    <w:rsid w:val="00A262D1"/>
    <w:pPr>
      <w:pBdr>
        <w:top w:val="single" w:sz="4" w:space="0" w:color="auto"/>
        <w:left w:val="single" w:sz="8"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en-IN"/>
    </w:rPr>
  </w:style>
  <w:style w:type="paragraph" w:customStyle="1" w:styleId="xl140">
    <w:name w:val="xl140"/>
    <w:basedOn w:val="Normal"/>
    <w:rsid w:val="00A262D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en-IN"/>
    </w:rPr>
  </w:style>
  <w:style w:type="paragraph" w:customStyle="1" w:styleId="xl141">
    <w:name w:val="xl141"/>
    <w:basedOn w:val="Normal"/>
    <w:rsid w:val="00A262D1"/>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eastAsia="Times New Roman" w:cs="Calibri"/>
      <w:b/>
      <w:bCs/>
      <w:sz w:val="24"/>
      <w:szCs w:val="24"/>
      <w:lang w:eastAsia="en-IN"/>
    </w:rPr>
  </w:style>
  <w:style w:type="paragraph" w:customStyle="1" w:styleId="xl142">
    <w:name w:val="xl142"/>
    <w:basedOn w:val="Normal"/>
    <w:rsid w:val="00A262D1"/>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cs="Calibri"/>
      <w:b/>
      <w:bCs/>
      <w:sz w:val="24"/>
      <w:szCs w:val="24"/>
      <w:lang w:eastAsia="en-IN"/>
    </w:rPr>
  </w:style>
  <w:style w:type="paragraph" w:customStyle="1" w:styleId="xl143">
    <w:name w:val="xl143"/>
    <w:basedOn w:val="Normal"/>
    <w:rsid w:val="00A262D1"/>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cs="Calibri"/>
      <w:b/>
      <w:bCs/>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4490">
      <w:bodyDiv w:val="1"/>
      <w:marLeft w:val="0"/>
      <w:marRight w:val="0"/>
      <w:marTop w:val="0"/>
      <w:marBottom w:val="0"/>
      <w:divBdr>
        <w:top w:val="none" w:sz="0" w:space="0" w:color="auto"/>
        <w:left w:val="none" w:sz="0" w:space="0" w:color="auto"/>
        <w:bottom w:val="none" w:sz="0" w:space="0" w:color="auto"/>
        <w:right w:val="none" w:sz="0" w:space="0" w:color="auto"/>
      </w:divBdr>
    </w:div>
    <w:div w:id="17510399">
      <w:bodyDiv w:val="1"/>
      <w:marLeft w:val="0"/>
      <w:marRight w:val="0"/>
      <w:marTop w:val="0"/>
      <w:marBottom w:val="0"/>
      <w:divBdr>
        <w:top w:val="none" w:sz="0" w:space="0" w:color="auto"/>
        <w:left w:val="none" w:sz="0" w:space="0" w:color="auto"/>
        <w:bottom w:val="none" w:sz="0" w:space="0" w:color="auto"/>
        <w:right w:val="none" w:sz="0" w:space="0" w:color="auto"/>
      </w:divBdr>
    </w:div>
    <w:div w:id="23405120">
      <w:bodyDiv w:val="1"/>
      <w:marLeft w:val="0"/>
      <w:marRight w:val="0"/>
      <w:marTop w:val="0"/>
      <w:marBottom w:val="0"/>
      <w:divBdr>
        <w:top w:val="none" w:sz="0" w:space="0" w:color="auto"/>
        <w:left w:val="none" w:sz="0" w:space="0" w:color="auto"/>
        <w:bottom w:val="none" w:sz="0" w:space="0" w:color="auto"/>
        <w:right w:val="none" w:sz="0" w:space="0" w:color="auto"/>
      </w:divBdr>
    </w:div>
    <w:div w:id="30806281">
      <w:bodyDiv w:val="1"/>
      <w:marLeft w:val="0"/>
      <w:marRight w:val="0"/>
      <w:marTop w:val="0"/>
      <w:marBottom w:val="0"/>
      <w:divBdr>
        <w:top w:val="none" w:sz="0" w:space="0" w:color="auto"/>
        <w:left w:val="none" w:sz="0" w:space="0" w:color="auto"/>
        <w:bottom w:val="none" w:sz="0" w:space="0" w:color="auto"/>
        <w:right w:val="none" w:sz="0" w:space="0" w:color="auto"/>
      </w:divBdr>
    </w:div>
    <w:div w:id="40329645">
      <w:bodyDiv w:val="1"/>
      <w:marLeft w:val="0"/>
      <w:marRight w:val="0"/>
      <w:marTop w:val="0"/>
      <w:marBottom w:val="0"/>
      <w:divBdr>
        <w:top w:val="none" w:sz="0" w:space="0" w:color="auto"/>
        <w:left w:val="none" w:sz="0" w:space="0" w:color="auto"/>
        <w:bottom w:val="none" w:sz="0" w:space="0" w:color="auto"/>
        <w:right w:val="none" w:sz="0" w:space="0" w:color="auto"/>
      </w:divBdr>
    </w:div>
    <w:div w:id="54279250">
      <w:bodyDiv w:val="1"/>
      <w:marLeft w:val="0"/>
      <w:marRight w:val="0"/>
      <w:marTop w:val="0"/>
      <w:marBottom w:val="0"/>
      <w:divBdr>
        <w:top w:val="none" w:sz="0" w:space="0" w:color="auto"/>
        <w:left w:val="none" w:sz="0" w:space="0" w:color="auto"/>
        <w:bottom w:val="none" w:sz="0" w:space="0" w:color="auto"/>
        <w:right w:val="none" w:sz="0" w:space="0" w:color="auto"/>
      </w:divBdr>
    </w:div>
    <w:div w:id="58021189">
      <w:bodyDiv w:val="1"/>
      <w:marLeft w:val="0"/>
      <w:marRight w:val="0"/>
      <w:marTop w:val="0"/>
      <w:marBottom w:val="0"/>
      <w:divBdr>
        <w:top w:val="none" w:sz="0" w:space="0" w:color="auto"/>
        <w:left w:val="none" w:sz="0" w:space="0" w:color="auto"/>
        <w:bottom w:val="none" w:sz="0" w:space="0" w:color="auto"/>
        <w:right w:val="none" w:sz="0" w:space="0" w:color="auto"/>
      </w:divBdr>
    </w:div>
    <w:div w:id="79717070">
      <w:bodyDiv w:val="1"/>
      <w:marLeft w:val="0"/>
      <w:marRight w:val="0"/>
      <w:marTop w:val="0"/>
      <w:marBottom w:val="0"/>
      <w:divBdr>
        <w:top w:val="none" w:sz="0" w:space="0" w:color="auto"/>
        <w:left w:val="none" w:sz="0" w:space="0" w:color="auto"/>
        <w:bottom w:val="none" w:sz="0" w:space="0" w:color="auto"/>
        <w:right w:val="none" w:sz="0" w:space="0" w:color="auto"/>
      </w:divBdr>
    </w:div>
    <w:div w:id="87579490">
      <w:bodyDiv w:val="1"/>
      <w:marLeft w:val="0"/>
      <w:marRight w:val="0"/>
      <w:marTop w:val="0"/>
      <w:marBottom w:val="0"/>
      <w:divBdr>
        <w:top w:val="none" w:sz="0" w:space="0" w:color="auto"/>
        <w:left w:val="none" w:sz="0" w:space="0" w:color="auto"/>
        <w:bottom w:val="none" w:sz="0" w:space="0" w:color="auto"/>
        <w:right w:val="none" w:sz="0" w:space="0" w:color="auto"/>
      </w:divBdr>
    </w:div>
    <w:div w:id="90204364">
      <w:bodyDiv w:val="1"/>
      <w:marLeft w:val="0"/>
      <w:marRight w:val="0"/>
      <w:marTop w:val="0"/>
      <w:marBottom w:val="0"/>
      <w:divBdr>
        <w:top w:val="none" w:sz="0" w:space="0" w:color="auto"/>
        <w:left w:val="none" w:sz="0" w:space="0" w:color="auto"/>
        <w:bottom w:val="none" w:sz="0" w:space="0" w:color="auto"/>
        <w:right w:val="none" w:sz="0" w:space="0" w:color="auto"/>
      </w:divBdr>
    </w:div>
    <w:div w:id="96996088">
      <w:bodyDiv w:val="1"/>
      <w:marLeft w:val="0"/>
      <w:marRight w:val="0"/>
      <w:marTop w:val="0"/>
      <w:marBottom w:val="0"/>
      <w:divBdr>
        <w:top w:val="none" w:sz="0" w:space="0" w:color="auto"/>
        <w:left w:val="none" w:sz="0" w:space="0" w:color="auto"/>
        <w:bottom w:val="none" w:sz="0" w:space="0" w:color="auto"/>
        <w:right w:val="none" w:sz="0" w:space="0" w:color="auto"/>
      </w:divBdr>
    </w:div>
    <w:div w:id="98456584">
      <w:bodyDiv w:val="1"/>
      <w:marLeft w:val="0"/>
      <w:marRight w:val="0"/>
      <w:marTop w:val="0"/>
      <w:marBottom w:val="0"/>
      <w:divBdr>
        <w:top w:val="none" w:sz="0" w:space="0" w:color="auto"/>
        <w:left w:val="none" w:sz="0" w:space="0" w:color="auto"/>
        <w:bottom w:val="none" w:sz="0" w:space="0" w:color="auto"/>
        <w:right w:val="none" w:sz="0" w:space="0" w:color="auto"/>
      </w:divBdr>
    </w:div>
    <w:div w:id="103883492">
      <w:bodyDiv w:val="1"/>
      <w:marLeft w:val="0"/>
      <w:marRight w:val="0"/>
      <w:marTop w:val="0"/>
      <w:marBottom w:val="0"/>
      <w:divBdr>
        <w:top w:val="none" w:sz="0" w:space="0" w:color="auto"/>
        <w:left w:val="none" w:sz="0" w:space="0" w:color="auto"/>
        <w:bottom w:val="none" w:sz="0" w:space="0" w:color="auto"/>
        <w:right w:val="none" w:sz="0" w:space="0" w:color="auto"/>
      </w:divBdr>
    </w:div>
    <w:div w:id="106435998">
      <w:bodyDiv w:val="1"/>
      <w:marLeft w:val="0"/>
      <w:marRight w:val="0"/>
      <w:marTop w:val="0"/>
      <w:marBottom w:val="0"/>
      <w:divBdr>
        <w:top w:val="none" w:sz="0" w:space="0" w:color="auto"/>
        <w:left w:val="none" w:sz="0" w:space="0" w:color="auto"/>
        <w:bottom w:val="none" w:sz="0" w:space="0" w:color="auto"/>
        <w:right w:val="none" w:sz="0" w:space="0" w:color="auto"/>
      </w:divBdr>
    </w:div>
    <w:div w:id="120465706">
      <w:bodyDiv w:val="1"/>
      <w:marLeft w:val="0"/>
      <w:marRight w:val="0"/>
      <w:marTop w:val="0"/>
      <w:marBottom w:val="0"/>
      <w:divBdr>
        <w:top w:val="none" w:sz="0" w:space="0" w:color="auto"/>
        <w:left w:val="none" w:sz="0" w:space="0" w:color="auto"/>
        <w:bottom w:val="none" w:sz="0" w:space="0" w:color="auto"/>
        <w:right w:val="none" w:sz="0" w:space="0" w:color="auto"/>
      </w:divBdr>
    </w:div>
    <w:div w:id="120612325">
      <w:bodyDiv w:val="1"/>
      <w:marLeft w:val="0"/>
      <w:marRight w:val="0"/>
      <w:marTop w:val="0"/>
      <w:marBottom w:val="0"/>
      <w:divBdr>
        <w:top w:val="none" w:sz="0" w:space="0" w:color="auto"/>
        <w:left w:val="none" w:sz="0" w:space="0" w:color="auto"/>
        <w:bottom w:val="none" w:sz="0" w:space="0" w:color="auto"/>
        <w:right w:val="none" w:sz="0" w:space="0" w:color="auto"/>
      </w:divBdr>
    </w:div>
    <w:div w:id="124157225">
      <w:bodyDiv w:val="1"/>
      <w:marLeft w:val="0"/>
      <w:marRight w:val="0"/>
      <w:marTop w:val="0"/>
      <w:marBottom w:val="0"/>
      <w:divBdr>
        <w:top w:val="none" w:sz="0" w:space="0" w:color="auto"/>
        <w:left w:val="none" w:sz="0" w:space="0" w:color="auto"/>
        <w:bottom w:val="none" w:sz="0" w:space="0" w:color="auto"/>
        <w:right w:val="none" w:sz="0" w:space="0" w:color="auto"/>
      </w:divBdr>
    </w:div>
    <w:div w:id="131945638">
      <w:bodyDiv w:val="1"/>
      <w:marLeft w:val="0"/>
      <w:marRight w:val="0"/>
      <w:marTop w:val="0"/>
      <w:marBottom w:val="0"/>
      <w:divBdr>
        <w:top w:val="none" w:sz="0" w:space="0" w:color="auto"/>
        <w:left w:val="none" w:sz="0" w:space="0" w:color="auto"/>
        <w:bottom w:val="none" w:sz="0" w:space="0" w:color="auto"/>
        <w:right w:val="none" w:sz="0" w:space="0" w:color="auto"/>
      </w:divBdr>
    </w:div>
    <w:div w:id="132017563">
      <w:bodyDiv w:val="1"/>
      <w:marLeft w:val="0"/>
      <w:marRight w:val="0"/>
      <w:marTop w:val="0"/>
      <w:marBottom w:val="0"/>
      <w:divBdr>
        <w:top w:val="none" w:sz="0" w:space="0" w:color="auto"/>
        <w:left w:val="none" w:sz="0" w:space="0" w:color="auto"/>
        <w:bottom w:val="none" w:sz="0" w:space="0" w:color="auto"/>
        <w:right w:val="none" w:sz="0" w:space="0" w:color="auto"/>
      </w:divBdr>
    </w:div>
    <w:div w:id="138768733">
      <w:bodyDiv w:val="1"/>
      <w:marLeft w:val="0"/>
      <w:marRight w:val="0"/>
      <w:marTop w:val="0"/>
      <w:marBottom w:val="0"/>
      <w:divBdr>
        <w:top w:val="none" w:sz="0" w:space="0" w:color="auto"/>
        <w:left w:val="none" w:sz="0" w:space="0" w:color="auto"/>
        <w:bottom w:val="none" w:sz="0" w:space="0" w:color="auto"/>
        <w:right w:val="none" w:sz="0" w:space="0" w:color="auto"/>
      </w:divBdr>
    </w:div>
    <w:div w:id="141704629">
      <w:bodyDiv w:val="1"/>
      <w:marLeft w:val="0"/>
      <w:marRight w:val="0"/>
      <w:marTop w:val="0"/>
      <w:marBottom w:val="0"/>
      <w:divBdr>
        <w:top w:val="none" w:sz="0" w:space="0" w:color="auto"/>
        <w:left w:val="none" w:sz="0" w:space="0" w:color="auto"/>
        <w:bottom w:val="none" w:sz="0" w:space="0" w:color="auto"/>
        <w:right w:val="none" w:sz="0" w:space="0" w:color="auto"/>
      </w:divBdr>
    </w:div>
    <w:div w:id="145317474">
      <w:bodyDiv w:val="1"/>
      <w:marLeft w:val="0"/>
      <w:marRight w:val="0"/>
      <w:marTop w:val="0"/>
      <w:marBottom w:val="0"/>
      <w:divBdr>
        <w:top w:val="none" w:sz="0" w:space="0" w:color="auto"/>
        <w:left w:val="none" w:sz="0" w:space="0" w:color="auto"/>
        <w:bottom w:val="none" w:sz="0" w:space="0" w:color="auto"/>
        <w:right w:val="none" w:sz="0" w:space="0" w:color="auto"/>
      </w:divBdr>
    </w:div>
    <w:div w:id="151334333">
      <w:bodyDiv w:val="1"/>
      <w:marLeft w:val="0"/>
      <w:marRight w:val="0"/>
      <w:marTop w:val="0"/>
      <w:marBottom w:val="0"/>
      <w:divBdr>
        <w:top w:val="none" w:sz="0" w:space="0" w:color="auto"/>
        <w:left w:val="none" w:sz="0" w:space="0" w:color="auto"/>
        <w:bottom w:val="none" w:sz="0" w:space="0" w:color="auto"/>
        <w:right w:val="none" w:sz="0" w:space="0" w:color="auto"/>
      </w:divBdr>
    </w:div>
    <w:div w:id="157700478">
      <w:bodyDiv w:val="1"/>
      <w:marLeft w:val="0"/>
      <w:marRight w:val="0"/>
      <w:marTop w:val="0"/>
      <w:marBottom w:val="0"/>
      <w:divBdr>
        <w:top w:val="none" w:sz="0" w:space="0" w:color="auto"/>
        <w:left w:val="none" w:sz="0" w:space="0" w:color="auto"/>
        <w:bottom w:val="none" w:sz="0" w:space="0" w:color="auto"/>
        <w:right w:val="none" w:sz="0" w:space="0" w:color="auto"/>
      </w:divBdr>
    </w:div>
    <w:div w:id="164173301">
      <w:bodyDiv w:val="1"/>
      <w:marLeft w:val="0"/>
      <w:marRight w:val="0"/>
      <w:marTop w:val="0"/>
      <w:marBottom w:val="0"/>
      <w:divBdr>
        <w:top w:val="none" w:sz="0" w:space="0" w:color="auto"/>
        <w:left w:val="none" w:sz="0" w:space="0" w:color="auto"/>
        <w:bottom w:val="none" w:sz="0" w:space="0" w:color="auto"/>
        <w:right w:val="none" w:sz="0" w:space="0" w:color="auto"/>
      </w:divBdr>
    </w:div>
    <w:div w:id="169831583">
      <w:bodyDiv w:val="1"/>
      <w:marLeft w:val="0"/>
      <w:marRight w:val="0"/>
      <w:marTop w:val="0"/>
      <w:marBottom w:val="0"/>
      <w:divBdr>
        <w:top w:val="none" w:sz="0" w:space="0" w:color="auto"/>
        <w:left w:val="none" w:sz="0" w:space="0" w:color="auto"/>
        <w:bottom w:val="none" w:sz="0" w:space="0" w:color="auto"/>
        <w:right w:val="none" w:sz="0" w:space="0" w:color="auto"/>
      </w:divBdr>
    </w:div>
    <w:div w:id="176578537">
      <w:bodyDiv w:val="1"/>
      <w:marLeft w:val="0"/>
      <w:marRight w:val="0"/>
      <w:marTop w:val="0"/>
      <w:marBottom w:val="0"/>
      <w:divBdr>
        <w:top w:val="none" w:sz="0" w:space="0" w:color="auto"/>
        <w:left w:val="none" w:sz="0" w:space="0" w:color="auto"/>
        <w:bottom w:val="none" w:sz="0" w:space="0" w:color="auto"/>
        <w:right w:val="none" w:sz="0" w:space="0" w:color="auto"/>
      </w:divBdr>
    </w:div>
    <w:div w:id="178936496">
      <w:bodyDiv w:val="1"/>
      <w:marLeft w:val="0"/>
      <w:marRight w:val="0"/>
      <w:marTop w:val="0"/>
      <w:marBottom w:val="0"/>
      <w:divBdr>
        <w:top w:val="none" w:sz="0" w:space="0" w:color="auto"/>
        <w:left w:val="none" w:sz="0" w:space="0" w:color="auto"/>
        <w:bottom w:val="none" w:sz="0" w:space="0" w:color="auto"/>
        <w:right w:val="none" w:sz="0" w:space="0" w:color="auto"/>
      </w:divBdr>
    </w:div>
    <w:div w:id="184446148">
      <w:bodyDiv w:val="1"/>
      <w:marLeft w:val="0"/>
      <w:marRight w:val="0"/>
      <w:marTop w:val="0"/>
      <w:marBottom w:val="0"/>
      <w:divBdr>
        <w:top w:val="none" w:sz="0" w:space="0" w:color="auto"/>
        <w:left w:val="none" w:sz="0" w:space="0" w:color="auto"/>
        <w:bottom w:val="none" w:sz="0" w:space="0" w:color="auto"/>
        <w:right w:val="none" w:sz="0" w:space="0" w:color="auto"/>
      </w:divBdr>
    </w:div>
    <w:div w:id="186263781">
      <w:bodyDiv w:val="1"/>
      <w:marLeft w:val="0"/>
      <w:marRight w:val="0"/>
      <w:marTop w:val="0"/>
      <w:marBottom w:val="0"/>
      <w:divBdr>
        <w:top w:val="none" w:sz="0" w:space="0" w:color="auto"/>
        <w:left w:val="none" w:sz="0" w:space="0" w:color="auto"/>
        <w:bottom w:val="none" w:sz="0" w:space="0" w:color="auto"/>
        <w:right w:val="none" w:sz="0" w:space="0" w:color="auto"/>
      </w:divBdr>
    </w:div>
    <w:div w:id="186985171">
      <w:bodyDiv w:val="1"/>
      <w:marLeft w:val="0"/>
      <w:marRight w:val="0"/>
      <w:marTop w:val="0"/>
      <w:marBottom w:val="0"/>
      <w:divBdr>
        <w:top w:val="none" w:sz="0" w:space="0" w:color="auto"/>
        <w:left w:val="none" w:sz="0" w:space="0" w:color="auto"/>
        <w:bottom w:val="none" w:sz="0" w:space="0" w:color="auto"/>
        <w:right w:val="none" w:sz="0" w:space="0" w:color="auto"/>
      </w:divBdr>
    </w:div>
    <w:div w:id="187330398">
      <w:bodyDiv w:val="1"/>
      <w:marLeft w:val="0"/>
      <w:marRight w:val="0"/>
      <w:marTop w:val="0"/>
      <w:marBottom w:val="0"/>
      <w:divBdr>
        <w:top w:val="none" w:sz="0" w:space="0" w:color="auto"/>
        <w:left w:val="none" w:sz="0" w:space="0" w:color="auto"/>
        <w:bottom w:val="none" w:sz="0" w:space="0" w:color="auto"/>
        <w:right w:val="none" w:sz="0" w:space="0" w:color="auto"/>
      </w:divBdr>
    </w:div>
    <w:div w:id="197202023">
      <w:bodyDiv w:val="1"/>
      <w:marLeft w:val="0"/>
      <w:marRight w:val="0"/>
      <w:marTop w:val="0"/>
      <w:marBottom w:val="0"/>
      <w:divBdr>
        <w:top w:val="none" w:sz="0" w:space="0" w:color="auto"/>
        <w:left w:val="none" w:sz="0" w:space="0" w:color="auto"/>
        <w:bottom w:val="none" w:sz="0" w:space="0" w:color="auto"/>
        <w:right w:val="none" w:sz="0" w:space="0" w:color="auto"/>
      </w:divBdr>
    </w:div>
    <w:div w:id="199243620">
      <w:bodyDiv w:val="1"/>
      <w:marLeft w:val="0"/>
      <w:marRight w:val="0"/>
      <w:marTop w:val="0"/>
      <w:marBottom w:val="0"/>
      <w:divBdr>
        <w:top w:val="none" w:sz="0" w:space="0" w:color="auto"/>
        <w:left w:val="none" w:sz="0" w:space="0" w:color="auto"/>
        <w:bottom w:val="none" w:sz="0" w:space="0" w:color="auto"/>
        <w:right w:val="none" w:sz="0" w:space="0" w:color="auto"/>
      </w:divBdr>
    </w:div>
    <w:div w:id="199705873">
      <w:bodyDiv w:val="1"/>
      <w:marLeft w:val="0"/>
      <w:marRight w:val="0"/>
      <w:marTop w:val="0"/>
      <w:marBottom w:val="0"/>
      <w:divBdr>
        <w:top w:val="none" w:sz="0" w:space="0" w:color="auto"/>
        <w:left w:val="none" w:sz="0" w:space="0" w:color="auto"/>
        <w:bottom w:val="none" w:sz="0" w:space="0" w:color="auto"/>
        <w:right w:val="none" w:sz="0" w:space="0" w:color="auto"/>
      </w:divBdr>
    </w:div>
    <w:div w:id="203562095">
      <w:bodyDiv w:val="1"/>
      <w:marLeft w:val="0"/>
      <w:marRight w:val="0"/>
      <w:marTop w:val="0"/>
      <w:marBottom w:val="0"/>
      <w:divBdr>
        <w:top w:val="none" w:sz="0" w:space="0" w:color="auto"/>
        <w:left w:val="none" w:sz="0" w:space="0" w:color="auto"/>
        <w:bottom w:val="none" w:sz="0" w:space="0" w:color="auto"/>
        <w:right w:val="none" w:sz="0" w:space="0" w:color="auto"/>
      </w:divBdr>
    </w:div>
    <w:div w:id="206911406">
      <w:bodyDiv w:val="1"/>
      <w:marLeft w:val="0"/>
      <w:marRight w:val="0"/>
      <w:marTop w:val="0"/>
      <w:marBottom w:val="0"/>
      <w:divBdr>
        <w:top w:val="none" w:sz="0" w:space="0" w:color="auto"/>
        <w:left w:val="none" w:sz="0" w:space="0" w:color="auto"/>
        <w:bottom w:val="none" w:sz="0" w:space="0" w:color="auto"/>
        <w:right w:val="none" w:sz="0" w:space="0" w:color="auto"/>
      </w:divBdr>
    </w:div>
    <w:div w:id="209730829">
      <w:bodyDiv w:val="1"/>
      <w:marLeft w:val="0"/>
      <w:marRight w:val="0"/>
      <w:marTop w:val="0"/>
      <w:marBottom w:val="0"/>
      <w:divBdr>
        <w:top w:val="none" w:sz="0" w:space="0" w:color="auto"/>
        <w:left w:val="none" w:sz="0" w:space="0" w:color="auto"/>
        <w:bottom w:val="none" w:sz="0" w:space="0" w:color="auto"/>
        <w:right w:val="none" w:sz="0" w:space="0" w:color="auto"/>
      </w:divBdr>
    </w:div>
    <w:div w:id="214660101">
      <w:bodyDiv w:val="1"/>
      <w:marLeft w:val="0"/>
      <w:marRight w:val="0"/>
      <w:marTop w:val="0"/>
      <w:marBottom w:val="0"/>
      <w:divBdr>
        <w:top w:val="none" w:sz="0" w:space="0" w:color="auto"/>
        <w:left w:val="none" w:sz="0" w:space="0" w:color="auto"/>
        <w:bottom w:val="none" w:sz="0" w:space="0" w:color="auto"/>
        <w:right w:val="none" w:sz="0" w:space="0" w:color="auto"/>
      </w:divBdr>
    </w:div>
    <w:div w:id="221871367">
      <w:bodyDiv w:val="1"/>
      <w:marLeft w:val="0"/>
      <w:marRight w:val="0"/>
      <w:marTop w:val="0"/>
      <w:marBottom w:val="0"/>
      <w:divBdr>
        <w:top w:val="none" w:sz="0" w:space="0" w:color="auto"/>
        <w:left w:val="none" w:sz="0" w:space="0" w:color="auto"/>
        <w:bottom w:val="none" w:sz="0" w:space="0" w:color="auto"/>
        <w:right w:val="none" w:sz="0" w:space="0" w:color="auto"/>
      </w:divBdr>
    </w:div>
    <w:div w:id="224024885">
      <w:bodyDiv w:val="1"/>
      <w:marLeft w:val="0"/>
      <w:marRight w:val="0"/>
      <w:marTop w:val="0"/>
      <w:marBottom w:val="0"/>
      <w:divBdr>
        <w:top w:val="none" w:sz="0" w:space="0" w:color="auto"/>
        <w:left w:val="none" w:sz="0" w:space="0" w:color="auto"/>
        <w:bottom w:val="none" w:sz="0" w:space="0" w:color="auto"/>
        <w:right w:val="none" w:sz="0" w:space="0" w:color="auto"/>
      </w:divBdr>
    </w:div>
    <w:div w:id="239757987">
      <w:bodyDiv w:val="1"/>
      <w:marLeft w:val="0"/>
      <w:marRight w:val="0"/>
      <w:marTop w:val="0"/>
      <w:marBottom w:val="0"/>
      <w:divBdr>
        <w:top w:val="none" w:sz="0" w:space="0" w:color="auto"/>
        <w:left w:val="none" w:sz="0" w:space="0" w:color="auto"/>
        <w:bottom w:val="none" w:sz="0" w:space="0" w:color="auto"/>
        <w:right w:val="none" w:sz="0" w:space="0" w:color="auto"/>
      </w:divBdr>
    </w:div>
    <w:div w:id="241179265">
      <w:bodyDiv w:val="1"/>
      <w:marLeft w:val="0"/>
      <w:marRight w:val="0"/>
      <w:marTop w:val="0"/>
      <w:marBottom w:val="0"/>
      <w:divBdr>
        <w:top w:val="none" w:sz="0" w:space="0" w:color="auto"/>
        <w:left w:val="none" w:sz="0" w:space="0" w:color="auto"/>
        <w:bottom w:val="none" w:sz="0" w:space="0" w:color="auto"/>
        <w:right w:val="none" w:sz="0" w:space="0" w:color="auto"/>
      </w:divBdr>
    </w:div>
    <w:div w:id="257560645">
      <w:bodyDiv w:val="1"/>
      <w:marLeft w:val="0"/>
      <w:marRight w:val="0"/>
      <w:marTop w:val="0"/>
      <w:marBottom w:val="0"/>
      <w:divBdr>
        <w:top w:val="none" w:sz="0" w:space="0" w:color="auto"/>
        <w:left w:val="none" w:sz="0" w:space="0" w:color="auto"/>
        <w:bottom w:val="none" w:sz="0" w:space="0" w:color="auto"/>
        <w:right w:val="none" w:sz="0" w:space="0" w:color="auto"/>
      </w:divBdr>
    </w:div>
    <w:div w:id="271714966">
      <w:bodyDiv w:val="1"/>
      <w:marLeft w:val="0"/>
      <w:marRight w:val="0"/>
      <w:marTop w:val="0"/>
      <w:marBottom w:val="0"/>
      <w:divBdr>
        <w:top w:val="none" w:sz="0" w:space="0" w:color="auto"/>
        <w:left w:val="none" w:sz="0" w:space="0" w:color="auto"/>
        <w:bottom w:val="none" w:sz="0" w:space="0" w:color="auto"/>
        <w:right w:val="none" w:sz="0" w:space="0" w:color="auto"/>
      </w:divBdr>
    </w:div>
    <w:div w:id="274866452">
      <w:bodyDiv w:val="1"/>
      <w:marLeft w:val="0"/>
      <w:marRight w:val="0"/>
      <w:marTop w:val="0"/>
      <w:marBottom w:val="0"/>
      <w:divBdr>
        <w:top w:val="none" w:sz="0" w:space="0" w:color="auto"/>
        <w:left w:val="none" w:sz="0" w:space="0" w:color="auto"/>
        <w:bottom w:val="none" w:sz="0" w:space="0" w:color="auto"/>
        <w:right w:val="none" w:sz="0" w:space="0" w:color="auto"/>
      </w:divBdr>
    </w:div>
    <w:div w:id="277488113">
      <w:bodyDiv w:val="1"/>
      <w:marLeft w:val="0"/>
      <w:marRight w:val="0"/>
      <w:marTop w:val="0"/>
      <w:marBottom w:val="0"/>
      <w:divBdr>
        <w:top w:val="none" w:sz="0" w:space="0" w:color="auto"/>
        <w:left w:val="none" w:sz="0" w:space="0" w:color="auto"/>
        <w:bottom w:val="none" w:sz="0" w:space="0" w:color="auto"/>
        <w:right w:val="none" w:sz="0" w:space="0" w:color="auto"/>
      </w:divBdr>
    </w:div>
    <w:div w:id="279923836">
      <w:bodyDiv w:val="1"/>
      <w:marLeft w:val="0"/>
      <w:marRight w:val="0"/>
      <w:marTop w:val="0"/>
      <w:marBottom w:val="0"/>
      <w:divBdr>
        <w:top w:val="none" w:sz="0" w:space="0" w:color="auto"/>
        <w:left w:val="none" w:sz="0" w:space="0" w:color="auto"/>
        <w:bottom w:val="none" w:sz="0" w:space="0" w:color="auto"/>
        <w:right w:val="none" w:sz="0" w:space="0" w:color="auto"/>
      </w:divBdr>
    </w:div>
    <w:div w:id="290521728">
      <w:bodyDiv w:val="1"/>
      <w:marLeft w:val="0"/>
      <w:marRight w:val="0"/>
      <w:marTop w:val="0"/>
      <w:marBottom w:val="0"/>
      <w:divBdr>
        <w:top w:val="none" w:sz="0" w:space="0" w:color="auto"/>
        <w:left w:val="none" w:sz="0" w:space="0" w:color="auto"/>
        <w:bottom w:val="none" w:sz="0" w:space="0" w:color="auto"/>
        <w:right w:val="none" w:sz="0" w:space="0" w:color="auto"/>
      </w:divBdr>
    </w:div>
    <w:div w:id="293292922">
      <w:bodyDiv w:val="1"/>
      <w:marLeft w:val="0"/>
      <w:marRight w:val="0"/>
      <w:marTop w:val="0"/>
      <w:marBottom w:val="0"/>
      <w:divBdr>
        <w:top w:val="none" w:sz="0" w:space="0" w:color="auto"/>
        <w:left w:val="none" w:sz="0" w:space="0" w:color="auto"/>
        <w:bottom w:val="none" w:sz="0" w:space="0" w:color="auto"/>
        <w:right w:val="none" w:sz="0" w:space="0" w:color="auto"/>
      </w:divBdr>
    </w:div>
    <w:div w:id="303431853">
      <w:bodyDiv w:val="1"/>
      <w:marLeft w:val="0"/>
      <w:marRight w:val="0"/>
      <w:marTop w:val="0"/>
      <w:marBottom w:val="0"/>
      <w:divBdr>
        <w:top w:val="none" w:sz="0" w:space="0" w:color="auto"/>
        <w:left w:val="none" w:sz="0" w:space="0" w:color="auto"/>
        <w:bottom w:val="none" w:sz="0" w:space="0" w:color="auto"/>
        <w:right w:val="none" w:sz="0" w:space="0" w:color="auto"/>
      </w:divBdr>
    </w:div>
    <w:div w:id="303853512">
      <w:bodyDiv w:val="1"/>
      <w:marLeft w:val="0"/>
      <w:marRight w:val="0"/>
      <w:marTop w:val="0"/>
      <w:marBottom w:val="0"/>
      <w:divBdr>
        <w:top w:val="none" w:sz="0" w:space="0" w:color="auto"/>
        <w:left w:val="none" w:sz="0" w:space="0" w:color="auto"/>
        <w:bottom w:val="none" w:sz="0" w:space="0" w:color="auto"/>
        <w:right w:val="none" w:sz="0" w:space="0" w:color="auto"/>
      </w:divBdr>
    </w:div>
    <w:div w:id="314838699">
      <w:bodyDiv w:val="1"/>
      <w:marLeft w:val="0"/>
      <w:marRight w:val="0"/>
      <w:marTop w:val="0"/>
      <w:marBottom w:val="0"/>
      <w:divBdr>
        <w:top w:val="none" w:sz="0" w:space="0" w:color="auto"/>
        <w:left w:val="none" w:sz="0" w:space="0" w:color="auto"/>
        <w:bottom w:val="none" w:sz="0" w:space="0" w:color="auto"/>
        <w:right w:val="none" w:sz="0" w:space="0" w:color="auto"/>
      </w:divBdr>
    </w:div>
    <w:div w:id="329913881">
      <w:bodyDiv w:val="1"/>
      <w:marLeft w:val="0"/>
      <w:marRight w:val="0"/>
      <w:marTop w:val="0"/>
      <w:marBottom w:val="0"/>
      <w:divBdr>
        <w:top w:val="none" w:sz="0" w:space="0" w:color="auto"/>
        <w:left w:val="none" w:sz="0" w:space="0" w:color="auto"/>
        <w:bottom w:val="none" w:sz="0" w:space="0" w:color="auto"/>
        <w:right w:val="none" w:sz="0" w:space="0" w:color="auto"/>
      </w:divBdr>
    </w:div>
    <w:div w:id="331567396">
      <w:bodyDiv w:val="1"/>
      <w:marLeft w:val="0"/>
      <w:marRight w:val="0"/>
      <w:marTop w:val="0"/>
      <w:marBottom w:val="0"/>
      <w:divBdr>
        <w:top w:val="none" w:sz="0" w:space="0" w:color="auto"/>
        <w:left w:val="none" w:sz="0" w:space="0" w:color="auto"/>
        <w:bottom w:val="none" w:sz="0" w:space="0" w:color="auto"/>
        <w:right w:val="none" w:sz="0" w:space="0" w:color="auto"/>
      </w:divBdr>
    </w:div>
    <w:div w:id="331838955">
      <w:bodyDiv w:val="1"/>
      <w:marLeft w:val="0"/>
      <w:marRight w:val="0"/>
      <w:marTop w:val="0"/>
      <w:marBottom w:val="0"/>
      <w:divBdr>
        <w:top w:val="none" w:sz="0" w:space="0" w:color="auto"/>
        <w:left w:val="none" w:sz="0" w:space="0" w:color="auto"/>
        <w:bottom w:val="none" w:sz="0" w:space="0" w:color="auto"/>
        <w:right w:val="none" w:sz="0" w:space="0" w:color="auto"/>
      </w:divBdr>
    </w:div>
    <w:div w:id="333536358">
      <w:bodyDiv w:val="1"/>
      <w:marLeft w:val="0"/>
      <w:marRight w:val="0"/>
      <w:marTop w:val="0"/>
      <w:marBottom w:val="0"/>
      <w:divBdr>
        <w:top w:val="none" w:sz="0" w:space="0" w:color="auto"/>
        <w:left w:val="none" w:sz="0" w:space="0" w:color="auto"/>
        <w:bottom w:val="none" w:sz="0" w:space="0" w:color="auto"/>
        <w:right w:val="none" w:sz="0" w:space="0" w:color="auto"/>
      </w:divBdr>
    </w:div>
    <w:div w:id="334038353">
      <w:bodyDiv w:val="1"/>
      <w:marLeft w:val="0"/>
      <w:marRight w:val="0"/>
      <w:marTop w:val="0"/>
      <w:marBottom w:val="0"/>
      <w:divBdr>
        <w:top w:val="none" w:sz="0" w:space="0" w:color="auto"/>
        <w:left w:val="none" w:sz="0" w:space="0" w:color="auto"/>
        <w:bottom w:val="none" w:sz="0" w:space="0" w:color="auto"/>
        <w:right w:val="none" w:sz="0" w:space="0" w:color="auto"/>
      </w:divBdr>
    </w:div>
    <w:div w:id="336466774">
      <w:bodyDiv w:val="1"/>
      <w:marLeft w:val="0"/>
      <w:marRight w:val="0"/>
      <w:marTop w:val="0"/>
      <w:marBottom w:val="0"/>
      <w:divBdr>
        <w:top w:val="none" w:sz="0" w:space="0" w:color="auto"/>
        <w:left w:val="none" w:sz="0" w:space="0" w:color="auto"/>
        <w:bottom w:val="none" w:sz="0" w:space="0" w:color="auto"/>
        <w:right w:val="none" w:sz="0" w:space="0" w:color="auto"/>
      </w:divBdr>
    </w:div>
    <w:div w:id="336881653">
      <w:bodyDiv w:val="1"/>
      <w:marLeft w:val="0"/>
      <w:marRight w:val="0"/>
      <w:marTop w:val="0"/>
      <w:marBottom w:val="0"/>
      <w:divBdr>
        <w:top w:val="none" w:sz="0" w:space="0" w:color="auto"/>
        <w:left w:val="none" w:sz="0" w:space="0" w:color="auto"/>
        <w:bottom w:val="none" w:sz="0" w:space="0" w:color="auto"/>
        <w:right w:val="none" w:sz="0" w:space="0" w:color="auto"/>
      </w:divBdr>
    </w:div>
    <w:div w:id="337125409">
      <w:bodyDiv w:val="1"/>
      <w:marLeft w:val="0"/>
      <w:marRight w:val="0"/>
      <w:marTop w:val="0"/>
      <w:marBottom w:val="0"/>
      <w:divBdr>
        <w:top w:val="none" w:sz="0" w:space="0" w:color="auto"/>
        <w:left w:val="none" w:sz="0" w:space="0" w:color="auto"/>
        <w:bottom w:val="none" w:sz="0" w:space="0" w:color="auto"/>
        <w:right w:val="none" w:sz="0" w:space="0" w:color="auto"/>
      </w:divBdr>
    </w:div>
    <w:div w:id="340665831">
      <w:bodyDiv w:val="1"/>
      <w:marLeft w:val="0"/>
      <w:marRight w:val="0"/>
      <w:marTop w:val="0"/>
      <w:marBottom w:val="0"/>
      <w:divBdr>
        <w:top w:val="none" w:sz="0" w:space="0" w:color="auto"/>
        <w:left w:val="none" w:sz="0" w:space="0" w:color="auto"/>
        <w:bottom w:val="none" w:sz="0" w:space="0" w:color="auto"/>
        <w:right w:val="none" w:sz="0" w:space="0" w:color="auto"/>
      </w:divBdr>
    </w:div>
    <w:div w:id="360057805">
      <w:bodyDiv w:val="1"/>
      <w:marLeft w:val="0"/>
      <w:marRight w:val="0"/>
      <w:marTop w:val="0"/>
      <w:marBottom w:val="0"/>
      <w:divBdr>
        <w:top w:val="none" w:sz="0" w:space="0" w:color="auto"/>
        <w:left w:val="none" w:sz="0" w:space="0" w:color="auto"/>
        <w:bottom w:val="none" w:sz="0" w:space="0" w:color="auto"/>
        <w:right w:val="none" w:sz="0" w:space="0" w:color="auto"/>
      </w:divBdr>
    </w:div>
    <w:div w:id="360252742">
      <w:bodyDiv w:val="1"/>
      <w:marLeft w:val="0"/>
      <w:marRight w:val="0"/>
      <w:marTop w:val="0"/>
      <w:marBottom w:val="0"/>
      <w:divBdr>
        <w:top w:val="none" w:sz="0" w:space="0" w:color="auto"/>
        <w:left w:val="none" w:sz="0" w:space="0" w:color="auto"/>
        <w:bottom w:val="none" w:sz="0" w:space="0" w:color="auto"/>
        <w:right w:val="none" w:sz="0" w:space="0" w:color="auto"/>
      </w:divBdr>
    </w:div>
    <w:div w:id="365642740">
      <w:bodyDiv w:val="1"/>
      <w:marLeft w:val="0"/>
      <w:marRight w:val="0"/>
      <w:marTop w:val="0"/>
      <w:marBottom w:val="0"/>
      <w:divBdr>
        <w:top w:val="none" w:sz="0" w:space="0" w:color="auto"/>
        <w:left w:val="none" w:sz="0" w:space="0" w:color="auto"/>
        <w:bottom w:val="none" w:sz="0" w:space="0" w:color="auto"/>
        <w:right w:val="none" w:sz="0" w:space="0" w:color="auto"/>
      </w:divBdr>
    </w:div>
    <w:div w:id="372777891">
      <w:bodyDiv w:val="1"/>
      <w:marLeft w:val="0"/>
      <w:marRight w:val="0"/>
      <w:marTop w:val="0"/>
      <w:marBottom w:val="0"/>
      <w:divBdr>
        <w:top w:val="none" w:sz="0" w:space="0" w:color="auto"/>
        <w:left w:val="none" w:sz="0" w:space="0" w:color="auto"/>
        <w:bottom w:val="none" w:sz="0" w:space="0" w:color="auto"/>
        <w:right w:val="none" w:sz="0" w:space="0" w:color="auto"/>
      </w:divBdr>
    </w:div>
    <w:div w:id="374737780">
      <w:bodyDiv w:val="1"/>
      <w:marLeft w:val="0"/>
      <w:marRight w:val="0"/>
      <w:marTop w:val="0"/>
      <w:marBottom w:val="0"/>
      <w:divBdr>
        <w:top w:val="none" w:sz="0" w:space="0" w:color="auto"/>
        <w:left w:val="none" w:sz="0" w:space="0" w:color="auto"/>
        <w:bottom w:val="none" w:sz="0" w:space="0" w:color="auto"/>
        <w:right w:val="none" w:sz="0" w:space="0" w:color="auto"/>
      </w:divBdr>
    </w:div>
    <w:div w:id="375470082">
      <w:bodyDiv w:val="1"/>
      <w:marLeft w:val="0"/>
      <w:marRight w:val="0"/>
      <w:marTop w:val="0"/>
      <w:marBottom w:val="0"/>
      <w:divBdr>
        <w:top w:val="none" w:sz="0" w:space="0" w:color="auto"/>
        <w:left w:val="none" w:sz="0" w:space="0" w:color="auto"/>
        <w:bottom w:val="none" w:sz="0" w:space="0" w:color="auto"/>
        <w:right w:val="none" w:sz="0" w:space="0" w:color="auto"/>
      </w:divBdr>
    </w:div>
    <w:div w:id="376201261">
      <w:bodyDiv w:val="1"/>
      <w:marLeft w:val="0"/>
      <w:marRight w:val="0"/>
      <w:marTop w:val="0"/>
      <w:marBottom w:val="0"/>
      <w:divBdr>
        <w:top w:val="none" w:sz="0" w:space="0" w:color="auto"/>
        <w:left w:val="none" w:sz="0" w:space="0" w:color="auto"/>
        <w:bottom w:val="none" w:sz="0" w:space="0" w:color="auto"/>
        <w:right w:val="none" w:sz="0" w:space="0" w:color="auto"/>
      </w:divBdr>
    </w:div>
    <w:div w:id="376854110">
      <w:bodyDiv w:val="1"/>
      <w:marLeft w:val="0"/>
      <w:marRight w:val="0"/>
      <w:marTop w:val="0"/>
      <w:marBottom w:val="0"/>
      <w:divBdr>
        <w:top w:val="none" w:sz="0" w:space="0" w:color="auto"/>
        <w:left w:val="none" w:sz="0" w:space="0" w:color="auto"/>
        <w:bottom w:val="none" w:sz="0" w:space="0" w:color="auto"/>
        <w:right w:val="none" w:sz="0" w:space="0" w:color="auto"/>
      </w:divBdr>
    </w:div>
    <w:div w:id="377894179">
      <w:bodyDiv w:val="1"/>
      <w:marLeft w:val="0"/>
      <w:marRight w:val="0"/>
      <w:marTop w:val="0"/>
      <w:marBottom w:val="0"/>
      <w:divBdr>
        <w:top w:val="none" w:sz="0" w:space="0" w:color="auto"/>
        <w:left w:val="none" w:sz="0" w:space="0" w:color="auto"/>
        <w:bottom w:val="none" w:sz="0" w:space="0" w:color="auto"/>
        <w:right w:val="none" w:sz="0" w:space="0" w:color="auto"/>
      </w:divBdr>
    </w:div>
    <w:div w:id="391201420">
      <w:bodyDiv w:val="1"/>
      <w:marLeft w:val="0"/>
      <w:marRight w:val="0"/>
      <w:marTop w:val="0"/>
      <w:marBottom w:val="0"/>
      <w:divBdr>
        <w:top w:val="none" w:sz="0" w:space="0" w:color="auto"/>
        <w:left w:val="none" w:sz="0" w:space="0" w:color="auto"/>
        <w:bottom w:val="none" w:sz="0" w:space="0" w:color="auto"/>
        <w:right w:val="none" w:sz="0" w:space="0" w:color="auto"/>
      </w:divBdr>
    </w:div>
    <w:div w:id="403990058">
      <w:bodyDiv w:val="1"/>
      <w:marLeft w:val="0"/>
      <w:marRight w:val="0"/>
      <w:marTop w:val="0"/>
      <w:marBottom w:val="0"/>
      <w:divBdr>
        <w:top w:val="none" w:sz="0" w:space="0" w:color="auto"/>
        <w:left w:val="none" w:sz="0" w:space="0" w:color="auto"/>
        <w:bottom w:val="none" w:sz="0" w:space="0" w:color="auto"/>
        <w:right w:val="none" w:sz="0" w:space="0" w:color="auto"/>
      </w:divBdr>
    </w:div>
    <w:div w:id="404497927">
      <w:bodyDiv w:val="1"/>
      <w:marLeft w:val="0"/>
      <w:marRight w:val="0"/>
      <w:marTop w:val="0"/>
      <w:marBottom w:val="0"/>
      <w:divBdr>
        <w:top w:val="none" w:sz="0" w:space="0" w:color="auto"/>
        <w:left w:val="none" w:sz="0" w:space="0" w:color="auto"/>
        <w:bottom w:val="none" w:sz="0" w:space="0" w:color="auto"/>
        <w:right w:val="none" w:sz="0" w:space="0" w:color="auto"/>
      </w:divBdr>
    </w:div>
    <w:div w:id="408430779">
      <w:bodyDiv w:val="1"/>
      <w:marLeft w:val="0"/>
      <w:marRight w:val="0"/>
      <w:marTop w:val="0"/>
      <w:marBottom w:val="0"/>
      <w:divBdr>
        <w:top w:val="none" w:sz="0" w:space="0" w:color="auto"/>
        <w:left w:val="none" w:sz="0" w:space="0" w:color="auto"/>
        <w:bottom w:val="none" w:sz="0" w:space="0" w:color="auto"/>
        <w:right w:val="none" w:sz="0" w:space="0" w:color="auto"/>
      </w:divBdr>
    </w:div>
    <w:div w:id="408699778">
      <w:bodyDiv w:val="1"/>
      <w:marLeft w:val="0"/>
      <w:marRight w:val="0"/>
      <w:marTop w:val="0"/>
      <w:marBottom w:val="0"/>
      <w:divBdr>
        <w:top w:val="none" w:sz="0" w:space="0" w:color="auto"/>
        <w:left w:val="none" w:sz="0" w:space="0" w:color="auto"/>
        <w:bottom w:val="none" w:sz="0" w:space="0" w:color="auto"/>
        <w:right w:val="none" w:sz="0" w:space="0" w:color="auto"/>
      </w:divBdr>
    </w:div>
    <w:div w:id="421226643">
      <w:bodyDiv w:val="1"/>
      <w:marLeft w:val="0"/>
      <w:marRight w:val="0"/>
      <w:marTop w:val="0"/>
      <w:marBottom w:val="0"/>
      <w:divBdr>
        <w:top w:val="none" w:sz="0" w:space="0" w:color="auto"/>
        <w:left w:val="none" w:sz="0" w:space="0" w:color="auto"/>
        <w:bottom w:val="none" w:sz="0" w:space="0" w:color="auto"/>
        <w:right w:val="none" w:sz="0" w:space="0" w:color="auto"/>
      </w:divBdr>
    </w:div>
    <w:div w:id="424812555">
      <w:bodyDiv w:val="1"/>
      <w:marLeft w:val="0"/>
      <w:marRight w:val="0"/>
      <w:marTop w:val="0"/>
      <w:marBottom w:val="0"/>
      <w:divBdr>
        <w:top w:val="none" w:sz="0" w:space="0" w:color="auto"/>
        <w:left w:val="none" w:sz="0" w:space="0" w:color="auto"/>
        <w:bottom w:val="none" w:sz="0" w:space="0" w:color="auto"/>
        <w:right w:val="none" w:sz="0" w:space="0" w:color="auto"/>
      </w:divBdr>
    </w:div>
    <w:div w:id="433481153">
      <w:bodyDiv w:val="1"/>
      <w:marLeft w:val="0"/>
      <w:marRight w:val="0"/>
      <w:marTop w:val="0"/>
      <w:marBottom w:val="0"/>
      <w:divBdr>
        <w:top w:val="none" w:sz="0" w:space="0" w:color="auto"/>
        <w:left w:val="none" w:sz="0" w:space="0" w:color="auto"/>
        <w:bottom w:val="none" w:sz="0" w:space="0" w:color="auto"/>
        <w:right w:val="none" w:sz="0" w:space="0" w:color="auto"/>
      </w:divBdr>
    </w:div>
    <w:div w:id="434640699">
      <w:bodyDiv w:val="1"/>
      <w:marLeft w:val="0"/>
      <w:marRight w:val="0"/>
      <w:marTop w:val="0"/>
      <w:marBottom w:val="0"/>
      <w:divBdr>
        <w:top w:val="none" w:sz="0" w:space="0" w:color="auto"/>
        <w:left w:val="none" w:sz="0" w:space="0" w:color="auto"/>
        <w:bottom w:val="none" w:sz="0" w:space="0" w:color="auto"/>
        <w:right w:val="none" w:sz="0" w:space="0" w:color="auto"/>
      </w:divBdr>
    </w:div>
    <w:div w:id="443573710">
      <w:bodyDiv w:val="1"/>
      <w:marLeft w:val="0"/>
      <w:marRight w:val="0"/>
      <w:marTop w:val="0"/>
      <w:marBottom w:val="0"/>
      <w:divBdr>
        <w:top w:val="none" w:sz="0" w:space="0" w:color="auto"/>
        <w:left w:val="none" w:sz="0" w:space="0" w:color="auto"/>
        <w:bottom w:val="none" w:sz="0" w:space="0" w:color="auto"/>
        <w:right w:val="none" w:sz="0" w:space="0" w:color="auto"/>
      </w:divBdr>
    </w:div>
    <w:div w:id="466632037">
      <w:bodyDiv w:val="1"/>
      <w:marLeft w:val="0"/>
      <w:marRight w:val="0"/>
      <w:marTop w:val="0"/>
      <w:marBottom w:val="0"/>
      <w:divBdr>
        <w:top w:val="none" w:sz="0" w:space="0" w:color="auto"/>
        <w:left w:val="none" w:sz="0" w:space="0" w:color="auto"/>
        <w:bottom w:val="none" w:sz="0" w:space="0" w:color="auto"/>
        <w:right w:val="none" w:sz="0" w:space="0" w:color="auto"/>
      </w:divBdr>
    </w:div>
    <w:div w:id="471562174">
      <w:bodyDiv w:val="1"/>
      <w:marLeft w:val="0"/>
      <w:marRight w:val="0"/>
      <w:marTop w:val="0"/>
      <w:marBottom w:val="0"/>
      <w:divBdr>
        <w:top w:val="none" w:sz="0" w:space="0" w:color="auto"/>
        <w:left w:val="none" w:sz="0" w:space="0" w:color="auto"/>
        <w:bottom w:val="none" w:sz="0" w:space="0" w:color="auto"/>
        <w:right w:val="none" w:sz="0" w:space="0" w:color="auto"/>
      </w:divBdr>
    </w:div>
    <w:div w:id="477066529">
      <w:bodyDiv w:val="1"/>
      <w:marLeft w:val="0"/>
      <w:marRight w:val="0"/>
      <w:marTop w:val="0"/>
      <w:marBottom w:val="0"/>
      <w:divBdr>
        <w:top w:val="none" w:sz="0" w:space="0" w:color="auto"/>
        <w:left w:val="none" w:sz="0" w:space="0" w:color="auto"/>
        <w:bottom w:val="none" w:sz="0" w:space="0" w:color="auto"/>
        <w:right w:val="none" w:sz="0" w:space="0" w:color="auto"/>
      </w:divBdr>
    </w:div>
    <w:div w:id="483933986">
      <w:bodyDiv w:val="1"/>
      <w:marLeft w:val="0"/>
      <w:marRight w:val="0"/>
      <w:marTop w:val="0"/>
      <w:marBottom w:val="0"/>
      <w:divBdr>
        <w:top w:val="none" w:sz="0" w:space="0" w:color="auto"/>
        <w:left w:val="none" w:sz="0" w:space="0" w:color="auto"/>
        <w:bottom w:val="none" w:sz="0" w:space="0" w:color="auto"/>
        <w:right w:val="none" w:sz="0" w:space="0" w:color="auto"/>
      </w:divBdr>
    </w:div>
    <w:div w:id="490951542">
      <w:bodyDiv w:val="1"/>
      <w:marLeft w:val="0"/>
      <w:marRight w:val="0"/>
      <w:marTop w:val="0"/>
      <w:marBottom w:val="0"/>
      <w:divBdr>
        <w:top w:val="none" w:sz="0" w:space="0" w:color="auto"/>
        <w:left w:val="none" w:sz="0" w:space="0" w:color="auto"/>
        <w:bottom w:val="none" w:sz="0" w:space="0" w:color="auto"/>
        <w:right w:val="none" w:sz="0" w:space="0" w:color="auto"/>
      </w:divBdr>
    </w:div>
    <w:div w:id="499127186">
      <w:bodyDiv w:val="1"/>
      <w:marLeft w:val="0"/>
      <w:marRight w:val="0"/>
      <w:marTop w:val="0"/>
      <w:marBottom w:val="0"/>
      <w:divBdr>
        <w:top w:val="none" w:sz="0" w:space="0" w:color="auto"/>
        <w:left w:val="none" w:sz="0" w:space="0" w:color="auto"/>
        <w:bottom w:val="none" w:sz="0" w:space="0" w:color="auto"/>
        <w:right w:val="none" w:sz="0" w:space="0" w:color="auto"/>
      </w:divBdr>
    </w:div>
    <w:div w:id="501238774">
      <w:bodyDiv w:val="1"/>
      <w:marLeft w:val="0"/>
      <w:marRight w:val="0"/>
      <w:marTop w:val="0"/>
      <w:marBottom w:val="0"/>
      <w:divBdr>
        <w:top w:val="none" w:sz="0" w:space="0" w:color="auto"/>
        <w:left w:val="none" w:sz="0" w:space="0" w:color="auto"/>
        <w:bottom w:val="none" w:sz="0" w:space="0" w:color="auto"/>
        <w:right w:val="none" w:sz="0" w:space="0" w:color="auto"/>
      </w:divBdr>
    </w:div>
    <w:div w:id="509181328">
      <w:bodyDiv w:val="1"/>
      <w:marLeft w:val="0"/>
      <w:marRight w:val="0"/>
      <w:marTop w:val="0"/>
      <w:marBottom w:val="0"/>
      <w:divBdr>
        <w:top w:val="none" w:sz="0" w:space="0" w:color="auto"/>
        <w:left w:val="none" w:sz="0" w:space="0" w:color="auto"/>
        <w:bottom w:val="none" w:sz="0" w:space="0" w:color="auto"/>
        <w:right w:val="none" w:sz="0" w:space="0" w:color="auto"/>
      </w:divBdr>
    </w:div>
    <w:div w:id="512498877">
      <w:bodyDiv w:val="1"/>
      <w:marLeft w:val="0"/>
      <w:marRight w:val="0"/>
      <w:marTop w:val="0"/>
      <w:marBottom w:val="0"/>
      <w:divBdr>
        <w:top w:val="none" w:sz="0" w:space="0" w:color="auto"/>
        <w:left w:val="none" w:sz="0" w:space="0" w:color="auto"/>
        <w:bottom w:val="none" w:sz="0" w:space="0" w:color="auto"/>
        <w:right w:val="none" w:sz="0" w:space="0" w:color="auto"/>
      </w:divBdr>
    </w:div>
    <w:div w:id="516115341">
      <w:bodyDiv w:val="1"/>
      <w:marLeft w:val="0"/>
      <w:marRight w:val="0"/>
      <w:marTop w:val="0"/>
      <w:marBottom w:val="0"/>
      <w:divBdr>
        <w:top w:val="none" w:sz="0" w:space="0" w:color="auto"/>
        <w:left w:val="none" w:sz="0" w:space="0" w:color="auto"/>
        <w:bottom w:val="none" w:sz="0" w:space="0" w:color="auto"/>
        <w:right w:val="none" w:sz="0" w:space="0" w:color="auto"/>
      </w:divBdr>
    </w:div>
    <w:div w:id="519316889">
      <w:bodyDiv w:val="1"/>
      <w:marLeft w:val="0"/>
      <w:marRight w:val="0"/>
      <w:marTop w:val="0"/>
      <w:marBottom w:val="0"/>
      <w:divBdr>
        <w:top w:val="none" w:sz="0" w:space="0" w:color="auto"/>
        <w:left w:val="none" w:sz="0" w:space="0" w:color="auto"/>
        <w:bottom w:val="none" w:sz="0" w:space="0" w:color="auto"/>
        <w:right w:val="none" w:sz="0" w:space="0" w:color="auto"/>
      </w:divBdr>
    </w:div>
    <w:div w:id="528226092">
      <w:bodyDiv w:val="1"/>
      <w:marLeft w:val="0"/>
      <w:marRight w:val="0"/>
      <w:marTop w:val="0"/>
      <w:marBottom w:val="0"/>
      <w:divBdr>
        <w:top w:val="none" w:sz="0" w:space="0" w:color="auto"/>
        <w:left w:val="none" w:sz="0" w:space="0" w:color="auto"/>
        <w:bottom w:val="none" w:sz="0" w:space="0" w:color="auto"/>
        <w:right w:val="none" w:sz="0" w:space="0" w:color="auto"/>
      </w:divBdr>
    </w:div>
    <w:div w:id="536701487">
      <w:bodyDiv w:val="1"/>
      <w:marLeft w:val="0"/>
      <w:marRight w:val="0"/>
      <w:marTop w:val="0"/>
      <w:marBottom w:val="0"/>
      <w:divBdr>
        <w:top w:val="none" w:sz="0" w:space="0" w:color="auto"/>
        <w:left w:val="none" w:sz="0" w:space="0" w:color="auto"/>
        <w:bottom w:val="none" w:sz="0" w:space="0" w:color="auto"/>
        <w:right w:val="none" w:sz="0" w:space="0" w:color="auto"/>
      </w:divBdr>
    </w:div>
    <w:div w:id="540751271">
      <w:bodyDiv w:val="1"/>
      <w:marLeft w:val="0"/>
      <w:marRight w:val="0"/>
      <w:marTop w:val="0"/>
      <w:marBottom w:val="0"/>
      <w:divBdr>
        <w:top w:val="none" w:sz="0" w:space="0" w:color="auto"/>
        <w:left w:val="none" w:sz="0" w:space="0" w:color="auto"/>
        <w:bottom w:val="none" w:sz="0" w:space="0" w:color="auto"/>
        <w:right w:val="none" w:sz="0" w:space="0" w:color="auto"/>
      </w:divBdr>
    </w:div>
    <w:div w:id="554662498">
      <w:bodyDiv w:val="1"/>
      <w:marLeft w:val="0"/>
      <w:marRight w:val="0"/>
      <w:marTop w:val="0"/>
      <w:marBottom w:val="0"/>
      <w:divBdr>
        <w:top w:val="none" w:sz="0" w:space="0" w:color="auto"/>
        <w:left w:val="none" w:sz="0" w:space="0" w:color="auto"/>
        <w:bottom w:val="none" w:sz="0" w:space="0" w:color="auto"/>
        <w:right w:val="none" w:sz="0" w:space="0" w:color="auto"/>
      </w:divBdr>
    </w:div>
    <w:div w:id="561018116">
      <w:bodyDiv w:val="1"/>
      <w:marLeft w:val="0"/>
      <w:marRight w:val="0"/>
      <w:marTop w:val="0"/>
      <w:marBottom w:val="0"/>
      <w:divBdr>
        <w:top w:val="none" w:sz="0" w:space="0" w:color="auto"/>
        <w:left w:val="none" w:sz="0" w:space="0" w:color="auto"/>
        <w:bottom w:val="none" w:sz="0" w:space="0" w:color="auto"/>
        <w:right w:val="none" w:sz="0" w:space="0" w:color="auto"/>
      </w:divBdr>
    </w:div>
    <w:div w:id="564023672">
      <w:bodyDiv w:val="1"/>
      <w:marLeft w:val="0"/>
      <w:marRight w:val="0"/>
      <w:marTop w:val="0"/>
      <w:marBottom w:val="0"/>
      <w:divBdr>
        <w:top w:val="none" w:sz="0" w:space="0" w:color="auto"/>
        <w:left w:val="none" w:sz="0" w:space="0" w:color="auto"/>
        <w:bottom w:val="none" w:sz="0" w:space="0" w:color="auto"/>
        <w:right w:val="none" w:sz="0" w:space="0" w:color="auto"/>
      </w:divBdr>
    </w:div>
    <w:div w:id="564490703">
      <w:bodyDiv w:val="1"/>
      <w:marLeft w:val="0"/>
      <w:marRight w:val="0"/>
      <w:marTop w:val="0"/>
      <w:marBottom w:val="0"/>
      <w:divBdr>
        <w:top w:val="none" w:sz="0" w:space="0" w:color="auto"/>
        <w:left w:val="none" w:sz="0" w:space="0" w:color="auto"/>
        <w:bottom w:val="none" w:sz="0" w:space="0" w:color="auto"/>
        <w:right w:val="none" w:sz="0" w:space="0" w:color="auto"/>
      </w:divBdr>
    </w:div>
    <w:div w:id="574512211">
      <w:bodyDiv w:val="1"/>
      <w:marLeft w:val="0"/>
      <w:marRight w:val="0"/>
      <w:marTop w:val="0"/>
      <w:marBottom w:val="0"/>
      <w:divBdr>
        <w:top w:val="none" w:sz="0" w:space="0" w:color="auto"/>
        <w:left w:val="none" w:sz="0" w:space="0" w:color="auto"/>
        <w:bottom w:val="none" w:sz="0" w:space="0" w:color="auto"/>
        <w:right w:val="none" w:sz="0" w:space="0" w:color="auto"/>
      </w:divBdr>
    </w:div>
    <w:div w:id="580334296">
      <w:bodyDiv w:val="1"/>
      <w:marLeft w:val="0"/>
      <w:marRight w:val="0"/>
      <w:marTop w:val="0"/>
      <w:marBottom w:val="0"/>
      <w:divBdr>
        <w:top w:val="none" w:sz="0" w:space="0" w:color="auto"/>
        <w:left w:val="none" w:sz="0" w:space="0" w:color="auto"/>
        <w:bottom w:val="none" w:sz="0" w:space="0" w:color="auto"/>
        <w:right w:val="none" w:sz="0" w:space="0" w:color="auto"/>
      </w:divBdr>
    </w:div>
    <w:div w:id="582418501">
      <w:bodyDiv w:val="1"/>
      <w:marLeft w:val="0"/>
      <w:marRight w:val="0"/>
      <w:marTop w:val="0"/>
      <w:marBottom w:val="0"/>
      <w:divBdr>
        <w:top w:val="none" w:sz="0" w:space="0" w:color="auto"/>
        <w:left w:val="none" w:sz="0" w:space="0" w:color="auto"/>
        <w:bottom w:val="none" w:sz="0" w:space="0" w:color="auto"/>
        <w:right w:val="none" w:sz="0" w:space="0" w:color="auto"/>
      </w:divBdr>
    </w:div>
    <w:div w:id="585573373">
      <w:bodyDiv w:val="1"/>
      <w:marLeft w:val="0"/>
      <w:marRight w:val="0"/>
      <w:marTop w:val="0"/>
      <w:marBottom w:val="0"/>
      <w:divBdr>
        <w:top w:val="none" w:sz="0" w:space="0" w:color="auto"/>
        <w:left w:val="none" w:sz="0" w:space="0" w:color="auto"/>
        <w:bottom w:val="none" w:sz="0" w:space="0" w:color="auto"/>
        <w:right w:val="none" w:sz="0" w:space="0" w:color="auto"/>
      </w:divBdr>
    </w:div>
    <w:div w:id="586503128">
      <w:bodyDiv w:val="1"/>
      <w:marLeft w:val="0"/>
      <w:marRight w:val="0"/>
      <w:marTop w:val="0"/>
      <w:marBottom w:val="0"/>
      <w:divBdr>
        <w:top w:val="none" w:sz="0" w:space="0" w:color="auto"/>
        <w:left w:val="none" w:sz="0" w:space="0" w:color="auto"/>
        <w:bottom w:val="none" w:sz="0" w:space="0" w:color="auto"/>
        <w:right w:val="none" w:sz="0" w:space="0" w:color="auto"/>
      </w:divBdr>
    </w:div>
    <w:div w:id="590969817">
      <w:bodyDiv w:val="1"/>
      <w:marLeft w:val="0"/>
      <w:marRight w:val="0"/>
      <w:marTop w:val="0"/>
      <w:marBottom w:val="0"/>
      <w:divBdr>
        <w:top w:val="none" w:sz="0" w:space="0" w:color="auto"/>
        <w:left w:val="none" w:sz="0" w:space="0" w:color="auto"/>
        <w:bottom w:val="none" w:sz="0" w:space="0" w:color="auto"/>
        <w:right w:val="none" w:sz="0" w:space="0" w:color="auto"/>
      </w:divBdr>
    </w:div>
    <w:div w:id="593171844">
      <w:bodyDiv w:val="1"/>
      <w:marLeft w:val="0"/>
      <w:marRight w:val="0"/>
      <w:marTop w:val="0"/>
      <w:marBottom w:val="0"/>
      <w:divBdr>
        <w:top w:val="none" w:sz="0" w:space="0" w:color="auto"/>
        <w:left w:val="none" w:sz="0" w:space="0" w:color="auto"/>
        <w:bottom w:val="none" w:sz="0" w:space="0" w:color="auto"/>
        <w:right w:val="none" w:sz="0" w:space="0" w:color="auto"/>
      </w:divBdr>
    </w:div>
    <w:div w:id="593249937">
      <w:bodyDiv w:val="1"/>
      <w:marLeft w:val="0"/>
      <w:marRight w:val="0"/>
      <w:marTop w:val="0"/>
      <w:marBottom w:val="0"/>
      <w:divBdr>
        <w:top w:val="none" w:sz="0" w:space="0" w:color="auto"/>
        <w:left w:val="none" w:sz="0" w:space="0" w:color="auto"/>
        <w:bottom w:val="none" w:sz="0" w:space="0" w:color="auto"/>
        <w:right w:val="none" w:sz="0" w:space="0" w:color="auto"/>
      </w:divBdr>
    </w:div>
    <w:div w:id="597904701">
      <w:bodyDiv w:val="1"/>
      <w:marLeft w:val="0"/>
      <w:marRight w:val="0"/>
      <w:marTop w:val="0"/>
      <w:marBottom w:val="0"/>
      <w:divBdr>
        <w:top w:val="none" w:sz="0" w:space="0" w:color="auto"/>
        <w:left w:val="none" w:sz="0" w:space="0" w:color="auto"/>
        <w:bottom w:val="none" w:sz="0" w:space="0" w:color="auto"/>
        <w:right w:val="none" w:sz="0" w:space="0" w:color="auto"/>
      </w:divBdr>
    </w:div>
    <w:div w:id="599215877">
      <w:bodyDiv w:val="1"/>
      <w:marLeft w:val="0"/>
      <w:marRight w:val="0"/>
      <w:marTop w:val="0"/>
      <w:marBottom w:val="0"/>
      <w:divBdr>
        <w:top w:val="none" w:sz="0" w:space="0" w:color="auto"/>
        <w:left w:val="none" w:sz="0" w:space="0" w:color="auto"/>
        <w:bottom w:val="none" w:sz="0" w:space="0" w:color="auto"/>
        <w:right w:val="none" w:sz="0" w:space="0" w:color="auto"/>
      </w:divBdr>
    </w:div>
    <w:div w:id="601231186">
      <w:bodyDiv w:val="1"/>
      <w:marLeft w:val="0"/>
      <w:marRight w:val="0"/>
      <w:marTop w:val="0"/>
      <w:marBottom w:val="0"/>
      <w:divBdr>
        <w:top w:val="none" w:sz="0" w:space="0" w:color="auto"/>
        <w:left w:val="none" w:sz="0" w:space="0" w:color="auto"/>
        <w:bottom w:val="none" w:sz="0" w:space="0" w:color="auto"/>
        <w:right w:val="none" w:sz="0" w:space="0" w:color="auto"/>
      </w:divBdr>
    </w:div>
    <w:div w:id="603728014">
      <w:bodyDiv w:val="1"/>
      <w:marLeft w:val="0"/>
      <w:marRight w:val="0"/>
      <w:marTop w:val="0"/>
      <w:marBottom w:val="0"/>
      <w:divBdr>
        <w:top w:val="none" w:sz="0" w:space="0" w:color="auto"/>
        <w:left w:val="none" w:sz="0" w:space="0" w:color="auto"/>
        <w:bottom w:val="none" w:sz="0" w:space="0" w:color="auto"/>
        <w:right w:val="none" w:sz="0" w:space="0" w:color="auto"/>
      </w:divBdr>
    </w:div>
    <w:div w:id="622807163">
      <w:bodyDiv w:val="1"/>
      <w:marLeft w:val="0"/>
      <w:marRight w:val="0"/>
      <w:marTop w:val="0"/>
      <w:marBottom w:val="0"/>
      <w:divBdr>
        <w:top w:val="none" w:sz="0" w:space="0" w:color="auto"/>
        <w:left w:val="none" w:sz="0" w:space="0" w:color="auto"/>
        <w:bottom w:val="none" w:sz="0" w:space="0" w:color="auto"/>
        <w:right w:val="none" w:sz="0" w:space="0" w:color="auto"/>
      </w:divBdr>
    </w:div>
    <w:div w:id="636111890">
      <w:bodyDiv w:val="1"/>
      <w:marLeft w:val="0"/>
      <w:marRight w:val="0"/>
      <w:marTop w:val="0"/>
      <w:marBottom w:val="0"/>
      <w:divBdr>
        <w:top w:val="none" w:sz="0" w:space="0" w:color="auto"/>
        <w:left w:val="none" w:sz="0" w:space="0" w:color="auto"/>
        <w:bottom w:val="none" w:sz="0" w:space="0" w:color="auto"/>
        <w:right w:val="none" w:sz="0" w:space="0" w:color="auto"/>
      </w:divBdr>
    </w:div>
    <w:div w:id="645088777">
      <w:bodyDiv w:val="1"/>
      <w:marLeft w:val="0"/>
      <w:marRight w:val="0"/>
      <w:marTop w:val="0"/>
      <w:marBottom w:val="0"/>
      <w:divBdr>
        <w:top w:val="none" w:sz="0" w:space="0" w:color="auto"/>
        <w:left w:val="none" w:sz="0" w:space="0" w:color="auto"/>
        <w:bottom w:val="none" w:sz="0" w:space="0" w:color="auto"/>
        <w:right w:val="none" w:sz="0" w:space="0" w:color="auto"/>
      </w:divBdr>
    </w:div>
    <w:div w:id="646252709">
      <w:bodyDiv w:val="1"/>
      <w:marLeft w:val="0"/>
      <w:marRight w:val="0"/>
      <w:marTop w:val="0"/>
      <w:marBottom w:val="0"/>
      <w:divBdr>
        <w:top w:val="none" w:sz="0" w:space="0" w:color="auto"/>
        <w:left w:val="none" w:sz="0" w:space="0" w:color="auto"/>
        <w:bottom w:val="none" w:sz="0" w:space="0" w:color="auto"/>
        <w:right w:val="none" w:sz="0" w:space="0" w:color="auto"/>
      </w:divBdr>
    </w:div>
    <w:div w:id="655497965">
      <w:bodyDiv w:val="1"/>
      <w:marLeft w:val="0"/>
      <w:marRight w:val="0"/>
      <w:marTop w:val="0"/>
      <w:marBottom w:val="0"/>
      <w:divBdr>
        <w:top w:val="none" w:sz="0" w:space="0" w:color="auto"/>
        <w:left w:val="none" w:sz="0" w:space="0" w:color="auto"/>
        <w:bottom w:val="none" w:sz="0" w:space="0" w:color="auto"/>
        <w:right w:val="none" w:sz="0" w:space="0" w:color="auto"/>
      </w:divBdr>
    </w:div>
    <w:div w:id="656373925">
      <w:bodyDiv w:val="1"/>
      <w:marLeft w:val="0"/>
      <w:marRight w:val="0"/>
      <w:marTop w:val="0"/>
      <w:marBottom w:val="0"/>
      <w:divBdr>
        <w:top w:val="none" w:sz="0" w:space="0" w:color="auto"/>
        <w:left w:val="none" w:sz="0" w:space="0" w:color="auto"/>
        <w:bottom w:val="none" w:sz="0" w:space="0" w:color="auto"/>
        <w:right w:val="none" w:sz="0" w:space="0" w:color="auto"/>
      </w:divBdr>
    </w:div>
    <w:div w:id="657808470">
      <w:bodyDiv w:val="1"/>
      <w:marLeft w:val="0"/>
      <w:marRight w:val="0"/>
      <w:marTop w:val="0"/>
      <w:marBottom w:val="0"/>
      <w:divBdr>
        <w:top w:val="none" w:sz="0" w:space="0" w:color="auto"/>
        <w:left w:val="none" w:sz="0" w:space="0" w:color="auto"/>
        <w:bottom w:val="none" w:sz="0" w:space="0" w:color="auto"/>
        <w:right w:val="none" w:sz="0" w:space="0" w:color="auto"/>
      </w:divBdr>
    </w:div>
    <w:div w:id="658730565">
      <w:bodyDiv w:val="1"/>
      <w:marLeft w:val="0"/>
      <w:marRight w:val="0"/>
      <w:marTop w:val="0"/>
      <w:marBottom w:val="0"/>
      <w:divBdr>
        <w:top w:val="none" w:sz="0" w:space="0" w:color="auto"/>
        <w:left w:val="none" w:sz="0" w:space="0" w:color="auto"/>
        <w:bottom w:val="none" w:sz="0" w:space="0" w:color="auto"/>
        <w:right w:val="none" w:sz="0" w:space="0" w:color="auto"/>
      </w:divBdr>
    </w:div>
    <w:div w:id="659038503">
      <w:bodyDiv w:val="1"/>
      <w:marLeft w:val="0"/>
      <w:marRight w:val="0"/>
      <w:marTop w:val="0"/>
      <w:marBottom w:val="0"/>
      <w:divBdr>
        <w:top w:val="none" w:sz="0" w:space="0" w:color="auto"/>
        <w:left w:val="none" w:sz="0" w:space="0" w:color="auto"/>
        <w:bottom w:val="none" w:sz="0" w:space="0" w:color="auto"/>
        <w:right w:val="none" w:sz="0" w:space="0" w:color="auto"/>
      </w:divBdr>
    </w:div>
    <w:div w:id="660423815">
      <w:bodyDiv w:val="1"/>
      <w:marLeft w:val="0"/>
      <w:marRight w:val="0"/>
      <w:marTop w:val="0"/>
      <w:marBottom w:val="0"/>
      <w:divBdr>
        <w:top w:val="none" w:sz="0" w:space="0" w:color="auto"/>
        <w:left w:val="none" w:sz="0" w:space="0" w:color="auto"/>
        <w:bottom w:val="none" w:sz="0" w:space="0" w:color="auto"/>
        <w:right w:val="none" w:sz="0" w:space="0" w:color="auto"/>
      </w:divBdr>
    </w:div>
    <w:div w:id="668870258">
      <w:bodyDiv w:val="1"/>
      <w:marLeft w:val="0"/>
      <w:marRight w:val="0"/>
      <w:marTop w:val="0"/>
      <w:marBottom w:val="0"/>
      <w:divBdr>
        <w:top w:val="none" w:sz="0" w:space="0" w:color="auto"/>
        <w:left w:val="none" w:sz="0" w:space="0" w:color="auto"/>
        <w:bottom w:val="none" w:sz="0" w:space="0" w:color="auto"/>
        <w:right w:val="none" w:sz="0" w:space="0" w:color="auto"/>
      </w:divBdr>
    </w:div>
    <w:div w:id="672925537">
      <w:bodyDiv w:val="1"/>
      <w:marLeft w:val="0"/>
      <w:marRight w:val="0"/>
      <w:marTop w:val="0"/>
      <w:marBottom w:val="0"/>
      <w:divBdr>
        <w:top w:val="none" w:sz="0" w:space="0" w:color="auto"/>
        <w:left w:val="none" w:sz="0" w:space="0" w:color="auto"/>
        <w:bottom w:val="none" w:sz="0" w:space="0" w:color="auto"/>
        <w:right w:val="none" w:sz="0" w:space="0" w:color="auto"/>
      </w:divBdr>
    </w:div>
    <w:div w:id="674848049">
      <w:bodyDiv w:val="1"/>
      <w:marLeft w:val="0"/>
      <w:marRight w:val="0"/>
      <w:marTop w:val="0"/>
      <w:marBottom w:val="0"/>
      <w:divBdr>
        <w:top w:val="none" w:sz="0" w:space="0" w:color="auto"/>
        <w:left w:val="none" w:sz="0" w:space="0" w:color="auto"/>
        <w:bottom w:val="none" w:sz="0" w:space="0" w:color="auto"/>
        <w:right w:val="none" w:sz="0" w:space="0" w:color="auto"/>
      </w:divBdr>
    </w:div>
    <w:div w:id="678847503">
      <w:bodyDiv w:val="1"/>
      <w:marLeft w:val="0"/>
      <w:marRight w:val="0"/>
      <w:marTop w:val="0"/>
      <w:marBottom w:val="0"/>
      <w:divBdr>
        <w:top w:val="none" w:sz="0" w:space="0" w:color="auto"/>
        <w:left w:val="none" w:sz="0" w:space="0" w:color="auto"/>
        <w:bottom w:val="none" w:sz="0" w:space="0" w:color="auto"/>
        <w:right w:val="none" w:sz="0" w:space="0" w:color="auto"/>
      </w:divBdr>
    </w:div>
    <w:div w:id="688877740">
      <w:bodyDiv w:val="1"/>
      <w:marLeft w:val="0"/>
      <w:marRight w:val="0"/>
      <w:marTop w:val="0"/>
      <w:marBottom w:val="0"/>
      <w:divBdr>
        <w:top w:val="none" w:sz="0" w:space="0" w:color="auto"/>
        <w:left w:val="none" w:sz="0" w:space="0" w:color="auto"/>
        <w:bottom w:val="none" w:sz="0" w:space="0" w:color="auto"/>
        <w:right w:val="none" w:sz="0" w:space="0" w:color="auto"/>
      </w:divBdr>
    </w:div>
    <w:div w:id="698822898">
      <w:bodyDiv w:val="1"/>
      <w:marLeft w:val="0"/>
      <w:marRight w:val="0"/>
      <w:marTop w:val="0"/>
      <w:marBottom w:val="0"/>
      <w:divBdr>
        <w:top w:val="none" w:sz="0" w:space="0" w:color="auto"/>
        <w:left w:val="none" w:sz="0" w:space="0" w:color="auto"/>
        <w:bottom w:val="none" w:sz="0" w:space="0" w:color="auto"/>
        <w:right w:val="none" w:sz="0" w:space="0" w:color="auto"/>
      </w:divBdr>
    </w:div>
    <w:div w:id="699550501">
      <w:bodyDiv w:val="1"/>
      <w:marLeft w:val="0"/>
      <w:marRight w:val="0"/>
      <w:marTop w:val="0"/>
      <w:marBottom w:val="0"/>
      <w:divBdr>
        <w:top w:val="none" w:sz="0" w:space="0" w:color="auto"/>
        <w:left w:val="none" w:sz="0" w:space="0" w:color="auto"/>
        <w:bottom w:val="none" w:sz="0" w:space="0" w:color="auto"/>
        <w:right w:val="none" w:sz="0" w:space="0" w:color="auto"/>
      </w:divBdr>
    </w:div>
    <w:div w:id="700935341">
      <w:bodyDiv w:val="1"/>
      <w:marLeft w:val="0"/>
      <w:marRight w:val="0"/>
      <w:marTop w:val="0"/>
      <w:marBottom w:val="0"/>
      <w:divBdr>
        <w:top w:val="none" w:sz="0" w:space="0" w:color="auto"/>
        <w:left w:val="none" w:sz="0" w:space="0" w:color="auto"/>
        <w:bottom w:val="none" w:sz="0" w:space="0" w:color="auto"/>
        <w:right w:val="none" w:sz="0" w:space="0" w:color="auto"/>
      </w:divBdr>
    </w:div>
    <w:div w:id="707725932">
      <w:bodyDiv w:val="1"/>
      <w:marLeft w:val="0"/>
      <w:marRight w:val="0"/>
      <w:marTop w:val="0"/>
      <w:marBottom w:val="0"/>
      <w:divBdr>
        <w:top w:val="none" w:sz="0" w:space="0" w:color="auto"/>
        <w:left w:val="none" w:sz="0" w:space="0" w:color="auto"/>
        <w:bottom w:val="none" w:sz="0" w:space="0" w:color="auto"/>
        <w:right w:val="none" w:sz="0" w:space="0" w:color="auto"/>
      </w:divBdr>
    </w:div>
    <w:div w:id="713426713">
      <w:bodyDiv w:val="1"/>
      <w:marLeft w:val="0"/>
      <w:marRight w:val="0"/>
      <w:marTop w:val="0"/>
      <w:marBottom w:val="0"/>
      <w:divBdr>
        <w:top w:val="none" w:sz="0" w:space="0" w:color="auto"/>
        <w:left w:val="none" w:sz="0" w:space="0" w:color="auto"/>
        <w:bottom w:val="none" w:sz="0" w:space="0" w:color="auto"/>
        <w:right w:val="none" w:sz="0" w:space="0" w:color="auto"/>
      </w:divBdr>
    </w:div>
    <w:div w:id="718094427">
      <w:bodyDiv w:val="1"/>
      <w:marLeft w:val="0"/>
      <w:marRight w:val="0"/>
      <w:marTop w:val="0"/>
      <w:marBottom w:val="0"/>
      <w:divBdr>
        <w:top w:val="none" w:sz="0" w:space="0" w:color="auto"/>
        <w:left w:val="none" w:sz="0" w:space="0" w:color="auto"/>
        <w:bottom w:val="none" w:sz="0" w:space="0" w:color="auto"/>
        <w:right w:val="none" w:sz="0" w:space="0" w:color="auto"/>
      </w:divBdr>
    </w:div>
    <w:div w:id="728456692">
      <w:bodyDiv w:val="1"/>
      <w:marLeft w:val="0"/>
      <w:marRight w:val="0"/>
      <w:marTop w:val="0"/>
      <w:marBottom w:val="0"/>
      <w:divBdr>
        <w:top w:val="none" w:sz="0" w:space="0" w:color="auto"/>
        <w:left w:val="none" w:sz="0" w:space="0" w:color="auto"/>
        <w:bottom w:val="none" w:sz="0" w:space="0" w:color="auto"/>
        <w:right w:val="none" w:sz="0" w:space="0" w:color="auto"/>
      </w:divBdr>
    </w:div>
    <w:div w:id="743144456">
      <w:bodyDiv w:val="1"/>
      <w:marLeft w:val="0"/>
      <w:marRight w:val="0"/>
      <w:marTop w:val="0"/>
      <w:marBottom w:val="0"/>
      <w:divBdr>
        <w:top w:val="none" w:sz="0" w:space="0" w:color="auto"/>
        <w:left w:val="none" w:sz="0" w:space="0" w:color="auto"/>
        <w:bottom w:val="none" w:sz="0" w:space="0" w:color="auto"/>
        <w:right w:val="none" w:sz="0" w:space="0" w:color="auto"/>
      </w:divBdr>
    </w:div>
    <w:div w:id="747577965">
      <w:bodyDiv w:val="1"/>
      <w:marLeft w:val="0"/>
      <w:marRight w:val="0"/>
      <w:marTop w:val="0"/>
      <w:marBottom w:val="0"/>
      <w:divBdr>
        <w:top w:val="none" w:sz="0" w:space="0" w:color="auto"/>
        <w:left w:val="none" w:sz="0" w:space="0" w:color="auto"/>
        <w:bottom w:val="none" w:sz="0" w:space="0" w:color="auto"/>
        <w:right w:val="none" w:sz="0" w:space="0" w:color="auto"/>
      </w:divBdr>
    </w:div>
    <w:div w:id="748964907">
      <w:bodyDiv w:val="1"/>
      <w:marLeft w:val="0"/>
      <w:marRight w:val="0"/>
      <w:marTop w:val="0"/>
      <w:marBottom w:val="0"/>
      <w:divBdr>
        <w:top w:val="none" w:sz="0" w:space="0" w:color="auto"/>
        <w:left w:val="none" w:sz="0" w:space="0" w:color="auto"/>
        <w:bottom w:val="none" w:sz="0" w:space="0" w:color="auto"/>
        <w:right w:val="none" w:sz="0" w:space="0" w:color="auto"/>
      </w:divBdr>
    </w:div>
    <w:div w:id="751660484">
      <w:bodyDiv w:val="1"/>
      <w:marLeft w:val="0"/>
      <w:marRight w:val="0"/>
      <w:marTop w:val="0"/>
      <w:marBottom w:val="0"/>
      <w:divBdr>
        <w:top w:val="none" w:sz="0" w:space="0" w:color="auto"/>
        <w:left w:val="none" w:sz="0" w:space="0" w:color="auto"/>
        <w:bottom w:val="none" w:sz="0" w:space="0" w:color="auto"/>
        <w:right w:val="none" w:sz="0" w:space="0" w:color="auto"/>
      </w:divBdr>
    </w:div>
    <w:div w:id="753281125">
      <w:bodyDiv w:val="1"/>
      <w:marLeft w:val="0"/>
      <w:marRight w:val="0"/>
      <w:marTop w:val="0"/>
      <w:marBottom w:val="0"/>
      <w:divBdr>
        <w:top w:val="none" w:sz="0" w:space="0" w:color="auto"/>
        <w:left w:val="none" w:sz="0" w:space="0" w:color="auto"/>
        <w:bottom w:val="none" w:sz="0" w:space="0" w:color="auto"/>
        <w:right w:val="none" w:sz="0" w:space="0" w:color="auto"/>
      </w:divBdr>
    </w:div>
    <w:div w:id="754402588">
      <w:bodyDiv w:val="1"/>
      <w:marLeft w:val="0"/>
      <w:marRight w:val="0"/>
      <w:marTop w:val="0"/>
      <w:marBottom w:val="0"/>
      <w:divBdr>
        <w:top w:val="none" w:sz="0" w:space="0" w:color="auto"/>
        <w:left w:val="none" w:sz="0" w:space="0" w:color="auto"/>
        <w:bottom w:val="none" w:sz="0" w:space="0" w:color="auto"/>
        <w:right w:val="none" w:sz="0" w:space="0" w:color="auto"/>
      </w:divBdr>
    </w:div>
    <w:div w:id="757945734">
      <w:bodyDiv w:val="1"/>
      <w:marLeft w:val="0"/>
      <w:marRight w:val="0"/>
      <w:marTop w:val="0"/>
      <w:marBottom w:val="0"/>
      <w:divBdr>
        <w:top w:val="none" w:sz="0" w:space="0" w:color="auto"/>
        <w:left w:val="none" w:sz="0" w:space="0" w:color="auto"/>
        <w:bottom w:val="none" w:sz="0" w:space="0" w:color="auto"/>
        <w:right w:val="none" w:sz="0" w:space="0" w:color="auto"/>
      </w:divBdr>
    </w:div>
    <w:div w:id="767971414">
      <w:bodyDiv w:val="1"/>
      <w:marLeft w:val="0"/>
      <w:marRight w:val="0"/>
      <w:marTop w:val="0"/>
      <w:marBottom w:val="0"/>
      <w:divBdr>
        <w:top w:val="none" w:sz="0" w:space="0" w:color="auto"/>
        <w:left w:val="none" w:sz="0" w:space="0" w:color="auto"/>
        <w:bottom w:val="none" w:sz="0" w:space="0" w:color="auto"/>
        <w:right w:val="none" w:sz="0" w:space="0" w:color="auto"/>
      </w:divBdr>
    </w:div>
    <w:div w:id="774638586">
      <w:bodyDiv w:val="1"/>
      <w:marLeft w:val="0"/>
      <w:marRight w:val="0"/>
      <w:marTop w:val="0"/>
      <w:marBottom w:val="0"/>
      <w:divBdr>
        <w:top w:val="none" w:sz="0" w:space="0" w:color="auto"/>
        <w:left w:val="none" w:sz="0" w:space="0" w:color="auto"/>
        <w:bottom w:val="none" w:sz="0" w:space="0" w:color="auto"/>
        <w:right w:val="none" w:sz="0" w:space="0" w:color="auto"/>
      </w:divBdr>
    </w:div>
    <w:div w:id="774716914">
      <w:bodyDiv w:val="1"/>
      <w:marLeft w:val="0"/>
      <w:marRight w:val="0"/>
      <w:marTop w:val="0"/>
      <w:marBottom w:val="0"/>
      <w:divBdr>
        <w:top w:val="none" w:sz="0" w:space="0" w:color="auto"/>
        <w:left w:val="none" w:sz="0" w:space="0" w:color="auto"/>
        <w:bottom w:val="none" w:sz="0" w:space="0" w:color="auto"/>
        <w:right w:val="none" w:sz="0" w:space="0" w:color="auto"/>
      </w:divBdr>
    </w:div>
    <w:div w:id="784079084">
      <w:bodyDiv w:val="1"/>
      <w:marLeft w:val="0"/>
      <w:marRight w:val="0"/>
      <w:marTop w:val="0"/>
      <w:marBottom w:val="0"/>
      <w:divBdr>
        <w:top w:val="none" w:sz="0" w:space="0" w:color="auto"/>
        <w:left w:val="none" w:sz="0" w:space="0" w:color="auto"/>
        <w:bottom w:val="none" w:sz="0" w:space="0" w:color="auto"/>
        <w:right w:val="none" w:sz="0" w:space="0" w:color="auto"/>
      </w:divBdr>
    </w:div>
    <w:div w:id="791098900">
      <w:bodyDiv w:val="1"/>
      <w:marLeft w:val="0"/>
      <w:marRight w:val="0"/>
      <w:marTop w:val="0"/>
      <w:marBottom w:val="0"/>
      <w:divBdr>
        <w:top w:val="none" w:sz="0" w:space="0" w:color="auto"/>
        <w:left w:val="none" w:sz="0" w:space="0" w:color="auto"/>
        <w:bottom w:val="none" w:sz="0" w:space="0" w:color="auto"/>
        <w:right w:val="none" w:sz="0" w:space="0" w:color="auto"/>
      </w:divBdr>
    </w:div>
    <w:div w:id="792481682">
      <w:bodyDiv w:val="1"/>
      <w:marLeft w:val="0"/>
      <w:marRight w:val="0"/>
      <w:marTop w:val="0"/>
      <w:marBottom w:val="0"/>
      <w:divBdr>
        <w:top w:val="none" w:sz="0" w:space="0" w:color="auto"/>
        <w:left w:val="none" w:sz="0" w:space="0" w:color="auto"/>
        <w:bottom w:val="none" w:sz="0" w:space="0" w:color="auto"/>
        <w:right w:val="none" w:sz="0" w:space="0" w:color="auto"/>
      </w:divBdr>
    </w:div>
    <w:div w:id="799885869">
      <w:bodyDiv w:val="1"/>
      <w:marLeft w:val="0"/>
      <w:marRight w:val="0"/>
      <w:marTop w:val="0"/>
      <w:marBottom w:val="0"/>
      <w:divBdr>
        <w:top w:val="none" w:sz="0" w:space="0" w:color="auto"/>
        <w:left w:val="none" w:sz="0" w:space="0" w:color="auto"/>
        <w:bottom w:val="none" w:sz="0" w:space="0" w:color="auto"/>
        <w:right w:val="none" w:sz="0" w:space="0" w:color="auto"/>
      </w:divBdr>
    </w:div>
    <w:div w:id="817921116">
      <w:bodyDiv w:val="1"/>
      <w:marLeft w:val="0"/>
      <w:marRight w:val="0"/>
      <w:marTop w:val="0"/>
      <w:marBottom w:val="0"/>
      <w:divBdr>
        <w:top w:val="none" w:sz="0" w:space="0" w:color="auto"/>
        <w:left w:val="none" w:sz="0" w:space="0" w:color="auto"/>
        <w:bottom w:val="none" w:sz="0" w:space="0" w:color="auto"/>
        <w:right w:val="none" w:sz="0" w:space="0" w:color="auto"/>
      </w:divBdr>
    </w:div>
    <w:div w:id="823545659">
      <w:bodyDiv w:val="1"/>
      <w:marLeft w:val="0"/>
      <w:marRight w:val="0"/>
      <w:marTop w:val="0"/>
      <w:marBottom w:val="0"/>
      <w:divBdr>
        <w:top w:val="none" w:sz="0" w:space="0" w:color="auto"/>
        <w:left w:val="none" w:sz="0" w:space="0" w:color="auto"/>
        <w:bottom w:val="none" w:sz="0" w:space="0" w:color="auto"/>
        <w:right w:val="none" w:sz="0" w:space="0" w:color="auto"/>
      </w:divBdr>
    </w:div>
    <w:div w:id="832987560">
      <w:bodyDiv w:val="1"/>
      <w:marLeft w:val="0"/>
      <w:marRight w:val="0"/>
      <w:marTop w:val="0"/>
      <w:marBottom w:val="0"/>
      <w:divBdr>
        <w:top w:val="none" w:sz="0" w:space="0" w:color="auto"/>
        <w:left w:val="none" w:sz="0" w:space="0" w:color="auto"/>
        <w:bottom w:val="none" w:sz="0" w:space="0" w:color="auto"/>
        <w:right w:val="none" w:sz="0" w:space="0" w:color="auto"/>
      </w:divBdr>
    </w:div>
    <w:div w:id="834496799">
      <w:bodyDiv w:val="1"/>
      <w:marLeft w:val="0"/>
      <w:marRight w:val="0"/>
      <w:marTop w:val="0"/>
      <w:marBottom w:val="0"/>
      <w:divBdr>
        <w:top w:val="none" w:sz="0" w:space="0" w:color="auto"/>
        <w:left w:val="none" w:sz="0" w:space="0" w:color="auto"/>
        <w:bottom w:val="none" w:sz="0" w:space="0" w:color="auto"/>
        <w:right w:val="none" w:sz="0" w:space="0" w:color="auto"/>
      </w:divBdr>
    </w:div>
    <w:div w:id="846138240">
      <w:bodyDiv w:val="1"/>
      <w:marLeft w:val="0"/>
      <w:marRight w:val="0"/>
      <w:marTop w:val="0"/>
      <w:marBottom w:val="0"/>
      <w:divBdr>
        <w:top w:val="none" w:sz="0" w:space="0" w:color="auto"/>
        <w:left w:val="none" w:sz="0" w:space="0" w:color="auto"/>
        <w:bottom w:val="none" w:sz="0" w:space="0" w:color="auto"/>
        <w:right w:val="none" w:sz="0" w:space="0" w:color="auto"/>
      </w:divBdr>
    </w:div>
    <w:div w:id="868110041">
      <w:bodyDiv w:val="1"/>
      <w:marLeft w:val="0"/>
      <w:marRight w:val="0"/>
      <w:marTop w:val="0"/>
      <w:marBottom w:val="0"/>
      <w:divBdr>
        <w:top w:val="none" w:sz="0" w:space="0" w:color="auto"/>
        <w:left w:val="none" w:sz="0" w:space="0" w:color="auto"/>
        <w:bottom w:val="none" w:sz="0" w:space="0" w:color="auto"/>
        <w:right w:val="none" w:sz="0" w:space="0" w:color="auto"/>
      </w:divBdr>
    </w:div>
    <w:div w:id="878010849">
      <w:bodyDiv w:val="1"/>
      <w:marLeft w:val="0"/>
      <w:marRight w:val="0"/>
      <w:marTop w:val="0"/>
      <w:marBottom w:val="0"/>
      <w:divBdr>
        <w:top w:val="none" w:sz="0" w:space="0" w:color="auto"/>
        <w:left w:val="none" w:sz="0" w:space="0" w:color="auto"/>
        <w:bottom w:val="none" w:sz="0" w:space="0" w:color="auto"/>
        <w:right w:val="none" w:sz="0" w:space="0" w:color="auto"/>
      </w:divBdr>
    </w:div>
    <w:div w:id="878204912">
      <w:bodyDiv w:val="1"/>
      <w:marLeft w:val="0"/>
      <w:marRight w:val="0"/>
      <w:marTop w:val="0"/>
      <w:marBottom w:val="0"/>
      <w:divBdr>
        <w:top w:val="none" w:sz="0" w:space="0" w:color="auto"/>
        <w:left w:val="none" w:sz="0" w:space="0" w:color="auto"/>
        <w:bottom w:val="none" w:sz="0" w:space="0" w:color="auto"/>
        <w:right w:val="none" w:sz="0" w:space="0" w:color="auto"/>
      </w:divBdr>
    </w:div>
    <w:div w:id="885064988">
      <w:bodyDiv w:val="1"/>
      <w:marLeft w:val="0"/>
      <w:marRight w:val="0"/>
      <w:marTop w:val="0"/>
      <w:marBottom w:val="0"/>
      <w:divBdr>
        <w:top w:val="none" w:sz="0" w:space="0" w:color="auto"/>
        <w:left w:val="none" w:sz="0" w:space="0" w:color="auto"/>
        <w:bottom w:val="none" w:sz="0" w:space="0" w:color="auto"/>
        <w:right w:val="none" w:sz="0" w:space="0" w:color="auto"/>
      </w:divBdr>
    </w:div>
    <w:div w:id="909849960">
      <w:bodyDiv w:val="1"/>
      <w:marLeft w:val="0"/>
      <w:marRight w:val="0"/>
      <w:marTop w:val="0"/>
      <w:marBottom w:val="0"/>
      <w:divBdr>
        <w:top w:val="none" w:sz="0" w:space="0" w:color="auto"/>
        <w:left w:val="none" w:sz="0" w:space="0" w:color="auto"/>
        <w:bottom w:val="none" w:sz="0" w:space="0" w:color="auto"/>
        <w:right w:val="none" w:sz="0" w:space="0" w:color="auto"/>
      </w:divBdr>
    </w:div>
    <w:div w:id="919093944">
      <w:bodyDiv w:val="1"/>
      <w:marLeft w:val="0"/>
      <w:marRight w:val="0"/>
      <w:marTop w:val="0"/>
      <w:marBottom w:val="0"/>
      <w:divBdr>
        <w:top w:val="none" w:sz="0" w:space="0" w:color="auto"/>
        <w:left w:val="none" w:sz="0" w:space="0" w:color="auto"/>
        <w:bottom w:val="none" w:sz="0" w:space="0" w:color="auto"/>
        <w:right w:val="none" w:sz="0" w:space="0" w:color="auto"/>
      </w:divBdr>
    </w:div>
    <w:div w:id="923031102">
      <w:bodyDiv w:val="1"/>
      <w:marLeft w:val="0"/>
      <w:marRight w:val="0"/>
      <w:marTop w:val="0"/>
      <w:marBottom w:val="0"/>
      <w:divBdr>
        <w:top w:val="none" w:sz="0" w:space="0" w:color="auto"/>
        <w:left w:val="none" w:sz="0" w:space="0" w:color="auto"/>
        <w:bottom w:val="none" w:sz="0" w:space="0" w:color="auto"/>
        <w:right w:val="none" w:sz="0" w:space="0" w:color="auto"/>
      </w:divBdr>
    </w:div>
    <w:div w:id="926041863">
      <w:bodyDiv w:val="1"/>
      <w:marLeft w:val="0"/>
      <w:marRight w:val="0"/>
      <w:marTop w:val="0"/>
      <w:marBottom w:val="0"/>
      <w:divBdr>
        <w:top w:val="none" w:sz="0" w:space="0" w:color="auto"/>
        <w:left w:val="none" w:sz="0" w:space="0" w:color="auto"/>
        <w:bottom w:val="none" w:sz="0" w:space="0" w:color="auto"/>
        <w:right w:val="none" w:sz="0" w:space="0" w:color="auto"/>
      </w:divBdr>
    </w:div>
    <w:div w:id="930506475">
      <w:bodyDiv w:val="1"/>
      <w:marLeft w:val="0"/>
      <w:marRight w:val="0"/>
      <w:marTop w:val="0"/>
      <w:marBottom w:val="0"/>
      <w:divBdr>
        <w:top w:val="none" w:sz="0" w:space="0" w:color="auto"/>
        <w:left w:val="none" w:sz="0" w:space="0" w:color="auto"/>
        <w:bottom w:val="none" w:sz="0" w:space="0" w:color="auto"/>
        <w:right w:val="none" w:sz="0" w:space="0" w:color="auto"/>
      </w:divBdr>
    </w:div>
    <w:div w:id="933706001">
      <w:bodyDiv w:val="1"/>
      <w:marLeft w:val="0"/>
      <w:marRight w:val="0"/>
      <w:marTop w:val="0"/>
      <w:marBottom w:val="0"/>
      <w:divBdr>
        <w:top w:val="none" w:sz="0" w:space="0" w:color="auto"/>
        <w:left w:val="none" w:sz="0" w:space="0" w:color="auto"/>
        <w:bottom w:val="none" w:sz="0" w:space="0" w:color="auto"/>
        <w:right w:val="none" w:sz="0" w:space="0" w:color="auto"/>
      </w:divBdr>
    </w:div>
    <w:div w:id="935015158">
      <w:bodyDiv w:val="1"/>
      <w:marLeft w:val="0"/>
      <w:marRight w:val="0"/>
      <w:marTop w:val="0"/>
      <w:marBottom w:val="0"/>
      <w:divBdr>
        <w:top w:val="none" w:sz="0" w:space="0" w:color="auto"/>
        <w:left w:val="none" w:sz="0" w:space="0" w:color="auto"/>
        <w:bottom w:val="none" w:sz="0" w:space="0" w:color="auto"/>
        <w:right w:val="none" w:sz="0" w:space="0" w:color="auto"/>
      </w:divBdr>
    </w:div>
    <w:div w:id="936331509">
      <w:bodyDiv w:val="1"/>
      <w:marLeft w:val="0"/>
      <w:marRight w:val="0"/>
      <w:marTop w:val="0"/>
      <w:marBottom w:val="0"/>
      <w:divBdr>
        <w:top w:val="none" w:sz="0" w:space="0" w:color="auto"/>
        <w:left w:val="none" w:sz="0" w:space="0" w:color="auto"/>
        <w:bottom w:val="none" w:sz="0" w:space="0" w:color="auto"/>
        <w:right w:val="none" w:sz="0" w:space="0" w:color="auto"/>
      </w:divBdr>
    </w:div>
    <w:div w:id="939067868">
      <w:bodyDiv w:val="1"/>
      <w:marLeft w:val="0"/>
      <w:marRight w:val="0"/>
      <w:marTop w:val="0"/>
      <w:marBottom w:val="0"/>
      <w:divBdr>
        <w:top w:val="none" w:sz="0" w:space="0" w:color="auto"/>
        <w:left w:val="none" w:sz="0" w:space="0" w:color="auto"/>
        <w:bottom w:val="none" w:sz="0" w:space="0" w:color="auto"/>
        <w:right w:val="none" w:sz="0" w:space="0" w:color="auto"/>
      </w:divBdr>
    </w:div>
    <w:div w:id="940407930">
      <w:bodyDiv w:val="1"/>
      <w:marLeft w:val="0"/>
      <w:marRight w:val="0"/>
      <w:marTop w:val="0"/>
      <w:marBottom w:val="0"/>
      <w:divBdr>
        <w:top w:val="none" w:sz="0" w:space="0" w:color="auto"/>
        <w:left w:val="none" w:sz="0" w:space="0" w:color="auto"/>
        <w:bottom w:val="none" w:sz="0" w:space="0" w:color="auto"/>
        <w:right w:val="none" w:sz="0" w:space="0" w:color="auto"/>
      </w:divBdr>
    </w:div>
    <w:div w:id="958224840">
      <w:bodyDiv w:val="1"/>
      <w:marLeft w:val="0"/>
      <w:marRight w:val="0"/>
      <w:marTop w:val="0"/>
      <w:marBottom w:val="0"/>
      <w:divBdr>
        <w:top w:val="none" w:sz="0" w:space="0" w:color="auto"/>
        <w:left w:val="none" w:sz="0" w:space="0" w:color="auto"/>
        <w:bottom w:val="none" w:sz="0" w:space="0" w:color="auto"/>
        <w:right w:val="none" w:sz="0" w:space="0" w:color="auto"/>
      </w:divBdr>
    </w:div>
    <w:div w:id="958494477">
      <w:bodyDiv w:val="1"/>
      <w:marLeft w:val="0"/>
      <w:marRight w:val="0"/>
      <w:marTop w:val="0"/>
      <w:marBottom w:val="0"/>
      <w:divBdr>
        <w:top w:val="none" w:sz="0" w:space="0" w:color="auto"/>
        <w:left w:val="none" w:sz="0" w:space="0" w:color="auto"/>
        <w:bottom w:val="none" w:sz="0" w:space="0" w:color="auto"/>
        <w:right w:val="none" w:sz="0" w:space="0" w:color="auto"/>
      </w:divBdr>
    </w:div>
    <w:div w:id="963659811">
      <w:bodyDiv w:val="1"/>
      <w:marLeft w:val="0"/>
      <w:marRight w:val="0"/>
      <w:marTop w:val="0"/>
      <w:marBottom w:val="0"/>
      <w:divBdr>
        <w:top w:val="none" w:sz="0" w:space="0" w:color="auto"/>
        <w:left w:val="none" w:sz="0" w:space="0" w:color="auto"/>
        <w:bottom w:val="none" w:sz="0" w:space="0" w:color="auto"/>
        <w:right w:val="none" w:sz="0" w:space="0" w:color="auto"/>
      </w:divBdr>
    </w:div>
    <w:div w:id="967320437">
      <w:bodyDiv w:val="1"/>
      <w:marLeft w:val="0"/>
      <w:marRight w:val="0"/>
      <w:marTop w:val="0"/>
      <w:marBottom w:val="0"/>
      <w:divBdr>
        <w:top w:val="none" w:sz="0" w:space="0" w:color="auto"/>
        <w:left w:val="none" w:sz="0" w:space="0" w:color="auto"/>
        <w:bottom w:val="none" w:sz="0" w:space="0" w:color="auto"/>
        <w:right w:val="none" w:sz="0" w:space="0" w:color="auto"/>
      </w:divBdr>
    </w:div>
    <w:div w:id="967472936">
      <w:bodyDiv w:val="1"/>
      <w:marLeft w:val="0"/>
      <w:marRight w:val="0"/>
      <w:marTop w:val="0"/>
      <w:marBottom w:val="0"/>
      <w:divBdr>
        <w:top w:val="none" w:sz="0" w:space="0" w:color="auto"/>
        <w:left w:val="none" w:sz="0" w:space="0" w:color="auto"/>
        <w:bottom w:val="none" w:sz="0" w:space="0" w:color="auto"/>
        <w:right w:val="none" w:sz="0" w:space="0" w:color="auto"/>
      </w:divBdr>
    </w:div>
    <w:div w:id="969939962">
      <w:bodyDiv w:val="1"/>
      <w:marLeft w:val="0"/>
      <w:marRight w:val="0"/>
      <w:marTop w:val="0"/>
      <w:marBottom w:val="0"/>
      <w:divBdr>
        <w:top w:val="none" w:sz="0" w:space="0" w:color="auto"/>
        <w:left w:val="none" w:sz="0" w:space="0" w:color="auto"/>
        <w:bottom w:val="none" w:sz="0" w:space="0" w:color="auto"/>
        <w:right w:val="none" w:sz="0" w:space="0" w:color="auto"/>
      </w:divBdr>
    </w:div>
    <w:div w:id="976179976">
      <w:bodyDiv w:val="1"/>
      <w:marLeft w:val="0"/>
      <w:marRight w:val="0"/>
      <w:marTop w:val="0"/>
      <w:marBottom w:val="0"/>
      <w:divBdr>
        <w:top w:val="none" w:sz="0" w:space="0" w:color="auto"/>
        <w:left w:val="none" w:sz="0" w:space="0" w:color="auto"/>
        <w:bottom w:val="none" w:sz="0" w:space="0" w:color="auto"/>
        <w:right w:val="none" w:sz="0" w:space="0" w:color="auto"/>
      </w:divBdr>
    </w:div>
    <w:div w:id="976883919">
      <w:bodyDiv w:val="1"/>
      <w:marLeft w:val="0"/>
      <w:marRight w:val="0"/>
      <w:marTop w:val="0"/>
      <w:marBottom w:val="0"/>
      <w:divBdr>
        <w:top w:val="none" w:sz="0" w:space="0" w:color="auto"/>
        <w:left w:val="none" w:sz="0" w:space="0" w:color="auto"/>
        <w:bottom w:val="none" w:sz="0" w:space="0" w:color="auto"/>
        <w:right w:val="none" w:sz="0" w:space="0" w:color="auto"/>
      </w:divBdr>
    </w:div>
    <w:div w:id="980692630">
      <w:bodyDiv w:val="1"/>
      <w:marLeft w:val="0"/>
      <w:marRight w:val="0"/>
      <w:marTop w:val="0"/>
      <w:marBottom w:val="0"/>
      <w:divBdr>
        <w:top w:val="none" w:sz="0" w:space="0" w:color="auto"/>
        <w:left w:val="none" w:sz="0" w:space="0" w:color="auto"/>
        <w:bottom w:val="none" w:sz="0" w:space="0" w:color="auto"/>
        <w:right w:val="none" w:sz="0" w:space="0" w:color="auto"/>
      </w:divBdr>
    </w:div>
    <w:div w:id="984702057">
      <w:bodyDiv w:val="1"/>
      <w:marLeft w:val="0"/>
      <w:marRight w:val="0"/>
      <w:marTop w:val="0"/>
      <w:marBottom w:val="0"/>
      <w:divBdr>
        <w:top w:val="none" w:sz="0" w:space="0" w:color="auto"/>
        <w:left w:val="none" w:sz="0" w:space="0" w:color="auto"/>
        <w:bottom w:val="none" w:sz="0" w:space="0" w:color="auto"/>
        <w:right w:val="none" w:sz="0" w:space="0" w:color="auto"/>
      </w:divBdr>
    </w:div>
    <w:div w:id="991910497">
      <w:bodyDiv w:val="1"/>
      <w:marLeft w:val="0"/>
      <w:marRight w:val="0"/>
      <w:marTop w:val="0"/>
      <w:marBottom w:val="0"/>
      <w:divBdr>
        <w:top w:val="none" w:sz="0" w:space="0" w:color="auto"/>
        <w:left w:val="none" w:sz="0" w:space="0" w:color="auto"/>
        <w:bottom w:val="none" w:sz="0" w:space="0" w:color="auto"/>
        <w:right w:val="none" w:sz="0" w:space="0" w:color="auto"/>
      </w:divBdr>
    </w:div>
    <w:div w:id="998385825">
      <w:bodyDiv w:val="1"/>
      <w:marLeft w:val="0"/>
      <w:marRight w:val="0"/>
      <w:marTop w:val="0"/>
      <w:marBottom w:val="0"/>
      <w:divBdr>
        <w:top w:val="none" w:sz="0" w:space="0" w:color="auto"/>
        <w:left w:val="none" w:sz="0" w:space="0" w:color="auto"/>
        <w:bottom w:val="none" w:sz="0" w:space="0" w:color="auto"/>
        <w:right w:val="none" w:sz="0" w:space="0" w:color="auto"/>
      </w:divBdr>
    </w:div>
    <w:div w:id="999772130">
      <w:bodyDiv w:val="1"/>
      <w:marLeft w:val="0"/>
      <w:marRight w:val="0"/>
      <w:marTop w:val="0"/>
      <w:marBottom w:val="0"/>
      <w:divBdr>
        <w:top w:val="none" w:sz="0" w:space="0" w:color="auto"/>
        <w:left w:val="none" w:sz="0" w:space="0" w:color="auto"/>
        <w:bottom w:val="none" w:sz="0" w:space="0" w:color="auto"/>
        <w:right w:val="none" w:sz="0" w:space="0" w:color="auto"/>
      </w:divBdr>
    </w:div>
    <w:div w:id="1014571421">
      <w:bodyDiv w:val="1"/>
      <w:marLeft w:val="0"/>
      <w:marRight w:val="0"/>
      <w:marTop w:val="0"/>
      <w:marBottom w:val="0"/>
      <w:divBdr>
        <w:top w:val="none" w:sz="0" w:space="0" w:color="auto"/>
        <w:left w:val="none" w:sz="0" w:space="0" w:color="auto"/>
        <w:bottom w:val="none" w:sz="0" w:space="0" w:color="auto"/>
        <w:right w:val="none" w:sz="0" w:space="0" w:color="auto"/>
      </w:divBdr>
    </w:div>
    <w:div w:id="1015156699">
      <w:bodyDiv w:val="1"/>
      <w:marLeft w:val="0"/>
      <w:marRight w:val="0"/>
      <w:marTop w:val="0"/>
      <w:marBottom w:val="0"/>
      <w:divBdr>
        <w:top w:val="none" w:sz="0" w:space="0" w:color="auto"/>
        <w:left w:val="none" w:sz="0" w:space="0" w:color="auto"/>
        <w:bottom w:val="none" w:sz="0" w:space="0" w:color="auto"/>
        <w:right w:val="none" w:sz="0" w:space="0" w:color="auto"/>
      </w:divBdr>
    </w:div>
    <w:div w:id="1018580898">
      <w:bodyDiv w:val="1"/>
      <w:marLeft w:val="0"/>
      <w:marRight w:val="0"/>
      <w:marTop w:val="0"/>
      <w:marBottom w:val="0"/>
      <w:divBdr>
        <w:top w:val="none" w:sz="0" w:space="0" w:color="auto"/>
        <w:left w:val="none" w:sz="0" w:space="0" w:color="auto"/>
        <w:bottom w:val="none" w:sz="0" w:space="0" w:color="auto"/>
        <w:right w:val="none" w:sz="0" w:space="0" w:color="auto"/>
      </w:divBdr>
    </w:div>
    <w:div w:id="1031304961">
      <w:bodyDiv w:val="1"/>
      <w:marLeft w:val="0"/>
      <w:marRight w:val="0"/>
      <w:marTop w:val="0"/>
      <w:marBottom w:val="0"/>
      <w:divBdr>
        <w:top w:val="none" w:sz="0" w:space="0" w:color="auto"/>
        <w:left w:val="none" w:sz="0" w:space="0" w:color="auto"/>
        <w:bottom w:val="none" w:sz="0" w:space="0" w:color="auto"/>
        <w:right w:val="none" w:sz="0" w:space="0" w:color="auto"/>
      </w:divBdr>
    </w:div>
    <w:div w:id="1031540893">
      <w:bodyDiv w:val="1"/>
      <w:marLeft w:val="0"/>
      <w:marRight w:val="0"/>
      <w:marTop w:val="0"/>
      <w:marBottom w:val="0"/>
      <w:divBdr>
        <w:top w:val="none" w:sz="0" w:space="0" w:color="auto"/>
        <w:left w:val="none" w:sz="0" w:space="0" w:color="auto"/>
        <w:bottom w:val="none" w:sz="0" w:space="0" w:color="auto"/>
        <w:right w:val="none" w:sz="0" w:space="0" w:color="auto"/>
      </w:divBdr>
    </w:div>
    <w:div w:id="1044332016">
      <w:bodyDiv w:val="1"/>
      <w:marLeft w:val="0"/>
      <w:marRight w:val="0"/>
      <w:marTop w:val="0"/>
      <w:marBottom w:val="0"/>
      <w:divBdr>
        <w:top w:val="none" w:sz="0" w:space="0" w:color="auto"/>
        <w:left w:val="none" w:sz="0" w:space="0" w:color="auto"/>
        <w:bottom w:val="none" w:sz="0" w:space="0" w:color="auto"/>
        <w:right w:val="none" w:sz="0" w:space="0" w:color="auto"/>
      </w:divBdr>
    </w:div>
    <w:div w:id="1053578124">
      <w:bodyDiv w:val="1"/>
      <w:marLeft w:val="0"/>
      <w:marRight w:val="0"/>
      <w:marTop w:val="0"/>
      <w:marBottom w:val="0"/>
      <w:divBdr>
        <w:top w:val="none" w:sz="0" w:space="0" w:color="auto"/>
        <w:left w:val="none" w:sz="0" w:space="0" w:color="auto"/>
        <w:bottom w:val="none" w:sz="0" w:space="0" w:color="auto"/>
        <w:right w:val="none" w:sz="0" w:space="0" w:color="auto"/>
      </w:divBdr>
    </w:div>
    <w:div w:id="1054742851">
      <w:bodyDiv w:val="1"/>
      <w:marLeft w:val="0"/>
      <w:marRight w:val="0"/>
      <w:marTop w:val="0"/>
      <w:marBottom w:val="0"/>
      <w:divBdr>
        <w:top w:val="none" w:sz="0" w:space="0" w:color="auto"/>
        <w:left w:val="none" w:sz="0" w:space="0" w:color="auto"/>
        <w:bottom w:val="none" w:sz="0" w:space="0" w:color="auto"/>
        <w:right w:val="none" w:sz="0" w:space="0" w:color="auto"/>
      </w:divBdr>
    </w:div>
    <w:div w:id="1056053777">
      <w:bodyDiv w:val="1"/>
      <w:marLeft w:val="0"/>
      <w:marRight w:val="0"/>
      <w:marTop w:val="0"/>
      <w:marBottom w:val="0"/>
      <w:divBdr>
        <w:top w:val="none" w:sz="0" w:space="0" w:color="auto"/>
        <w:left w:val="none" w:sz="0" w:space="0" w:color="auto"/>
        <w:bottom w:val="none" w:sz="0" w:space="0" w:color="auto"/>
        <w:right w:val="none" w:sz="0" w:space="0" w:color="auto"/>
      </w:divBdr>
    </w:div>
    <w:div w:id="1057819386">
      <w:bodyDiv w:val="1"/>
      <w:marLeft w:val="0"/>
      <w:marRight w:val="0"/>
      <w:marTop w:val="0"/>
      <w:marBottom w:val="0"/>
      <w:divBdr>
        <w:top w:val="none" w:sz="0" w:space="0" w:color="auto"/>
        <w:left w:val="none" w:sz="0" w:space="0" w:color="auto"/>
        <w:bottom w:val="none" w:sz="0" w:space="0" w:color="auto"/>
        <w:right w:val="none" w:sz="0" w:space="0" w:color="auto"/>
      </w:divBdr>
    </w:div>
    <w:div w:id="1066102275">
      <w:bodyDiv w:val="1"/>
      <w:marLeft w:val="0"/>
      <w:marRight w:val="0"/>
      <w:marTop w:val="0"/>
      <w:marBottom w:val="0"/>
      <w:divBdr>
        <w:top w:val="none" w:sz="0" w:space="0" w:color="auto"/>
        <w:left w:val="none" w:sz="0" w:space="0" w:color="auto"/>
        <w:bottom w:val="none" w:sz="0" w:space="0" w:color="auto"/>
        <w:right w:val="none" w:sz="0" w:space="0" w:color="auto"/>
      </w:divBdr>
    </w:div>
    <w:div w:id="1070540635">
      <w:bodyDiv w:val="1"/>
      <w:marLeft w:val="0"/>
      <w:marRight w:val="0"/>
      <w:marTop w:val="0"/>
      <w:marBottom w:val="0"/>
      <w:divBdr>
        <w:top w:val="none" w:sz="0" w:space="0" w:color="auto"/>
        <w:left w:val="none" w:sz="0" w:space="0" w:color="auto"/>
        <w:bottom w:val="none" w:sz="0" w:space="0" w:color="auto"/>
        <w:right w:val="none" w:sz="0" w:space="0" w:color="auto"/>
      </w:divBdr>
    </w:div>
    <w:div w:id="1072386455">
      <w:bodyDiv w:val="1"/>
      <w:marLeft w:val="0"/>
      <w:marRight w:val="0"/>
      <w:marTop w:val="0"/>
      <w:marBottom w:val="0"/>
      <w:divBdr>
        <w:top w:val="none" w:sz="0" w:space="0" w:color="auto"/>
        <w:left w:val="none" w:sz="0" w:space="0" w:color="auto"/>
        <w:bottom w:val="none" w:sz="0" w:space="0" w:color="auto"/>
        <w:right w:val="none" w:sz="0" w:space="0" w:color="auto"/>
      </w:divBdr>
    </w:div>
    <w:div w:id="1077939676">
      <w:bodyDiv w:val="1"/>
      <w:marLeft w:val="0"/>
      <w:marRight w:val="0"/>
      <w:marTop w:val="0"/>
      <w:marBottom w:val="0"/>
      <w:divBdr>
        <w:top w:val="none" w:sz="0" w:space="0" w:color="auto"/>
        <w:left w:val="none" w:sz="0" w:space="0" w:color="auto"/>
        <w:bottom w:val="none" w:sz="0" w:space="0" w:color="auto"/>
        <w:right w:val="none" w:sz="0" w:space="0" w:color="auto"/>
      </w:divBdr>
    </w:div>
    <w:div w:id="1079255968">
      <w:bodyDiv w:val="1"/>
      <w:marLeft w:val="0"/>
      <w:marRight w:val="0"/>
      <w:marTop w:val="0"/>
      <w:marBottom w:val="0"/>
      <w:divBdr>
        <w:top w:val="none" w:sz="0" w:space="0" w:color="auto"/>
        <w:left w:val="none" w:sz="0" w:space="0" w:color="auto"/>
        <w:bottom w:val="none" w:sz="0" w:space="0" w:color="auto"/>
        <w:right w:val="none" w:sz="0" w:space="0" w:color="auto"/>
      </w:divBdr>
    </w:div>
    <w:div w:id="1098792305">
      <w:bodyDiv w:val="1"/>
      <w:marLeft w:val="0"/>
      <w:marRight w:val="0"/>
      <w:marTop w:val="0"/>
      <w:marBottom w:val="0"/>
      <w:divBdr>
        <w:top w:val="none" w:sz="0" w:space="0" w:color="auto"/>
        <w:left w:val="none" w:sz="0" w:space="0" w:color="auto"/>
        <w:bottom w:val="none" w:sz="0" w:space="0" w:color="auto"/>
        <w:right w:val="none" w:sz="0" w:space="0" w:color="auto"/>
      </w:divBdr>
    </w:div>
    <w:div w:id="1112896551">
      <w:bodyDiv w:val="1"/>
      <w:marLeft w:val="0"/>
      <w:marRight w:val="0"/>
      <w:marTop w:val="0"/>
      <w:marBottom w:val="0"/>
      <w:divBdr>
        <w:top w:val="none" w:sz="0" w:space="0" w:color="auto"/>
        <w:left w:val="none" w:sz="0" w:space="0" w:color="auto"/>
        <w:bottom w:val="none" w:sz="0" w:space="0" w:color="auto"/>
        <w:right w:val="none" w:sz="0" w:space="0" w:color="auto"/>
      </w:divBdr>
    </w:div>
    <w:div w:id="1121726878">
      <w:bodyDiv w:val="1"/>
      <w:marLeft w:val="0"/>
      <w:marRight w:val="0"/>
      <w:marTop w:val="0"/>
      <w:marBottom w:val="0"/>
      <w:divBdr>
        <w:top w:val="none" w:sz="0" w:space="0" w:color="auto"/>
        <w:left w:val="none" w:sz="0" w:space="0" w:color="auto"/>
        <w:bottom w:val="none" w:sz="0" w:space="0" w:color="auto"/>
        <w:right w:val="none" w:sz="0" w:space="0" w:color="auto"/>
      </w:divBdr>
    </w:div>
    <w:div w:id="1139572525">
      <w:bodyDiv w:val="1"/>
      <w:marLeft w:val="0"/>
      <w:marRight w:val="0"/>
      <w:marTop w:val="0"/>
      <w:marBottom w:val="0"/>
      <w:divBdr>
        <w:top w:val="none" w:sz="0" w:space="0" w:color="auto"/>
        <w:left w:val="none" w:sz="0" w:space="0" w:color="auto"/>
        <w:bottom w:val="none" w:sz="0" w:space="0" w:color="auto"/>
        <w:right w:val="none" w:sz="0" w:space="0" w:color="auto"/>
      </w:divBdr>
    </w:div>
    <w:div w:id="1160656862">
      <w:bodyDiv w:val="1"/>
      <w:marLeft w:val="0"/>
      <w:marRight w:val="0"/>
      <w:marTop w:val="0"/>
      <w:marBottom w:val="0"/>
      <w:divBdr>
        <w:top w:val="none" w:sz="0" w:space="0" w:color="auto"/>
        <w:left w:val="none" w:sz="0" w:space="0" w:color="auto"/>
        <w:bottom w:val="none" w:sz="0" w:space="0" w:color="auto"/>
        <w:right w:val="none" w:sz="0" w:space="0" w:color="auto"/>
      </w:divBdr>
    </w:div>
    <w:div w:id="1166284061">
      <w:bodyDiv w:val="1"/>
      <w:marLeft w:val="0"/>
      <w:marRight w:val="0"/>
      <w:marTop w:val="0"/>
      <w:marBottom w:val="0"/>
      <w:divBdr>
        <w:top w:val="none" w:sz="0" w:space="0" w:color="auto"/>
        <w:left w:val="none" w:sz="0" w:space="0" w:color="auto"/>
        <w:bottom w:val="none" w:sz="0" w:space="0" w:color="auto"/>
        <w:right w:val="none" w:sz="0" w:space="0" w:color="auto"/>
      </w:divBdr>
    </w:div>
    <w:div w:id="1176262501">
      <w:bodyDiv w:val="1"/>
      <w:marLeft w:val="0"/>
      <w:marRight w:val="0"/>
      <w:marTop w:val="0"/>
      <w:marBottom w:val="0"/>
      <w:divBdr>
        <w:top w:val="none" w:sz="0" w:space="0" w:color="auto"/>
        <w:left w:val="none" w:sz="0" w:space="0" w:color="auto"/>
        <w:bottom w:val="none" w:sz="0" w:space="0" w:color="auto"/>
        <w:right w:val="none" w:sz="0" w:space="0" w:color="auto"/>
      </w:divBdr>
    </w:div>
    <w:div w:id="1190146211">
      <w:bodyDiv w:val="1"/>
      <w:marLeft w:val="0"/>
      <w:marRight w:val="0"/>
      <w:marTop w:val="0"/>
      <w:marBottom w:val="0"/>
      <w:divBdr>
        <w:top w:val="none" w:sz="0" w:space="0" w:color="auto"/>
        <w:left w:val="none" w:sz="0" w:space="0" w:color="auto"/>
        <w:bottom w:val="none" w:sz="0" w:space="0" w:color="auto"/>
        <w:right w:val="none" w:sz="0" w:space="0" w:color="auto"/>
      </w:divBdr>
    </w:div>
    <w:div w:id="1193225640">
      <w:bodyDiv w:val="1"/>
      <w:marLeft w:val="0"/>
      <w:marRight w:val="0"/>
      <w:marTop w:val="0"/>
      <w:marBottom w:val="0"/>
      <w:divBdr>
        <w:top w:val="none" w:sz="0" w:space="0" w:color="auto"/>
        <w:left w:val="none" w:sz="0" w:space="0" w:color="auto"/>
        <w:bottom w:val="none" w:sz="0" w:space="0" w:color="auto"/>
        <w:right w:val="none" w:sz="0" w:space="0" w:color="auto"/>
      </w:divBdr>
    </w:div>
    <w:div w:id="1195852852">
      <w:bodyDiv w:val="1"/>
      <w:marLeft w:val="0"/>
      <w:marRight w:val="0"/>
      <w:marTop w:val="0"/>
      <w:marBottom w:val="0"/>
      <w:divBdr>
        <w:top w:val="none" w:sz="0" w:space="0" w:color="auto"/>
        <w:left w:val="none" w:sz="0" w:space="0" w:color="auto"/>
        <w:bottom w:val="none" w:sz="0" w:space="0" w:color="auto"/>
        <w:right w:val="none" w:sz="0" w:space="0" w:color="auto"/>
      </w:divBdr>
    </w:div>
    <w:div w:id="1206597653">
      <w:bodyDiv w:val="1"/>
      <w:marLeft w:val="0"/>
      <w:marRight w:val="0"/>
      <w:marTop w:val="0"/>
      <w:marBottom w:val="0"/>
      <w:divBdr>
        <w:top w:val="none" w:sz="0" w:space="0" w:color="auto"/>
        <w:left w:val="none" w:sz="0" w:space="0" w:color="auto"/>
        <w:bottom w:val="none" w:sz="0" w:space="0" w:color="auto"/>
        <w:right w:val="none" w:sz="0" w:space="0" w:color="auto"/>
      </w:divBdr>
    </w:div>
    <w:div w:id="1221408572">
      <w:bodyDiv w:val="1"/>
      <w:marLeft w:val="0"/>
      <w:marRight w:val="0"/>
      <w:marTop w:val="0"/>
      <w:marBottom w:val="0"/>
      <w:divBdr>
        <w:top w:val="none" w:sz="0" w:space="0" w:color="auto"/>
        <w:left w:val="none" w:sz="0" w:space="0" w:color="auto"/>
        <w:bottom w:val="none" w:sz="0" w:space="0" w:color="auto"/>
        <w:right w:val="none" w:sz="0" w:space="0" w:color="auto"/>
      </w:divBdr>
    </w:div>
    <w:div w:id="1224831333">
      <w:bodyDiv w:val="1"/>
      <w:marLeft w:val="0"/>
      <w:marRight w:val="0"/>
      <w:marTop w:val="0"/>
      <w:marBottom w:val="0"/>
      <w:divBdr>
        <w:top w:val="none" w:sz="0" w:space="0" w:color="auto"/>
        <w:left w:val="none" w:sz="0" w:space="0" w:color="auto"/>
        <w:bottom w:val="none" w:sz="0" w:space="0" w:color="auto"/>
        <w:right w:val="none" w:sz="0" w:space="0" w:color="auto"/>
      </w:divBdr>
    </w:div>
    <w:div w:id="1229657578">
      <w:bodyDiv w:val="1"/>
      <w:marLeft w:val="0"/>
      <w:marRight w:val="0"/>
      <w:marTop w:val="0"/>
      <w:marBottom w:val="0"/>
      <w:divBdr>
        <w:top w:val="none" w:sz="0" w:space="0" w:color="auto"/>
        <w:left w:val="none" w:sz="0" w:space="0" w:color="auto"/>
        <w:bottom w:val="none" w:sz="0" w:space="0" w:color="auto"/>
        <w:right w:val="none" w:sz="0" w:space="0" w:color="auto"/>
      </w:divBdr>
    </w:div>
    <w:div w:id="1232425727">
      <w:bodyDiv w:val="1"/>
      <w:marLeft w:val="0"/>
      <w:marRight w:val="0"/>
      <w:marTop w:val="0"/>
      <w:marBottom w:val="0"/>
      <w:divBdr>
        <w:top w:val="none" w:sz="0" w:space="0" w:color="auto"/>
        <w:left w:val="none" w:sz="0" w:space="0" w:color="auto"/>
        <w:bottom w:val="none" w:sz="0" w:space="0" w:color="auto"/>
        <w:right w:val="none" w:sz="0" w:space="0" w:color="auto"/>
      </w:divBdr>
    </w:div>
    <w:div w:id="1240023983">
      <w:bodyDiv w:val="1"/>
      <w:marLeft w:val="0"/>
      <w:marRight w:val="0"/>
      <w:marTop w:val="0"/>
      <w:marBottom w:val="0"/>
      <w:divBdr>
        <w:top w:val="none" w:sz="0" w:space="0" w:color="auto"/>
        <w:left w:val="none" w:sz="0" w:space="0" w:color="auto"/>
        <w:bottom w:val="none" w:sz="0" w:space="0" w:color="auto"/>
        <w:right w:val="none" w:sz="0" w:space="0" w:color="auto"/>
      </w:divBdr>
    </w:div>
    <w:div w:id="1242175832">
      <w:bodyDiv w:val="1"/>
      <w:marLeft w:val="0"/>
      <w:marRight w:val="0"/>
      <w:marTop w:val="0"/>
      <w:marBottom w:val="0"/>
      <w:divBdr>
        <w:top w:val="none" w:sz="0" w:space="0" w:color="auto"/>
        <w:left w:val="none" w:sz="0" w:space="0" w:color="auto"/>
        <w:bottom w:val="none" w:sz="0" w:space="0" w:color="auto"/>
        <w:right w:val="none" w:sz="0" w:space="0" w:color="auto"/>
      </w:divBdr>
    </w:div>
    <w:div w:id="1256474493">
      <w:bodyDiv w:val="1"/>
      <w:marLeft w:val="0"/>
      <w:marRight w:val="0"/>
      <w:marTop w:val="0"/>
      <w:marBottom w:val="0"/>
      <w:divBdr>
        <w:top w:val="none" w:sz="0" w:space="0" w:color="auto"/>
        <w:left w:val="none" w:sz="0" w:space="0" w:color="auto"/>
        <w:bottom w:val="none" w:sz="0" w:space="0" w:color="auto"/>
        <w:right w:val="none" w:sz="0" w:space="0" w:color="auto"/>
      </w:divBdr>
    </w:div>
    <w:div w:id="1274437812">
      <w:bodyDiv w:val="1"/>
      <w:marLeft w:val="0"/>
      <w:marRight w:val="0"/>
      <w:marTop w:val="0"/>
      <w:marBottom w:val="0"/>
      <w:divBdr>
        <w:top w:val="none" w:sz="0" w:space="0" w:color="auto"/>
        <w:left w:val="none" w:sz="0" w:space="0" w:color="auto"/>
        <w:bottom w:val="none" w:sz="0" w:space="0" w:color="auto"/>
        <w:right w:val="none" w:sz="0" w:space="0" w:color="auto"/>
      </w:divBdr>
    </w:div>
    <w:div w:id="1278024587">
      <w:bodyDiv w:val="1"/>
      <w:marLeft w:val="0"/>
      <w:marRight w:val="0"/>
      <w:marTop w:val="0"/>
      <w:marBottom w:val="0"/>
      <w:divBdr>
        <w:top w:val="none" w:sz="0" w:space="0" w:color="auto"/>
        <w:left w:val="none" w:sz="0" w:space="0" w:color="auto"/>
        <w:bottom w:val="none" w:sz="0" w:space="0" w:color="auto"/>
        <w:right w:val="none" w:sz="0" w:space="0" w:color="auto"/>
      </w:divBdr>
    </w:div>
    <w:div w:id="1291862084">
      <w:bodyDiv w:val="1"/>
      <w:marLeft w:val="0"/>
      <w:marRight w:val="0"/>
      <w:marTop w:val="0"/>
      <w:marBottom w:val="0"/>
      <w:divBdr>
        <w:top w:val="none" w:sz="0" w:space="0" w:color="auto"/>
        <w:left w:val="none" w:sz="0" w:space="0" w:color="auto"/>
        <w:bottom w:val="none" w:sz="0" w:space="0" w:color="auto"/>
        <w:right w:val="none" w:sz="0" w:space="0" w:color="auto"/>
      </w:divBdr>
    </w:div>
    <w:div w:id="1299605776">
      <w:bodyDiv w:val="1"/>
      <w:marLeft w:val="0"/>
      <w:marRight w:val="0"/>
      <w:marTop w:val="0"/>
      <w:marBottom w:val="0"/>
      <w:divBdr>
        <w:top w:val="none" w:sz="0" w:space="0" w:color="auto"/>
        <w:left w:val="none" w:sz="0" w:space="0" w:color="auto"/>
        <w:bottom w:val="none" w:sz="0" w:space="0" w:color="auto"/>
        <w:right w:val="none" w:sz="0" w:space="0" w:color="auto"/>
      </w:divBdr>
    </w:div>
    <w:div w:id="1304311608">
      <w:bodyDiv w:val="1"/>
      <w:marLeft w:val="0"/>
      <w:marRight w:val="0"/>
      <w:marTop w:val="0"/>
      <w:marBottom w:val="0"/>
      <w:divBdr>
        <w:top w:val="none" w:sz="0" w:space="0" w:color="auto"/>
        <w:left w:val="none" w:sz="0" w:space="0" w:color="auto"/>
        <w:bottom w:val="none" w:sz="0" w:space="0" w:color="auto"/>
        <w:right w:val="none" w:sz="0" w:space="0" w:color="auto"/>
      </w:divBdr>
    </w:div>
    <w:div w:id="1312445156">
      <w:bodyDiv w:val="1"/>
      <w:marLeft w:val="0"/>
      <w:marRight w:val="0"/>
      <w:marTop w:val="0"/>
      <w:marBottom w:val="0"/>
      <w:divBdr>
        <w:top w:val="none" w:sz="0" w:space="0" w:color="auto"/>
        <w:left w:val="none" w:sz="0" w:space="0" w:color="auto"/>
        <w:bottom w:val="none" w:sz="0" w:space="0" w:color="auto"/>
        <w:right w:val="none" w:sz="0" w:space="0" w:color="auto"/>
      </w:divBdr>
    </w:div>
    <w:div w:id="1313942707">
      <w:bodyDiv w:val="1"/>
      <w:marLeft w:val="0"/>
      <w:marRight w:val="0"/>
      <w:marTop w:val="0"/>
      <w:marBottom w:val="0"/>
      <w:divBdr>
        <w:top w:val="none" w:sz="0" w:space="0" w:color="auto"/>
        <w:left w:val="none" w:sz="0" w:space="0" w:color="auto"/>
        <w:bottom w:val="none" w:sz="0" w:space="0" w:color="auto"/>
        <w:right w:val="none" w:sz="0" w:space="0" w:color="auto"/>
      </w:divBdr>
    </w:div>
    <w:div w:id="1315984243">
      <w:bodyDiv w:val="1"/>
      <w:marLeft w:val="0"/>
      <w:marRight w:val="0"/>
      <w:marTop w:val="0"/>
      <w:marBottom w:val="0"/>
      <w:divBdr>
        <w:top w:val="none" w:sz="0" w:space="0" w:color="auto"/>
        <w:left w:val="none" w:sz="0" w:space="0" w:color="auto"/>
        <w:bottom w:val="none" w:sz="0" w:space="0" w:color="auto"/>
        <w:right w:val="none" w:sz="0" w:space="0" w:color="auto"/>
      </w:divBdr>
    </w:div>
    <w:div w:id="1318874983">
      <w:bodyDiv w:val="1"/>
      <w:marLeft w:val="0"/>
      <w:marRight w:val="0"/>
      <w:marTop w:val="0"/>
      <w:marBottom w:val="0"/>
      <w:divBdr>
        <w:top w:val="none" w:sz="0" w:space="0" w:color="auto"/>
        <w:left w:val="none" w:sz="0" w:space="0" w:color="auto"/>
        <w:bottom w:val="none" w:sz="0" w:space="0" w:color="auto"/>
        <w:right w:val="none" w:sz="0" w:space="0" w:color="auto"/>
      </w:divBdr>
    </w:div>
    <w:div w:id="1319310776">
      <w:bodyDiv w:val="1"/>
      <w:marLeft w:val="0"/>
      <w:marRight w:val="0"/>
      <w:marTop w:val="0"/>
      <w:marBottom w:val="0"/>
      <w:divBdr>
        <w:top w:val="none" w:sz="0" w:space="0" w:color="auto"/>
        <w:left w:val="none" w:sz="0" w:space="0" w:color="auto"/>
        <w:bottom w:val="none" w:sz="0" w:space="0" w:color="auto"/>
        <w:right w:val="none" w:sz="0" w:space="0" w:color="auto"/>
      </w:divBdr>
    </w:div>
    <w:div w:id="1337466086">
      <w:bodyDiv w:val="1"/>
      <w:marLeft w:val="0"/>
      <w:marRight w:val="0"/>
      <w:marTop w:val="0"/>
      <w:marBottom w:val="0"/>
      <w:divBdr>
        <w:top w:val="none" w:sz="0" w:space="0" w:color="auto"/>
        <w:left w:val="none" w:sz="0" w:space="0" w:color="auto"/>
        <w:bottom w:val="none" w:sz="0" w:space="0" w:color="auto"/>
        <w:right w:val="none" w:sz="0" w:space="0" w:color="auto"/>
      </w:divBdr>
    </w:div>
    <w:div w:id="1345087968">
      <w:bodyDiv w:val="1"/>
      <w:marLeft w:val="0"/>
      <w:marRight w:val="0"/>
      <w:marTop w:val="0"/>
      <w:marBottom w:val="0"/>
      <w:divBdr>
        <w:top w:val="none" w:sz="0" w:space="0" w:color="auto"/>
        <w:left w:val="none" w:sz="0" w:space="0" w:color="auto"/>
        <w:bottom w:val="none" w:sz="0" w:space="0" w:color="auto"/>
        <w:right w:val="none" w:sz="0" w:space="0" w:color="auto"/>
      </w:divBdr>
    </w:div>
    <w:div w:id="1345671557">
      <w:bodyDiv w:val="1"/>
      <w:marLeft w:val="0"/>
      <w:marRight w:val="0"/>
      <w:marTop w:val="0"/>
      <w:marBottom w:val="0"/>
      <w:divBdr>
        <w:top w:val="none" w:sz="0" w:space="0" w:color="auto"/>
        <w:left w:val="none" w:sz="0" w:space="0" w:color="auto"/>
        <w:bottom w:val="none" w:sz="0" w:space="0" w:color="auto"/>
        <w:right w:val="none" w:sz="0" w:space="0" w:color="auto"/>
      </w:divBdr>
    </w:div>
    <w:div w:id="1347900616">
      <w:bodyDiv w:val="1"/>
      <w:marLeft w:val="0"/>
      <w:marRight w:val="0"/>
      <w:marTop w:val="0"/>
      <w:marBottom w:val="0"/>
      <w:divBdr>
        <w:top w:val="none" w:sz="0" w:space="0" w:color="auto"/>
        <w:left w:val="none" w:sz="0" w:space="0" w:color="auto"/>
        <w:bottom w:val="none" w:sz="0" w:space="0" w:color="auto"/>
        <w:right w:val="none" w:sz="0" w:space="0" w:color="auto"/>
      </w:divBdr>
    </w:div>
    <w:div w:id="1349524052">
      <w:bodyDiv w:val="1"/>
      <w:marLeft w:val="0"/>
      <w:marRight w:val="0"/>
      <w:marTop w:val="0"/>
      <w:marBottom w:val="0"/>
      <w:divBdr>
        <w:top w:val="none" w:sz="0" w:space="0" w:color="auto"/>
        <w:left w:val="none" w:sz="0" w:space="0" w:color="auto"/>
        <w:bottom w:val="none" w:sz="0" w:space="0" w:color="auto"/>
        <w:right w:val="none" w:sz="0" w:space="0" w:color="auto"/>
      </w:divBdr>
    </w:div>
    <w:div w:id="1369530465">
      <w:bodyDiv w:val="1"/>
      <w:marLeft w:val="0"/>
      <w:marRight w:val="0"/>
      <w:marTop w:val="0"/>
      <w:marBottom w:val="0"/>
      <w:divBdr>
        <w:top w:val="none" w:sz="0" w:space="0" w:color="auto"/>
        <w:left w:val="none" w:sz="0" w:space="0" w:color="auto"/>
        <w:bottom w:val="none" w:sz="0" w:space="0" w:color="auto"/>
        <w:right w:val="none" w:sz="0" w:space="0" w:color="auto"/>
      </w:divBdr>
    </w:div>
    <w:div w:id="1373111357">
      <w:bodyDiv w:val="1"/>
      <w:marLeft w:val="0"/>
      <w:marRight w:val="0"/>
      <w:marTop w:val="0"/>
      <w:marBottom w:val="0"/>
      <w:divBdr>
        <w:top w:val="none" w:sz="0" w:space="0" w:color="auto"/>
        <w:left w:val="none" w:sz="0" w:space="0" w:color="auto"/>
        <w:bottom w:val="none" w:sz="0" w:space="0" w:color="auto"/>
        <w:right w:val="none" w:sz="0" w:space="0" w:color="auto"/>
      </w:divBdr>
    </w:div>
    <w:div w:id="1377239141">
      <w:bodyDiv w:val="1"/>
      <w:marLeft w:val="0"/>
      <w:marRight w:val="0"/>
      <w:marTop w:val="0"/>
      <w:marBottom w:val="0"/>
      <w:divBdr>
        <w:top w:val="none" w:sz="0" w:space="0" w:color="auto"/>
        <w:left w:val="none" w:sz="0" w:space="0" w:color="auto"/>
        <w:bottom w:val="none" w:sz="0" w:space="0" w:color="auto"/>
        <w:right w:val="none" w:sz="0" w:space="0" w:color="auto"/>
      </w:divBdr>
    </w:div>
    <w:div w:id="1380857865">
      <w:bodyDiv w:val="1"/>
      <w:marLeft w:val="0"/>
      <w:marRight w:val="0"/>
      <w:marTop w:val="0"/>
      <w:marBottom w:val="0"/>
      <w:divBdr>
        <w:top w:val="none" w:sz="0" w:space="0" w:color="auto"/>
        <w:left w:val="none" w:sz="0" w:space="0" w:color="auto"/>
        <w:bottom w:val="none" w:sz="0" w:space="0" w:color="auto"/>
        <w:right w:val="none" w:sz="0" w:space="0" w:color="auto"/>
      </w:divBdr>
    </w:div>
    <w:div w:id="1392314896">
      <w:bodyDiv w:val="1"/>
      <w:marLeft w:val="0"/>
      <w:marRight w:val="0"/>
      <w:marTop w:val="0"/>
      <w:marBottom w:val="0"/>
      <w:divBdr>
        <w:top w:val="none" w:sz="0" w:space="0" w:color="auto"/>
        <w:left w:val="none" w:sz="0" w:space="0" w:color="auto"/>
        <w:bottom w:val="none" w:sz="0" w:space="0" w:color="auto"/>
        <w:right w:val="none" w:sz="0" w:space="0" w:color="auto"/>
      </w:divBdr>
    </w:div>
    <w:div w:id="1392532968">
      <w:bodyDiv w:val="1"/>
      <w:marLeft w:val="0"/>
      <w:marRight w:val="0"/>
      <w:marTop w:val="0"/>
      <w:marBottom w:val="0"/>
      <w:divBdr>
        <w:top w:val="none" w:sz="0" w:space="0" w:color="auto"/>
        <w:left w:val="none" w:sz="0" w:space="0" w:color="auto"/>
        <w:bottom w:val="none" w:sz="0" w:space="0" w:color="auto"/>
        <w:right w:val="none" w:sz="0" w:space="0" w:color="auto"/>
      </w:divBdr>
    </w:div>
    <w:div w:id="1403792951">
      <w:bodyDiv w:val="1"/>
      <w:marLeft w:val="0"/>
      <w:marRight w:val="0"/>
      <w:marTop w:val="0"/>
      <w:marBottom w:val="0"/>
      <w:divBdr>
        <w:top w:val="none" w:sz="0" w:space="0" w:color="auto"/>
        <w:left w:val="none" w:sz="0" w:space="0" w:color="auto"/>
        <w:bottom w:val="none" w:sz="0" w:space="0" w:color="auto"/>
        <w:right w:val="none" w:sz="0" w:space="0" w:color="auto"/>
      </w:divBdr>
    </w:div>
    <w:div w:id="1403987235">
      <w:bodyDiv w:val="1"/>
      <w:marLeft w:val="0"/>
      <w:marRight w:val="0"/>
      <w:marTop w:val="0"/>
      <w:marBottom w:val="0"/>
      <w:divBdr>
        <w:top w:val="none" w:sz="0" w:space="0" w:color="auto"/>
        <w:left w:val="none" w:sz="0" w:space="0" w:color="auto"/>
        <w:bottom w:val="none" w:sz="0" w:space="0" w:color="auto"/>
        <w:right w:val="none" w:sz="0" w:space="0" w:color="auto"/>
      </w:divBdr>
    </w:div>
    <w:div w:id="1407337650">
      <w:bodyDiv w:val="1"/>
      <w:marLeft w:val="0"/>
      <w:marRight w:val="0"/>
      <w:marTop w:val="0"/>
      <w:marBottom w:val="0"/>
      <w:divBdr>
        <w:top w:val="none" w:sz="0" w:space="0" w:color="auto"/>
        <w:left w:val="none" w:sz="0" w:space="0" w:color="auto"/>
        <w:bottom w:val="none" w:sz="0" w:space="0" w:color="auto"/>
        <w:right w:val="none" w:sz="0" w:space="0" w:color="auto"/>
      </w:divBdr>
    </w:div>
    <w:div w:id="1410495024">
      <w:bodyDiv w:val="1"/>
      <w:marLeft w:val="0"/>
      <w:marRight w:val="0"/>
      <w:marTop w:val="0"/>
      <w:marBottom w:val="0"/>
      <w:divBdr>
        <w:top w:val="none" w:sz="0" w:space="0" w:color="auto"/>
        <w:left w:val="none" w:sz="0" w:space="0" w:color="auto"/>
        <w:bottom w:val="none" w:sz="0" w:space="0" w:color="auto"/>
        <w:right w:val="none" w:sz="0" w:space="0" w:color="auto"/>
      </w:divBdr>
    </w:div>
    <w:div w:id="1418283209">
      <w:bodyDiv w:val="1"/>
      <w:marLeft w:val="0"/>
      <w:marRight w:val="0"/>
      <w:marTop w:val="0"/>
      <w:marBottom w:val="0"/>
      <w:divBdr>
        <w:top w:val="none" w:sz="0" w:space="0" w:color="auto"/>
        <w:left w:val="none" w:sz="0" w:space="0" w:color="auto"/>
        <w:bottom w:val="none" w:sz="0" w:space="0" w:color="auto"/>
        <w:right w:val="none" w:sz="0" w:space="0" w:color="auto"/>
      </w:divBdr>
    </w:div>
    <w:div w:id="1419135787">
      <w:bodyDiv w:val="1"/>
      <w:marLeft w:val="0"/>
      <w:marRight w:val="0"/>
      <w:marTop w:val="0"/>
      <w:marBottom w:val="0"/>
      <w:divBdr>
        <w:top w:val="none" w:sz="0" w:space="0" w:color="auto"/>
        <w:left w:val="none" w:sz="0" w:space="0" w:color="auto"/>
        <w:bottom w:val="none" w:sz="0" w:space="0" w:color="auto"/>
        <w:right w:val="none" w:sz="0" w:space="0" w:color="auto"/>
      </w:divBdr>
    </w:div>
    <w:div w:id="1423575051">
      <w:bodyDiv w:val="1"/>
      <w:marLeft w:val="0"/>
      <w:marRight w:val="0"/>
      <w:marTop w:val="0"/>
      <w:marBottom w:val="0"/>
      <w:divBdr>
        <w:top w:val="none" w:sz="0" w:space="0" w:color="auto"/>
        <w:left w:val="none" w:sz="0" w:space="0" w:color="auto"/>
        <w:bottom w:val="none" w:sz="0" w:space="0" w:color="auto"/>
        <w:right w:val="none" w:sz="0" w:space="0" w:color="auto"/>
      </w:divBdr>
    </w:div>
    <w:div w:id="1424188065">
      <w:bodyDiv w:val="1"/>
      <w:marLeft w:val="0"/>
      <w:marRight w:val="0"/>
      <w:marTop w:val="0"/>
      <w:marBottom w:val="0"/>
      <w:divBdr>
        <w:top w:val="none" w:sz="0" w:space="0" w:color="auto"/>
        <w:left w:val="none" w:sz="0" w:space="0" w:color="auto"/>
        <w:bottom w:val="none" w:sz="0" w:space="0" w:color="auto"/>
        <w:right w:val="none" w:sz="0" w:space="0" w:color="auto"/>
      </w:divBdr>
    </w:div>
    <w:div w:id="1426225938">
      <w:bodyDiv w:val="1"/>
      <w:marLeft w:val="0"/>
      <w:marRight w:val="0"/>
      <w:marTop w:val="0"/>
      <w:marBottom w:val="0"/>
      <w:divBdr>
        <w:top w:val="none" w:sz="0" w:space="0" w:color="auto"/>
        <w:left w:val="none" w:sz="0" w:space="0" w:color="auto"/>
        <w:bottom w:val="none" w:sz="0" w:space="0" w:color="auto"/>
        <w:right w:val="none" w:sz="0" w:space="0" w:color="auto"/>
      </w:divBdr>
    </w:div>
    <w:div w:id="1429960695">
      <w:bodyDiv w:val="1"/>
      <w:marLeft w:val="0"/>
      <w:marRight w:val="0"/>
      <w:marTop w:val="0"/>
      <w:marBottom w:val="0"/>
      <w:divBdr>
        <w:top w:val="none" w:sz="0" w:space="0" w:color="auto"/>
        <w:left w:val="none" w:sz="0" w:space="0" w:color="auto"/>
        <w:bottom w:val="none" w:sz="0" w:space="0" w:color="auto"/>
        <w:right w:val="none" w:sz="0" w:space="0" w:color="auto"/>
      </w:divBdr>
    </w:div>
    <w:div w:id="1435977239">
      <w:bodyDiv w:val="1"/>
      <w:marLeft w:val="0"/>
      <w:marRight w:val="0"/>
      <w:marTop w:val="0"/>
      <w:marBottom w:val="0"/>
      <w:divBdr>
        <w:top w:val="none" w:sz="0" w:space="0" w:color="auto"/>
        <w:left w:val="none" w:sz="0" w:space="0" w:color="auto"/>
        <w:bottom w:val="none" w:sz="0" w:space="0" w:color="auto"/>
        <w:right w:val="none" w:sz="0" w:space="0" w:color="auto"/>
      </w:divBdr>
    </w:div>
    <w:div w:id="1442533704">
      <w:bodyDiv w:val="1"/>
      <w:marLeft w:val="0"/>
      <w:marRight w:val="0"/>
      <w:marTop w:val="0"/>
      <w:marBottom w:val="0"/>
      <w:divBdr>
        <w:top w:val="none" w:sz="0" w:space="0" w:color="auto"/>
        <w:left w:val="none" w:sz="0" w:space="0" w:color="auto"/>
        <w:bottom w:val="none" w:sz="0" w:space="0" w:color="auto"/>
        <w:right w:val="none" w:sz="0" w:space="0" w:color="auto"/>
      </w:divBdr>
    </w:div>
    <w:div w:id="1446997558">
      <w:bodyDiv w:val="1"/>
      <w:marLeft w:val="0"/>
      <w:marRight w:val="0"/>
      <w:marTop w:val="0"/>
      <w:marBottom w:val="0"/>
      <w:divBdr>
        <w:top w:val="none" w:sz="0" w:space="0" w:color="auto"/>
        <w:left w:val="none" w:sz="0" w:space="0" w:color="auto"/>
        <w:bottom w:val="none" w:sz="0" w:space="0" w:color="auto"/>
        <w:right w:val="none" w:sz="0" w:space="0" w:color="auto"/>
      </w:divBdr>
    </w:div>
    <w:div w:id="1449854193">
      <w:bodyDiv w:val="1"/>
      <w:marLeft w:val="0"/>
      <w:marRight w:val="0"/>
      <w:marTop w:val="0"/>
      <w:marBottom w:val="0"/>
      <w:divBdr>
        <w:top w:val="none" w:sz="0" w:space="0" w:color="auto"/>
        <w:left w:val="none" w:sz="0" w:space="0" w:color="auto"/>
        <w:bottom w:val="none" w:sz="0" w:space="0" w:color="auto"/>
        <w:right w:val="none" w:sz="0" w:space="0" w:color="auto"/>
      </w:divBdr>
    </w:div>
    <w:div w:id="1463812367">
      <w:bodyDiv w:val="1"/>
      <w:marLeft w:val="0"/>
      <w:marRight w:val="0"/>
      <w:marTop w:val="0"/>
      <w:marBottom w:val="0"/>
      <w:divBdr>
        <w:top w:val="none" w:sz="0" w:space="0" w:color="auto"/>
        <w:left w:val="none" w:sz="0" w:space="0" w:color="auto"/>
        <w:bottom w:val="none" w:sz="0" w:space="0" w:color="auto"/>
        <w:right w:val="none" w:sz="0" w:space="0" w:color="auto"/>
      </w:divBdr>
    </w:div>
    <w:div w:id="1466509924">
      <w:bodyDiv w:val="1"/>
      <w:marLeft w:val="0"/>
      <w:marRight w:val="0"/>
      <w:marTop w:val="0"/>
      <w:marBottom w:val="0"/>
      <w:divBdr>
        <w:top w:val="none" w:sz="0" w:space="0" w:color="auto"/>
        <w:left w:val="none" w:sz="0" w:space="0" w:color="auto"/>
        <w:bottom w:val="none" w:sz="0" w:space="0" w:color="auto"/>
        <w:right w:val="none" w:sz="0" w:space="0" w:color="auto"/>
      </w:divBdr>
    </w:div>
    <w:div w:id="1476754736">
      <w:bodyDiv w:val="1"/>
      <w:marLeft w:val="0"/>
      <w:marRight w:val="0"/>
      <w:marTop w:val="0"/>
      <w:marBottom w:val="0"/>
      <w:divBdr>
        <w:top w:val="none" w:sz="0" w:space="0" w:color="auto"/>
        <w:left w:val="none" w:sz="0" w:space="0" w:color="auto"/>
        <w:bottom w:val="none" w:sz="0" w:space="0" w:color="auto"/>
        <w:right w:val="none" w:sz="0" w:space="0" w:color="auto"/>
      </w:divBdr>
    </w:div>
    <w:div w:id="1480196732">
      <w:bodyDiv w:val="1"/>
      <w:marLeft w:val="0"/>
      <w:marRight w:val="0"/>
      <w:marTop w:val="0"/>
      <w:marBottom w:val="0"/>
      <w:divBdr>
        <w:top w:val="none" w:sz="0" w:space="0" w:color="auto"/>
        <w:left w:val="none" w:sz="0" w:space="0" w:color="auto"/>
        <w:bottom w:val="none" w:sz="0" w:space="0" w:color="auto"/>
        <w:right w:val="none" w:sz="0" w:space="0" w:color="auto"/>
      </w:divBdr>
    </w:div>
    <w:div w:id="1486581108">
      <w:bodyDiv w:val="1"/>
      <w:marLeft w:val="0"/>
      <w:marRight w:val="0"/>
      <w:marTop w:val="0"/>
      <w:marBottom w:val="0"/>
      <w:divBdr>
        <w:top w:val="none" w:sz="0" w:space="0" w:color="auto"/>
        <w:left w:val="none" w:sz="0" w:space="0" w:color="auto"/>
        <w:bottom w:val="none" w:sz="0" w:space="0" w:color="auto"/>
        <w:right w:val="none" w:sz="0" w:space="0" w:color="auto"/>
      </w:divBdr>
    </w:div>
    <w:div w:id="1494569553">
      <w:bodyDiv w:val="1"/>
      <w:marLeft w:val="0"/>
      <w:marRight w:val="0"/>
      <w:marTop w:val="0"/>
      <w:marBottom w:val="0"/>
      <w:divBdr>
        <w:top w:val="none" w:sz="0" w:space="0" w:color="auto"/>
        <w:left w:val="none" w:sz="0" w:space="0" w:color="auto"/>
        <w:bottom w:val="none" w:sz="0" w:space="0" w:color="auto"/>
        <w:right w:val="none" w:sz="0" w:space="0" w:color="auto"/>
      </w:divBdr>
    </w:div>
    <w:div w:id="1495532054">
      <w:bodyDiv w:val="1"/>
      <w:marLeft w:val="0"/>
      <w:marRight w:val="0"/>
      <w:marTop w:val="0"/>
      <w:marBottom w:val="0"/>
      <w:divBdr>
        <w:top w:val="none" w:sz="0" w:space="0" w:color="auto"/>
        <w:left w:val="none" w:sz="0" w:space="0" w:color="auto"/>
        <w:bottom w:val="none" w:sz="0" w:space="0" w:color="auto"/>
        <w:right w:val="none" w:sz="0" w:space="0" w:color="auto"/>
      </w:divBdr>
    </w:div>
    <w:div w:id="1495800932">
      <w:bodyDiv w:val="1"/>
      <w:marLeft w:val="0"/>
      <w:marRight w:val="0"/>
      <w:marTop w:val="0"/>
      <w:marBottom w:val="0"/>
      <w:divBdr>
        <w:top w:val="none" w:sz="0" w:space="0" w:color="auto"/>
        <w:left w:val="none" w:sz="0" w:space="0" w:color="auto"/>
        <w:bottom w:val="none" w:sz="0" w:space="0" w:color="auto"/>
        <w:right w:val="none" w:sz="0" w:space="0" w:color="auto"/>
      </w:divBdr>
    </w:div>
    <w:div w:id="1496994022">
      <w:bodyDiv w:val="1"/>
      <w:marLeft w:val="0"/>
      <w:marRight w:val="0"/>
      <w:marTop w:val="0"/>
      <w:marBottom w:val="0"/>
      <w:divBdr>
        <w:top w:val="none" w:sz="0" w:space="0" w:color="auto"/>
        <w:left w:val="none" w:sz="0" w:space="0" w:color="auto"/>
        <w:bottom w:val="none" w:sz="0" w:space="0" w:color="auto"/>
        <w:right w:val="none" w:sz="0" w:space="0" w:color="auto"/>
      </w:divBdr>
    </w:div>
    <w:div w:id="1502815961">
      <w:bodyDiv w:val="1"/>
      <w:marLeft w:val="0"/>
      <w:marRight w:val="0"/>
      <w:marTop w:val="0"/>
      <w:marBottom w:val="0"/>
      <w:divBdr>
        <w:top w:val="none" w:sz="0" w:space="0" w:color="auto"/>
        <w:left w:val="none" w:sz="0" w:space="0" w:color="auto"/>
        <w:bottom w:val="none" w:sz="0" w:space="0" w:color="auto"/>
        <w:right w:val="none" w:sz="0" w:space="0" w:color="auto"/>
      </w:divBdr>
    </w:div>
    <w:div w:id="1505242482">
      <w:bodyDiv w:val="1"/>
      <w:marLeft w:val="0"/>
      <w:marRight w:val="0"/>
      <w:marTop w:val="0"/>
      <w:marBottom w:val="0"/>
      <w:divBdr>
        <w:top w:val="none" w:sz="0" w:space="0" w:color="auto"/>
        <w:left w:val="none" w:sz="0" w:space="0" w:color="auto"/>
        <w:bottom w:val="none" w:sz="0" w:space="0" w:color="auto"/>
        <w:right w:val="none" w:sz="0" w:space="0" w:color="auto"/>
      </w:divBdr>
    </w:div>
    <w:div w:id="1519461963">
      <w:bodyDiv w:val="1"/>
      <w:marLeft w:val="0"/>
      <w:marRight w:val="0"/>
      <w:marTop w:val="0"/>
      <w:marBottom w:val="0"/>
      <w:divBdr>
        <w:top w:val="none" w:sz="0" w:space="0" w:color="auto"/>
        <w:left w:val="none" w:sz="0" w:space="0" w:color="auto"/>
        <w:bottom w:val="none" w:sz="0" w:space="0" w:color="auto"/>
        <w:right w:val="none" w:sz="0" w:space="0" w:color="auto"/>
      </w:divBdr>
    </w:div>
    <w:div w:id="1519583282">
      <w:bodyDiv w:val="1"/>
      <w:marLeft w:val="0"/>
      <w:marRight w:val="0"/>
      <w:marTop w:val="0"/>
      <w:marBottom w:val="0"/>
      <w:divBdr>
        <w:top w:val="none" w:sz="0" w:space="0" w:color="auto"/>
        <w:left w:val="none" w:sz="0" w:space="0" w:color="auto"/>
        <w:bottom w:val="none" w:sz="0" w:space="0" w:color="auto"/>
        <w:right w:val="none" w:sz="0" w:space="0" w:color="auto"/>
      </w:divBdr>
    </w:div>
    <w:div w:id="1522670964">
      <w:bodyDiv w:val="1"/>
      <w:marLeft w:val="0"/>
      <w:marRight w:val="0"/>
      <w:marTop w:val="0"/>
      <w:marBottom w:val="0"/>
      <w:divBdr>
        <w:top w:val="none" w:sz="0" w:space="0" w:color="auto"/>
        <w:left w:val="none" w:sz="0" w:space="0" w:color="auto"/>
        <w:bottom w:val="none" w:sz="0" w:space="0" w:color="auto"/>
        <w:right w:val="none" w:sz="0" w:space="0" w:color="auto"/>
      </w:divBdr>
    </w:div>
    <w:div w:id="1531144016">
      <w:bodyDiv w:val="1"/>
      <w:marLeft w:val="0"/>
      <w:marRight w:val="0"/>
      <w:marTop w:val="0"/>
      <w:marBottom w:val="0"/>
      <w:divBdr>
        <w:top w:val="none" w:sz="0" w:space="0" w:color="auto"/>
        <w:left w:val="none" w:sz="0" w:space="0" w:color="auto"/>
        <w:bottom w:val="none" w:sz="0" w:space="0" w:color="auto"/>
        <w:right w:val="none" w:sz="0" w:space="0" w:color="auto"/>
      </w:divBdr>
    </w:div>
    <w:div w:id="1545404568">
      <w:bodyDiv w:val="1"/>
      <w:marLeft w:val="0"/>
      <w:marRight w:val="0"/>
      <w:marTop w:val="0"/>
      <w:marBottom w:val="0"/>
      <w:divBdr>
        <w:top w:val="none" w:sz="0" w:space="0" w:color="auto"/>
        <w:left w:val="none" w:sz="0" w:space="0" w:color="auto"/>
        <w:bottom w:val="none" w:sz="0" w:space="0" w:color="auto"/>
        <w:right w:val="none" w:sz="0" w:space="0" w:color="auto"/>
      </w:divBdr>
    </w:div>
    <w:div w:id="1549950701">
      <w:bodyDiv w:val="1"/>
      <w:marLeft w:val="0"/>
      <w:marRight w:val="0"/>
      <w:marTop w:val="0"/>
      <w:marBottom w:val="0"/>
      <w:divBdr>
        <w:top w:val="none" w:sz="0" w:space="0" w:color="auto"/>
        <w:left w:val="none" w:sz="0" w:space="0" w:color="auto"/>
        <w:bottom w:val="none" w:sz="0" w:space="0" w:color="auto"/>
        <w:right w:val="none" w:sz="0" w:space="0" w:color="auto"/>
      </w:divBdr>
    </w:div>
    <w:div w:id="1551458673">
      <w:bodyDiv w:val="1"/>
      <w:marLeft w:val="0"/>
      <w:marRight w:val="0"/>
      <w:marTop w:val="0"/>
      <w:marBottom w:val="0"/>
      <w:divBdr>
        <w:top w:val="none" w:sz="0" w:space="0" w:color="auto"/>
        <w:left w:val="none" w:sz="0" w:space="0" w:color="auto"/>
        <w:bottom w:val="none" w:sz="0" w:space="0" w:color="auto"/>
        <w:right w:val="none" w:sz="0" w:space="0" w:color="auto"/>
      </w:divBdr>
    </w:div>
    <w:div w:id="1551922269">
      <w:bodyDiv w:val="1"/>
      <w:marLeft w:val="0"/>
      <w:marRight w:val="0"/>
      <w:marTop w:val="0"/>
      <w:marBottom w:val="0"/>
      <w:divBdr>
        <w:top w:val="none" w:sz="0" w:space="0" w:color="auto"/>
        <w:left w:val="none" w:sz="0" w:space="0" w:color="auto"/>
        <w:bottom w:val="none" w:sz="0" w:space="0" w:color="auto"/>
        <w:right w:val="none" w:sz="0" w:space="0" w:color="auto"/>
      </w:divBdr>
    </w:div>
    <w:div w:id="1557618714">
      <w:bodyDiv w:val="1"/>
      <w:marLeft w:val="0"/>
      <w:marRight w:val="0"/>
      <w:marTop w:val="0"/>
      <w:marBottom w:val="0"/>
      <w:divBdr>
        <w:top w:val="none" w:sz="0" w:space="0" w:color="auto"/>
        <w:left w:val="none" w:sz="0" w:space="0" w:color="auto"/>
        <w:bottom w:val="none" w:sz="0" w:space="0" w:color="auto"/>
        <w:right w:val="none" w:sz="0" w:space="0" w:color="auto"/>
      </w:divBdr>
    </w:div>
    <w:div w:id="1570188547">
      <w:bodyDiv w:val="1"/>
      <w:marLeft w:val="0"/>
      <w:marRight w:val="0"/>
      <w:marTop w:val="0"/>
      <w:marBottom w:val="0"/>
      <w:divBdr>
        <w:top w:val="none" w:sz="0" w:space="0" w:color="auto"/>
        <w:left w:val="none" w:sz="0" w:space="0" w:color="auto"/>
        <w:bottom w:val="none" w:sz="0" w:space="0" w:color="auto"/>
        <w:right w:val="none" w:sz="0" w:space="0" w:color="auto"/>
      </w:divBdr>
    </w:div>
    <w:div w:id="1574390112">
      <w:bodyDiv w:val="1"/>
      <w:marLeft w:val="0"/>
      <w:marRight w:val="0"/>
      <w:marTop w:val="0"/>
      <w:marBottom w:val="0"/>
      <w:divBdr>
        <w:top w:val="none" w:sz="0" w:space="0" w:color="auto"/>
        <w:left w:val="none" w:sz="0" w:space="0" w:color="auto"/>
        <w:bottom w:val="none" w:sz="0" w:space="0" w:color="auto"/>
        <w:right w:val="none" w:sz="0" w:space="0" w:color="auto"/>
      </w:divBdr>
    </w:div>
    <w:div w:id="1578243905">
      <w:bodyDiv w:val="1"/>
      <w:marLeft w:val="0"/>
      <w:marRight w:val="0"/>
      <w:marTop w:val="0"/>
      <w:marBottom w:val="0"/>
      <w:divBdr>
        <w:top w:val="none" w:sz="0" w:space="0" w:color="auto"/>
        <w:left w:val="none" w:sz="0" w:space="0" w:color="auto"/>
        <w:bottom w:val="none" w:sz="0" w:space="0" w:color="auto"/>
        <w:right w:val="none" w:sz="0" w:space="0" w:color="auto"/>
      </w:divBdr>
    </w:div>
    <w:div w:id="1582060447">
      <w:bodyDiv w:val="1"/>
      <w:marLeft w:val="0"/>
      <w:marRight w:val="0"/>
      <w:marTop w:val="0"/>
      <w:marBottom w:val="0"/>
      <w:divBdr>
        <w:top w:val="none" w:sz="0" w:space="0" w:color="auto"/>
        <w:left w:val="none" w:sz="0" w:space="0" w:color="auto"/>
        <w:bottom w:val="none" w:sz="0" w:space="0" w:color="auto"/>
        <w:right w:val="none" w:sz="0" w:space="0" w:color="auto"/>
      </w:divBdr>
    </w:div>
    <w:div w:id="1583875930">
      <w:bodyDiv w:val="1"/>
      <w:marLeft w:val="0"/>
      <w:marRight w:val="0"/>
      <w:marTop w:val="0"/>
      <w:marBottom w:val="0"/>
      <w:divBdr>
        <w:top w:val="none" w:sz="0" w:space="0" w:color="auto"/>
        <w:left w:val="none" w:sz="0" w:space="0" w:color="auto"/>
        <w:bottom w:val="none" w:sz="0" w:space="0" w:color="auto"/>
        <w:right w:val="none" w:sz="0" w:space="0" w:color="auto"/>
      </w:divBdr>
    </w:div>
    <w:div w:id="1590236361">
      <w:bodyDiv w:val="1"/>
      <w:marLeft w:val="0"/>
      <w:marRight w:val="0"/>
      <w:marTop w:val="0"/>
      <w:marBottom w:val="0"/>
      <w:divBdr>
        <w:top w:val="none" w:sz="0" w:space="0" w:color="auto"/>
        <w:left w:val="none" w:sz="0" w:space="0" w:color="auto"/>
        <w:bottom w:val="none" w:sz="0" w:space="0" w:color="auto"/>
        <w:right w:val="none" w:sz="0" w:space="0" w:color="auto"/>
      </w:divBdr>
    </w:div>
    <w:div w:id="1599293300">
      <w:bodyDiv w:val="1"/>
      <w:marLeft w:val="0"/>
      <w:marRight w:val="0"/>
      <w:marTop w:val="0"/>
      <w:marBottom w:val="0"/>
      <w:divBdr>
        <w:top w:val="none" w:sz="0" w:space="0" w:color="auto"/>
        <w:left w:val="none" w:sz="0" w:space="0" w:color="auto"/>
        <w:bottom w:val="none" w:sz="0" w:space="0" w:color="auto"/>
        <w:right w:val="none" w:sz="0" w:space="0" w:color="auto"/>
      </w:divBdr>
    </w:div>
    <w:div w:id="1611279160">
      <w:bodyDiv w:val="1"/>
      <w:marLeft w:val="0"/>
      <w:marRight w:val="0"/>
      <w:marTop w:val="0"/>
      <w:marBottom w:val="0"/>
      <w:divBdr>
        <w:top w:val="none" w:sz="0" w:space="0" w:color="auto"/>
        <w:left w:val="none" w:sz="0" w:space="0" w:color="auto"/>
        <w:bottom w:val="none" w:sz="0" w:space="0" w:color="auto"/>
        <w:right w:val="none" w:sz="0" w:space="0" w:color="auto"/>
      </w:divBdr>
    </w:div>
    <w:div w:id="1615088833">
      <w:bodyDiv w:val="1"/>
      <w:marLeft w:val="0"/>
      <w:marRight w:val="0"/>
      <w:marTop w:val="0"/>
      <w:marBottom w:val="0"/>
      <w:divBdr>
        <w:top w:val="none" w:sz="0" w:space="0" w:color="auto"/>
        <w:left w:val="none" w:sz="0" w:space="0" w:color="auto"/>
        <w:bottom w:val="none" w:sz="0" w:space="0" w:color="auto"/>
        <w:right w:val="none" w:sz="0" w:space="0" w:color="auto"/>
      </w:divBdr>
    </w:div>
    <w:div w:id="1618828972">
      <w:bodyDiv w:val="1"/>
      <w:marLeft w:val="0"/>
      <w:marRight w:val="0"/>
      <w:marTop w:val="0"/>
      <w:marBottom w:val="0"/>
      <w:divBdr>
        <w:top w:val="none" w:sz="0" w:space="0" w:color="auto"/>
        <w:left w:val="none" w:sz="0" w:space="0" w:color="auto"/>
        <w:bottom w:val="none" w:sz="0" w:space="0" w:color="auto"/>
        <w:right w:val="none" w:sz="0" w:space="0" w:color="auto"/>
      </w:divBdr>
    </w:div>
    <w:div w:id="1638074028">
      <w:bodyDiv w:val="1"/>
      <w:marLeft w:val="0"/>
      <w:marRight w:val="0"/>
      <w:marTop w:val="0"/>
      <w:marBottom w:val="0"/>
      <w:divBdr>
        <w:top w:val="none" w:sz="0" w:space="0" w:color="auto"/>
        <w:left w:val="none" w:sz="0" w:space="0" w:color="auto"/>
        <w:bottom w:val="none" w:sz="0" w:space="0" w:color="auto"/>
        <w:right w:val="none" w:sz="0" w:space="0" w:color="auto"/>
      </w:divBdr>
    </w:div>
    <w:div w:id="1639532476">
      <w:bodyDiv w:val="1"/>
      <w:marLeft w:val="0"/>
      <w:marRight w:val="0"/>
      <w:marTop w:val="0"/>
      <w:marBottom w:val="0"/>
      <w:divBdr>
        <w:top w:val="none" w:sz="0" w:space="0" w:color="auto"/>
        <w:left w:val="none" w:sz="0" w:space="0" w:color="auto"/>
        <w:bottom w:val="none" w:sz="0" w:space="0" w:color="auto"/>
        <w:right w:val="none" w:sz="0" w:space="0" w:color="auto"/>
      </w:divBdr>
    </w:div>
    <w:div w:id="1640182127">
      <w:bodyDiv w:val="1"/>
      <w:marLeft w:val="0"/>
      <w:marRight w:val="0"/>
      <w:marTop w:val="0"/>
      <w:marBottom w:val="0"/>
      <w:divBdr>
        <w:top w:val="none" w:sz="0" w:space="0" w:color="auto"/>
        <w:left w:val="none" w:sz="0" w:space="0" w:color="auto"/>
        <w:bottom w:val="none" w:sz="0" w:space="0" w:color="auto"/>
        <w:right w:val="none" w:sz="0" w:space="0" w:color="auto"/>
      </w:divBdr>
    </w:div>
    <w:div w:id="1650861764">
      <w:bodyDiv w:val="1"/>
      <w:marLeft w:val="0"/>
      <w:marRight w:val="0"/>
      <w:marTop w:val="0"/>
      <w:marBottom w:val="0"/>
      <w:divBdr>
        <w:top w:val="none" w:sz="0" w:space="0" w:color="auto"/>
        <w:left w:val="none" w:sz="0" w:space="0" w:color="auto"/>
        <w:bottom w:val="none" w:sz="0" w:space="0" w:color="auto"/>
        <w:right w:val="none" w:sz="0" w:space="0" w:color="auto"/>
      </w:divBdr>
    </w:div>
    <w:div w:id="1651711019">
      <w:bodyDiv w:val="1"/>
      <w:marLeft w:val="0"/>
      <w:marRight w:val="0"/>
      <w:marTop w:val="0"/>
      <w:marBottom w:val="0"/>
      <w:divBdr>
        <w:top w:val="none" w:sz="0" w:space="0" w:color="auto"/>
        <w:left w:val="none" w:sz="0" w:space="0" w:color="auto"/>
        <w:bottom w:val="none" w:sz="0" w:space="0" w:color="auto"/>
        <w:right w:val="none" w:sz="0" w:space="0" w:color="auto"/>
      </w:divBdr>
    </w:div>
    <w:div w:id="1655261625">
      <w:bodyDiv w:val="1"/>
      <w:marLeft w:val="0"/>
      <w:marRight w:val="0"/>
      <w:marTop w:val="0"/>
      <w:marBottom w:val="0"/>
      <w:divBdr>
        <w:top w:val="none" w:sz="0" w:space="0" w:color="auto"/>
        <w:left w:val="none" w:sz="0" w:space="0" w:color="auto"/>
        <w:bottom w:val="none" w:sz="0" w:space="0" w:color="auto"/>
        <w:right w:val="none" w:sz="0" w:space="0" w:color="auto"/>
      </w:divBdr>
    </w:div>
    <w:div w:id="1661735979">
      <w:bodyDiv w:val="1"/>
      <w:marLeft w:val="0"/>
      <w:marRight w:val="0"/>
      <w:marTop w:val="0"/>
      <w:marBottom w:val="0"/>
      <w:divBdr>
        <w:top w:val="none" w:sz="0" w:space="0" w:color="auto"/>
        <w:left w:val="none" w:sz="0" w:space="0" w:color="auto"/>
        <w:bottom w:val="none" w:sz="0" w:space="0" w:color="auto"/>
        <w:right w:val="none" w:sz="0" w:space="0" w:color="auto"/>
      </w:divBdr>
    </w:div>
    <w:div w:id="1662734538">
      <w:bodyDiv w:val="1"/>
      <w:marLeft w:val="0"/>
      <w:marRight w:val="0"/>
      <w:marTop w:val="0"/>
      <w:marBottom w:val="0"/>
      <w:divBdr>
        <w:top w:val="none" w:sz="0" w:space="0" w:color="auto"/>
        <w:left w:val="none" w:sz="0" w:space="0" w:color="auto"/>
        <w:bottom w:val="none" w:sz="0" w:space="0" w:color="auto"/>
        <w:right w:val="none" w:sz="0" w:space="0" w:color="auto"/>
      </w:divBdr>
    </w:div>
    <w:div w:id="1667248762">
      <w:bodyDiv w:val="1"/>
      <w:marLeft w:val="0"/>
      <w:marRight w:val="0"/>
      <w:marTop w:val="0"/>
      <w:marBottom w:val="0"/>
      <w:divBdr>
        <w:top w:val="none" w:sz="0" w:space="0" w:color="auto"/>
        <w:left w:val="none" w:sz="0" w:space="0" w:color="auto"/>
        <w:bottom w:val="none" w:sz="0" w:space="0" w:color="auto"/>
        <w:right w:val="none" w:sz="0" w:space="0" w:color="auto"/>
      </w:divBdr>
    </w:div>
    <w:div w:id="1695419023">
      <w:bodyDiv w:val="1"/>
      <w:marLeft w:val="0"/>
      <w:marRight w:val="0"/>
      <w:marTop w:val="0"/>
      <w:marBottom w:val="0"/>
      <w:divBdr>
        <w:top w:val="none" w:sz="0" w:space="0" w:color="auto"/>
        <w:left w:val="none" w:sz="0" w:space="0" w:color="auto"/>
        <w:bottom w:val="none" w:sz="0" w:space="0" w:color="auto"/>
        <w:right w:val="none" w:sz="0" w:space="0" w:color="auto"/>
      </w:divBdr>
    </w:div>
    <w:div w:id="1696734119">
      <w:bodyDiv w:val="1"/>
      <w:marLeft w:val="0"/>
      <w:marRight w:val="0"/>
      <w:marTop w:val="0"/>
      <w:marBottom w:val="0"/>
      <w:divBdr>
        <w:top w:val="none" w:sz="0" w:space="0" w:color="auto"/>
        <w:left w:val="none" w:sz="0" w:space="0" w:color="auto"/>
        <w:bottom w:val="none" w:sz="0" w:space="0" w:color="auto"/>
        <w:right w:val="none" w:sz="0" w:space="0" w:color="auto"/>
      </w:divBdr>
    </w:div>
    <w:div w:id="1709985096">
      <w:bodyDiv w:val="1"/>
      <w:marLeft w:val="0"/>
      <w:marRight w:val="0"/>
      <w:marTop w:val="0"/>
      <w:marBottom w:val="0"/>
      <w:divBdr>
        <w:top w:val="none" w:sz="0" w:space="0" w:color="auto"/>
        <w:left w:val="none" w:sz="0" w:space="0" w:color="auto"/>
        <w:bottom w:val="none" w:sz="0" w:space="0" w:color="auto"/>
        <w:right w:val="none" w:sz="0" w:space="0" w:color="auto"/>
      </w:divBdr>
    </w:div>
    <w:div w:id="1719671165">
      <w:bodyDiv w:val="1"/>
      <w:marLeft w:val="0"/>
      <w:marRight w:val="0"/>
      <w:marTop w:val="0"/>
      <w:marBottom w:val="0"/>
      <w:divBdr>
        <w:top w:val="none" w:sz="0" w:space="0" w:color="auto"/>
        <w:left w:val="none" w:sz="0" w:space="0" w:color="auto"/>
        <w:bottom w:val="none" w:sz="0" w:space="0" w:color="auto"/>
        <w:right w:val="none" w:sz="0" w:space="0" w:color="auto"/>
      </w:divBdr>
    </w:div>
    <w:div w:id="1719815327">
      <w:bodyDiv w:val="1"/>
      <w:marLeft w:val="0"/>
      <w:marRight w:val="0"/>
      <w:marTop w:val="0"/>
      <w:marBottom w:val="0"/>
      <w:divBdr>
        <w:top w:val="none" w:sz="0" w:space="0" w:color="auto"/>
        <w:left w:val="none" w:sz="0" w:space="0" w:color="auto"/>
        <w:bottom w:val="none" w:sz="0" w:space="0" w:color="auto"/>
        <w:right w:val="none" w:sz="0" w:space="0" w:color="auto"/>
      </w:divBdr>
    </w:div>
    <w:div w:id="1722290515">
      <w:bodyDiv w:val="1"/>
      <w:marLeft w:val="0"/>
      <w:marRight w:val="0"/>
      <w:marTop w:val="0"/>
      <w:marBottom w:val="0"/>
      <w:divBdr>
        <w:top w:val="none" w:sz="0" w:space="0" w:color="auto"/>
        <w:left w:val="none" w:sz="0" w:space="0" w:color="auto"/>
        <w:bottom w:val="none" w:sz="0" w:space="0" w:color="auto"/>
        <w:right w:val="none" w:sz="0" w:space="0" w:color="auto"/>
      </w:divBdr>
    </w:div>
    <w:div w:id="1730959420">
      <w:bodyDiv w:val="1"/>
      <w:marLeft w:val="0"/>
      <w:marRight w:val="0"/>
      <w:marTop w:val="0"/>
      <w:marBottom w:val="0"/>
      <w:divBdr>
        <w:top w:val="none" w:sz="0" w:space="0" w:color="auto"/>
        <w:left w:val="none" w:sz="0" w:space="0" w:color="auto"/>
        <w:bottom w:val="none" w:sz="0" w:space="0" w:color="auto"/>
        <w:right w:val="none" w:sz="0" w:space="0" w:color="auto"/>
      </w:divBdr>
    </w:div>
    <w:div w:id="1742171542">
      <w:bodyDiv w:val="1"/>
      <w:marLeft w:val="0"/>
      <w:marRight w:val="0"/>
      <w:marTop w:val="0"/>
      <w:marBottom w:val="0"/>
      <w:divBdr>
        <w:top w:val="none" w:sz="0" w:space="0" w:color="auto"/>
        <w:left w:val="none" w:sz="0" w:space="0" w:color="auto"/>
        <w:bottom w:val="none" w:sz="0" w:space="0" w:color="auto"/>
        <w:right w:val="none" w:sz="0" w:space="0" w:color="auto"/>
      </w:divBdr>
    </w:div>
    <w:div w:id="1753770159">
      <w:bodyDiv w:val="1"/>
      <w:marLeft w:val="0"/>
      <w:marRight w:val="0"/>
      <w:marTop w:val="0"/>
      <w:marBottom w:val="0"/>
      <w:divBdr>
        <w:top w:val="none" w:sz="0" w:space="0" w:color="auto"/>
        <w:left w:val="none" w:sz="0" w:space="0" w:color="auto"/>
        <w:bottom w:val="none" w:sz="0" w:space="0" w:color="auto"/>
        <w:right w:val="none" w:sz="0" w:space="0" w:color="auto"/>
      </w:divBdr>
    </w:div>
    <w:div w:id="1764951349">
      <w:bodyDiv w:val="1"/>
      <w:marLeft w:val="0"/>
      <w:marRight w:val="0"/>
      <w:marTop w:val="0"/>
      <w:marBottom w:val="0"/>
      <w:divBdr>
        <w:top w:val="none" w:sz="0" w:space="0" w:color="auto"/>
        <w:left w:val="none" w:sz="0" w:space="0" w:color="auto"/>
        <w:bottom w:val="none" w:sz="0" w:space="0" w:color="auto"/>
        <w:right w:val="none" w:sz="0" w:space="0" w:color="auto"/>
      </w:divBdr>
    </w:div>
    <w:div w:id="1774548009">
      <w:bodyDiv w:val="1"/>
      <w:marLeft w:val="0"/>
      <w:marRight w:val="0"/>
      <w:marTop w:val="0"/>
      <w:marBottom w:val="0"/>
      <w:divBdr>
        <w:top w:val="none" w:sz="0" w:space="0" w:color="auto"/>
        <w:left w:val="none" w:sz="0" w:space="0" w:color="auto"/>
        <w:bottom w:val="none" w:sz="0" w:space="0" w:color="auto"/>
        <w:right w:val="none" w:sz="0" w:space="0" w:color="auto"/>
      </w:divBdr>
    </w:div>
    <w:div w:id="1787314221">
      <w:bodyDiv w:val="1"/>
      <w:marLeft w:val="0"/>
      <w:marRight w:val="0"/>
      <w:marTop w:val="0"/>
      <w:marBottom w:val="0"/>
      <w:divBdr>
        <w:top w:val="none" w:sz="0" w:space="0" w:color="auto"/>
        <w:left w:val="none" w:sz="0" w:space="0" w:color="auto"/>
        <w:bottom w:val="none" w:sz="0" w:space="0" w:color="auto"/>
        <w:right w:val="none" w:sz="0" w:space="0" w:color="auto"/>
      </w:divBdr>
    </w:div>
    <w:div w:id="1790129394">
      <w:bodyDiv w:val="1"/>
      <w:marLeft w:val="0"/>
      <w:marRight w:val="0"/>
      <w:marTop w:val="0"/>
      <w:marBottom w:val="0"/>
      <w:divBdr>
        <w:top w:val="none" w:sz="0" w:space="0" w:color="auto"/>
        <w:left w:val="none" w:sz="0" w:space="0" w:color="auto"/>
        <w:bottom w:val="none" w:sz="0" w:space="0" w:color="auto"/>
        <w:right w:val="none" w:sz="0" w:space="0" w:color="auto"/>
      </w:divBdr>
    </w:div>
    <w:div w:id="1793203242">
      <w:bodyDiv w:val="1"/>
      <w:marLeft w:val="0"/>
      <w:marRight w:val="0"/>
      <w:marTop w:val="0"/>
      <w:marBottom w:val="0"/>
      <w:divBdr>
        <w:top w:val="none" w:sz="0" w:space="0" w:color="auto"/>
        <w:left w:val="none" w:sz="0" w:space="0" w:color="auto"/>
        <w:bottom w:val="none" w:sz="0" w:space="0" w:color="auto"/>
        <w:right w:val="none" w:sz="0" w:space="0" w:color="auto"/>
      </w:divBdr>
    </w:div>
    <w:div w:id="1799714778">
      <w:bodyDiv w:val="1"/>
      <w:marLeft w:val="0"/>
      <w:marRight w:val="0"/>
      <w:marTop w:val="0"/>
      <w:marBottom w:val="0"/>
      <w:divBdr>
        <w:top w:val="none" w:sz="0" w:space="0" w:color="auto"/>
        <w:left w:val="none" w:sz="0" w:space="0" w:color="auto"/>
        <w:bottom w:val="none" w:sz="0" w:space="0" w:color="auto"/>
        <w:right w:val="none" w:sz="0" w:space="0" w:color="auto"/>
      </w:divBdr>
    </w:div>
    <w:div w:id="1805848161">
      <w:bodyDiv w:val="1"/>
      <w:marLeft w:val="0"/>
      <w:marRight w:val="0"/>
      <w:marTop w:val="0"/>
      <w:marBottom w:val="0"/>
      <w:divBdr>
        <w:top w:val="none" w:sz="0" w:space="0" w:color="auto"/>
        <w:left w:val="none" w:sz="0" w:space="0" w:color="auto"/>
        <w:bottom w:val="none" w:sz="0" w:space="0" w:color="auto"/>
        <w:right w:val="none" w:sz="0" w:space="0" w:color="auto"/>
      </w:divBdr>
    </w:div>
    <w:div w:id="1825316344">
      <w:bodyDiv w:val="1"/>
      <w:marLeft w:val="0"/>
      <w:marRight w:val="0"/>
      <w:marTop w:val="0"/>
      <w:marBottom w:val="0"/>
      <w:divBdr>
        <w:top w:val="none" w:sz="0" w:space="0" w:color="auto"/>
        <w:left w:val="none" w:sz="0" w:space="0" w:color="auto"/>
        <w:bottom w:val="none" w:sz="0" w:space="0" w:color="auto"/>
        <w:right w:val="none" w:sz="0" w:space="0" w:color="auto"/>
      </w:divBdr>
    </w:div>
    <w:div w:id="1827743661">
      <w:bodyDiv w:val="1"/>
      <w:marLeft w:val="0"/>
      <w:marRight w:val="0"/>
      <w:marTop w:val="0"/>
      <w:marBottom w:val="0"/>
      <w:divBdr>
        <w:top w:val="none" w:sz="0" w:space="0" w:color="auto"/>
        <w:left w:val="none" w:sz="0" w:space="0" w:color="auto"/>
        <w:bottom w:val="none" w:sz="0" w:space="0" w:color="auto"/>
        <w:right w:val="none" w:sz="0" w:space="0" w:color="auto"/>
      </w:divBdr>
    </w:div>
    <w:div w:id="1832137211">
      <w:bodyDiv w:val="1"/>
      <w:marLeft w:val="0"/>
      <w:marRight w:val="0"/>
      <w:marTop w:val="0"/>
      <w:marBottom w:val="0"/>
      <w:divBdr>
        <w:top w:val="none" w:sz="0" w:space="0" w:color="auto"/>
        <w:left w:val="none" w:sz="0" w:space="0" w:color="auto"/>
        <w:bottom w:val="none" w:sz="0" w:space="0" w:color="auto"/>
        <w:right w:val="none" w:sz="0" w:space="0" w:color="auto"/>
      </w:divBdr>
    </w:div>
    <w:div w:id="1859389096">
      <w:bodyDiv w:val="1"/>
      <w:marLeft w:val="0"/>
      <w:marRight w:val="0"/>
      <w:marTop w:val="0"/>
      <w:marBottom w:val="0"/>
      <w:divBdr>
        <w:top w:val="none" w:sz="0" w:space="0" w:color="auto"/>
        <w:left w:val="none" w:sz="0" w:space="0" w:color="auto"/>
        <w:bottom w:val="none" w:sz="0" w:space="0" w:color="auto"/>
        <w:right w:val="none" w:sz="0" w:space="0" w:color="auto"/>
      </w:divBdr>
    </w:div>
    <w:div w:id="1860075163">
      <w:bodyDiv w:val="1"/>
      <w:marLeft w:val="0"/>
      <w:marRight w:val="0"/>
      <w:marTop w:val="0"/>
      <w:marBottom w:val="0"/>
      <w:divBdr>
        <w:top w:val="none" w:sz="0" w:space="0" w:color="auto"/>
        <w:left w:val="none" w:sz="0" w:space="0" w:color="auto"/>
        <w:bottom w:val="none" w:sz="0" w:space="0" w:color="auto"/>
        <w:right w:val="none" w:sz="0" w:space="0" w:color="auto"/>
      </w:divBdr>
    </w:div>
    <w:div w:id="1865901731">
      <w:bodyDiv w:val="1"/>
      <w:marLeft w:val="0"/>
      <w:marRight w:val="0"/>
      <w:marTop w:val="0"/>
      <w:marBottom w:val="0"/>
      <w:divBdr>
        <w:top w:val="none" w:sz="0" w:space="0" w:color="auto"/>
        <w:left w:val="none" w:sz="0" w:space="0" w:color="auto"/>
        <w:bottom w:val="none" w:sz="0" w:space="0" w:color="auto"/>
        <w:right w:val="none" w:sz="0" w:space="0" w:color="auto"/>
      </w:divBdr>
    </w:div>
    <w:div w:id="1867788984">
      <w:bodyDiv w:val="1"/>
      <w:marLeft w:val="0"/>
      <w:marRight w:val="0"/>
      <w:marTop w:val="0"/>
      <w:marBottom w:val="0"/>
      <w:divBdr>
        <w:top w:val="none" w:sz="0" w:space="0" w:color="auto"/>
        <w:left w:val="none" w:sz="0" w:space="0" w:color="auto"/>
        <w:bottom w:val="none" w:sz="0" w:space="0" w:color="auto"/>
        <w:right w:val="none" w:sz="0" w:space="0" w:color="auto"/>
      </w:divBdr>
    </w:div>
    <w:div w:id="1869370371">
      <w:bodyDiv w:val="1"/>
      <w:marLeft w:val="0"/>
      <w:marRight w:val="0"/>
      <w:marTop w:val="0"/>
      <w:marBottom w:val="0"/>
      <w:divBdr>
        <w:top w:val="none" w:sz="0" w:space="0" w:color="auto"/>
        <w:left w:val="none" w:sz="0" w:space="0" w:color="auto"/>
        <w:bottom w:val="none" w:sz="0" w:space="0" w:color="auto"/>
        <w:right w:val="none" w:sz="0" w:space="0" w:color="auto"/>
      </w:divBdr>
    </w:div>
    <w:div w:id="1870607825">
      <w:bodyDiv w:val="1"/>
      <w:marLeft w:val="0"/>
      <w:marRight w:val="0"/>
      <w:marTop w:val="0"/>
      <w:marBottom w:val="0"/>
      <w:divBdr>
        <w:top w:val="none" w:sz="0" w:space="0" w:color="auto"/>
        <w:left w:val="none" w:sz="0" w:space="0" w:color="auto"/>
        <w:bottom w:val="none" w:sz="0" w:space="0" w:color="auto"/>
        <w:right w:val="none" w:sz="0" w:space="0" w:color="auto"/>
      </w:divBdr>
    </w:div>
    <w:div w:id="1871339387">
      <w:bodyDiv w:val="1"/>
      <w:marLeft w:val="0"/>
      <w:marRight w:val="0"/>
      <w:marTop w:val="0"/>
      <w:marBottom w:val="0"/>
      <w:divBdr>
        <w:top w:val="none" w:sz="0" w:space="0" w:color="auto"/>
        <w:left w:val="none" w:sz="0" w:space="0" w:color="auto"/>
        <w:bottom w:val="none" w:sz="0" w:space="0" w:color="auto"/>
        <w:right w:val="none" w:sz="0" w:space="0" w:color="auto"/>
      </w:divBdr>
    </w:div>
    <w:div w:id="1874340344">
      <w:bodyDiv w:val="1"/>
      <w:marLeft w:val="0"/>
      <w:marRight w:val="0"/>
      <w:marTop w:val="0"/>
      <w:marBottom w:val="0"/>
      <w:divBdr>
        <w:top w:val="none" w:sz="0" w:space="0" w:color="auto"/>
        <w:left w:val="none" w:sz="0" w:space="0" w:color="auto"/>
        <w:bottom w:val="none" w:sz="0" w:space="0" w:color="auto"/>
        <w:right w:val="none" w:sz="0" w:space="0" w:color="auto"/>
      </w:divBdr>
    </w:div>
    <w:div w:id="1880123944">
      <w:bodyDiv w:val="1"/>
      <w:marLeft w:val="0"/>
      <w:marRight w:val="0"/>
      <w:marTop w:val="0"/>
      <w:marBottom w:val="0"/>
      <w:divBdr>
        <w:top w:val="none" w:sz="0" w:space="0" w:color="auto"/>
        <w:left w:val="none" w:sz="0" w:space="0" w:color="auto"/>
        <w:bottom w:val="none" w:sz="0" w:space="0" w:color="auto"/>
        <w:right w:val="none" w:sz="0" w:space="0" w:color="auto"/>
      </w:divBdr>
    </w:div>
    <w:div w:id="1887448305">
      <w:bodyDiv w:val="1"/>
      <w:marLeft w:val="0"/>
      <w:marRight w:val="0"/>
      <w:marTop w:val="0"/>
      <w:marBottom w:val="0"/>
      <w:divBdr>
        <w:top w:val="none" w:sz="0" w:space="0" w:color="auto"/>
        <w:left w:val="none" w:sz="0" w:space="0" w:color="auto"/>
        <w:bottom w:val="none" w:sz="0" w:space="0" w:color="auto"/>
        <w:right w:val="none" w:sz="0" w:space="0" w:color="auto"/>
      </w:divBdr>
    </w:div>
    <w:div w:id="1920677457">
      <w:bodyDiv w:val="1"/>
      <w:marLeft w:val="0"/>
      <w:marRight w:val="0"/>
      <w:marTop w:val="0"/>
      <w:marBottom w:val="0"/>
      <w:divBdr>
        <w:top w:val="none" w:sz="0" w:space="0" w:color="auto"/>
        <w:left w:val="none" w:sz="0" w:space="0" w:color="auto"/>
        <w:bottom w:val="none" w:sz="0" w:space="0" w:color="auto"/>
        <w:right w:val="none" w:sz="0" w:space="0" w:color="auto"/>
      </w:divBdr>
    </w:div>
    <w:div w:id="1925602677">
      <w:bodyDiv w:val="1"/>
      <w:marLeft w:val="0"/>
      <w:marRight w:val="0"/>
      <w:marTop w:val="0"/>
      <w:marBottom w:val="0"/>
      <w:divBdr>
        <w:top w:val="none" w:sz="0" w:space="0" w:color="auto"/>
        <w:left w:val="none" w:sz="0" w:space="0" w:color="auto"/>
        <w:bottom w:val="none" w:sz="0" w:space="0" w:color="auto"/>
        <w:right w:val="none" w:sz="0" w:space="0" w:color="auto"/>
      </w:divBdr>
    </w:div>
    <w:div w:id="1928880968">
      <w:bodyDiv w:val="1"/>
      <w:marLeft w:val="0"/>
      <w:marRight w:val="0"/>
      <w:marTop w:val="0"/>
      <w:marBottom w:val="0"/>
      <w:divBdr>
        <w:top w:val="none" w:sz="0" w:space="0" w:color="auto"/>
        <w:left w:val="none" w:sz="0" w:space="0" w:color="auto"/>
        <w:bottom w:val="none" w:sz="0" w:space="0" w:color="auto"/>
        <w:right w:val="none" w:sz="0" w:space="0" w:color="auto"/>
      </w:divBdr>
    </w:div>
    <w:div w:id="1939293995">
      <w:bodyDiv w:val="1"/>
      <w:marLeft w:val="0"/>
      <w:marRight w:val="0"/>
      <w:marTop w:val="0"/>
      <w:marBottom w:val="0"/>
      <w:divBdr>
        <w:top w:val="none" w:sz="0" w:space="0" w:color="auto"/>
        <w:left w:val="none" w:sz="0" w:space="0" w:color="auto"/>
        <w:bottom w:val="none" w:sz="0" w:space="0" w:color="auto"/>
        <w:right w:val="none" w:sz="0" w:space="0" w:color="auto"/>
      </w:divBdr>
    </w:div>
    <w:div w:id="1948614202">
      <w:bodyDiv w:val="1"/>
      <w:marLeft w:val="0"/>
      <w:marRight w:val="0"/>
      <w:marTop w:val="0"/>
      <w:marBottom w:val="0"/>
      <w:divBdr>
        <w:top w:val="none" w:sz="0" w:space="0" w:color="auto"/>
        <w:left w:val="none" w:sz="0" w:space="0" w:color="auto"/>
        <w:bottom w:val="none" w:sz="0" w:space="0" w:color="auto"/>
        <w:right w:val="none" w:sz="0" w:space="0" w:color="auto"/>
      </w:divBdr>
    </w:div>
    <w:div w:id="1952973702">
      <w:bodyDiv w:val="1"/>
      <w:marLeft w:val="0"/>
      <w:marRight w:val="0"/>
      <w:marTop w:val="0"/>
      <w:marBottom w:val="0"/>
      <w:divBdr>
        <w:top w:val="none" w:sz="0" w:space="0" w:color="auto"/>
        <w:left w:val="none" w:sz="0" w:space="0" w:color="auto"/>
        <w:bottom w:val="none" w:sz="0" w:space="0" w:color="auto"/>
        <w:right w:val="none" w:sz="0" w:space="0" w:color="auto"/>
      </w:divBdr>
    </w:div>
    <w:div w:id="1954625698">
      <w:bodyDiv w:val="1"/>
      <w:marLeft w:val="0"/>
      <w:marRight w:val="0"/>
      <w:marTop w:val="0"/>
      <w:marBottom w:val="0"/>
      <w:divBdr>
        <w:top w:val="none" w:sz="0" w:space="0" w:color="auto"/>
        <w:left w:val="none" w:sz="0" w:space="0" w:color="auto"/>
        <w:bottom w:val="none" w:sz="0" w:space="0" w:color="auto"/>
        <w:right w:val="none" w:sz="0" w:space="0" w:color="auto"/>
      </w:divBdr>
    </w:div>
    <w:div w:id="1955165724">
      <w:bodyDiv w:val="1"/>
      <w:marLeft w:val="0"/>
      <w:marRight w:val="0"/>
      <w:marTop w:val="0"/>
      <w:marBottom w:val="0"/>
      <w:divBdr>
        <w:top w:val="none" w:sz="0" w:space="0" w:color="auto"/>
        <w:left w:val="none" w:sz="0" w:space="0" w:color="auto"/>
        <w:bottom w:val="none" w:sz="0" w:space="0" w:color="auto"/>
        <w:right w:val="none" w:sz="0" w:space="0" w:color="auto"/>
      </w:divBdr>
    </w:div>
    <w:div w:id="1956017919">
      <w:bodyDiv w:val="1"/>
      <w:marLeft w:val="0"/>
      <w:marRight w:val="0"/>
      <w:marTop w:val="0"/>
      <w:marBottom w:val="0"/>
      <w:divBdr>
        <w:top w:val="none" w:sz="0" w:space="0" w:color="auto"/>
        <w:left w:val="none" w:sz="0" w:space="0" w:color="auto"/>
        <w:bottom w:val="none" w:sz="0" w:space="0" w:color="auto"/>
        <w:right w:val="none" w:sz="0" w:space="0" w:color="auto"/>
      </w:divBdr>
    </w:div>
    <w:div w:id="1958174535">
      <w:bodyDiv w:val="1"/>
      <w:marLeft w:val="0"/>
      <w:marRight w:val="0"/>
      <w:marTop w:val="0"/>
      <w:marBottom w:val="0"/>
      <w:divBdr>
        <w:top w:val="none" w:sz="0" w:space="0" w:color="auto"/>
        <w:left w:val="none" w:sz="0" w:space="0" w:color="auto"/>
        <w:bottom w:val="none" w:sz="0" w:space="0" w:color="auto"/>
        <w:right w:val="none" w:sz="0" w:space="0" w:color="auto"/>
      </w:divBdr>
    </w:div>
    <w:div w:id="1974675543">
      <w:bodyDiv w:val="1"/>
      <w:marLeft w:val="0"/>
      <w:marRight w:val="0"/>
      <w:marTop w:val="0"/>
      <w:marBottom w:val="0"/>
      <w:divBdr>
        <w:top w:val="none" w:sz="0" w:space="0" w:color="auto"/>
        <w:left w:val="none" w:sz="0" w:space="0" w:color="auto"/>
        <w:bottom w:val="none" w:sz="0" w:space="0" w:color="auto"/>
        <w:right w:val="none" w:sz="0" w:space="0" w:color="auto"/>
      </w:divBdr>
    </w:div>
    <w:div w:id="1975065114">
      <w:bodyDiv w:val="1"/>
      <w:marLeft w:val="0"/>
      <w:marRight w:val="0"/>
      <w:marTop w:val="0"/>
      <w:marBottom w:val="0"/>
      <w:divBdr>
        <w:top w:val="none" w:sz="0" w:space="0" w:color="auto"/>
        <w:left w:val="none" w:sz="0" w:space="0" w:color="auto"/>
        <w:bottom w:val="none" w:sz="0" w:space="0" w:color="auto"/>
        <w:right w:val="none" w:sz="0" w:space="0" w:color="auto"/>
      </w:divBdr>
    </w:div>
    <w:div w:id="1989046933">
      <w:bodyDiv w:val="1"/>
      <w:marLeft w:val="0"/>
      <w:marRight w:val="0"/>
      <w:marTop w:val="0"/>
      <w:marBottom w:val="0"/>
      <w:divBdr>
        <w:top w:val="none" w:sz="0" w:space="0" w:color="auto"/>
        <w:left w:val="none" w:sz="0" w:space="0" w:color="auto"/>
        <w:bottom w:val="none" w:sz="0" w:space="0" w:color="auto"/>
        <w:right w:val="none" w:sz="0" w:space="0" w:color="auto"/>
      </w:divBdr>
    </w:div>
    <w:div w:id="1997420481">
      <w:bodyDiv w:val="1"/>
      <w:marLeft w:val="0"/>
      <w:marRight w:val="0"/>
      <w:marTop w:val="0"/>
      <w:marBottom w:val="0"/>
      <w:divBdr>
        <w:top w:val="none" w:sz="0" w:space="0" w:color="auto"/>
        <w:left w:val="none" w:sz="0" w:space="0" w:color="auto"/>
        <w:bottom w:val="none" w:sz="0" w:space="0" w:color="auto"/>
        <w:right w:val="none" w:sz="0" w:space="0" w:color="auto"/>
      </w:divBdr>
    </w:div>
    <w:div w:id="2002078792">
      <w:bodyDiv w:val="1"/>
      <w:marLeft w:val="0"/>
      <w:marRight w:val="0"/>
      <w:marTop w:val="0"/>
      <w:marBottom w:val="0"/>
      <w:divBdr>
        <w:top w:val="none" w:sz="0" w:space="0" w:color="auto"/>
        <w:left w:val="none" w:sz="0" w:space="0" w:color="auto"/>
        <w:bottom w:val="none" w:sz="0" w:space="0" w:color="auto"/>
        <w:right w:val="none" w:sz="0" w:space="0" w:color="auto"/>
      </w:divBdr>
    </w:div>
    <w:div w:id="2010135695">
      <w:bodyDiv w:val="1"/>
      <w:marLeft w:val="0"/>
      <w:marRight w:val="0"/>
      <w:marTop w:val="0"/>
      <w:marBottom w:val="0"/>
      <w:divBdr>
        <w:top w:val="none" w:sz="0" w:space="0" w:color="auto"/>
        <w:left w:val="none" w:sz="0" w:space="0" w:color="auto"/>
        <w:bottom w:val="none" w:sz="0" w:space="0" w:color="auto"/>
        <w:right w:val="none" w:sz="0" w:space="0" w:color="auto"/>
      </w:divBdr>
    </w:div>
    <w:div w:id="2013947406">
      <w:bodyDiv w:val="1"/>
      <w:marLeft w:val="0"/>
      <w:marRight w:val="0"/>
      <w:marTop w:val="0"/>
      <w:marBottom w:val="0"/>
      <w:divBdr>
        <w:top w:val="none" w:sz="0" w:space="0" w:color="auto"/>
        <w:left w:val="none" w:sz="0" w:space="0" w:color="auto"/>
        <w:bottom w:val="none" w:sz="0" w:space="0" w:color="auto"/>
        <w:right w:val="none" w:sz="0" w:space="0" w:color="auto"/>
      </w:divBdr>
    </w:div>
    <w:div w:id="2016612565">
      <w:bodyDiv w:val="1"/>
      <w:marLeft w:val="0"/>
      <w:marRight w:val="0"/>
      <w:marTop w:val="0"/>
      <w:marBottom w:val="0"/>
      <w:divBdr>
        <w:top w:val="none" w:sz="0" w:space="0" w:color="auto"/>
        <w:left w:val="none" w:sz="0" w:space="0" w:color="auto"/>
        <w:bottom w:val="none" w:sz="0" w:space="0" w:color="auto"/>
        <w:right w:val="none" w:sz="0" w:space="0" w:color="auto"/>
      </w:divBdr>
    </w:div>
    <w:div w:id="2025546173">
      <w:bodyDiv w:val="1"/>
      <w:marLeft w:val="0"/>
      <w:marRight w:val="0"/>
      <w:marTop w:val="0"/>
      <w:marBottom w:val="0"/>
      <w:divBdr>
        <w:top w:val="none" w:sz="0" w:space="0" w:color="auto"/>
        <w:left w:val="none" w:sz="0" w:space="0" w:color="auto"/>
        <w:bottom w:val="none" w:sz="0" w:space="0" w:color="auto"/>
        <w:right w:val="none" w:sz="0" w:space="0" w:color="auto"/>
      </w:divBdr>
    </w:div>
    <w:div w:id="2026010635">
      <w:bodyDiv w:val="1"/>
      <w:marLeft w:val="0"/>
      <w:marRight w:val="0"/>
      <w:marTop w:val="0"/>
      <w:marBottom w:val="0"/>
      <w:divBdr>
        <w:top w:val="none" w:sz="0" w:space="0" w:color="auto"/>
        <w:left w:val="none" w:sz="0" w:space="0" w:color="auto"/>
        <w:bottom w:val="none" w:sz="0" w:space="0" w:color="auto"/>
        <w:right w:val="none" w:sz="0" w:space="0" w:color="auto"/>
      </w:divBdr>
    </w:div>
    <w:div w:id="2026247810">
      <w:bodyDiv w:val="1"/>
      <w:marLeft w:val="0"/>
      <w:marRight w:val="0"/>
      <w:marTop w:val="0"/>
      <w:marBottom w:val="0"/>
      <w:divBdr>
        <w:top w:val="none" w:sz="0" w:space="0" w:color="auto"/>
        <w:left w:val="none" w:sz="0" w:space="0" w:color="auto"/>
        <w:bottom w:val="none" w:sz="0" w:space="0" w:color="auto"/>
        <w:right w:val="none" w:sz="0" w:space="0" w:color="auto"/>
      </w:divBdr>
    </w:div>
    <w:div w:id="2028293646">
      <w:bodyDiv w:val="1"/>
      <w:marLeft w:val="0"/>
      <w:marRight w:val="0"/>
      <w:marTop w:val="0"/>
      <w:marBottom w:val="0"/>
      <w:divBdr>
        <w:top w:val="none" w:sz="0" w:space="0" w:color="auto"/>
        <w:left w:val="none" w:sz="0" w:space="0" w:color="auto"/>
        <w:bottom w:val="none" w:sz="0" w:space="0" w:color="auto"/>
        <w:right w:val="none" w:sz="0" w:space="0" w:color="auto"/>
      </w:divBdr>
    </w:div>
    <w:div w:id="2036077678">
      <w:bodyDiv w:val="1"/>
      <w:marLeft w:val="0"/>
      <w:marRight w:val="0"/>
      <w:marTop w:val="0"/>
      <w:marBottom w:val="0"/>
      <w:divBdr>
        <w:top w:val="none" w:sz="0" w:space="0" w:color="auto"/>
        <w:left w:val="none" w:sz="0" w:space="0" w:color="auto"/>
        <w:bottom w:val="none" w:sz="0" w:space="0" w:color="auto"/>
        <w:right w:val="none" w:sz="0" w:space="0" w:color="auto"/>
      </w:divBdr>
    </w:div>
    <w:div w:id="2036079314">
      <w:bodyDiv w:val="1"/>
      <w:marLeft w:val="0"/>
      <w:marRight w:val="0"/>
      <w:marTop w:val="0"/>
      <w:marBottom w:val="0"/>
      <w:divBdr>
        <w:top w:val="none" w:sz="0" w:space="0" w:color="auto"/>
        <w:left w:val="none" w:sz="0" w:space="0" w:color="auto"/>
        <w:bottom w:val="none" w:sz="0" w:space="0" w:color="auto"/>
        <w:right w:val="none" w:sz="0" w:space="0" w:color="auto"/>
      </w:divBdr>
    </w:div>
    <w:div w:id="2043900657">
      <w:bodyDiv w:val="1"/>
      <w:marLeft w:val="0"/>
      <w:marRight w:val="0"/>
      <w:marTop w:val="0"/>
      <w:marBottom w:val="0"/>
      <w:divBdr>
        <w:top w:val="none" w:sz="0" w:space="0" w:color="auto"/>
        <w:left w:val="none" w:sz="0" w:space="0" w:color="auto"/>
        <w:bottom w:val="none" w:sz="0" w:space="0" w:color="auto"/>
        <w:right w:val="none" w:sz="0" w:space="0" w:color="auto"/>
      </w:divBdr>
    </w:div>
    <w:div w:id="2080132045">
      <w:bodyDiv w:val="1"/>
      <w:marLeft w:val="0"/>
      <w:marRight w:val="0"/>
      <w:marTop w:val="0"/>
      <w:marBottom w:val="0"/>
      <w:divBdr>
        <w:top w:val="none" w:sz="0" w:space="0" w:color="auto"/>
        <w:left w:val="none" w:sz="0" w:space="0" w:color="auto"/>
        <w:bottom w:val="none" w:sz="0" w:space="0" w:color="auto"/>
        <w:right w:val="none" w:sz="0" w:space="0" w:color="auto"/>
      </w:divBdr>
    </w:div>
    <w:div w:id="2082630514">
      <w:bodyDiv w:val="1"/>
      <w:marLeft w:val="0"/>
      <w:marRight w:val="0"/>
      <w:marTop w:val="0"/>
      <w:marBottom w:val="0"/>
      <w:divBdr>
        <w:top w:val="none" w:sz="0" w:space="0" w:color="auto"/>
        <w:left w:val="none" w:sz="0" w:space="0" w:color="auto"/>
        <w:bottom w:val="none" w:sz="0" w:space="0" w:color="auto"/>
        <w:right w:val="none" w:sz="0" w:space="0" w:color="auto"/>
      </w:divBdr>
    </w:div>
    <w:div w:id="2089036219">
      <w:bodyDiv w:val="1"/>
      <w:marLeft w:val="0"/>
      <w:marRight w:val="0"/>
      <w:marTop w:val="0"/>
      <w:marBottom w:val="0"/>
      <w:divBdr>
        <w:top w:val="none" w:sz="0" w:space="0" w:color="auto"/>
        <w:left w:val="none" w:sz="0" w:space="0" w:color="auto"/>
        <w:bottom w:val="none" w:sz="0" w:space="0" w:color="auto"/>
        <w:right w:val="none" w:sz="0" w:space="0" w:color="auto"/>
      </w:divBdr>
    </w:div>
    <w:div w:id="2090613195">
      <w:bodyDiv w:val="1"/>
      <w:marLeft w:val="0"/>
      <w:marRight w:val="0"/>
      <w:marTop w:val="0"/>
      <w:marBottom w:val="0"/>
      <w:divBdr>
        <w:top w:val="none" w:sz="0" w:space="0" w:color="auto"/>
        <w:left w:val="none" w:sz="0" w:space="0" w:color="auto"/>
        <w:bottom w:val="none" w:sz="0" w:space="0" w:color="auto"/>
        <w:right w:val="none" w:sz="0" w:space="0" w:color="auto"/>
      </w:divBdr>
    </w:div>
    <w:div w:id="2098935550">
      <w:bodyDiv w:val="1"/>
      <w:marLeft w:val="0"/>
      <w:marRight w:val="0"/>
      <w:marTop w:val="0"/>
      <w:marBottom w:val="0"/>
      <w:divBdr>
        <w:top w:val="none" w:sz="0" w:space="0" w:color="auto"/>
        <w:left w:val="none" w:sz="0" w:space="0" w:color="auto"/>
        <w:bottom w:val="none" w:sz="0" w:space="0" w:color="auto"/>
        <w:right w:val="none" w:sz="0" w:space="0" w:color="auto"/>
      </w:divBdr>
    </w:div>
    <w:div w:id="2100901836">
      <w:bodyDiv w:val="1"/>
      <w:marLeft w:val="0"/>
      <w:marRight w:val="0"/>
      <w:marTop w:val="0"/>
      <w:marBottom w:val="0"/>
      <w:divBdr>
        <w:top w:val="none" w:sz="0" w:space="0" w:color="auto"/>
        <w:left w:val="none" w:sz="0" w:space="0" w:color="auto"/>
        <w:bottom w:val="none" w:sz="0" w:space="0" w:color="auto"/>
        <w:right w:val="none" w:sz="0" w:space="0" w:color="auto"/>
      </w:divBdr>
    </w:div>
    <w:div w:id="2102600172">
      <w:bodyDiv w:val="1"/>
      <w:marLeft w:val="0"/>
      <w:marRight w:val="0"/>
      <w:marTop w:val="0"/>
      <w:marBottom w:val="0"/>
      <w:divBdr>
        <w:top w:val="none" w:sz="0" w:space="0" w:color="auto"/>
        <w:left w:val="none" w:sz="0" w:space="0" w:color="auto"/>
        <w:bottom w:val="none" w:sz="0" w:space="0" w:color="auto"/>
        <w:right w:val="none" w:sz="0" w:space="0" w:color="auto"/>
      </w:divBdr>
    </w:div>
    <w:div w:id="2109302920">
      <w:bodyDiv w:val="1"/>
      <w:marLeft w:val="0"/>
      <w:marRight w:val="0"/>
      <w:marTop w:val="0"/>
      <w:marBottom w:val="0"/>
      <w:divBdr>
        <w:top w:val="none" w:sz="0" w:space="0" w:color="auto"/>
        <w:left w:val="none" w:sz="0" w:space="0" w:color="auto"/>
        <w:bottom w:val="none" w:sz="0" w:space="0" w:color="auto"/>
        <w:right w:val="none" w:sz="0" w:space="0" w:color="auto"/>
      </w:divBdr>
    </w:div>
    <w:div w:id="2116289089">
      <w:bodyDiv w:val="1"/>
      <w:marLeft w:val="0"/>
      <w:marRight w:val="0"/>
      <w:marTop w:val="0"/>
      <w:marBottom w:val="0"/>
      <w:divBdr>
        <w:top w:val="none" w:sz="0" w:space="0" w:color="auto"/>
        <w:left w:val="none" w:sz="0" w:space="0" w:color="auto"/>
        <w:bottom w:val="none" w:sz="0" w:space="0" w:color="auto"/>
        <w:right w:val="none" w:sz="0" w:space="0" w:color="auto"/>
      </w:divBdr>
    </w:div>
    <w:div w:id="2120565772">
      <w:bodyDiv w:val="1"/>
      <w:marLeft w:val="0"/>
      <w:marRight w:val="0"/>
      <w:marTop w:val="0"/>
      <w:marBottom w:val="0"/>
      <w:divBdr>
        <w:top w:val="none" w:sz="0" w:space="0" w:color="auto"/>
        <w:left w:val="none" w:sz="0" w:space="0" w:color="auto"/>
        <w:bottom w:val="none" w:sz="0" w:space="0" w:color="auto"/>
        <w:right w:val="none" w:sz="0" w:space="0" w:color="auto"/>
      </w:divBdr>
    </w:div>
    <w:div w:id="2121949095">
      <w:bodyDiv w:val="1"/>
      <w:marLeft w:val="0"/>
      <w:marRight w:val="0"/>
      <w:marTop w:val="0"/>
      <w:marBottom w:val="0"/>
      <w:divBdr>
        <w:top w:val="none" w:sz="0" w:space="0" w:color="auto"/>
        <w:left w:val="none" w:sz="0" w:space="0" w:color="auto"/>
        <w:bottom w:val="none" w:sz="0" w:space="0" w:color="auto"/>
        <w:right w:val="none" w:sz="0" w:space="0" w:color="auto"/>
      </w:divBdr>
    </w:div>
    <w:div w:id="2135557329">
      <w:bodyDiv w:val="1"/>
      <w:marLeft w:val="0"/>
      <w:marRight w:val="0"/>
      <w:marTop w:val="0"/>
      <w:marBottom w:val="0"/>
      <w:divBdr>
        <w:top w:val="none" w:sz="0" w:space="0" w:color="auto"/>
        <w:left w:val="none" w:sz="0" w:space="0" w:color="auto"/>
        <w:bottom w:val="none" w:sz="0" w:space="0" w:color="auto"/>
        <w:right w:val="none" w:sz="0" w:space="0" w:color="auto"/>
      </w:divBdr>
    </w:div>
    <w:div w:id="2144997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5" Type="http://schemas.openxmlformats.org/officeDocument/2006/relationships/image" Target="media/image1.gif"/><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8.jpeg"/><Relationship Id="rId103" Type="http://schemas.openxmlformats.org/officeDocument/2006/relationships/image" Target="media/image92.jpeg"/><Relationship Id="rId20" Type="http://schemas.openxmlformats.org/officeDocument/2006/relationships/image" Target="media/image11.gif"/><Relationship Id="rId41" Type="http://schemas.openxmlformats.org/officeDocument/2006/relationships/image" Target="media/image32.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en.wikipedia.org/wiki/Jogeshwari" TargetMode="External"/><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webSettings" Target="webSetting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header" Target="header1.xml"/><Relationship Id="rId66" Type="http://schemas.openxmlformats.org/officeDocument/2006/relationships/image" Target="media/image55.jpeg"/><Relationship Id="rId87" Type="http://schemas.openxmlformats.org/officeDocument/2006/relationships/image" Target="media/image76.jpeg"/><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footer" Target="footer1.xml"/><Relationship Id="rId67" Type="http://schemas.openxmlformats.org/officeDocument/2006/relationships/image" Target="media/image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J</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2AF8D6-6A36-4079-82F8-33B253A7D1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722</TotalTime>
  <Pages>89</Pages>
  <Words>14471</Words>
  <Characters>82485</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Deepmala Infrastructure Private Limited</vt:lpstr>
    </vt:vector>
  </TitlesOfParts>
  <Company/>
  <LinksUpToDate>false</LinksUpToDate>
  <CharactersWithSpaces>96763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Deepmala Infrastructure Private Limited</dc:title>
  <dc:subject>Deepmala Infrastructure Private Limited</dc:subject>
  <dc:creator>anilkakode</dc:creator>
  <cp:lastModifiedBy>Prayush Parekh</cp:lastModifiedBy>
  <cp:revision>70</cp:revision>
  <cp:lastPrinted>2023-08-28T14:00:00Z</cp:lastPrinted>
  <dcterms:created xsi:type="dcterms:W3CDTF">2023-06-19T11:01:00Z</dcterms:created>
  <dcterms:modified xsi:type="dcterms:W3CDTF">2023-08-31T07:28:00Z</dcterms:modified>
</cp:coreProperties>
</file>