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3DF" w:rsidRDefault="00554294">
      <w:pPr>
        <w:jc w:val="center"/>
      </w:pPr>
      <w:r>
        <w:rPr>
          <w:rFonts w:ascii="Arial Narrow" w:eastAsia="Arial Narrow" w:hAnsi="Arial Narrow" w:cs="Arial Narrow"/>
          <w:b/>
          <w:sz w:val="40"/>
          <w:szCs w:val="40"/>
        </w:rPr>
        <w:t>Valuation Report of the Immovable Property</w:t>
      </w:r>
    </w:p>
    <w:p w:rsidR="002833DF" w:rsidRDefault="00981A47">
      <w:r>
        <w:rPr>
          <w:noProof/>
        </w:rPr>
        <w:drawing>
          <wp:anchor distT="0" distB="0" distL="114300" distR="114300" simplePos="0" relativeHeight="251663872" behindDoc="1" locked="0" layoutInCell="1" allowOverlap="1">
            <wp:simplePos x="0" y="0"/>
            <wp:positionH relativeFrom="column">
              <wp:posOffset>1863753</wp:posOffset>
            </wp:positionH>
            <wp:positionV relativeFrom="paragraph">
              <wp:posOffset>1519</wp:posOffset>
            </wp:positionV>
            <wp:extent cx="2085202" cy="2799880"/>
            <wp:effectExtent l="19050" t="19050" r="10298" b="195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tretch>
                      <a:fillRect/>
                    </a:stretch>
                  </pic:blipFill>
                  <pic:spPr bwMode="auto">
                    <a:xfrm>
                      <a:off x="0" y="0"/>
                      <a:ext cx="2085202" cy="2799880"/>
                    </a:xfrm>
                    <a:prstGeom prst="rect">
                      <a:avLst/>
                    </a:prstGeom>
                    <a:noFill/>
                    <a:ln w="12700">
                      <a:solidFill>
                        <a:schemeClr val="tx1"/>
                      </a:solidFill>
                    </a:ln>
                  </pic:spPr>
                </pic:pic>
              </a:graphicData>
            </a:graphic>
          </wp:anchor>
        </w:drawing>
      </w:r>
    </w:p>
    <w:p w:rsidR="002833DF" w:rsidRDefault="002833DF">
      <w:pPr>
        <w:jc w:val="center"/>
      </w:pPr>
    </w:p>
    <w:p w:rsidR="002833DF" w:rsidRDefault="002833DF">
      <w:pPr>
        <w:jc w:val="cente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981A47" w:rsidRDefault="00981A47">
      <w:pPr>
        <w:jc w:val="center"/>
        <w:rPr>
          <w:rFonts w:ascii="Arial Narrow" w:eastAsia="Arial Narrow" w:hAnsi="Arial Narrow" w:cs="Arial Narrow"/>
          <w:b/>
          <w:sz w:val="28"/>
          <w:szCs w:val="28"/>
          <w:u w:val="single"/>
        </w:rPr>
      </w:pPr>
    </w:p>
    <w:p w:rsidR="002833DF" w:rsidRDefault="00554294">
      <w:pPr>
        <w:jc w:val="center"/>
      </w:pPr>
      <w:r>
        <w:rPr>
          <w:rFonts w:ascii="Arial Narrow" w:eastAsia="Arial Narrow" w:hAnsi="Arial Narrow" w:cs="Arial Narrow"/>
          <w:b/>
          <w:sz w:val="28"/>
          <w:szCs w:val="28"/>
          <w:u w:val="single"/>
        </w:rPr>
        <w:t>Details of the property under consideration:</w:t>
      </w:r>
    </w:p>
    <w:p w:rsidR="002833DF" w:rsidRDefault="002833DF"/>
    <w:p w:rsidR="002833DF" w:rsidRDefault="002833DF"/>
    <w:p w:rsidR="002833DF" w:rsidRDefault="00554294" w:rsidP="00B60B09">
      <w:pPr>
        <w:jc w:val="center"/>
      </w:pPr>
      <w:r>
        <w:rPr>
          <w:rFonts w:ascii="Arial Narrow" w:eastAsia="Arial Narrow" w:hAnsi="Arial Narrow" w:cs="Arial Narrow"/>
          <w:sz w:val="22"/>
          <w:szCs w:val="22"/>
        </w:rPr>
        <w:t xml:space="preserve">Name of Owner: </w:t>
      </w:r>
      <w:r>
        <w:rPr>
          <w:rFonts w:ascii="Arial Narrow" w:eastAsia="Arial Narrow" w:hAnsi="Arial Narrow" w:cs="Arial Narrow"/>
          <w:b/>
          <w:sz w:val="22"/>
          <w:szCs w:val="22"/>
        </w:rPr>
        <w:t>Bharat D. Adhiya</w:t>
      </w:r>
    </w:p>
    <w:p w:rsidR="002833DF" w:rsidRDefault="002833DF"/>
    <w:p w:rsidR="002833DF" w:rsidRDefault="00554294" w:rsidP="005C271D">
      <w:pPr>
        <w:spacing w:after="200"/>
        <w:jc w:val="center"/>
        <w:rPr>
          <w:rFonts w:ascii="Arial Narrow" w:eastAsia="Arial Narrow" w:hAnsi="Arial Narrow" w:cs="Arial Narrow"/>
          <w:sz w:val="22"/>
          <w:szCs w:val="22"/>
        </w:rPr>
      </w:pPr>
      <w:r>
        <w:rPr>
          <w:rFonts w:ascii="Arial Narrow" w:eastAsia="Arial Narrow" w:hAnsi="Arial Narrow" w:cs="Arial Narrow"/>
          <w:sz w:val="22"/>
          <w:szCs w:val="22"/>
        </w:rPr>
        <w:t>Residential Flat No. 405, 4</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Building No. 2</w:t>
      </w:r>
      <w:r w:rsidRPr="004C5D71">
        <w:rPr>
          <w:rFonts w:ascii="Arial Narrow" w:eastAsia="Arial Narrow" w:hAnsi="Arial Narrow" w:cs="Arial Narrow"/>
          <w:sz w:val="22"/>
          <w:szCs w:val="22"/>
        </w:rPr>
        <w:t>,</w:t>
      </w:r>
      <w:r>
        <w:rPr>
          <w:rFonts w:ascii="Arial Narrow" w:eastAsia="Arial Narrow" w:hAnsi="Arial Narrow" w:cs="Arial Narrow"/>
          <w:b/>
          <w:sz w:val="22"/>
          <w:szCs w:val="22"/>
        </w:rPr>
        <w:t xml:space="preserve"> "Jai </w:t>
      </w:r>
      <w:proofErr w:type="spellStart"/>
      <w:r>
        <w:rPr>
          <w:rFonts w:ascii="Arial Narrow" w:eastAsia="Arial Narrow" w:hAnsi="Arial Narrow" w:cs="Arial Narrow"/>
          <w:b/>
          <w:sz w:val="22"/>
          <w:szCs w:val="22"/>
        </w:rPr>
        <w:t>Ambe</w:t>
      </w:r>
      <w:proofErr w:type="spellEnd"/>
      <w:r>
        <w:rPr>
          <w:rFonts w:ascii="Arial Narrow" w:eastAsia="Arial Narrow" w:hAnsi="Arial Narrow" w:cs="Arial Narrow"/>
          <w:b/>
          <w:sz w:val="22"/>
          <w:szCs w:val="22"/>
        </w:rPr>
        <w:t xml:space="preserve"> (SRA)</w:t>
      </w:r>
      <w:r w:rsidR="00064DEC">
        <w:rPr>
          <w:rFonts w:ascii="Arial Narrow" w:eastAsia="Arial Narrow" w:hAnsi="Arial Narrow" w:cs="Arial Narrow"/>
          <w:b/>
          <w:sz w:val="22"/>
          <w:szCs w:val="22"/>
        </w:rPr>
        <w:t>"</w:t>
      </w:r>
      <w:r w:rsidR="00FE4DD9">
        <w:rPr>
          <w:rFonts w:ascii="Arial Narrow" w:eastAsia="Arial Narrow" w:hAnsi="Arial Narrow" w:cs="Arial Narrow"/>
          <w:b/>
          <w:sz w:val="22"/>
          <w:szCs w:val="22"/>
        </w:rPr>
        <w:t xml:space="preserve"> </w:t>
      </w:r>
      <w:r w:rsidRPr="00064DEC">
        <w:rPr>
          <w:rFonts w:ascii="Arial Narrow" w:eastAsia="Arial Narrow" w:hAnsi="Arial Narrow" w:cs="Arial Narrow"/>
          <w:sz w:val="22"/>
          <w:szCs w:val="22"/>
        </w:rPr>
        <w:t>Co. Op. Hsg. Soc. Ltd.</w:t>
      </w:r>
      <w:r w:rsidR="0094180F">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M. G. Cross Road No. 4, Opp. Patel Nagar, </w:t>
      </w:r>
      <w:proofErr w:type="spellStart"/>
      <w:r w:rsidR="00184E31">
        <w:rPr>
          <w:rFonts w:ascii="Arial Narrow" w:eastAsia="Arial Narrow" w:hAnsi="Arial Narrow" w:cs="Arial Narrow"/>
          <w:sz w:val="22"/>
          <w:szCs w:val="22"/>
        </w:rPr>
        <w:t>Kandivali</w:t>
      </w:r>
      <w:proofErr w:type="spellEnd"/>
      <w:r w:rsidR="00184E31">
        <w:rPr>
          <w:rFonts w:ascii="Arial Narrow" w:eastAsia="Arial Narrow" w:hAnsi="Arial Narrow" w:cs="Arial Narrow"/>
          <w:sz w:val="22"/>
          <w:szCs w:val="22"/>
        </w:rPr>
        <w:t xml:space="preserve"> (West)</w:t>
      </w:r>
      <w:r w:rsidR="00D35C05">
        <w:rPr>
          <w:rFonts w:ascii="Arial Narrow" w:eastAsia="Arial Narrow" w:hAnsi="Arial Narrow" w:cs="Arial Narrow"/>
          <w:sz w:val="22"/>
          <w:szCs w:val="22"/>
        </w:rPr>
        <w:t>, Mumbai</w:t>
      </w:r>
      <w:r>
        <w:rPr>
          <w:rFonts w:ascii="Arial Narrow" w:eastAsia="Arial Narrow" w:hAnsi="Arial Narrow" w:cs="Arial Narrow"/>
          <w:sz w:val="22"/>
          <w:szCs w:val="22"/>
        </w:rPr>
        <w:t xml:space="preserve"> - 400 067, State - Maharashtra, Country - India</w:t>
      </w:r>
    </w:p>
    <w:p w:rsidR="002833DF" w:rsidRDefault="002833DF"/>
    <w:p w:rsidR="002833DF" w:rsidRDefault="00554294">
      <w:pPr>
        <w:jc w:val="center"/>
      </w:pPr>
      <w:r>
        <w:rPr>
          <w:rFonts w:ascii="Arial Narrow" w:eastAsia="Arial Narrow" w:hAnsi="Arial Narrow" w:cs="Arial Narrow"/>
          <w:b/>
          <w:sz w:val="22"/>
          <w:szCs w:val="22"/>
          <w:u w:val="single"/>
        </w:rPr>
        <w:t xml:space="preserve">Latitude Longitude: </w:t>
      </w:r>
      <w:r w:rsidR="00EB1D99" w:rsidRPr="00EB1D99">
        <w:rPr>
          <w:rFonts w:ascii="Arial Narrow" w:eastAsia="Arial Narrow" w:hAnsi="Arial Narrow" w:cs="Arial Narrow"/>
          <w:b/>
          <w:sz w:val="22"/>
          <w:szCs w:val="22"/>
          <w:u w:val="single"/>
        </w:rPr>
        <w:t>19°12'22.4"N 72°50'39.4"E</w:t>
      </w:r>
    </w:p>
    <w:p w:rsidR="002833DF" w:rsidRDefault="002833DF"/>
    <w:p w:rsidR="002833DF" w:rsidRDefault="002833DF"/>
    <w:p w:rsidR="002833DF" w:rsidRDefault="002833DF"/>
    <w:p w:rsidR="002833DF" w:rsidRDefault="00554294">
      <w:pPr>
        <w:jc w:val="center"/>
      </w:pPr>
      <w:r>
        <w:rPr>
          <w:rFonts w:ascii="Arial Narrow" w:eastAsia="Arial Narrow" w:hAnsi="Arial Narrow" w:cs="Arial Narrow"/>
          <w:b/>
          <w:sz w:val="28"/>
          <w:szCs w:val="28"/>
          <w:u w:val="single"/>
        </w:rPr>
        <w:t>Valuation Done for:</w:t>
      </w:r>
    </w:p>
    <w:p w:rsidR="002833DF" w:rsidRDefault="002833DF"/>
    <w:p w:rsidR="002833DF" w:rsidRDefault="002833DF"/>
    <w:p w:rsidR="002833DF" w:rsidRDefault="00554294">
      <w:pPr>
        <w:jc w:val="center"/>
      </w:pPr>
      <w:r>
        <w:rPr>
          <w:rFonts w:ascii="Arial Narrow" w:eastAsia="Arial Narrow" w:hAnsi="Arial Narrow" w:cs="Arial Narrow"/>
          <w:b/>
          <w:sz w:val="30"/>
          <w:szCs w:val="30"/>
        </w:rPr>
        <w:t>Cosmos Bank</w:t>
      </w:r>
    </w:p>
    <w:p w:rsidR="002833DF" w:rsidRDefault="00554294">
      <w:pPr>
        <w:jc w:val="center"/>
      </w:pPr>
      <w:r>
        <w:rPr>
          <w:rFonts w:ascii="Arial Narrow" w:eastAsia="Arial Narrow" w:hAnsi="Arial Narrow" w:cs="Arial Narrow"/>
          <w:b/>
          <w:sz w:val="24"/>
          <w:szCs w:val="24"/>
        </w:rPr>
        <w:t>Kandivali (West) Branch</w:t>
      </w:r>
    </w:p>
    <w:p w:rsidR="002833DF" w:rsidRDefault="00554294">
      <w:pPr>
        <w:jc w:val="center"/>
      </w:pPr>
      <w:r>
        <w:rPr>
          <w:rFonts w:ascii="Arial Narrow" w:eastAsia="Arial Narrow" w:hAnsi="Arial Narrow" w:cs="Arial Narrow"/>
          <w:sz w:val="22"/>
          <w:szCs w:val="22"/>
        </w:rPr>
        <w:t xml:space="preserve">Shop No. 6 - 7, </w:t>
      </w:r>
      <w:proofErr w:type="spellStart"/>
      <w:r>
        <w:rPr>
          <w:rFonts w:ascii="Arial Narrow" w:eastAsia="Arial Narrow" w:hAnsi="Arial Narrow" w:cs="Arial Narrow"/>
          <w:sz w:val="22"/>
          <w:szCs w:val="22"/>
        </w:rPr>
        <w:t>Sangita</w:t>
      </w:r>
      <w:proofErr w:type="spellEnd"/>
      <w:r>
        <w:rPr>
          <w:rFonts w:ascii="Arial Narrow" w:eastAsia="Arial Narrow" w:hAnsi="Arial Narrow" w:cs="Arial Narrow"/>
          <w:sz w:val="22"/>
          <w:szCs w:val="22"/>
        </w:rPr>
        <w:t xml:space="preserve"> Apartment, Opp. </w:t>
      </w:r>
      <w:proofErr w:type="spellStart"/>
      <w:r>
        <w:rPr>
          <w:rFonts w:ascii="Arial Narrow" w:eastAsia="Arial Narrow" w:hAnsi="Arial Narrow" w:cs="Arial Narrow"/>
          <w:sz w:val="22"/>
          <w:szCs w:val="22"/>
        </w:rPr>
        <w:t>Balbharti</w:t>
      </w:r>
      <w:proofErr w:type="spellEnd"/>
      <w:r>
        <w:rPr>
          <w:rFonts w:ascii="Arial Narrow" w:eastAsia="Arial Narrow" w:hAnsi="Arial Narrow" w:cs="Arial Narrow"/>
          <w:sz w:val="22"/>
          <w:szCs w:val="22"/>
        </w:rPr>
        <w:t xml:space="preserve"> School, S. V. Road, Kandivali (West), Mumbai - 400 067, State - Maharashtra, Country - India. </w:t>
      </w:r>
    </w:p>
    <w:p w:rsidR="002833DF" w:rsidRDefault="002833DF"/>
    <w:p w:rsidR="002833DF" w:rsidRDefault="002833DF"/>
    <w:p w:rsidR="002833DF" w:rsidRDefault="002833DF"/>
    <w:p w:rsidR="002833DF" w:rsidRDefault="00554294">
      <w:pPr>
        <w:jc w:val="center"/>
      </w:pPr>
      <w:r>
        <w:rPr>
          <w:rFonts w:ascii="Arial Narrow" w:eastAsia="Arial Narrow" w:hAnsi="Arial Narrow" w:cs="Arial Narrow"/>
          <w:b/>
          <w:sz w:val="40"/>
          <w:szCs w:val="40"/>
        </w:rPr>
        <w:t xml:space="preserve">Vastukala Consultants (I) </w:t>
      </w:r>
      <w:proofErr w:type="spellStart"/>
      <w:r>
        <w:rPr>
          <w:rFonts w:ascii="Arial Narrow" w:eastAsia="Arial Narrow" w:hAnsi="Arial Narrow" w:cs="Arial Narrow"/>
          <w:b/>
          <w:sz w:val="40"/>
          <w:szCs w:val="40"/>
        </w:rPr>
        <w:t>Pvt.</w:t>
      </w:r>
      <w:proofErr w:type="spellEnd"/>
      <w:r>
        <w:rPr>
          <w:rFonts w:ascii="Arial Narrow" w:eastAsia="Arial Narrow" w:hAnsi="Arial Narrow" w:cs="Arial Narrow"/>
          <w:b/>
          <w:sz w:val="40"/>
          <w:szCs w:val="40"/>
        </w:rPr>
        <w:t xml:space="preserve"> Ltd.</w:t>
      </w:r>
    </w:p>
    <w:tbl>
      <w:tblPr>
        <w:tblW w:w="100" w:type="auto"/>
        <w:tblCellMar>
          <w:left w:w="0" w:type="dxa"/>
          <w:right w:w="0" w:type="dxa"/>
        </w:tblCellMar>
        <w:tblLook w:val="0000" w:firstRow="0" w:lastRow="0" w:firstColumn="0" w:lastColumn="0" w:noHBand="0" w:noVBand="0"/>
      </w:tblPr>
      <w:tblGrid>
        <w:gridCol w:w="1882"/>
        <w:gridCol w:w="494"/>
        <w:gridCol w:w="2177"/>
        <w:gridCol w:w="494"/>
        <w:gridCol w:w="1994"/>
        <w:gridCol w:w="494"/>
        <w:gridCol w:w="1491"/>
      </w:tblGrid>
      <w:tr w:rsidR="002833DF">
        <w:tc>
          <w:tcPr>
            <w:tcW w:w="1900" w:type="dxa"/>
          </w:tcPr>
          <w:p w:rsidR="002833DF" w:rsidRDefault="00554294">
            <w:pPr>
              <w:spacing w:before="80"/>
            </w:pPr>
            <w:r>
              <w:rPr>
                <w:rFonts w:ascii="Arial Narrow" w:eastAsia="Arial Narrow" w:hAnsi="Arial Narrow" w:cs="Arial Narrow"/>
                <w:b/>
                <w:sz w:val="36"/>
                <w:szCs w:val="36"/>
              </w:rPr>
              <w:t xml:space="preserve">      Mumbai</w:t>
            </w:r>
          </w:p>
        </w:tc>
        <w:tc>
          <w:tcPr>
            <w:tcW w:w="500" w:type="dxa"/>
          </w:tcPr>
          <w:p w:rsidR="002833DF" w:rsidRDefault="00554294">
            <w:pPr>
              <w:spacing w:line="120" w:lineRule="auto"/>
            </w:pPr>
            <w:r>
              <w:rPr>
                <w:rFonts w:ascii="Arial Rounded" w:eastAsia="Arial Rounded" w:hAnsi="Arial Rounded" w:cs="Arial Rounded"/>
                <w:b/>
                <w:sz w:val="80"/>
                <w:szCs w:val="80"/>
              </w:rPr>
              <w:t>.</w:t>
            </w:r>
          </w:p>
        </w:tc>
        <w:tc>
          <w:tcPr>
            <w:tcW w:w="2200" w:type="dxa"/>
          </w:tcPr>
          <w:p w:rsidR="002833DF" w:rsidRDefault="00554294">
            <w:pPr>
              <w:spacing w:before="80"/>
            </w:pPr>
            <w:proofErr w:type="spellStart"/>
            <w:r>
              <w:rPr>
                <w:rFonts w:ascii="Arial Narrow" w:eastAsia="Arial Narrow" w:hAnsi="Arial Narrow" w:cs="Arial Narrow"/>
                <w:b/>
                <w:sz w:val="36"/>
                <w:szCs w:val="36"/>
              </w:rPr>
              <w:t>Navi</w:t>
            </w:r>
            <w:proofErr w:type="spellEnd"/>
            <w:r>
              <w:rPr>
                <w:rFonts w:ascii="Arial Narrow" w:eastAsia="Arial Narrow" w:hAnsi="Arial Narrow" w:cs="Arial Narrow"/>
                <w:b/>
                <w:sz w:val="36"/>
                <w:szCs w:val="36"/>
              </w:rPr>
              <w:t xml:space="preserve"> Mumbai</w:t>
            </w:r>
          </w:p>
        </w:tc>
        <w:tc>
          <w:tcPr>
            <w:tcW w:w="500" w:type="dxa"/>
          </w:tcPr>
          <w:p w:rsidR="002833DF" w:rsidRDefault="00554294">
            <w:pPr>
              <w:spacing w:line="120" w:lineRule="auto"/>
            </w:pPr>
            <w:r>
              <w:rPr>
                <w:rFonts w:ascii="Arial Rounded" w:eastAsia="Arial Rounded" w:hAnsi="Arial Rounded" w:cs="Arial Rounded"/>
                <w:b/>
                <w:sz w:val="80"/>
                <w:szCs w:val="80"/>
              </w:rPr>
              <w:t>.</w:t>
            </w:r>
          </w:p>
        </w:tc>
        <w:tc>
          <w:tcPr>
            <w:tcW w:w="2000" w:type="dxa"/>
          </w:tcPr>
          <w:p w:rsidR="002833DF" w:rsidRDefault="00554294">
            <w:pPr>
              <w:spacing w:before="80"/>
            </w:pPr>
            <w:r>
              <w:rPr>
                <w:rFonts w:ascii="Arial Narrow" w:eastAsia="Arial Narrow" w:hAnsi="Arial Narrow" w:cs="Arial Narrow"/>
                <w:b/>
                <w:sz w:val="36"/>
                <w:szCs w:val="36"/>
              </w:rPr>
              <w:t>Aurangabad</w:t>
            </w:r>
          </w:p>
        </w:tc>
        <w:tc>
          <w:tcPr>
            <w:tcW w:w="500" w:type="dxa"/>
          </w:tcPr>
          <w:p w:rsidR="002833DF" w:rsidRDefault="00554294">
            <w:pPr>
              <w:spacing w:line="120" w:lineRule="auto"/>
            </w:pPr>
            <w:r>
              <w:rPr>
                <w:rFonts w:ascii="Arial Rounded" w:eastAsia="Arial Rounded" w:hAnsi="Arial Rounded" w:cs="Arial Rounded"/>
                <w:b/>
                <w:sz w:val="80"/>
                <w:szCs w:val="80"/>
              </w:rPr>
              <w:t>.</w:t>
            </w:r>
          </w:p>
        </w:tc>
        <w:tc>
          <w:tcPr>
            <w:tcW w:w="1500" w:type="dxa"/>
          </w:tcPr>
          <w:p w:rsidR="002833DF" w:rsidRDefault="00554294">
            <w:pPr>
              <w:spacing w:before="80"/>
            </w:pPr>
            <w:proofErr w:type="spellStart"/>
            <w:r>
              <w:rPr>
                <w:rFonts w:ascii="Arial Narrow" w:eastAsia="Arial Narrow" w:hAnsi="Arial Narrow" w:cs="Arial Narrow"/>
                <w:b/>
                <w:sz w:val="36"/>
                <w:szCs w:val="36"/>
              </w:rPr>
              <w:t>Nanded</w:t>
            </w:r>
            <w:proofErr w:type="spellEnd"/>
          </w:p>
        </w:tc>
      </w:tr>
    </w:tbl>
    <w:p w:rsidR="002833DF" w:rsidRDefault="00554294">
      <w:r>
        <w:br w:type="page"/>
      </w:r>
    </w:p>
    <w:p w:rsidR="002833DF" w:rsidRDefault="002833DF">
      <w:pPr>
        <w:sectPr w:rsidR="002833DF" w:rsidSect="00EC3FAF">
          <w:headerReference w:type="first" r:id="rId8"/>
          <w:pgSz w:w="11906" w:h="16838"/>
          <w:pgMar w:top="1440" w:right="1440" w:bottom="1440" w:left="1440" w:header="1500" w:footer="720" w:gutter="0"/>
          <w:pgBorders w:display="firstPage">
            <w:top w:val="basicWideOutline" w:sz="6" w:space="4" w:color="000000"/>
            <w:left w:val="basicWideOutline" w:sz="6" w:space="9" w:color="000000"/>
            <w:bottom w:val="basicWideOutline" w:sz="6" w:space="4" w:color="000000"/>
            <w:right w:val="basicWideOutline" w:sz="6" w:space="8" w:color="000000"/>
          </w:pgBorders>
          <w:cols w:space="720"/>
          <w:titlePg/>
        </w:sectPr>
      </w:pPr>
    </w:p>
    <w:p w:rsidR="00D35C05" w:rsidRDefault="00D35C05">
      <w:pPr>
        <w:spacing w:line="240" w:lineRule="auto"/>
        <w:jc w:val="right"/>
        <w:rPr>
          <w:rFonts w:ascii="Arial Narrow" w:eastAsia="Arial Narrow" w:hAnsi="Arial Narrow" w:cs="Arial Narrow"/>
          <w:color w:val="000000" w:themeColor="text1"/>
          <w:sz w:val="18"/>
          <w:szCs w:val="18"/>
        </w:rPr>
      </w:pPr>
    </w:p>
    <w:p w:rsidR="00D35C05" w:rsidRDefault="00D35C05">
      <w:pPr>
        <w:spacing w:line="240" w:lineRule="auto"/>
        <w:jc w:val="right"/>
        <w:rPr>
          <w:rFonts w:ascii="Arial Narrow" w:eastAsia="Arial Narrow" w:hAnsi="Arial Narrow" w:cs="Arial Narrow"/>
          <w:color w:val="000000" w:themeColor="text1"/>
          <w:sz w:val="18"/>
          <w:szCs w:val="18"/>
        </w:rPr>
      </w:pPr>
    </w:p>
    <w:p w:rsidR="00D35C05" w:rsidRDefault="00D35C05">
      <w:pPr>
        <w:spacing w:line="240" w:lineRule="auto"/>
        <w:jc w:val="right"/>
        <w:rPr>
          <w:rFonts w:ascii="Arial Narrow" w:eastAsia="Arial Narrow" w:hAnsi="Arial Narrow" w:cs="Arial Narrow"/>
          <w:color w:val="000000" w:themeColor="text1"/>
          <w:sz w:val="18"/>
          <w:szCs w:val="18"/>
        </w:rPr>
      </w:pPr>
    </w:p>
    <w:p w:rsidR="002833DF" w:rsidRPr="00113002" w:rsidRDefault="00113002">
      <w:pPr>
        <w:spacing w:line="240" w:lineRule="auto"/>
        <w:jc w:val="right"/>
        <w:rPr>
          <w:color w:val="000000" w:themeColor="text1"/>
        </w:rPr>
      </w:pPr>
      <w:proofErr w:type="spellStart"/>
      <w:r w:rsidRPr="00113002">
        <w:rPr>
          <w:rFonts w:ascii="Arial Narrow" w:eastAsia="Arial Narrow" w:hAnsi="Arial Narrow" w:cs="Arial Narrow"/>
          <w:color w:val="000000" w:themeColor="text1"/>
          <w:sz w:val="18"/>
          <w:szCs w:val="18"/>
        </w:rPr>
        <w:t>Vastu</w:t>
      </w:r>
      <w:proofErr w:type="spellEnd"/>
      <w:r w:rsidRPr="00113002">
        <w:rPr>
          <w:rFonts w:ascii="Arial Narrow" w:eastAsia="Arial Narrow" w:hAnsi="Arial Narrow" w:cs="Arial Narrow"/>
          <w:color w:val="000000" w:themeColor="text1"/>
          <w:sz w:val="18"/>
          <w:szCs w:val="18"/>
        </w:rPr>
        <w:t>/Mumbai/05/2019/014694</w:t>
      </w:r>
      <w:r w:rsidR="00CE7088" w:rsidRPr="00113002">
        <w:rPr>
          <w:rFonts w:ascii="Arial Narrow" w:eastAsia="Arial Narrow" w:hAnsi="Arial Narrow" w:cs="Arial Narrow"/>
          <w:color w:val="000000" w:themeColor="text1"/>
          <w:sz w:val="18"/>
          <w:szCs w:val="18"/>
        </w:rPr>
        <w:t>/</w:t>
      </w:r>
      <w:r w:rsidRPr="00113002">
        <w:rPr>
          <w:rFonts w:ascii="Arial Narrow" w:eastAsia="Arial Narrow" w:hAnsi="Arial Narrow" w:cs="Arial Narrow"/>
          <w:color w:val="000000" w:themeColor="text1"/>
          <w:sz w:val="18"/>
          <w:szCs w:val="18"/>
        </w:rPr>
        <w:t>30192</w:t>
      </w:r>
    </w:p>
    <w:p w:rsidR="00113002" w:rsidRPr="00113002" w:rsidRDefault="00113002">
      <w:pPr>
        <w:spacing w:line="240" w:lineRule="auto"/>
        <w:jc w:val="right"/>
        <w:rPr>
          <w:rFonts w:ascii="Arial Narrow" w:eastAsia="Arial Narrow" w:hAnsi="Arial Narrow" w:cs="Arial Narrow"/>
          <w:color w:val="000000" w:themeColor="text1"/>
          <w:sz w:val="18"/>
          <w:szCs w:val="18"/>
        </w:rPr>
      </w:pPr>
      <w:r w:rsidRPr="00113002">
        <w:rPr>
          <w:rFonts w:ascii="Arial Narrow" w:eastAsia="Arial Narrow" w:hAnsi="Arial Narrow" w:cs="Arial Narrow"/>
          <w:color w:val="000000" w:themeColor="text1"/>
          <w:sz w:val="18"/>
          <w:szCs w:val="18"/>
        </w:rPr>
        <w:t>28/08-129-KSH</w:t>
      </w:r>
    </w:p>
    <w:p w:rsidR="002833DF" w:rsidRDefault="00554294">
      <w:pPr>
        <w:spacing w:line="240" w:lineRule="auto"/>
        <w:jc w:val="right"/>
      </w:pPr>
      <w:r>
        <w:rPr>
          <w:rFonts w:ascii="Arial Narrow" w:eastAsia="Arial Narrow" w:hAnsi="Arial Narrow" w:cs="Arial Narrow"/>
          <w:sz w:val="18"/>
          <w:szCs w:val="18"/>
        </w:rPr>
        <w:t>Date: 2</w:t>
      </w:r>
      <w:r w:rsidR="00FE4B70">
        <w:rPr>
          <w:rFonts w:ascii="Arial Narrow" w:eastAsia="Arial Narrow" w:hAnsi="Arial Narrow" w:cs="Arial Narrow"/>
          <w:sz w:val="18"/>
          <w:szCs w:val="18"/>
        </w:rPr>
        <w:t>8.05.2019</w:t>
      </w:r>
    </w:p>
    <w:p w:rsidR="002833DF" w:rsidRDefault="002833DF"/>
    <w:p w:rsidR="002833DF" w:rsidRDefault="00554294">
      <w:pPr>
        <w:jc w:val="center"/>
      </w:pPr>
      <w:r>
        <w:rPr>
          <w:rFonts w:ascii="Arial Narrow" w:eastAsia="Arial Narrow" w:hAnsi="Arial Narrow" w:cs="Arial Narrow"/>
          <w:b/>
          <w:sz w:val="30"/>
          <w:szCs w:val="30"/>
          <w:u w:val="single"/>
        </w:rPr>
        <w:t>VALUATION OPINION REPORT</w:t>
      </w:r>
    </w:p>
    <w:p w:rsidR="002833DF" w:rsidRDefault="002833DF"/>
    <w:p w:rsidR="002833DF" w:rsidRDefault="00554294" w:rsidP="00290C46">
      <w:pPr>
        <w:spacing w:after="200" w:line="360" w:lineRule="auto"/>
      </w:pPr>
      <w:r>
        <w:rPr>
          <w:rFonts w:ascii="Arial Narrow" w:eastAsia="Arial Narrow" w:hAnsi="Arial Narrow" w:cs="Arial Narrow"/>
          <w:sz w:val="22"/>
          <w:szCs w:val="22"/>
        </w:rPr>
        <w:t xml:space="preserve">The property bearing </w:t>
      </w:r>
      <w:r w:rsidR="007A55A7">
        <w:rPr>
          <w:rFonts w:ascii="Arial Narrow" w:eastAsia="Arial Narrow" w:hAnsi="Arial Narrow" w:cs="Arial Narrow"/>
          <w:sz w:val="22"/>
          <w:szCs w:val="22"/>
        </w:rPr>
        <w:t>Residential Flat No. 405, 4</w:t>
      </w:r>
      <w:r w:rsidR="007A55A7">
        <w:rPr>
          <w:rFonts w:ascii="Arial Narrow" w:eastAsia="Arial Narrow" w:hAnsi="Arial Narrow" w:cs="Arial Narrow"/>
          <w:sz w:val="22"/>
          <w:szCs w:val="22"/>
          <w:vertAlign w:val="superscript"/>
        </w:rPr>
        <w:t>th</w:t>
      </w:r>
      <w:r w:rsidR="007A55A7">
        <w:rPr>
          <w:rFonts w:ascii="Arial Narrow" w:eastAsia="Arial Narrow" w:hAnsi="Arial Narrow" w:cs="Arial Narrow"/>
          <w:sz w:val="22"/>
          <w:szCs w:val="22"/>
        </w:rPr>
        <w:t xml:space="preserve"> Floor, Building No. 2,</w:t>
      </w:r>
      <w:r w:rsidR="007A55A7">
        <w:rPr>
          <w:rFonts w:ascii="Arial Narrow" w:eastAsia="Arial Narrow" w:hAnsi="Arial Narrow" w:cs="Arial Narrow"/>
          <w:b/>
          <w:sz w:val="22"/>
          <w:szCs w:val="22"/>
        </w:rPr>
        <w:t xml:space="preserve"> "Jai </w:t>
      </w:r>
      <w:proofErr w:type="spellStart"/>
      <w:r w:rsidR="007A55A7">
        <w:rPr>
          <w:rFonts w:ascii="Arial Narrow" w:eastAsia="Arial Narrow" w:hAnsi="Arial Narrow" w:cs="Arial Narrow"/>
          <w:b/>
          <w:sz w:val="22"/>
          <w:szCs w:val="22"/>
        </w:rPr>
        <w:t>Ambe</w:t>
      </w:r>
      <w:proofErr w:type="spellEnd"/>
      <w:r w:rsidR="007A55A7">
        <w:rPr>
          <w:rFonts w:ascii="Arial Narrow" w:eastAsia="Arial Narrow" w:hAnsi="Arial Narrow" w:cs="Arial Narrow"/>
          <w:b/>
          <w:sz w:val="22"/>
          <w:szCs w:val="22"/>
        </w:rPr>
        <w:t xml:space="preserve"> (SRA</w:t>
      </w:r>
      <w:r w:rsidR="00046D57">
        <w:rPr>
          <w:rFonts w:ascii="Arial Narrow" w:eastAsia="Arial Narrow" w:hAnsi="Arial Narrow" w:cs="Arial Narrow"/>
          <w:b/>
          <w:sz w:val="22"/>
          <w:szCs w:val="22"/>
        </w:rPr>
        <w:t>)”</w:t>
      </w:r>
      <w:r w:rsidR="00FE4DD9">
        <w:rPr>
          <w:rFonts w:ascii="Arial Narrow" w:eastAsia="Arial Narrow" w:hAnsi="Arial Narrow" w:cs="Arial Narrow"/>
          <w:b/>
          <w:sz w:val="22"/>
          <w:szCs w:val="22"/>
        </w:rPr>
        <w:t xml:space="preserve"> </w:t>
      </w:r>
      <w:r w:rsidR="007A55A7">
        <w:rPr>
          <w:rFonts w:ascii="Arial Narrow" w:eastAsia="Arial Narrow" w:hAnsi="Arial Narrow" w:cs="Arial Narrow"/>
          <w:sz w:val="22"/>
          <w:szCs w:val="22"/>
        </w:rPr>
        <w:t>Co. Op. Hsg. Soc. Ltd.,</w:t>
      </w:r>
      <w:r w:rsidR="00960C25">
        <w:rPr>
          <w:rFonts w:ascii="Arial Narrow" w:eastAsia="Arial Narrow" w:hAnsi="Arial Narrow" w:cs="Arial Narrow"/>
          <w:sz w:val="22"/>
          <w:szCs w:val="22"/>
        </w:rPr>
        <w:t xml:space="preserve"> </w:t>
      </w:r>
      <w:r w:rsidR="007A55A7">
        <w:rPr>
          <w:rFonts w:ascii="Arial Narrow" w:eastAsia="Arial Narrow" w:hAnsi="Arial Narrow" w:cs="Arial Narrow"/>
          <w:sz w:val="22"/>
          <w:szCs w:val="22"/>
        </w:rPr>
        <w:t>M. G. Cross Road No. 4, Opp. Patel Nagar, Kandivali (West), Mumbai - 400 067, State - Maharashtra, Country - India</w:t>
      </w:r>
      <w:r w:rsidR="00EB1D99">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belongs to </w:t>
      </w:r>
      <w:r w:rsidR="007A55A7">
        <w:rPr>
          <w:rFonts w:ascii="Arial Narrow" w:eastAsia="Arial Narrow" w:hAnsi="Arial Narrow" w:cs="Arial Narrow"/>
          <w:b/>
          <w:sz w:val="22"/>
          <w:szCs w:val="22"/>
        </w:rPr>
        <w:t>Bharat D. Adhiya</w:t>
      </w:r>
      <w:r>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833DF" w:rsidTr="00EC3FAF">
        <w:tc>
          <w:tcPr>
            <w:tcW w:w="9000" w:type="dxa"/>
            <w:gridSpan w:val="2"/>
          </w:tcPr>
          <w:p w:rsidR="002833DF" w:rsidRDefault="00554294">
            <w:r>
              <w:rPr>
                <w:rFonts w:ascii="Arial Narrow" w:eastAsia="Arial Narrow" w:hAnsi="Arial Narrow" w:cs="Arial Narrow"/>
                <w:sz w:val="22"/>
                <w:szCs w:val="22"/>
              </w:rPr>
              <w:t>Boundaries of the property.</w:t>
            </w:r>
          </w:p>
        </w:tc>
      </w:tr>
      <w:tr w:rsidR="002833DF" w:rsidTr="00EC3FAF">
        <w:tc>
          <w:tcPr>
            <w:tcW w:w="3100" w:type="dxa"/>
          </w:tcPr>
          <w:p w:rsidR="002833DF" w:rsidRDefault="00554294">
            <w:r>
              <w:rPr>
                <w:rFonts w:ascii="Arial Narrow" w:eastAsia="Arial Narrow" w:hAnsi="Arial Narrow" w:cs="Arial Narrow"/>
                <w:sz w:val="22"/>
                <w:szCs w:val="22"/>
              </w:rPr>
              <w:t>North</w:t>
            </w:r>
          </w:p>
        </w:tc>
        <w:tc>
          <w:tcPr>
            <w:tcW w:w="5900" w:type="dxa"/>
          </w:tcPr>
          <w:p w:rsidR="002833DF" w:rsidRDefault="00554294">
            <w:r>
              <w:rPr>
                <w:rFonts w:ascii="Arial Narrow" w:eastAsia="Arial Narrow" w:hAnsi="Arial Narrow" w:cs="Arial Narrow"/>
                <w:sz w:val="22"/>
                <w:szCs w:val="22"/>
              </w:rPr>
              <w:t xml:space="preserve">Krishna </w:t>
            </w:r>
            <w:proofErr w:type="spellStart"/>
            <w:r>
              <w:rPr>
                <w:rFonts w:ascii="Arial Narrow" w:eastAsia="Arial Narrow" w:hAnsi="Arial Narrow" w:cs="Arial Narrow"/>
                <w:sz w:val="22"/>
                <w:szCs w:val="22"/>
              </w:rPr>
              <w:t>Nayan</w:t>
            </w:r>
            <w:proofErr w:type="spellEnd"/>
            <w:r>
              <w:rPr>
                <w:rFonts w:ascii="Arial Narrow" w:eastAsia="Arial Narrow" w:hAnsi="Arial Narrow" w:cs="Arial Narrow"/>
                <w:sz w:val="22"/>
                <w:szCs w:val="22"/>
              </w:rPr>
              <w:t xml:space="preserve"> CHSL</w:t>
            </w:r>
          </w:p>
        </w:tc>
      </w:tr>
      <w:tr w:rsidR="002833DF" w:rsidTr="00EC3FAF">
        <w:tc>
          <w:tcPr>
            <w:tcW w:w="3100" w:type="dxa"/>
          </w:tcPr>
          <w:p w:rsidR="002833DF" w:rsidRDefault="00554294">
            <w:r>
              <w:rPr>
                <w:rFonts w:ascii="Arial Narrow" w:eastAsia="Arial Narrow" w:hAnsi="Arial Narrow" w:cs="Arial Narrow"/>
                <w:sz w:val="22"/>
                <w:szCs w:val="22"/>
              </w:rPr>
              <w:t>South</w:t>
            </w:r>
          </w:p>
        </w:tc>
        <w:tc>
          <w:tcPr>
            <w:tcW w:w="5900" w:type="dxa"/>
          </w:tcPr>
          <w:p w:rsidR="002833DF" w:rsidRDefault="00554294">
            <w:proofErr w:type="spellStart"/>
            <w:r>
              <w:rPr>
                <w:rFonts w:ascii="Arial Narrow" w:eastAsia="Arial Narrow" w:hAnsi="Arial Narrow" w:cs="Arial Narrow"/>
                <w:sz w:val="22"/>
                <w:szCs w:val="22"/>
              </w:rPr>
              <w:t>Manek</w:t>
            </w:r>
            <w:proofErr w:type="spellEnd"/>
            <w:r>
              <w:rPr>
                <w:rFonts w:ascii="Arial Narrow" w:eastAsia="Arial Narrow" w:hAnsi="Arial Narrow" w:cs="Arial Narrow"/>
                <w:sz w:val="22"/>
                <w:szCs w:val="22"/>
              </w:rPr>
              <w:t xml:space="preserve"> Nagar</w:t>
            </w:r>
            <w:r w:rsidR="00960C25">
              <w:rPr>
                <w:rFonts w:ascii="Arial Narrow" w:eastAsia="Arial Narrow" w:hAnsi="Arial Narrow" w:cs="Arial Narrow"/>
                <w:sz w:val="22"/>
                <w:szCs w:val="22"/>
              </w:rPr>
              <w:t xml:space="preserve"> </w:t>
            </w:r>
            <w:r w:rsidR="00D60FC7">
              <w:rPr>
                <w:rFonts w:ascii="Arial Narrow" w:eastAsia="Arial Narrow" w:hAnsi="Arial Narrow" w:cs="Arial Narrow"/>
                <w:sz w:val="22"/>
                <w:szCs w:val="22"/>
              </w:rPr>
              <w:t>&amp; Internal Road</w:t>
            </w:r>
          </w:p>
        </w:tc>
      </w:tr>
      <w:tr w:rsidR="002833DF" w:rsidTr="00EC3FAF">
        <w:tc>
          <w:tcPr>
            <w:tcW w:w="3100" w:type="dxa"/>
          </w:tcPr>
          <w:p w:rsidR="002833DF" w:rsidRDefault="00554294">
            <w:r>
              <w:rPr>
                <w:rFonts w:ascii="Arial Narrow" w:eastAsia="Arial Narrow" w:hAnsi="Arial Narrow" w:cs="Arial Narrow"/>
                <w:sz w:val="22"/>
                <w:szCs w:val="22"/>
              </w:rPr>
              <w:t>East</w:t>
            </w:r>
          </w:p>
        </w:tc>
        <w:tc>
          <w:tcPr>
            <w:tcW w:w="5900" w:type="dxa"/>
          </w:tcPr>
          <w:p w:rsidR="002833DF" w:rsidRDefault="00FE4DD9">
            <w:proofErr w:type="spellStart"/>
            <w:r>
              <w:rPr>
                <w:rFonts w:ascii="Arial Narrow" w:eastAsia="Arial Narrow" w:hAnsi="Arial Narrow" w:cs="Arial Narrow"/>
                <w:sz w:val="22"/>
                <w:szCs w:val="22"/>
              </w:rPr>
              <w:t>Turakhai</w:t>
            </w:r>
            <w:proofErr w:type="spellEnd"/>
            <w:r>
              <w:rPr>
                <w:rFonts w:ascii="Arial Narrow" w:eastAsia="Arial Narrow" w:hAnsi="Arial Narrow" w:cs="Arial Narrow"/>
                <w:sz w:val="22"/>
                <w:szCs w:val="22"/>
              </w:rPr>
              <w:t xml:space="preserve"> A Park</w:t>
            </w:r>
            <w:r w:rsidR="00EB1D99">
              <w:rPr>
                <w:rFonts w:ascii="Arial Narrow" w:eastAsia="Arial Narrow" w:hAnsi="Arial Narrow" w:cs="Arial Narrow"/>
                <w:sz w:val="22"/>
                <w:szCs w:val="22"/>
              </w:rPr>
              <w:t xml:space="preserve"> </w:t>
            </w:r>
          </w:p>
        </w:tc>
      </w:tr>
      <w:tr w:rsidR="002833DF" w:rsidTr="00EC3FAF">
        <w:tc>
          <w:tcPr>
            <w:tcW w:w="3100" w:type="dxa"/>
          </w:tcPr>
          <w:p w:rsidR="002833DF" w:rsidRDefault="00554294">
            <w:r>
              <w:rPr>
                <w:rFonts w:ascii="Arial Narrow" w:eastAsia="Arial Narrow" w:hAnsi="Arial Narrow" w:cs="Arial Narrow"/>
                <w:sz w:val="22"/>
                <w:szCs w:val="22"/>
              </w:rPr>
              <w:t>West</w:t>
            </w:r>
          </w:p>
        </w:tc>
        <w:tc>
          <w:tcPr>
            <w:tcW w:w="5900" w:type="dxa"/>
          </w:tcPr>
          <w:p w:rsidR="002833DF" w:rsidRDefault="00554294">
            <w:proofErr w:type="spellStart"/>
            <w:r>
              <w:rPr>
                <w:rFonts w:ascii="Arial Narrow" w:eastAsia="Arial Narrow" w:hAnsi="Arial Narrow" w:cs="Arial Narrow"/>
                <w:sz w:val="22"/>
                <w:szCs w:val="22"/>
              </w:rPr>
              <w:t>Neelyog</w:t>
            </w:r>
            <w:proofErr w:type="spellEnd"/>
            <w:r>
              <w:rPr>
                <w:rFonts w:ascii="Arial Narrow" w:eastAsia="Arial Narrow" w:hAnsi="Arial Narrow" w:cs="Arial Narrow"/>
                <w:sz w:val="22"/>
                <w:szCs w:val="22"/>
              </w:rPr>
              <w:t xml:space="preserve"> Apartment</w:t>
            </w:r>
          </w:p>
        </w:tc>
      </w:tr>
    </w:tbl>
    <w:p w:rsidR="002833DF" w:rsidRDefault="002833DF"/>
    <w:p w:rsidR="000F2AF3" w:rsidRPr="009E579D" w:rsidRDefault="00554294" w:rsidP="000F2AF3">
      <w:pPr>
        <w:spacing w:line="360" w:lineRule="auto"/>
        <w:rPr>
          <w:rFonts w:ascii="Arial Narrow" w:eastAsia="Arial Narrow" w:hAnsi="Arial Narrow" w:cs="Arial Narrow"/>
          <w:b/>
          <w:sz w:val="22"/>
          <w:szCs w:val="22"/>
        </w:rPr>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Pr>
          <w:rFonts w:ascii="Arial Narrow" w:eastAsia="Arial Narrow" w:hAnsi="Arial Narrow" w:cs="Arial Narrow"/>
          <w:sz w:val="22"/>
          <w:szCs w:val="22"/>
        </w:rPr>
        <w:t xml:space="preserve">at </w:t>
      </w:r>
      <w:r w:rsidR="000F2AF3" w:rsidRPr="000F2AF3">
        <w:rPr>
          <w:rFonts w:ascii="Rupee Foradian" w:eastAsia="Rupee Foradian" w:hAnsi="Rupee Foradian" w:cs="Rupee Foradian"/>
          <w:b/>
          <w:sz w:val="22"/>
          <w:szCs w:val="22"/>
        </w:rPr>
        <w:t xml:space="preserve">` </w:t>
      </w:r>
      <w:r w:rsidR="000F2AF3" w:rsidRPr="000F2AF3">
        <w:rPr>
          <w:rFonts w:ascii="Arial Narrow" w:eastAsia="Arial Narrow" w:hAnsi="Arial Narrow" w:cs="Arial Narrow"/>
          <w:b/>
          <w:sz w:val="22"/>
          <w:szCs w:val="22"/>
        </w:rPr>
        <w:t>39,58,875.00</w:t>
      </w:r>
      <w:r w:rsidR="000F2AF3" w:rsidRPr="009E579D">
        <w:rPr>
          <w:rFonts w:ascii="Arial Narrow" w:eastAsia="Arial Narrow" w:hAnsi="Arial Narrow" w:cs="Arial Narrow"/>
          <w:sz w:val="22"/>
          <w:szCs w:val="22"/>
        </w:rPr>
        <w:t xml:space="preserve"> </w:t>
      </w:r>
      <w:r w:rsidR="000F2AF3" w:rsidRPr="009E579D">
        <w:rPr>
          <w:rFonts w:ascii="Arial Narrow" w:eastAsia="Arial Narrow" w:hAnsi="Arial Narrow" w:cs="Arial Narrow"/>
          <w:b/>
          <w:sz w:val="22"/>
          <w:szCs w:val="22"/>
        </w:rPr>
        <w:t xml:space="preserve">(Rupees Thirty Nine Lac Fifty Eight Thousand Eight Hundred Seventy Five Only) </w:t>
      </w:r>
    </w:p>
    <w:p w:rsidR="002833DF" w:rsidRPr="00D35C05" w:rsidRDefault="002833DF" w:rsidP="000F2AF3">
      <w:pPr>
        <w:spacing w:line="360" w:lineRule="auto"/>
        <w:rPr>
          <w:sz w:val="12"/>
        </w:rPr>
      </w:pPr>
    </w:p>
    <w:p w:rsidR="002833DF" w:rsidRDefault="0055429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rsidR="002833DF" w:rsidRPr="00D35C05" w:rsidRDefault="002833DF">
      <w:pPr>
        <w:rPr>
          <w:sz w:val="12"/>
        </w:rPr>
      </w:pPr>
    </w:p>
    <w:p w:rsidR="002833DF" w:rsidRPr="00EC3FAF" w:rsidRDefault="002833DF">
      <w:pPr>
        <w:rPr>
          <w:sz w:val="8"/>
        </w:rPr>
      </w:pPr>
    </w:p>
    <w:p w:rsidR="002833DF" w:rsidRDefault="00554294">
      <w:r>
        <w:rPr>
          <w:rFonts w:ascii="Arial Narrow" w:eastAsia="Arial Narrow" w:hAnsi="Arial Narrow" w:cs="Arial Narrow"/>
          <w:sz w:val="22"/>
          <w:szCs w:val="22"/>
        </w:rPr>
        <w:t>Hence certified</w:t>
      </w:r>
    </w:p>
    <w:p w:rsidR="002833DF" w:rsidRDefault="002833DF"/>
    <w:p w:rsidR="002833DF" w:rsidRDefault="002833DF"/>
    <w:p w:rsidR="002833DF" w:rsidRPr="00EC3FAF" w:rsidRDefault="002833DF">
      <w:pPr>
        <w:rPr>
          <w:sz w:val="28"/>
        </w:rPr>
      </w:pPr>
    </w:p>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D35C05">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rPr>
          <w:rFonts w:ascii="Arial Narrow" w:eastAsia="Arial Narrow" w:hAnsi="Arial Narrow" w:cs="Arial Narrow"/>
          <w:sz w:val="22"/>
          <w:szCs w:val="22"/>
        </w:rPr>
        <w:t>Encl.: Valuation report</w:t>
      </w:r>
    </w:p>
    <w:p w:rsidR="002833DF" w:rsidRDefault="00554294">
      <w:r>
        <w:br w:type="page"/>
      </w:r>
    </w:p>
    <w:p w:rsidR="00E9422B" w:rsidRPr="00E9422B" w:rsidRDefault="00E9422B" w:rsidP="00E9422B">
      <w:pPr>
        <w:spacing w:after="200"/>
        <w:jc w:val="center"/>
        <w:rPr>
          <w:rFonts w:ascii="Arial Narrow" w:eastAsia="Arial Narrow" w:hAnsi="Arial Narrow" w:cs="Arial Narrow"/>
          <w:sz w:val="22"/>
          <w:szCs w:val="22"/>
          <w:u w:val="single"/>
        </w:rPr>
      </w:pPr>
      <w:r w:rsidRPr="00E9422B">
        <w:rPr>
          <w:rFonts w:ascii="Arial Narrow" w:eastAsia="Arial Narrow" w:hAnsi="Arial Narrow" w:cs="Arial Narrow"/>
          <w:sz w:val="22"/>
          <w:szCs w:val="22"/>
          <w:u w:val="single"/>
        </w:rPr>
        <w:lastRenderedPageBreak/>
        <w:t>Residential Flat No. 405, 4</w:t>
      </w:r>
      <w:r w:rsidRPr="00E9422B">
        <w:rPr>
          <w:rFonts w:ascii="Arial Narrow" w:eastAsia="Arial Narrow" w:hAnsi="Arial Narrow" w:cs="Arial Narrow"/>
          <w:sz w:val="22"/>
          <w:szCs w:val="22"/>
          <w:u w:val="single"/>
          <w:vertAlign w:val="superscript"/>
        </w:rPr>
        <w:t>th</w:t>
      </w:r>
      <w:r w:rsidRPr="00E9422B">
        <w:rPr>
          <w:rFonts w:ascii="Arial Narrow" w:eastAsia="Arial Narrow" w:hAnsi="Arial Narrow" w:cs="Arial Narrow"/>
          <w:sz w:val="22"/>
          <w:szCs w:val="22"/>
          <w:u w:val="single"/>
        </w:rPr>
        <w:t xml:space="preserve"> Floor, Building No. 2,</w:t>
      </w:r>
      <w:r w:rsidRPr="00E9422B">
        <w:rPr>
          <w:rFonts w:ascii="Arial Narrow" w:eastAsia="Arial Narrow" w:hAnsi="Arial Narrow" w:cs="Arial Narrow"/>
          <w:b/>
          <w:sz w:val="22"/>
          <w:szCs w:val="22"/>
          <w:u w:val="single"/>
        </w:rPr>
        <w:t xml:space="preserve"> "Jai </w:t>
      </w:r>
      <w:proofErr w:type="spellStart"/>
      <w:r w:rsidRPr="00E9422B">
        <w:rPr>
          <w:rFonts w:ascii="Arial Narrow" w:eastAsia="Arial Narrow" w:hAnsi="Arial Narrow" w:cs="Arial Narrow"/>
          <w:b/>
          <w:sz w:val="22"/>
          <w:szCs w:val="22"/>
          <w:u w:val="single"/>
        </w:rPr>
        <w:t>Ambe</w:t>
      </w:r>
      <w:proofErr w:type="spellEnd"/>
      <w:r w:rsidRPr="00E9422B">
        <w:rPr>
          <w:rFonts w:ascii="Arial Narrow" w:eastAsia="Arial Narrow" w:hAnsi="Arial Narrow" w:cs="Arial Narrow"/>
          <w:b/>
          <w:sz w:val="22"/>
          <w:szCs w:val="22"/>
          <w:u w:val="single"/>
        </w:rPr>
        <w:t xml:space="preserve"> (SRA) " </w:t>
      </w:r>
      <w:r w:rsidRPr="00E9422B">
        <w:rPr>
          <w:rFonts w:ascii="Arial Narrow" w:eastAsia="Arial Narrow" w:hAnsi="Arial Narrow" w:cs="Arial Narrow"/>
          <w:sz w:val="22"/>
          <w:szCs w:val="22"/>
          <w:u w:val="single"/>
        </w:rPr>
        <w:t>Co. Op. Hsg. Soc. Ltd.,                                       M. G. Cross Road No. 4, Opp. Patel Nagar, Kandivali (West), Mumbai - 400 067,                                                       State - Maharashtra, Country - India</w:t>
      </w:r>
    </w:p>
    <w:p w:rsidR="002833DF" w:rsidRDefault="00554294">
      <w:pPr>
        <w:spacing w:before="10" w:after="10"/>
        <w:jc w:val="center"/>
      </w:pPr>
      <w:r>
        <w:rPr>
          <w:rFonts w:ascii="Arial Narrow" w:eastAsia="Arial Narrow" w:hAnsi="Arial Narrow" w:cs="Arial Narrow"/>
          <w:b/>
          <w:i/>
          <w:iCs/>
          <w:sz w:val="22"/>
          <w:szCs w:val="22"/>
        </w:rPr>
        <w:t>Form 0-1</w:t>
      </w:r>
    </w:p>
    <w:p w:rsidR="002833DF" w:rsidRDefault="00554294">
      <w:pPr>
        <w:spacing w:before="10" w:after="10"/>
        <w:jc w:val="center"/>
      </w:pPr>
      <w:r>
        <w:rPr>
          <w:rFonts w:ascii="Arial Narrow" w:eastAsia="Arial Narrow" w:hAnsi="Arial Narrow" w:cs="Arial Narrow"/>
          <w:i/>
          <w:iCs/>
          <w:sz w:val="22"/>
          <w:szCs w:val="22"/>
        </w:rPr>
        <w:t>(See Rule 8 D)</w:t>
      </w:r>
    </w:p>
    <w:p w:rsidR="002833DF" w:rsidRDefault="00554294">
      <w:pPr>
        <w:spacing w:before="10" w:after="10"/>
        <w:jc w:val="center"/>
      </w:pPr>
      <w:r>
        <w:rPr>
          <w:rFonts w:ascii="Arial Narrow" w:eastAsia="Arial Narrow" w:hAnsi="Arial Narrow" w:cs="Arial Narrow"/>
          <w:sz w:val="22"/>
          <w:szCs w:val="22"/>
        </w:rPr>
        <w:t>REPORT OF VALUATION OF IMMOVABLE PROPERTY (OTHER THAN AGRICULTURAL LANDS, PLANTATIONS, FORESTS, MINES AND QUARRIES)</w:t>
      </w:r>
    </w:p>
    <w:p w:rsidR="002833DF" w:rsidRDefault="00554294">
      <w:pPr>
        <w:spacing w:before="10" w:after="10"/>
      </w:pPr>
      <w:r>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Purpose for which the valuation is made</w:t>
            </w:r>
          </w:p>
        </w:tc>
        <w:tc>
          <w:tcPr>
            <w:tcW w:w="4250" w:type="dxa"/>
          </w:tcPr>
          <w:p w:rsidR="002833DF" w:rsidRDefault="00554294" w:rsidP="00EC3FAF">
            <w:pPr>
              <w:spacing w:line="240" w:lineRule="auto"/>
            </w:pPr>
            <w:r>
              <w:rPr>
                <w:rFonts w:ascii="Arial Narrow" w:eastAsia="Arial Narrow" w:hAnsi="Arial Narrow" w:cs="Arial Narrow"/>
                <w:sz w:val="22"/>
                <w:szCs w:val="22"/>
              </w:rPr>
              <w:t>To assess the Fair Market Value as on 20.10.2016 for Banking Purpose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Date of inspection</w:t>
            </w:r>
          </w:p>
        </w:tc>
        <w:tc>
          <w:tcPr>
            <w:tcW w:w="4250" w:type="dxa"/>
          </w:tcPr>
          <w:p w:rsidR="002833DF" w:rsidRDefault="00305B32" w:rsidP="00EC3FAF">
            <w:pPr>
              <w:spacing w:line="240" w:lineRule="auto"/>
            </w:pPr>
            <w:r>
              <w:rPr>
                <w:rFonts w:ascii="Arial Narrow" w:eastAsia="Arial Narrow" w:hAnsi="Arial Narrow" w:cs="Arial Narrow"/>
                <w:sz w:val="22"/>
                <w:szCs w:val="22"/>
              </w:rPr>
              <w:t>25.05.2019</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Name of the owner/ owners</w:t>
            </w:r>
          </w:p>
        </w:tc>
        <w:tc>
          <w:tcPr>
            <w:tcW w:w="4250" w:type="dxa"/>
          </w:tcPr>
          <w:p w:rsidR="002833DF" w:rsidRDefault="002A5330" w:rsidP="00EC3FAF">
            <w:pPr>
              <w:spacing w:line="240" w:lineRule="auto"/>
              <w:jc w:val="left"/>
            </w:pPr>
            <w:r>
              <w:rPr>
                <w:rFonts w:ascii="Arial Narrow" w:eastAsia="Arial Narrow" w:hAnsi="Arial Narrow" w:cs="Arial Narrow"/>
                <w:b/>
                <w:sz w:val="22"/>
                <w:szCs w:val="22"/>
              </w:rPr>
              <w:t>Bharat D. Adhiya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 xml:space="preserve">If the property is under joint ownership </w:t>
            </w:r>
            <w:proofErr w:type="spellStart"/>
            <w:r>
              <w:rPr>
                <w:rFonts w:ascii="Arial Narrow" w:eastAsia="Arial Narrow" w:hAnsi="Arial Narrow" w:cs="Arial Narrow"/>
                <w:sz w:val="22"/>
                <w:szCs w:val="22"/>
              </w:rPr>
              <w:t>Ownership</w:t>
            </w:r>
            <w:proofErr w:type="spellEnd"/>
            <w:r>
              <w:rPr>
                <w:rFonts w:ascii="Arial Narrow" w:eastAsia="Arial Narrow" w:hAnsi="Arial Narrow" w:cs="Arial Narrow"/>
                <w:sz w:val="22"/>
                <w:szCs w:val="22"/>
              </w:rPr>
              <w:t xml:space="preserve"> / co-ownership, share of each such owner. Are the shares undivided?</w:t>
            </w:r>
          </w:p>
        </w:tc>
        <w:tc>
          <w:tcPr>
            <w:tcW w:w="4250" w:type="dxa"/>
          </w:tcPr>
          <w:p w:rsidR="002833DF" w:rsidRDefault="00554294" w:rsidP="00EC3FAF">
            <w:pPr>
              <w:spacing w:line="240" w:lineRule="auto"/>
            </w:pPr>
            <w:r>
              <w:rPr>
                <w:rFonts w:ascii="Arial Narrow" w:eastAsia="Arial Narrow" w:hAnsi="Arial Narrow" w:cs="Arial Narrow"/>
                <w:sz w:val="22"/>
                <w:szCs w:val="22"/>
              </w:rPr>
              <w:t>Sole Ownership</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5</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Brief description of the property</w:t>
            </w:r>
          </w:p>
        </w:tc>
        <w:tc>
          <w:tcPr>
            <w:tcW w:w="4250" w:type="dxa"/>
          </w:tcPr>
          <w:p w:rsidR="002833DF" w:rsidRDefault="00E138A1" w:rsidP="00FE4DD9">
            <w:pPr>
              <w:spacing w:after="200" w:line="240" w:lineRule="auto"/>
              <w:jc w:val="left"/>
            </w:pPr>
            <w:r>
              <w:rPr>
                <w:rFonts w:ascii="Arial Narrow" w:eastAsia="Arial Narrow" w:hAnsi="Arial Narrow" w:cs="Arial Narrow"/>
                <w:sz w:val="22"/>
                <w:szCs w:val="22"/>
              </w:rPr>
              <w:t>Residential Flat No. 405, 4</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Building No. 2,</w:t>
            </w:r>
            <w:r>
              <w:rPr>
                <w:rFonts w:ascii="Arial Narrow" w:eastAsia="Arial Narrow" w:hAnsi="Arial Narrow" w:cs="Arial Narrow"/>
                <w:b/>
                <w:sz w:val="22"/>
                <w:szCs w:val="22"/>
              </w:rPr>
              <w:t xml:space="preserve"> "Jai </w:t>
            </w:r>
            <w:proofErr w:type="spellStart"/>
            <w:r>
              <w:rPr>
                <w:rFonts w:ascii="Arial Narrow" w:eastAsia="Arial Narrow" w:hAnsi="Arial Narrow" w:cs="Arial Narrow"/>
                <w:b/>
                <w:sz w:val="22"/>
                <w:szCs w:val="22"/>
              </w:rPr>
              <w:t>Ambe</w:t>
            </w:r>
            <w:proofErr w:type="spellEnd"/>
            <w:r>
              <w:rPr>
                <w:rFonts w:ascii="Arial Narrow" w:eastAsia="Arial Narrow" w:hAnsi="Arial Narrow" w:cs="Arial Narrow"/>
                <w:b/>
                <w:sz w:val="22"/>
                <w:szCs w:val="22"/>
              </w:rPr>
              <w:t xml:space="preserve"> (SRA) " </w:t>
            </w:r>
            <w:r>
              <w:rPr>
                <w:rFonts w:ascii="Arial Narrow" w:eastAsia="Arial Narrow" w:hAnsi="Arial Narrow" w:cs="Arial Narrow"/>
                <w:sz w:val="22"/>
                <w:szCs w:val="22"/>
              </w:rPr>
              <w:t>Co. Op. Hsg. Soc. Ltd., M. G. Cross Road No. 4, Opp. Patel Nagar, Kand</w:t>
            </w:r>
            <w:r w:rsidR="00AD37CF">
              <w:rPr>
                <w:rFonts w:ascii="Arial Narrow" w:eastAsia="Arial Narrow" w:hAnsi="Arial Narrow" w:cs="Arial Narrow"/>
                <w:sz w:val="22"/>
                <w:szCs w:val="22"/>
              </w:rPr>
              <w:t xml:space="preserve">ivali (West), Mumbai - </w:t>
            </w:r>
            <w:r w:rsidR="00FE4DD9">
              <w:rPr>
                <w:rFonts w:ascii="Arial Narrow" w:eastAsia="Arial Narrow" w:hAnsi="Arial Narrow" w:cs="Arial Narrow"/>
                <w:sz w:val="22"/>
                <w:szCs w:val="22"/>
              </w:rPr>
              <w:t>400 067,</w:t>
            </w:r>
            <w:r>
              <w:rPr>
                <w:rFonts w:ascii="Arial Narrow" w:eastAsia="Arial Narrow" w:hAnsi="Arial Narrow" w:cs="Arial Narrow"/>
                <w:sz w:val="22"/>
                <w:szCs w:val="22"/>
              </w:rPr>
              <w:t xml:space="preserve"> State - Maharashtra, Country - India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Location, street, ward no</w:t>
            </w:r>
          </w:p>
        </w:tc>
        <w:tc>
          <w:tcPr>
            <w:tcW w:w="4250" w:type="dxa"/>
          </w:tcPr>
          <w:p w:rsidR="002833DF" w:rsidRDefault="00554294" w:rsidP="00EC3FAF">
            <w:pPr>
              <w:spacing w:line="240" w:lineRule="auto"/>
            </w:pPr>
            <w:r>
              <w:rPr>
                <w:rFonts w:ascii="Arial Narrow" w:eastAsia="Arial Narrow" w:hAnsi="Arial Narrow" w:cs="Arial Narrow"/>
                <w:sz w:val="22"/>
                <w:szCs w:val="22"/>
              </w:rPr>
              <w:t>M. G. Cross Road No. 4</w:t>
            </w:r>
            <w:r w:rsidR="00051018">
              <w:rPr>
                <w:rFonts w:ascii="Arial Narrow" w:eastAsia="Arial Narrow" w:hAnsi="Arial Narrow" w:cs="Arial Narrow"/>
                <w:sz w:val="22"/>
                <w:szCs w:val="22"/>
              </w:rPr>
              <w:t>,</w:t>
            </w:r>
            <w:r>
              <w:rPr>
                <w:rFonts w:ascii="Arial Narrow" w:eastAsia="Arial Narrow" w:hAnsi="Arial Narrow" w:cs="Arial Narrow"/>
                <w:sz w:val="22"/>
                <w:szCs w:val="22"/>
              </w:rPr>
              <w:t xml:space="preserve"> Opp. Patel Nagar</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Survey/ Plot no. of land</w:t>
            </w:r>
          </w:p>
        </w:tc>
        <w:tc>
          <w:tcPr>
            <w:tcW w:w="4250" w:type="dxa"/>
          </w:tcPr>
          <w:p w:rsidR="002833DF" w:rsidRDefault="00D26EE4" w:rsidP="00FE4DD9">
            <w:pPr>
              <w:spacing w:line="240" w:lineRule="auto"/>
            </w:pPr>
            <w:r>
              <w:rPr>
                <w:rFonts w:ascii="Arial Narrow" w:eastAsia="Arial Narrow" w:hAnsi="Arial Narrow" w:cs="Arial Narrow"/>
                <w:sz w:val="22"/>
                <w:szCs w:val="22"/>
              </w:rPr>
              <w:t xml:space="preserve">C.T.S. No. </w:t>
            </w:r>
            <w:r w:rsidR="00EB1D99">
              <w:rPr>
                <w:rFonts w:ascii="Arial Narrow" w:eastAsia="Arial Narrow" w:hAnsi="Arial Narrow" w:cs="Arial Narrow"/>
                <w:sz w:val="22"/>
                <w:szCs w:val="22"/>
              </w:rPr>
              <w:t>1095</w:t>
            </w:r>
            <w:r w:rsidR="00FE4DD9">
              <w:rPr>
                <w:rFonts w:ascii="Arial Narrow" w:eastAsia="Arial Narrow" w:hAnsi="Arial Narrow" w:cs="Arial Narrow"/>
                <w:sz w:val="22"/>
                <w:szCs w:val="22"/>
              </w:rPr>
              <w:t xml:space="preserve"> </w:t>
            </w:r>
            <w:r w:rsidR="00EB1D99">
              <w:rPr>
                <w:rFonts w:ascii="Arial Narrow" w:eastAsia="Arial Narrow" w:hAnsi="Arial Narrow" w:cs="Arial Narrow"/>
                <w:sz w:val="22"/>
                <w:szCs w:val="22"/>
              </w:rPr>
              <w:t>-</w:t>
            </w:r>
            <w:r w:rsidR="00FE4DD9">
              <w:rPr>
                <w:rFonts w:ascii="Arial Narrow" w:eastAsia="Arial Narrow" w:hAnsi="Arial Narrow" w:cs="Arial Narrow"/>
                <w:sz w:val="22"/>
                <w:szCs w:val="22"/>
              </w:rPr>
              <w:t xml:space="preserve"> </w:t>
            </w:r>
            <w:r w:rsidR="00EB1D99">
              <w:rPr>
                <w:rFonts w:ascii="Arial Narrow" w:eastAsia="Arial Narrow" w:hAnsi="Arial Narrow" w:cs="Arial Narrow"/>
                <w:sz w:val="22"/>
                <w:szCs w:val="22"/>
              </w:rPr>
              <w:t>B (</w:t>
            </w:r>
            <w:r w:rsidR="00FE4DD9">
              <w:rPr>
                <w:rFonts w:ascii="Arial Narrow" w:eastAsia="Arial Narrow" w:hAnsi="Arial Narrow" w:cs="Arial Narrow"/>
                <w:sz w:val="22"/>
                <w:szCs w:val="22"/>
              </w:rPr>
              <w:t>Pt.</w:t>
            </w:r>
            <w:r w:rsidR="00EB1D99">
              <w:rPr>
                <w:rFonts w:ascii="Arial Narrow" w:eastAsia="Arial Narrow" w:hAnsi="Arial Narrow" w:cs="Arial Narrow"/>
                <w:sz w:val="22"/>
                <w:szCs w:val="22"/>
              </w:rPr>
              <w:t>) &amp; 1097 (</w:t>
            </w:r>
            <w:r w:rsidR="00FE4DD9">
              <w:rPr>
                <w:rFonts w:ascii="Arial Narrow" w:eastAsia="Arial Narrow" w:hAnsi="Arial Narrow" w:cs="Arial Narrow"/>
                <w:sz w:val="22"/>
                <w:szCs w:val="22"/>
              </w:rPr>
              <w:t>Pt.</w:t>
            </w:r>
            <w:r>
              <w:rPr>
                <w:rFonts w:ascii="Arial Narrow" w:eastAsia="Arial Narrow" w:hAnsi="Arial Narrow" w:cs="Arial Narrow"/>
                <w:sz w:val="22"/>
                <w:szCs w:val="22"/>
              </w:rPr>
              <w:t xml:space="preserve">), </w:t>
            </w:r>
            <w:r w:rsidR="00554294">
              <w:rPr>
                <w:rFonts w:ascii="Arial Narrow" w:eastAsia="Arial Narrow" w:hAnsi="Arial Narrow" w:cs="Arial Narrow"/>
                <w:sz w:val="22"/>
                <w:szCs w:val="22"/>
              </w:rPr>
              <w:t>Village</w:t>
            </w:r>
            <w:r w:rsidR="00AD37CF">
              <w:rPr>
                <w:rFonts w:ascii="Arial Narrow" w:eastAsia="Arial Narrow" w:hAnsi="Arial Narrow" w:cs="Arial Narrow"/>
                <w:sz w:val="22"/>
                <w:szCs w:val="22"/>
              </w:rPr>
              <w:t xml:space="preserve"> </w:t>
            </w:r>
            <w:r w:rsidR="00554294">
              <w:rPr>
                <w:rFonts w:ascii="Arial Narrow" w:eastAsia="Arial Narrow" w:hAnsi="Arial Narrow" w:cs="Arial Narrow"/>
                <w:sz w:val="22"/>
                <w:szCs w:val="22"/>
              </w:rPr>
              <w:t>Kandivali</w:t>
            </w:r>
            <w:r w:rsidR="00A84A03">
              <w:rPr>
                <w:rFonts w:ascii="Arial Narrow" w:eastAsia="Arial Narrow" w:hAnsi="Arial Narrow" w:cs="Arial Narrow"/>
                <w:sz w:val="22"/>
                <w:szCs w:val="22"/>
              </w:rPr>
              <w:t>,</w:t>
            </w:r>
            <w:r w:rsidR="00554294">
              <w:rPr>
                <w:rFonts w:ascii="Arial Narrow" w:eastAsia="Arial Narrow" w:hAnsi="Arial Narrow" w:cs="Arial Narrow"/>
                <w:sz w:val="22"/>
                <w:szCs w:val="22"/>
              </w:rPr>
              <w:t xml:space="preserve"> Taluka. </w:t>
            </w:r>
            <w:proofErr w:type="spellStart"/>
            <w:r w:rsidR="00554294">
              <w:rPr>
                <w:rFonts w:ascii="Arial Narrow" w:eastAsia="Arial Narrow" w:hAnsi="Arial Narrow" w:cs="Arial Narrow"/>
                <w:sz w:val="22"/>
                <w:szCs w:val="22"/>
              </w:rPr>
              <w:t>Borivali</w:t>
            </w:r>
            <w:proofErr w:type="spellEnd"/>
            <w:r w:rsidR="00554294">
              <w:rPr>
                <w:rFonts w:ascii="Arial Narrow" w:eastAsia="Arial Narrow" w:hAnsi="Arial Narrow" w:cs="Arial Narrow"/>
                <w:sz w:val="22"/>
                <w:szCs w:val="22"/>
              </w:rPr>
              <w:t xml:space="preserve"> </w:t>
            </w:r>
            <w:r w:rsidR="00295241">
              <w:rPr>
                <w:rFonts w:ascii="Arial Narrow" w:eastAsia="Arial Narrow" w:hAnsi="Arial Narrow" w:cs="Arial Narrow"/>
                <w:sz w:val="22"/>
                <w:szCs w:val="22"/>
              </w:rPr>
              <w:t>&amp; Dist. Mumbai</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 property situated in residential/ commercial/ mixed area/ industrial area?</w:t>
            </w:r>
          </w:p>
        </w:tc>
        <w:tc>
          <w:tcPr>
            <w:tcW w:w="4250" w:type="dxa"/>
          </w:tcPr>
          <w:p w:rsidR="002833DF" w:rsidRDefault="00554294" w:rsidP="00EC3FAF">
            <w:pPr>
              <w:spacing w:line="240" w:lineRule="auto"/>
            </w:pPr>
            <w:r>
              <w:rPr>
                <w:rFonts w:ascii="Arial Narrow" w:eastAsia="Arial Narrow" w:hAnsi="Arial Narrow" w:cs="Arial Narrow"/>
                <w:sz w:val="22"/>
                <w:szCs w:val="22"/>
              </w:rPr>
              <w:t>Residential</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Classification of locality-high class/ middle class/poor class</w:t>
            </w:r>
          </w:p>
        </w:tc>
        <w:tc>
          <w:tcPr>
            <w:tcW w:w="4250" w:type="dxa"/>
          </w:tcPr>
          <w:p w:rsidR="002833DF" w:rsidRDefault="00554294" w:rsidP="00EC3FAF">
            <w:pPr>
              <w:spacing w:line="240" w:lineRule="auto"/>
            </w:pPr>
            <w:r>
              <w:rPr>
                <w:rFonts w:ascii="Arial Narrow" w:eastAsia="Arial Narrow" w:hAnsi="Arial Narrow" w:cs="Arial Narrow"/>
                <w:sz w:val="22"/>
                <w:szCs w:val="22"/>
              </w:rPr>
              <w:t>Middle Class</w:t>
            </w:r>
          </w:p>
        </w:tc>
      </w:tr>
      <w:tr w:rsidR="008E48D9" w:rsidTr="008E48D9">
        <w:tc>
          <w:tcPr>
            <w:tcW w:w="500" w:type="dxa"/>
          </w:tcPr>
          <w:p w:rsidR="008E48D9" w:rsidRDefault="008E48D9" w:rsidP="00EC3FAF">
            <w:pPr>
              <w:spacing w:line="240" w:lineRule="auto"/>
            </w:pPr>
            <w:r>
              <w:rPr>
                <w:rFonts w:ascii="Arial Narrow" w:eastAsia="Arial Narrow" w:hAnsi="Arial Narrow" w:cs="Arial Narrow"/>
                <w:sz w:val="22"/>
                <w:szCs w:val="22"/>
              </w:rPr>
              <w:t>10</w:t>
            </w:r>
          </w:p>
        </w:tc>
        <w:tc>
          <w:tcPr>
            <w:tcW w:w="4250" w:type="dxa"/>
            <w:gridSpan w:val="2"/>
          </w:tcPr>
          <w:p w:rsidR="008E48D9" w:rsidRDefault="008E48D9" w:rsidP="00EC3FAF">
            <w:pPr>
              <w:spacing w:line="240" w:lineRule="auto"/>
            </w:pPr>
            <w:r>
              <w:rPr>
                <w:rFonts w:ascii="Arial Narrow" w:eastAsia="Arial Narrow" w:hAnsi="Arial Narrow" w:cs="Arial Narrow"/>
                <w:sz w:val="22"/>
                <w:szCs w:val="22"/>
              </w:rPr>
              <w:t>Proximity to civic amenities like schools, Hospitals, Offices, market, cinemas etc.</w:t>
            </w:r>
          </w:p>
        </w:tc>
        <w:tc>
          <w:tcPr>
            <w:tcW w:w="4250" w:type="dxa"/>
          </w:tcPr>
          <w:p w:rsidR="008E48D9" w:rsidRDefault="008E48D9" w:rsidP="00EC3FAF">
            <w:pPr>
              <w:spacing w:line="240" w:lineRule="auto"/>
            </w:pPr>
            <w:r>
              <w:rPr>
                <w:rFonts w:ascii="Arial Narrow" w:eastAsia="Arial Narrow" w:hAnsi="Arial Narrow" w:cs="Arial Narrow"/>
                <w:sz w:val="22"/>
                <w:szCs w:val="22"/>
              </w:rPr>
              <w:t>All available at near by</w:t>
            </w:r>
          </w:p>
        </w:tc>
      </w:tr>
      <w:tr w:rsidR="008E48D9" w:rsidTr="008E48D9">
        <w:tc>
          <w:tcPr>
            <w:tcW w:w="500" w:type="dxa"/>
          </w:tcPr>
          <w:p w:rsidR="008E48D9" w:rsidRDefault="008E48D9" w:rsidP="00EC3FAF">
            <w:pPr>
              <w:spacing w:line="240" w:lineRule="auto"/>
            </w:pPr>
            <w:r>
              <w:rPr>
                <w:rFonts w:ascii="Arial Narrow" w:eastAsia="Arial Narrow" w:hAnsi="Arial Narrow" w:cs="Arial Narrow"/>
                <w:sz w:val="22"/>
                <w:szCs w:val="22"/>
              </w:rPr>
              <w:t>11</w:t>
            </w:r>
          </w:p>
        </w:tc>
        <w:tc>
          <w:tcPr>
            <w:tcW w:w="4250" w:type="dxa"/>
            <w:gridSpan w:val="2"/>
          </w:tcPr>
          <w:p w:rsidR="008E48D9" w:rsidRDefault="008E48D9" w:rsidP="00EC3FAF">
            <w:pPr>
              <w:spacing w:line="240" w:lineRule="auto"/>
            </w:pPr>
            <w:r>
              <w:rPr>
                <w:rFonts w:ascii="Arial Narrow" w:eastAsia="Arial Narrow" w:hAnsi="Arial Narrow" w:cs="Arial Narrow"/>
                <w:sz w:val="22"/>
                <w:szCs w:val="22"/>
              </w:rPr>
              <w:t>Means and proximity to surface communication by which the locality is served</w:t>
            </w:r>
          </w:p>
        </w:tc>
        <w:tc>
          <w:tcPr>
            <w:tcW w:w="4250" w:type="dxa"/>
          </w:tcPr>
          <w:p w:rsidR="008E48D9" w:rsidRDefault="008E48D9" w:rsidP="00EC3FAF">
            <w:pPr>
              <w:spacing w:line="240" w:lineRule="auto"/>
            </w:pPr>
            <w:r>
              <w:rPr>
                <w:rFonts w:ascii="Arial Narrow" w:eastAsia="Arial Narrow" w:hAnsi="Arial Narrow" w:cs="Arial Narrow"/>
                <w:sz w:val="22"/>
                <w:szCs w:val="22"/>
              </w:rPr>
              <w:t xml:space="preserve">Served by </w:t>
            </w:r>
            <w:r w:rsidR="00A65093">
              <w:rPr>
                <w:rFonts w:ascii="Arial Narrow" w:eastAsia="Arial Narrow" w:hAnsi="Arial Narrow" w:cs="Arial Narrow"/>
                <w:sz w:val="22"/>
                <w:szCs w:val="22"/>
              </w:rPr>
              <w:t>BES</w:t>
            </w:r>
            <w:r>
              <w:rPr>
                <w:rFonts w:ascii="Arial Narrow" w:eastAsia="Arial Narrow" w:hAnsi="Arial Narrow" w:cs="Arial Narrow"/>
                <w:sz w:val="22"/>
                <w:szCs w:val="22"/>
              </w:rPr>
              <w:t>T Buses, Auto, Taxies and Private cars</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LAND</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12</w:t>
            </w:r>
          </w:p>
        </w:tc>
        <w:tc>
          <w:tcPr>
            <w:tcW w:w="4250" w:type="dxa"/>
            <w:gridSpan w:val="2"/>
          </w:tcPr>
          <w:p w:rsidR="002833DF" w:rsidRPr="00DA7E8B" w:rsidRDefault="00554294" w:rsidP="00EC3FAF">
            <w:pPr>
              <w:spacing w:line="240" w:lineRule="auto"/>
            </w:pPr>
            <w:r w:rsidRPr="00DA7E8B">
              <w:rPr>
                <w:rFonts w:ascii="Arial Narrow" w:eastAsia="Arial Narrow" w:hAnsi="Arial Narrow" w:cs="Arial Narrow"/>
                <w:sz w:val="22"/>
                <w:szCs w:val="22"/>
              </w:rPr>
              <w:t>Area of land supported by documentary proof. Shape, dimension and physical features</w:t>
            </w:r>
          </w:p>
        </w:tc>
        <w:tc>
          <w:tcPr>
            <w:tcW w:w="4250" w:type="dxa"/>
          </w:tcPr>
          <w:p w:rsidR="00B565BE" w:rsidRPr="00DA7E8B" w:rsidRDefault="00B565BE" w:rsidP="00EC3FAF">
            <w:pPr>
              <w:spacing w:before="10" w:after="10" w:line="240" w:lineRule="auto"/>
            </w:pPr>
            <w:r w:rsidRPr="00DA7E8B">
              <w:rPr>
                <w:rFonts w:ascii="Arial Narrow" w:eastAsia="Arial Narrow" w:hAnsi="Arial Narrow" w:cs="Arial Narrow"/>
                <w:sz w:val="22"/>
                <w:szCs w:val="22"/>
              </w:rPr>
              <w:t xml:space="preserve">Carpet area = </w:t>
            </w:r>
            <w:r w:rsidR="00DA7E8B" w:rsidRPr="00DA7E8B">
              <w:rPr>
                <w:rFonts w:ascii="Arial Narrow" w:eastAsia="Arial Narrow" w:hAnsi="Arial Narrow" w:cs="Arial Narrow"/>
                <w:sz w:val="22"/>
                <w:szCs w:val="22"/>
              </w:rPr>
              <w:t>2</w:t>
            </w:r>
            <w:r w:rsidR="00FE4DD9">
              <w:rPr>
                <w:rFonts w:ascii="Arial Narrow" w:eastAsia="Arial Narrow" w:hAnsi="Arial Narrow" w:cs="Arial Narrow"/>
                <w:sz w:val="22"/>
                <w:szCs w:val="22"/>
              </w:rPr>
              <w:t>98</w:t>
            </w:r>
            <w:r w:rsidR="00CF360E" w:rsidRPr="00DA7E8B">
              <w:rPr>
                <w:rFonts w:ascii="Arial Narrow" w:eastAsia="Arial Narrow" w:hAnsi="Arial Narrow" w:cs="Arial Narrow"/>
                <w:sz w:val="22"/>
                <w:szCs w:val="22"/>
              </w:rPr>
              <w:t>.00</w:t>
            </w:r>
            <w:r w:rsidRPr="00DA7E8B">
              <w:rPr>
                <w:rFonts w:ascii="Arial Narrow" w:eastAsia="Arial Narrow" w:hAnsi="Arial Narrow" w:cs="Arial Narrow"/>
                <w:sz w:val="22"/>
                <w:szCs w:val="22"/>
              </w:rPr>
              <w:t xml:space="preserve"> Sq. Ft.</w:t>
            </w:r>
          </w:p>
          <w:p w:rsidR="00B565BE" w:rsidRPr="00DA7E8B" w:rsidRDefault="00B565BE" w:rsidP="00EC3FAF">
            <w:pPr>
              <w:spacing w:before="10" w:after="10" w:line="240" w:lineRule="auto"/>
              <w:rPr>
                <w:rFonts w:ascii="Arial Narrow" w:eastAsia="Arial Narrow" w:hAnsi="Arial Narrow" w:cs="Arial Narrow"/>
                <w:sz w:val="22"/>
                <w:szCs w:val="22"/>
              </w:rPr>
            </w:pPr>
            <w:r w:rsidRPr="00DA7E8B">
              <w:rPr>
                <w:rFonts w:ascii="Arial Narrow" w:eastAsia="Arial Narrow" w:hAnsi="Arial Narrow" w:cs="Arial Narrow"/>
                <w:sz w:val="22"/>
                <w:szCs w:val="22"/>
              </w:rPr>
              <w:t xml:space="preserve">(Area as per </w:t>
            </w:r>
            <w:r w:rsidR="00CF360E" w:rsidRPr="00DA7E8B">
              <w:rPr>
                <w:rFonts w:ascii="Arial Narrow" w:eastAsia="Arial Narrow" w:hAnsi="Arial Narrow" w:cs="Arial Narrow"/>
                <w:sz w:val="22"/>
                <w:szCs w:val="22"/>
              </w:rPr>
              <w:t>Actual S</w:t>
            </w:r>
            <w:r w:rsidRPr="00DA7E8B">
              <w:rPr>
                <w:rFonts w:ascii="Arial Narrow" w:eastAsia="Arial Narrow" w:hAnsi="Arial Narrow" w:cs="Arial Narrow"/>
                <w:sz w:val="22"/>
                <w:szCs w:val="22"/>
              </w:rPr>
              <w:t xml:space="preserve">ite </w:t>
            </w:r>
            <w:r w:rsidR="00CF360E" w:rsidRPr="00DA7E8B">
              <w:rPr>
                <w:rFonts w:ascii="Arial Narrow" w:eastAsia="Arial Narrow" w:hAnsi="Arial Narrow" w:cs="Arial Narrow"/>
                <w:sz w:val="22"/>
                <w:szCs w:val="22"/>
              </w:rPr>
              <w:t>M</w:t>
            </w:r>
            <w:r w:rsidRPr="00DA7E8B">
              <w:rPr>
                <w:rFonts w:ascii="Arial Narrow" w:eastAsia="Arial Narrow" w:hAnsi="Arial Narrow" w:cs="Arial Narrow"/>
                <w:sz w:val="22"/>
                <w:szCs w:val="22"/>
              </w:rPr>
              <w:t>easurement)</w:t>
            </w:r>
          </w:p>
          <w:p w:rsidR="00F97F0A" w:rsidRPr="00DA7E8B" w:rsidRDefault="00F97F0A" w:rsidP="00EC3FAF">
            <w:pPr>
              <w:spacing w:before="10" w:after="10" w:line="240" w:lineRule="auto"/>
              <w:rPr>
                <w:rFonts w:ascii="Arial Narrow" w:eastAsia="Arial Narrow" w:hAnsi="Arial Narrow" w:cs="Arial Narrow"/>
                <w:b/>
                <w:sz w:val="22"/>
                <w:szCs w:val="22"/>
              </w:rPr>
            </w:pPr>
          </w:p>
          <w:p w:rsidR="00671D4E" w:rsidRPr="00DA7E8B" w:rsidRDefault="00D50266" w:rsidP="00EC3FAF">
            <w:pPr>
              <w:spacing w:before="10" w:after="10" w:line="240" w:lineRule="auto"/>
            </w:pPr>
            <w:r w:rsidRPr="00DA7E8B">
              <w:rPr>
                <w:rFonts w:ascii="Arial Narrow" w:eastAsia="Arial Narrow" w:hAnsi="Arial Narrow" w:cs="Arial Narrow"/>
                <w:b/>
                <w:sz w:val="22"/>
                <w:szCs w:val="22"/>
              </w:rPr>
              <w:t>Carpet area</w:t>
            </w:r>
            <w:r w:rsidR="00554294" w:rsidRPr="00DA7E8B">
              <w:rPr>
                <w:rFonts w:ascii="Arial Narrow" w:eastAsia="Arial Narrow" w:hAnsi="Arial Narrow" w:cs="Arial Narrow"/>
                <w:b/>
                <w:sz w:val="22"/>
                <w:szCs w:val="22"/>
              </w:rPr>
              <w:t xml:space="preserve"> =</w:t>
            </w:r>
            <w:r w:rsidR="00896D16">
              <w:rPr>
                <w:rFonts w:ascii="Arial Narrow" w:eastAsia="Arial Narrow" w:hAnsi="Arial Narrow" w:cs="Arial Narrow"/>
                <w:b/>
                <w:sz w:val="22"/>
                <w:szCs w:val="22"/>
              </w:rPr>
              <w:t xml:space="preserve"> </w:t>
            </w:r>
            <w:r w:rsidR="00554294" w:rsidRPr="00DA7E8B">
              <w:rPr>
                <w:rFonts w:ascii="Arial Narrow" w:eastAsia="Arial Narrow" w:hAnsi="Arial Narrow" w:cs="Arial Narrow"/>
                <w:b/>
                <w:sz w:val="22"/>
                <w:szCs w:val="22"/>
              </w:rPr>
              <w:t>225</w:t>
            </w:r>
            <w:r w:rsidR="00FF0E54" w:rsidRPr="00DA7E8B">
              <w:rPr>
                <w:rFonts w:ascii="Arial Narrow" w:eastAsia="Arial Narrow" w:hAnsi="Arial Narrow" w:cs="Arial Narrow"/>
                <w:b/>
                <w:sz w:val="22"/>
                <w:szCs w:val="22"/>
              </w:rPr>
              <w:t>.00</w:t>
            </w:r>
            <w:r w:rsidR="00554294" w:rsidRPr="00DA7E8B">
              <w:rPr>
                <w:rFonts w:ascii="Arial Narrow" w:eastAsia="Arial Narrow" w:hAnsi="Arial Narrow" w:cs="Arial Narrow"/>
                <w:b/>
                <w:sz w:val="22"/>
                <w:szCs w:val="22"/>
              </w:rPr>
              <w:t xml:space="preserve"> Sq. Ft.</w:t>
            </w:r>
          </w:p>
          <w:p w:rsidR="002833DF" w:rsidRPr="00DA7E8B" w:rsidRDefault="00554294" w:rsidP="00EC3FAF">
            <w:pPr>
              <w:spacing w:before="10" w:after="10" w:line="240" w:lineRule="auto"/>
              <w:rPr>
                <w:rFonts w:ascii="Arial Narrow" w:eastAsia="Arial Narrow" w:hAnsi="Arial Narrow" w:cs="Arial Narrow"/>
                <w:b/>
                <w:sz w:val="22"/>
                <w:szCs w:val="22"/>
              </w:rPr>
            </w:pPr>
            <w:r w:rsidRPr="00DA7E8B">
              <w:rPr>
                <w:rFonts w:ascii="Arial Narrow" w:eastAsia="Arial Narrow" w:hAnsi="Arial Narrow" w:cs="Arial Narrow"/>
                <w:b/>
                <w:sz w:val="22"/>
                <w:szCs w:val="22"/>
              </w:rPr>
              <w:t>(Area as per Allotment Letter)</w:t>
            </w:r>
          </w:p>
          <w:p w:rsidR="00F97F0A" w:rsidRPr="00DA7E8B" w:rsidRDefault="00F97F0A" w:rsidP="00EC3FAF">
            <w:pPr>
              <w:spacing w:before="10" w:after="10" w:line="240" w:lineRule="auto"/>
            </w:pPr>
          </w:p>
          <w:p w:rsidR="002833DF" w:rsidRPr="00DA7E8B" w:rsidRDefault="00B160B4" w:rsidP="00EC3FAF">
            <w:pPr>
              <w:spacing w:before="10" w:after="10" w:line="240" w:lineRule="auto"/>
            </w:pPr>
            <w:r w:rsidRPr="00DA7E8B">
              <w:rPr>
                <w:rFonts w:ascii="Arial Narrow" w:eastAsia="Arial Narrow" w:hAnsi="Arial Narrow" w:cs="Arial Narrow"/>
                <w:sz w:val="22"/>
                <w:szCs w:val="22"/>
              </w:rPr>
              <w:t>Built up area = 2</w:t>
            </w:r>
            <w:r w:rsidR="00D50266" w:rsidRPr="00DA7E8B">
              <w:rPr>
                <w:rFonts w:ascii="Arial Narrow" w:eastAsia="Arial Narrow" w:hAnsi="Arial Narrow" w:cs="Arial Narrow"/>
                <w:sz w:val="22"/>
                <w:szCs w:val="22"/>
              </w:rPr>
              <w:t>70</w:t>
            </w:r>
            <w:r w:rsidRPr="00DA7E8B">
              <w:rPr>
                <w:rFonts w:ascii="Arial Narrow" w:eastAsia="Arial Narrow" w:hAnsi="Arial Narrow" w:cs="Arial Narrow"/>
                <w:sz w:val="22"/>
                <w:szCs w:val="22"/>
              </w:rPr>
              <w:t>.00 Sq. Ft.</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Roads, Streets or lanes on which the land is abutting</w:t>
            </w:r>
          </w:p>
        </w:tc>
        <w:tc>
          <w:tcPr>
            <w:tcW w:w="4250" w:type="dxa"/>
          </w:tcPr>
          <w:p w:rsidR="002833DF" w:rsidRDefault="00554294" w:rsidP="00EC3FAF">
            <w:pPr>
              <w:spacing w:line="240" w:lineRule="auto"/>
            </w:pPr>
            <w:r>
              <w:rPr>
                <w:rFonts w:ascii="Arial Narrow" w:eastAsia="Arial Narrow" w:hAnsi="Arial Narrow" w:cs="Arial Narrow"/>
                <w:sz w:val="22"/>
                <w:szCs w:val="22"/>
              </w:rPr>
              <w:t>M. G. Cross Road No. 4</w:t>
            </w:r>
            <w:r w:rsidR="000D539A">
              <w:rPr>
                <w:rFonts w:ascii="Arial Narrow" w:eastAsia="Arial Narrow" w:hAnsi="Arial Narrow" w:cs="Arial Narrow"/>
                <w:sz w:val="22"/>
                <w:szCs w:val="22"/>
              </w:rPr>
              <w:t>,</w:t>
            </w:r>
            <w:r>
              <w:rPr>
                <w:rFonts w:ascii="Arial Narrow" w:eastAsia="Arial Narrow" w:hAnsi="Arial Narrow" w:cs="Arial Narrow"/>
                <w:sz w:val="22"/>
                <w:szCs w:val="22"/>
              </w:rPr>
              <w:t xml:space="preserve"> Opp. Patel Nagar</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freehold or leasehold land</w:t>
            </w:r>
          </w:p>
        </w:tc>
        <w:tc>
          <w:tcPr>
            <w:tcW w:w="4250" w:type="dxa"/>
          </w:tcPr>
          <w:p w:rsidR="002833DF" w:rsidRDefault="00554294" w:rsidP="00EC3FAF">
            <w:pPr>
              <w:spacing w:line="240" w:lineRule="auto"/>
            </w:pPr>
            <w:r>
              <w:rPr>
                <w:rFonts w:ascii="Arial Narrow" w:eastAsia="Arial Narrow" w:hAnsi="Arial Narrow" w:cs="Arial Narrow"/>
                <w:sz w:val="22"/>
                <w:szCs w:val="22"/>
              </w:rPr>
              <w:t>Free Hold</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15</w:t>
            </w:r>
          </w:p>
        </w:tc>
        <w:tc>
          <w:tcPr>
            <w:tcW w:w="4250" w:type="dxa"/>
            <w:gridSpan w:val="2"/>
          </w:tcPr>
          <w:p w:rsidR="002833DF" w:rsidRDefault="00554294" w:rsidP="00EC3FAF">
            <w:pPr>
              <w:spacing w:before="10" w:after="10" w:line="240" w:lineRule="auto"/>
            </w:pPr>
            <w:r>
              <w:rPr>
                <w:rFonts w:ascii="Arial Narrow" w:eastAsia="Arial Narrow" w:hAnsi="Arial Narrow" w:cs="Arial Narrow"/>
                <w:sz w:val="22"/>
                <w:szCs w:val="22"/>
              </w:rPr>
              <w:t>If leasehold, the name of Lessor/lessee, nature of lease, date of commencement and termination of lease and terms of renewal of lease.</w:t>
            </w:r>
          </w:p>
          <w:p w:rsidR="002833DF" w:rsidRDefault="00554294" w:rsidP="00EC3FAF">
            <w:pPr>
              <w:spacing w:before="10" w:after="10" w:line="240" w:lineRule="auto"/>
            </w:pPr>
            <w:r>
              <w:rPr>
                <w:rFonts w:ascii="Arial Narrow" w:eastAsia="Arial Narrow" w:hAnsi="Arial Narrow" w:cs="Arial Narrow"/>
                <w:sz w:val="22"/>
                <w:szCs w:val="22"/>
              </w:rPr>
              <w:t>(i) Initial premium</w:t>
            </w:r>
          </w:p>
          <w:p w:rsidR="002833DF" w:rsidRDefault="00554294" w:rsidP="00EC3FAF">
            <w:pPr>
              <w:spacing w:before="10" w:after="10" w:line="240" w:lineRule="auto"/>
            </w:pPr>
            <w:r>
              <w:rPr>
                <w:rFonts w:ascii="Arial Narrow" w:eastAsia="Arial Narrow" w:hAnsi="Arial Narrow" w:cs="Arial Narrow"/>
                <w:sz w:val="22"/>
                <w:szCs w:val="22"/>
              </w:rPr>
              <w:t>(ii) Ground rent payable per annum</w:t>
            </w:r>
          </w:p>
          <w:p w:rsidR="002833DF" w:rsidRDefault="00554294" w:rsidP="00EC3FAF">
            <w:pPr>
              <w:spacing w:before="10" w:after="10" w:line="240" w:lineRule="auto"/>
            </w:pPr>
            <w:r>
              <w:rPr>
                <w:rFonts w:ascii="Arial Narrow" w:eastAsia="Arial Narrow" w:hAnsi="Arial Narrow" w:cs="Arial Narrow"/>
                <w:sz w:val="22"/>
                <w:szCs w:val="22"/>
              </w:rPr>
              <w:lastRenderedPageBreak/>
              <w:t>(iii) Unearned increase payable to the Lessor in the event of sale or transfer</w:t>
            </w:r>
          </w:p>
        </w:tc>
        <w:tc>
          <w:tcPr>
            <w:tcW w:w="4250" w:type="dxa"/>
          </w:tcPr>
          <w:p w:rsidR="002833DF" w:rsidRDefault="00554294" w:rsidP="00EC3FAF">
            <w:pPr>
              <w:spacing w:line="240" w:lineRule="auto"/>
            </w:pPr>
            <w:r>
              <w:rPr>
                <w:rFonts w:ascii="Arial Narrow" w:eastAsia="Arial Narrow" w:hAnsi="Arial Narrow" w:cs="Arial Narrow"/>
                <w:sz w:val="22"/>
                <w:szCs w:val="22"/>
              </w:rPr>
              <w:lastRenderedPageBreak/>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lastRenderedPageBreak/>
              <w:t>16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there any restriction covenant in regard to use of land? If so attach a copy of the covenant.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Are there any agreements of easements? If so attach a copy of the covenant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rsidR="002833DF" w:rsidRDefault="00FE4DD9"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rsidR="002833DF" w:rsidRDefault="00FE4DD9"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Attach a dimensioned site plan</w:t>
            </w:r>
          </w:p>
        </w:tc>
        <w:tc>
          <w:tcPr>
            <w:tcW w:w="4250" w:type="dxa"/>
          </w:tcPr>
          <w:p w:rsidR="002833DF" w:rsidRDefault="00FE4DD9" w:rsidP="00EC3FAF">
            <w:pPr>
              <w:spacing w:line="240" w:lineRule="auto"/>
            </w:pPr>
            <w:r>
              <w:rPr>
                <w:rFonts w:ascii="Arial Narrow" w:eastAsia="Arial Narrow" w:hAnsi="Arial Narrow" w:cs="Arial Narrow"/>
                <w:sz w:val="22"/>
                <w:szCs w:val="22"/>
              </w:rPr>
              <w:t>Attached</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IMPROVEMENTS</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Attach plans and elevations of all structures standing on the land and a lay-out plan.</w:t>
            </w:r>
          </w:p>
        </w:tc>
        <w:tc>
          <w:tcPr>
            <w:tcW w:w="4250" w:type="dxa"/>
          </w:tcPr>
          <w:p w:rsidR="002833DF" w:rsidRDefault="00FE4DD9"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Furnish technical details of the building on a separate sheet (The Annexure to this form may be used)</w:t>
            </w:r>
          </w:p>
        </w:tc>
        <w:tc>
          <w:tcPr>
            <w:tcW w:w="4250" w:type="dxa"/>
          </w:tcPr>
          <w:p w:rsidR="002833DF" w:rsidRDefault="00295241" w:rsidP="00EC3FAF">
            <w:pPr>
              <w:spacing w:line="240" w:lineRule="auto"/>
            </w:pPr>
            <w:r>
              <w:rPr>
                <w:rFonts w:ascii="Arial Narrow" w:eastAsia="Arial Narrow" w:hAnsi="Arial Narrow" w:cs="Arial Narrow"/>
                <w:sz w:val="22"/>
                <w:szCs w:val="22"/>
              </w:rPr>
              <w:t>Attached</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 building owner occupied/tenanted/both?</w:t>
            </w:r>
          </w:p>
        </w:tc>
        <w:tc>
          <w:tcPr>
            <w:tcW w:w="4250" w:type="dxa"/>
          </w:tcPr>
          <w:p w:rsidR="002833DF" w:rsidRDefault="00BF5811" w:rsidP="00EC3FAF">
            <w:pPr>
              <w:spacing w:line="240" w:lineRule="auto"/>
            </w:pPr>
            <w:r>
              <w:rPr>
                <w:rFonts w:ascii="Arial Narrow" w:eastAsia="Arial Narrow" w:hAnsi="Arial Narrow" w:cs="Arial Narrow"/>
                <w:sz w:val="22"/>
                <w:szCs w:val="22"/>
              </w:rPr>
              <w:t>The Flat is Owner Occupied</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25</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the property owner occupied, specify portion and extent of area under owner-occupation</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is the Floor Space Index permissible and Percentage actually utilized?</w:t>
            </w:r>
          </w:p>
        </w:tc>
        <w:tc>
          <w:tcPr>
            <w:tcW w:w="4250" w:type="dxa"/>
          </w:tcPr>
          <w:p w:rsidR="001B5D2F" w:rsidRDefault="001B5D2F" w:rsidP="00EC3FAF">
            <w:pPr>
              <w:spacing w:line="240" w:lineRule="auto"/>
              <w:ind w:right="57"/>
              <w:rPr>
                <w:rFonts w:ascii="Arial Narrow" w:eastAsia="Arial Narrow" w:hAnsi="Arial Narrow" w:cs="Arial Narrow"/>
                <w:sz w:val="22"/>
                <w:szCs w:val="22"/>
              </w:rPr>
            </w:pPr>
            <w:r>
              <w:rPr>
                <w:rFonts w:ascii="Arial Narrow" w:eastAsia="Arial Narrow" w:hAnsi="Arial Narrow" w:cs="Arial Narrow"/>
                <w:sz w:val="22"/>
                <w:szCs w:val="22"/>
              </w:rPr>
              <w:t>Floor Space Index permissible - As per local norms</w:t>
            </w:r>
          </w:p>
          <w:p w:rsidR="002833DF" w:rsidRDefault="001B5D2F" w:rsidP="00EC3FAF">
            <w:pPr>
              <w:spacing w:line="240" w:lineRule="auto"/>
            </w:pPr>
            <w:r>
              <w:rPr>
                <w:rFonts w:ascii="Arial Narrow" w:eastAsia="Arial Narrow" w:hAnsi="Arial Narrow" w:cs="Arial Narrow"/>
                <w:sz w:val="22"/>
                <w:szCs w:val="22"/>
              </w:rPr>
              <w:t>Percentage actually utilized – Details not available</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RENTS</w:t>
            </w:r>
          </w:p>
        </w:tc>
        <w:tc>
          <w:tcPr>
            <w:tcW w:w="4250" w:type="dxa"/>
          </w:tcPr>
          <w:p w:rsidR="002833DF" w:rsidRDefault="002833DF" w:rsidP="00EC3FAF">
            <w:pPr>
              <w:spacing w:line="240" w:lineRule="auto"/>
            </w:pP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Names of tenants/ lessees/ licensees, etc</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(ii)</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Portions in their occupation</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(iii)</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Monthly or annual rent /compensation/license fee, etc. paid by each</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(iv)</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Gross amount received for the whole property</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Are any of the occupants related to, or close to business associates of the owner?</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Give details of the water and electricity charges, If any, to be borne by the owner</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the tenant to bear the whole or part of the cost repairs and maintenance? Give particulars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a lift is installed, who is to bear the cost of</w:t>
            </w:r>
            <w:r>
              <w:rPr>
                <w:rFonts w:ascii="Arial Narrow" w:eastAsia="Arial Narrow" w:hAnsi="Arial Narrow" w:cs="Arial Narrow"/>
                <w:sz w:val="22"/>
                <w:szCs w:val="22"/>
              </w:rPr>
              <w:tab/>
              <w:t xml:space="preserve"> maintenance and operation- owner or tenant?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a pump is installed, who is to bear the cost of maintenance and operation- owner or tenant?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is the amount of property tax? Who is to bear it? Give details with documentary proof</w:t>
            </w:r>
          </w:p>
        </w:tc>
        <w:tc>
          <w:tcPr>
            <w:tcW w:w="4250" w:type="dxa"/>
          </w:tcPr>
          <w:p w:rsidR="002833DF" w:rsidRDefault="008C6A58"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35</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 building insured? If so, give the policy no., amount for which it is insured and the annual premium</w:t>
            </w:r>
          </w:p>
        </w:tc>
        <w:tc>
          <w:tcPr>
            <w:tcW w:w="4250" w:type="dxa"/>
          </w:tcPr>
          <w:p w:rsidR="002833DF" w:rsidRDefault="00A7051D"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 xml:space="preserve">Is any dispute between landlord and tenant regarding rent pending in a court of rent? </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any standard rent been fixed for the premises under any law relating to the control of rent?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SALES</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Land rate adopted in this valuation</w:t>
            </w:r>
          </w:p>
        </w:tc>
        <w:tc>
          <w:tcPr>
            <w:tcW w:w="4250" w:type="dxa"/>
          </w:tcPr>
          <w:p w:rsidR="002833DF" w:rsidRDefault="004E0BFF" w:rsidP="00EC3FAF">
            <w:pPr>
              <w:spacing w:line="240" w:lineRule="auto"/>
            </w:pPr>
            <w:r>
              <w:rPr>
                <w:rFonts w:ascii="Arial Narrow" w:eastAsia="Arial Narrow" w:hAnsi="Arial Narrow" w:cs="Arial Narrow"/>
                <w:sz w:val="22"/>
                <w:szCs w:val="22"/>
              </w:rPr>
              <w:t>N. A. as the property under consideration is a Residential Flat in an apartment. The rate is considered as composite rate.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sale instances are not available or not relied up on, the basis of arriving at the land rate</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COST OF CONSTRUCTION</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Year of commencement of construction and year of completion</w:t>
            </w:r>
          </w:p>
        </w:tc>
        <w:tc>
          <w:tcPr>
            <w:tcW w:w="4250" w:type="dxa"/>
          </w:tcPr>
          <w:p w:rsidR="002833DF" w:rsidRDefault="00554294" w:rsidP="00EC3FAF">
            <w:pPr>
              <w:spacing w:line="240" w:lineRule="auto"/>
            </w:pPr>
            <w:r>
              <w:rPr>
                <w:rFonts w:ascii="Arial Narrow" w:eastAsia="Arial Narrow" w:hAnsi="Arial Narrow" w:cs="Arial Narrow"/>
                <w:sz w:val="22"/>
                <w:szCs w:val="22"/>
              </w:rPr>
              <w:t xml:space="preserve">Year </w:t>
            </w:r>
            <w:r w:rsidR="009C51C3">
              <w:rPr>
                <w:rFonts w:ascii="Arial Narrow" w:eastAsia="Arial Narrow" w:hAnsi="Arial Narrow" w:cs="Arial Narrow"/>
                <w:sz w:val="22"/>
                <w:szCs w:val="22"/>
              </w:rPr>
              <w:t xml:space="preserve">of completion  - February 2010 </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was the method of construction, by contract/By employing Labour directly/ both?</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For items of work done on contract, produce copies of agreements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bl>
    <w:p w:rsidR="002833DF" w:rsidRDefault="002833DF"/>
    <w:p w:rsidR="00EC3FAF" w:rsidRDefault="00EC3FAF">
      <w:pPr>
        <w:spacing w:after="160" w:line="259" w:lineRule="auto"/>
        <w:jc w:val="left"/>
        <w:rPr>
          <w:rFonts w:ascii="Arial Narrow" w:eastAsia="Arial Narrow" w:hAnsi="Arial Narrow" w:cs="Arial Narrow"/>
          <w:b/>
          <w:i/>
          <w:iCs/>
          <w:sz w:val="22"/>
          <w:szCs w:val="22"/>
        </w:rPr>
      </w:pPr>
      <w:r>
        <w:rPr>
          <w:rFonts w:ascii="Arial Narrow" w:eastAsia="Arial Narrow" w:hAnsi="Arial Narrow" w:cs="Arial Narrow"/>
          <w:b/>
          <w:i/>
          <w:iCs/>
          <w:sz w:val="22"/>
          <w:szCs w:val="22"/>
        </w:rPr>
        <w:br w:type="page"/>
      </w:r>
    </w:p>
    <w:p w:rsidR="002833DF" w:rsidRDefault="00554294">
      <w:pPr>
        <w:spacing w:before="10" w:after="10"/>
      </w:pPr>
      <w:r>
        <w:rPr>
          <w:rFonts w:ascii="Arial Narrow" w:eastAsia="Arial Narrow" w:hAnsi="Arial Narrow" w:cs="Arial Narrow"/>
          <w:b/>
          <w:i/>
          <w:iCs/>
          <w:sz w:val="22"/>
          <w:szCs w:val="22"/>
        </w:rPr>
        <w:t>PART II- VALUATION</w:t>
      </w:r>
    </w:p>
    <w:p w:rsidR="002833DF" w:rsidRDefault="00554294">
      <w:pPr>
        <w:spacing w:before="10" w:after="10"/>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GENERAL:</w:t>
      </w:r>
    </w:p>
    <w:p w:rsidR="00A51632" w:rsidRDefault="00A51632">
      <w:pPr>
        <w:spacing w:before="10" w:after="10"/>
      </w:pPr>
    </w:p>
    <w:p w:rsidR="00BF248D" w:rsidRDefault="00554294" w:rsidP="00BF248D">
      <w:pPr>
        <w:spacing w:after="200" w:line="360" w:lineRule="auto"/>
        <w:rPr>
          <w:rFonts w:ascii="Arial Narrow" w:eastAsia="Arial Narrow" w:hAnsi="Arial Narrow" w:cs="Arial Narrow"/>
          <w:b/>
          <w:sz w:val="22"/>
          <w:szCs w:val="22"/>
        </w:rPr>
      </w:pPr>
      <w:r w:rsidRPr="00E81820">
        <w:rPr>
          <w:rFonts w:ascii="Arial Narrow" w:eastAsia="Arial Narrow" w:hAnsi="Arial Narrow" w:cs="Arial Narrow"/>
          <w:sz w:val="22"/>
          <w:szCs w:val="22"/>
        </w:rPr>
        <w:t>Under the instruction of Cosmo</w:t>
      </w:r>
      <w:r w:rsidR="00FE4DD9">
        <w:rPr>
          <w:rFonts w:ascii="Arial Narrow" w:eastAsia="Arial Narrow" w:hAnsi="Arial Narrow" w:cs="Arial Narrow"/>
          <w:sz w:val="22"/>
          <w:szCs w:val="22"/>
        </w:rPr>
        <w:t xml:space="preserve">s Bank, Kandivali (West) Branch, we have valued </w:t>
      </w:r>
      <w:r w:rsidR="001F0341" w:rsidRPr="00E81820">
        <w:rPr>
          <w:rFonts w:ascii="Arial Narrow" w:eastAsia="Arial Narrow" w:hAnsi="Arial Narrow" w:cs="Arial Narrow"/>
          <w:sz w:val="22"/>
          <w:szCs w:val="22"/>
        </w:rPr>
        <w:t>Residential Flat No. 405, 4</w:t>
      </w:r>
      <w:r w:rsidR="001F0341" w:rsidRPr="00E81820">
        <w:rPr>
          <w:rFonts w:ascii="Arial Narrow" w:eastAsia="Arial Narrow" w:hAnsi="Arial Narrow" w:cs="Arial Narrow"/>
          <w:sz w:val="22"/>
          <w:szCs w:val="22"/>
          <w:vertAlign w:val="superscript"/>
        </w:rPr>
        <w:t>th</w:t>
      </w:r>
      <w:r w:rsidR="001F0341" w:rsidRPr="00E81820">
        <w:rPr>
          <w:rFonts w:ascii="Arial Narrow" w:eastAsia="Arial Narrow" w:hAnsi="Arial Narrow" w:cs="Arial Narrow"/>
          <w:sz w:val="22"/>
          <w:szCs w:val="22"/>
        </w:rPr>
        <w:t xml:space="preserve"> Floor, Building No. 2,</w:t>
      </w:r>
      <w:r w:rsidR="001F0341" w:rsidRPr="00E81820">
        <w:rPr>
          <w:rFonts w:ascii="Arial Narrow" w:eastAsia="Arial Narrow" w:hAnsi="Arial Narrow" w:cs="Arial Narrow"/>
          <w:b/>
          <w:sz w:val="22"/>
          <w:szCs w:val="22"/>
        </w:rPr>
        <w:t xml:space="preserve"> "Jai </w:t>
      </w:r>
      <w:proofErr w:type="spellStart"/>
      <w:r w:rsidR="001F0341" w:rsidRPr="00E81820">
        <w:rPr>
          <w:rFonts w:ascii="Arial Narrow" w:eastAsia="Arial Narrow" w:hAnsi="Arial Narrow" w:cs="Arial Narrow"/>
          <w:b/>
          <w:sz w:val="22"/>
          <w:szCs w:val="22"/>
        </w:rPr>
        <w:t>Ambe</w:t>
      </w:r>
      <w:proofErr w:type="spellEnd"/>
      <w:r w:rsidR="001F0341" w:rsidRPr="00E81820">
        <w:rPr>
          <w:rFonts w:ascii="Arial Narrow" w:eastAsia="Arial Narrow" w:hAnsi="Arial Narrow" w:cs="Arial Narrow"/>
          <w:b/>
          <w:sz w:val="22"/>
          <w:szCs w:val="22"/>
        </w:rPr>
        <w:t xml:space="preserve"> (SRA) " </w:t>
      </w:r>
      <w:r w:rsidR="001F0341" w:rsidRPr="00E81820">
        <w:rPr>
          <w:rFonts w:ascii="Arial Narrow" w:eastAsia="Arial Narrow" w:hAnsi="Arial Narrow" w:cs="Arial Narrow"/>
          <w:sz w:val="22"/>
          <w:szCs w:val="22"/>
        </w:rPr>
        <w:t xml:space="preserve">Co. Op. Hsg. Soc. </w:t>
      </w:r>
      <w:proofErr w:type="spellStart"/>
      <w:r w:rsidR="001F0341" w:rsidRPr="00E81820">
        <w:rPr>
          <w:rFonts w:ascii="Arial Narrow" w:eastAsia="Arial Narrow" w:hAnsi="Arial Narrow" w:cs="Arial Narrow"/>
          <w:sz w:val="22"/>
          <w:szCs w:val="22"/>
        </w:rPr>
        <w:t>Ltd.,M</w:t>
      </w:r>
      <w:proofErr w:type="spellEnd"/>
      <w:r w:rsidR="001F0341" w:rsidRPr="00E81820">
        <w:rPr>
          <w:rFonts w:ascii="Arial Narrow" w:eastAsia="Arial Narrow" w:hAnsi="Arial Narrow" w:cs="Arial Narrow"/>
          <w:sz w:val="22"/>
          <w:szCs w:val="22"/>
        </w:rPr>
        <w:t>. G. Cross Road No. 4, Opp. Patel Nagar, Kandivali (West), Mumbai - 400 067, State - Maharashtra, Country - India</w:t>
      </w:r>
      <w:r w:rsidR="00967BAB">
        <w:rPr>
          <w:rFonts w:ascii="Arial Narrow" w:eastAsia="Arial Narrow" w:hAnsi="Arial Narrow" w:cs="Arial Narrow"/>
          <w:sz w:val="22"/>
          <w:szCs w:val="22"/>
        </w:rPr>
        <w:t xml:space="preserve"> </w:t>
      </w:r>
      <w:r w:rsidR="00A02715" w:rsidRPr="00E81820">
        <w:rPr>
          <w:rFonts w:ascii="Arial Narrow" w:eastAsia="Arial Narrow" w:hAnsi="Arial Narrow" w:cs="Arial Narrow"/>
          <w:sz w:val="22"/>
          <w:szCs w:val="22"/>
        </w:rPr>
        <w:t>belongs</w:t>
      </w:r>
      <w:r w:rsidR="00967BAB">
        <w:rPr>
          <w:rFonts w:ascii="Arial Narrow" w:eastAsia="Arial Narrow" w:hAnsi="Arial Narrow" w:cs="Arial Narrow"/>
          <w:sz w:val="22"/>
          <w:szCs w:val="22"/>
        </w:rPr>
        <w:t xml:space="preserve"> </w:t>
      </w:r>
      <w:r w:rsidRPr="00E81820">
        <w:rPr>
          <w:rFonts w:ascii="Arial Narrow" w:eastAsia="Arial Narrow" w:hAnsi="Arial Narrow" w:cs="Arial Narrow"/>
          <w:sz w:val="22"/>
          <w:szCs w:val="22"/>
        </w:rPr>
        <w:t xml:space="preserve">to </w:t>
      </w:r>
      <w:r w:rsidR="001F0341" w:rsidRPr="00E81820">
        <w:rPr>
          <w:rFonts w:ascii="Arial Narrow" w:eastAsia="Arial Narrow" w:hAnsi="Arial Narrow" w:cs="Arial Narrow"/>
          <w:b/>
          <w:sz w:val="22"/>
          <w:szCs w:val="22"/>
        </w:rPr>
        <w:t>Bharat D. Adhiya</w:t>
      </w:r>
      <w:r w:rsidR="00DA706C" w:rsidRPr="00E81820">
        <w:rPr>
          <w:rFonts w:ascii="Arial Narrow" w:eastAsia="Arial Narrow" w:hAnsi="Arial Narrow" w:cs="Arial Narrow"/>
          <w:b/>
          <w:sz w:val="22"/>
          <w:szCs w:val="22"/>
        </w:rPr>
        <w:t>.</w:t>
      </w:r>
    </w:p>
    <w:p w:rsidR="002833DF" w:rsidRDefault="00554294" w:rsidP="00BF248D">
      <w:pPr>
        <w:spacing w:after="200" w:line="360" w:lineRule="auto"/>
      </w:pPr>
      <w:r>
        <w:rPr>
          <w:rFonts w:ascii="Arial Narrow" w:eastAsia="Arial Narrow" w:hAnsi="Arial Narrow" w:cs="Arial Narrow"/>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67"/>
      </w:tblGrid>
      <w:tr w:rsidR="00B47E41" w:rsidTr="00B47E41">
        <w:tc>
          <w:tcPr>
            <w:tcW w:w="759" w:type="dxa"/>
          </w:tcPr>
          <w:p w:rsidR="00B47E41" w:rsidRPr="00B47E41"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rsidR="00B47E41" w:rsidRPr="00B47E41" w:rsidRDefault="00B47E41">
            <w:r w:rsidRPr="00B47E41">
              <w:rPr>
                <w:rFonts w:ascii="Arial Narrow" w:eastAsia="Arial Narrow" w:hAnsi="Arial Narrow" w:cs="Arial Narrow"/>
                <w:sz w:val="22"/>
                <w:szCs w:val="22"/>
              </w:rPr>
              <w:t>Copy of Allotment Letter dated 07.07.2005</w:t>
            </w:r>
          </w:p>
        </w:tc>
      </w:tr>
      <w:tr w:rsidR="00B47E41" w:rsidTr="00B47E41">
        <w:tc>
          <w:tcPr>
            <w:tcW w:w="759" w:type="dxa"/>
          </w:tcPr>
          <w:p w:rsidR="00B47E41" w:rsidRPr="00B47E41"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rsidR="00B47E41" w:rsidRPr="00B47E41" w:rsidRDefault="00B47E41" w:rsidP="00145694">
            <w:r w:rsidRPr="00B47E41">
              <w:rPr>
                <w:rFonts w:ascii="Arial Narrow" w:eastAsia="Arial Narrow" w:hAnsi="Arial Narrow" w:cs="Arial Narrow"/>
                <w:sz w:val="22"/>
                <w:szCs w:val="22"/>
              </w:rPr>
              <w:t>Copy of Occupancy Certificate Document No. SRA / ENG / 1184 / RS / MHL &amp; PL / AP / OCC dated 11.02.2010  issued by Slum Rehabilitation Authority (SRA)</w:t>
            </w:r>
          </w:p>
        </w:tc>
      </w:tr>
      <w:tr w:rsidR="00B47E41" w:rsidTr="00B47E41">
        <w:tc>
          <w:tcPr>
            <w:tcW w:w="759" w:type="dxa"/>
          </w:tcPr>
          <w:p w:rsidR="00B47E41" w:rsidRPr="00B47E41"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rsidR="00B47E41" w:rsidRPr="00B47E41" w:rsidRDefault="00B47E41" w:rsidP="00655580">
            <w:r w:rsidRPr="00B47E41">
              <w:rPr>
                <w:rFonts w:ascii="Arial Narrow" w:eastAsia="Arial Narrow" w:hAnsi="Arial Narrow" w:cs="Arial Narrow"/>
                <w:sz w:val="22"/>
                <w:szCs w:val="22"/>
              </w:rPr>
              <w:t>Copy of Society Registration Certificate dated 18.07.2012</w:t>
            </w:r>
          </w:p>
        </w:tc>
      </w:tr>
      <w:tr w:rsidR="00B47E41" w:rsidTr="00B47E41">
        <w:tc>
          <w:tcPr>
            <w:tcW w:w="759" w:type="dxa"/>
          </w:tcPr>
          <w:p w:rsidR="00B47E41" w:rsidRPr="00B47E41"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rsidR="00B47E41" w:rsidRPr="00B47E41" w:rsidRDefault="00B47E41" w:rsidP="004B454A">
            <w:r w:rsidRPr="00B47E41">
              <w:rPr>
                <w:rFonts w:ascii="Arial Narrow" w:eastAsia="Arial Narrow" w:hAnsi="Arial Narrow" w:cs="Arial Narrow"/>
                <w:sz w:val="22"/>
                <w:szCs w:val="22"/>
              </w:rPr>
              <w:t>Copy of Society Maintenance Bill</w:t>
            </w:r>
            <w:r w:rsidR="00295241">
              <w:rPr>
                <w:rFonts w:ascii="Arial Narrow" w:eastAsia="Arial Narrow" w:hAnsi="Arial Narrow" w:cs="Arial Narrow"/>
                <w:sz w:val="22"/>
                <w:szCs w:val="22"/>
              </w:rPr>
              <w:t xml:space="preserve"> Payment Receipt</w:t>
            </w:r>
            <w:r w:rsidRPr="00B47E41">
              <w:rPr>
                <w:rFonts w:ascii="Arial Narrow" w:eastAsia="Arial Narrow" w:hAnsi="Arial Narrow" w:cs="Arial Narrow"/>
                <w:sz w:val="22"/>
                <w:szCs w:val="22"/>
              </w:rPr>
              <w:t xml:space="preserve"> Document No. 225</w:t>
            </w:r>
            <w:r w:rsidR="00AD37CF">
              <w:rPr>
                <w:rFonts w:ascii="Arial Narrow" w:eastAsia="Arial Narrow" w:hAnsi="Arial Narrow" w:cs="Arial Narrow"/>
                <w:sz w:val="22"/>
                <w:szCs w:val="22"/>
              </w:rPr>
              <w:t xml:space="preserve"> </w:t>
            </w:r>
            <w:r w:rsidR="004B454A" w:rsidRPr="00B47E41">
              <w:rPr>
                <w:rFonts w:ascii="Arial Narrow" w:eastAsia="Arial Narrow" w:hAnsi="Arial Narrow" w:cs="Arial Narrow"/>
                <w:sz w:val="22"/>
                <w:szCs w:val="22"/>
              </w:rPr>
              <w:t>dated 09.09.2016</w:t>
            </w:r>
          </w:p>
        </w:tc>
      </w:tr>
    </w:tbl>
    <w:p w:rsidR="002833DF" w:rsidRDefault="00554294" w:rsidP="004B76F3">
      <w:pPr>
        <w:spacing w:before="100" w:beforeAutospacing="1" w:after="240"/>
        <w:rPr>
          <w:rFonts w:ascii="Arial Narrow" w:eastAsia="Arial Narrow" w:hAnsi="Arial Narrow" w:cs="Arial Narrow"/>
          <w:b/>
          <w:sz w:val="22"/>
          <w:szCs w:val="22"/>
          <w:u w:val="single"/>
        </w:rPr>
      </w:pPr>
      <w:r w:rsidRPr="00725056">
        <w:rPr>
          <w:rFonts w:ascii="Arial Narrow" w:eastAsia="Arial Narrow" w:hAnsi="Arial Narrow" w:cs="Arial Narrow"/>
          <w:b/>
          <w:sz w:val="22"/>
          <w:szCs w:val="22"/>
          <w:u w:val="single"/>
        </w:rPr>
        <w:t>LOCATION:</w:t>
      </w:r>
    </w:p>
    <w:p w:rsidR="002833DF" w:rsidRPr="00725056" w:rsidRDefault="00554294" w:rsidP="004B76F3">
      <w:pPr>
        <w:spacing w:before="100" w:beforeAutospacing="1" w:after="240" w:line="360" w:lineRule="auto"/>
        <w:rPr>
          <w:rFonts w:ascii="Arial Narrow" w:hAnsi="Arial Narrow"/>
          <w:sz w:val="22"/>
          <w:szCs w:val="22"/>
        </w:rPr>
      </w:pPr>
      <w:r w:rsidRPr="00725056">
        <w:rPr>
          <w:rFonts w:ascii="Arial Narrow" w:eastAsia="Arial Narrow" w:hAnsi="Arial Narrow" w:cs="Arial Narrow"/>
          <w:sz w:val="22"/>
          <w:szCs w:val="22"/>
        </w:rPr>
        <w:t xml:space="preserve">The said building is located at </w:t>
      </w:r>
      <w:r w:rsidR="0095434E" w:rsidRPr="00725056">
        <w:rPr>
          <w:rFonts w:ascii="Arial Narrow" w:eastAsia="Arial Narrow" w:hAnsi="Arial Narrow" w:cs="Arial Narrow"/>
          <w:sz w:val="22"/>
          <w:szCs w:val="22"/>
        </w:rPr>
        <w:t xml:space="preserve">CTS No. </w:t>
      </w:r>
      <w:r w:rsidR="00DA7E8B">
        <w:rPr>
          <w:rFonts w:ascii="Arial Narrow" w:eastAsia="Arial Narrow" w:hAnsi="Arial Narrow" w:cs="Arial Narrow"/>
          <w:sz w:val="22"/>
          <w:szCs w:val="22"/>
        </w:rPr>
        <w:t xml:space="preserve">1095-B (pt) &amp; 1097 (pt), </w:t>
      </w:r>
      <w:r w:rsidRPr="00725056">
        <w:rPr>
          <w:rFonts w:ascii="Arial Narrow" w:eastAsia="Arial Narrow" w:hAnsi="Arial Narrow" w:cs="Arial Narrow"/>
          <w:sz w:val="22"/>
          <w:szCs w:val="22"/>
        </w:rPr>
        <w:t>Village Kandivali</w:t>
      </w:r>
      <w:r w:rsidR="003C5311" w:rsidRPr="00725056">
        <w:rPr>
          <w:rFonts w:ascii="Arial Narrow" w:eastAsia="Arial Narrow" w:hAnsi="Arial Narrow" w:cs="Arial Narrow"/>
          <w:sz w:val="22"/>
          <w:szCs w:val="22"/>
        </w:rPr>
        <w:t>, Kandivali (West),</w:t>
      </w:r>
      <w:r w:rsidRPr="00725056">
        <w:rPr>
          <w:rFonts w:ascii="Arial Narrow" w:eastAsia="Arial Narrow" w:hAnsi="Arial Narrow" w:cs="Arial Narrow"/>
          <w:sz w:val="22"/>
          <w:szCs w:val="22"/>
        </w:rPr>
        <w:t xml:space="preserve"> Mumbai I</w:t>
      </w:r>
      <w:r w:rsidR="000F2AF3">
        <w:rPr>
          <w:rFonts w:ascii="Arial Narrow" w:eastAsia="Arial Narrow" w:hAnsi="Arial Narrow" w:cs="Arial Narrow"/>
          <w:sz w:val="22"/>
          <w:szCs w:val="22"/>
        </w:rPr>
        <w:t>t is at a travel distance of 1.2</w:t>
      </w:r>
      <w:r w:rsidRPr="00725056">
        <w:rPr>
          <w:rFonts w:ascii="Arial Narrow" w:eastAsia="Arial Narrow" w:hAnsi="Arial Narrow" w:cs="Arial Narrow"/>
          <w:sz w:val="22"/>
          <w:szCs w:val="22"/>
        </w:rPr>
        <w:t xml:space="preserve"> Km. from Kandivali Railway station. The surrounding locality is residential.</w:t>
      </w:r>
    </w:p>
    <w:p w:rsidR="002833DF" w:rsidRDefault="00554294">
      <w:pPr>
        <w:spacing w:before="210" w:after="210"/>
      </w:pPr>
      <w:r>
        <w:rPr>
          <w:rFonts w:ascii="Arial Narrow" w:eastAsia="Arial Narrow" w:hAnsi="Arial Narrow" w:cs="Arial Narrow"/>
          <w:b/>
          <w:sz w:val="22"/>
          <w:szCs w:val="22"/>
          <w:u w:val="single"/>
        </w:rPr>
        <w:t>BUILDING:</w:t>
      </w:r>
    </w:p>
    <w:p w:rsidR="002833DF" w:rsidRDefault="00554294" w:rsidP="003F430D">
      <w:pPr>
        <w:spacing w:before="210" w:after="210" w:line="360" w:lineRule="auto"/>
        <w:jc w:val="left"/>
      </w:pPr>
      <w:r>
        <w:rPr>
          <w:rFonts w:ascii="Arial Narrow" w:eastAsia="Arial Narrow" w:hAnsi="Arial Narrow" w:cs="Arial Narrow"/>
          <w:sz w:val="22"/>
          <w:szCs w:val="22"/>
        </w:rPr>
        <w:t xml:space="preserve">The building under reference is </w:t>
      </w:r>
      <w:r w:rsidR="00754215">
        <w:rPr>
          <w:rFonts w:ascii="Arial Narrow" w:eastAsia="Arial Narrow" w:hAnsi="Arial Narrow" w:cs="Arial Narrow"/>
          <w:sz w:val="22"/>
          <w:szCs w:val="22"/>
        </w:rPr>
        <w:t>having Ground</w:t>
      </w:r>
      <w:r>
        <w:rPr>
          <w:rFonts w:ascii="Arial Narrow" w:eastAsia="Arial Narrow" w:hAnsi="Arial Narrow" w:cs="Arial Narrow"/>
          <w:sz w:val="22"/>
          <w:szCs w:val="22"/>
        </w:rPr>
        <w:t xml:space="preserve"> + 7 upper floors. It is a R.C.C. Framed Structure framed structure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Pr>
          <w:rFonts w:ascii="Arial Narrow" w:eastAsia="Arial Narrow" w:hAnsi="Arial Narrow" w:cs="Arial Narrow"/>
          <w:sz w:val="22"/>
          <w:szCs w:val="22"/>
        </w:rPr>
        <w:t>purpose.4</w:t>
      </w:r>
      <w:r w:rsidR="00337293" w:rsidRPr="00337293">
        <w:rPr>
          <w:rFonts w:ascii="Arial Narrow" w:eastAsia="Arial Narrow" w:hAnsi="Arial Narrow" w:cs="Arial Narrow"/>
          <w:sz w:val="22"/>
          <w:szCs w:val="22"/>
          <w:vertAlign w:val="superscript"/>
        </w:rPr>
        <w:t>th</w:t>
      </w:r>
      <w:r w:rsidR="00337293">
        <w:rPr>
          <w:rFonts w:ascii="Arial Narrow" w:eastAsia="Arial Narrow" w:hAnsi="Arial Narrow" w:cs="Arial Narrow"/>
          <w:sz w:val="22"/>
          <w:szCs w:val="22"/>
        </w:rPr>
        <w:t xml:space="preserve"> floor</w:t>
      </w:r>
      <w:r>
        <w:rPr>
          <w:rFonts w:ascii="Arial Narrow" w:eastAsia="Arial Narrow" w:hAnsi="Arial Narrow" w:cs="Arial Narrow"/>
          <w:sz w:val="22"/>
          <w:szCs w:val="22"/>
        </w:rPr>
        <w:t xml:space="preserve"> is having 8 Residential Flat. Lift is provided in the building</w:t>
      </w:r>
      <w:r w:rsidR="003F430D">
        <w:rPr>
          <w:rFonts w:ascii="Arial Narrow" w:eastAsia="Arial Narrow" w:hAnsi="Arial Narrow" w:cs="Arial Narrow"/>
          <w:sz w:val="22"/>
          <w:szCs w:val="22"/>
        </w:rPr>
        <w:t>.</w:t>
      </w:r>
    </w:p>
    <w:p w:rsidR="002833DF" w:rsidRDefault="00554294">
      <w:pPr>
        <w:spacing w:before="210" w:after="210"/>
      </w:pPr>
      <w:r>
        <w:rPr>
          <w:rFonts w:ascii="Arial Narrow" w:eastAsia="Arial Narrow" w:hAnsi="Arial Narrow" w:cs="Arial Narrow"/>
          <w:b/>
          <w:sz w:val="22"/>
          <w:szCs w:val="22"/>
          <w:u w:val="single"/>
        </w:rPr>
        <w:t>Residential Flat:</w:t>
      </w:r>
    </w:p>
    <w:p w:rsidR="002833DF" w:rsidRDefault="00554294" w:rsidP="0092400D">
      <w:pPr>
        <w:spacing w:before="210" w:after="1000"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 The Residential Flat under reference is situated on the 4</w:t>
      </w:r>
      <w:r w:rsidR="00CA7876" w:rsidRPr="00CA7876">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Floor.  It consists of </w:t>
      </w:r>
      <w:r w:rsidR="00E2000A">
        <w:rPr>
          <w:rFonts w:ascii="Arial Narrow" w:eastAsia="Arial Narrow" w:hAnsi="Arial Narrow" w:cs="Arial Narrow"/>
          <w:sz w:val="22"/>
          <w:szCs w:val="22"/>
        </w:rPr>
        <w:t xml:space="preserve">1 </w:t>
      </w:r>
      <w:r>
        <w:rPr>
          <w:rFonts w:ascii="Arial Narrow" w:eastAsia="Arial Narrow" w:hAnsi="Arial Narrow" w:cs="Arial Narrow"/>
          <w:sz w:val="22"/>
          <w:szCs w:val="22"/>
        </w:rPr>
        <w:t xml:space="preserve">Living Room + Kitchen + Bathroom + </w:t>
      </w:r>
      <w:r w:rsidR="004F7C80">
        <w:rPr>
          <w:rFonts w:ascii="Arial Narrow" w:eastAsia="Arial Narrow" w:hAnsi="Arial Narrow" w:cs="Arial Narrow"/>
          <w:sz w:val="22"/>
          <w:szCs w:val="22"/>
        </w:rPr>
        <w:t xml:space="preserve">W. C. </w:t>
      </w:r>
      <w:r>
        <w:rPr>
          <w:rFonts w:ascii="Arial Narrow" w:eastAsia="Arial Narrow" w:hAnsi="Arial Narrow" w:cs="Arial Narrow"/>
          <w:sz w:val="22"/>
          <w:szCs w:val="22"/>
        </w:rPr>
        <w:t xml:space="preserve">The Residential Flat is finished </w:t>
      </w:r>
      <w:r w:rsidR="000C05A3">
        <w:rPr>
          <w:rFonts w:ascii="Arial Narrow" w:eastAsia="Arial Narrow" w:hAnsi="Arial Narrow" w:cs="Arial Narrow"/>
          <w:sz w:val="22"/>
          <w:szCs w:val="22"/>
        </w:rPr>
        <w:t>with Vitrified</w:t>
      </w:r>
      <w:r w:rsidR="00DA7E8B">
        <w:rPr>
          <w:rFonts w:ascii="Arial Narrow" w:eastAsia="Arial Narrow" w:hAnsi="Arial Narrow" w:cs="Arial Narrow"/>
          <w:sz w:val="22"/>
          <w:szCs w:val="22"/>
        </w:rPr>
        <w:t xml:space="preserve"> Tile Flooring, </w:t>
      </w:r>
      <w:r>
        <w:rPr>
          <w:rFonts w:ascii="Arial Narrow" w:eastAsia="Arial Narrow" w:hAnsi="Arial Narrow" w:cs="Arial Narrow"/>
          <w:sz w:val="22"/>
          <w:szCs w:val="22"/>
        </w:rPr>
        <w:t xml:space="preserve">Teak Wood door frame with Flush doors, Cement Paint type, Cement Paint painting, Powder Coated Aluminium Sliding </w:t>
      </w:r>
      <w:r w:rsidR="0011514F">
        <w:rPr>
          <w:rFonts w:ascii="Arial Narrow" w:eastAsia="Arial Narrow" w:hAnsi="Arial Narrow" w:cs="Arial Narrow"/>
          <w:sz w:val="22"/>
          <w:szCs w:val="22"/>
        </w:rPr>
        <w:t>Mild windows</w:t>
      </w:r>
      <w:r w:rsidR="00B8639B">
        <w:rPr>
          <w:rFonts w:ascii="Arial Narrow" w:eastAsia="Arial Narrow" w:hAnsi="Arial Narrow" w:cs="Arial Narrow"/>
          <w:sz w:val="22"/>
          <w:szCs w:val="22"/>
        </w:rPr>
        <w:t xml:space="preserve"> </w:t>
      </w:r>
      <w:r>
        <w:rPr>
          <w:rFonts w:ascii="Arial Narrow" w:eastAsia="Arial Narrow" w:hAnsi="Arial Narrow" w:cs="Arial Narrow"/>
          <w:sz w:val="22"/>
          <w:szCs w:val="22"/>
        </w:rPr>
        <w:t>&amp; Cas</w:t>
      </w:r>
      <w:r w:rsidR="0011514F">
        <w:rPr>
          <w:rFonts w:ascii="Arial Narrow" w:eastAsia="Arial Narrow" w:hAnsi="Arial Narrow" w:cs="Arial Narrow"/>
          <w:sz w:val="22"/>
          <w:szCs w:val="22"/>
        </w:rPr>
        <w:t>t</w:t>
      </w:r>
      <w:r>
        <w:rPr>
          <w:rFonts w:ascii="Arial Narrow" w:eastAsia="Arial Narrow" w:hAnsi="Arial Narrow" w:cs="Arial Narrow"/>
          <w:sz w:val="22"/>
          <w:szCs w:val="22"/>
        </w:rPr>
        <w:t>ing Capping electrification.</w:t>
      </w:r>
    </w:p>
    <w:p w:rsidR="00727EE3" w:rsidRDefault="00727EE3" w:rsidP="0092400D">
      <w:pPr>
        <w:spacing w:before="210" w:after="1000" w:line="360" w:lineRule="auto"/>
        <w:rPr>
          <w:rFonts w:ascii="Arial Narrow" w:eastAsia="Arial Narrow" w:hAnsi="Arial Narrow" w:cs="Arial Narrow"/>
          <w:sz w:val="22"/>
          <w:szCs w:val="22"/>
        </w:rPr>
      </w:pPr>
    </w:p>
    <w:p w:rsidR="00FE4DD9" w:rsidRDefault="00FE4DD9" w:rsidP="0092400D">
      <w:pPr>
        <w:spacing w:before="210" w:after="1000" w:line="360" w:lineRule="auto"/>
        <w:rPr>
          <w:rFonts w:ascii="Arial Narrow" w:eastAsia="Arial Narrow" w:hAnsi="Arial Narrow" w:cs="Arial Narrow"/>
          <w:sz w:val="22"/>
          <w:szCs w:val="22"/>
        </w:rPr>
      </w:pPr>
    </w:p>
    <w:p w:rsidR="002833DF" w:rsidRDefault="00554294">
      <w:pPr>
        <w:spacing w:before="210" w:after="210"/>
      </w:pPr>
      <w:r>
        <w:rPr>
          <w:rFonts w:ascii="Arial Narrow" w:eastAsia="Arial Narrow" w:hAnsi="Arial Narrow" w:cs="Arial Narrow"/>
          <w:b/>
          <w:sz w:val="22"/>
          <w:szCs w:val="22"/>
          <w:u w:val="single"/>
        </w:rPr>
        <w:t xml:space="preserve">Valuation as on </w:t>
      </w:r>
      <w:r w:rsidR="00FE4DD9">
        <w:rPr>
          <w:rFonts w:ascii="Arial Narrow" w:eastAsia="Arial Narrow" w:hAnsi="Arial Narrow" w:cs="Arial Narrow"/>
          <w:b/>
          <w:sz w:val="22"/>
          <w:szCs w:val="22"/>
          <w:u w:val="single"/>
        </w:rPr>
        <w:t>28th May 2019</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2833DF" w:rsidTr="00552378">
        <w:tc>
          <w:tcPr>
            <w:tcW w:w="4500" w:type="dxa"/>
            <w:tcBorders>
              <w:top w:val="single" w:sz="0" w:space="0" w:color="FFFFFF"/>
              <w:left w:val="single" w:sz="0" w:space="0" w:color="FFFFFF"/>
              <w:bottom w:val="single" w:sz="0" w:space="0" w:color="FFFFFF"/>
              <w:right w:val="single" w:sz="0" w:space="0" w:color="FFFFFF"/>
            </w:tcBorders>
          </w:tcPr>
          <w:p w:rsidR="002833DF" w:rsidRDefault="00554294">
            <w:r>
              <w:rPr>
                <w:rFonts w:ascii="Arial Narrow" w:eastAsia="Arial Narrow" w:hAnsi="Arial Narrow" w:cs="Arial Narrow"/>
                <w:sz w:val="22"/>
                <w:szCs w:val="22"/>
              </w:rPr>
              <w:t>The Built up area of the Residential Flat</w:t>
            </w:r>
          </w:p>
        </w:tc>
        <w:tc>
          <w:tcPr>
            <w:tcW w:w="4500" w:type="dxa"/>
            <w:tcBorders>
              <w:top w:val="single" w:sz="0" w:space="0" w:color="FFFFFF"/>
              <w:left w:val="single" w:sz="0" w:space="0" w:color="FFFFFF"/>
              <w:bottom w:val="single" w:sz="0" w:space="0" w:color="FFFFFF"/>
              <w:right w:val="single" w:sz="0" w:space="0" w:color="FFFFFF"/>
            </w:tcBorders>
          </w:tcPr>
          <w:p w:rsidR="002833DF" w:rsidRDefault="00D834DD" w:rsidP="00917EA2">
            <w:r>
              <w:rPr>
                <w:rFonts w:ascii="Arial Narrow" w:eastAsia="Arial Narrow" w:hAnsi="Arial Narrow" w:cs="Arial Narrow"/>
                <w:sz w:val="22"/>
                <w:szCs w:val="22"/>
              </w:rPr>
              <w:t>:</w:t>
            </w:r>
            <w:r w:rsidR="00B8639B">
              <w:rPr>
                <w:rFonts w:ascii="Arial Narrow" w:eastAsia="Arial Narrow" w:hAnsi="Arial Narrow" w:cs="Arial Narrow"/>
                <w:sz w:val="22"/>
                <w:szCs w:val="22"/>
              </w:rPr>
              <w:t xml:space="preserve"> </w:t>
            </w:r>
            <w:r w:rsidR="00554294">
              <w:rPr>
                <w:rFonts w:ascii="Arial Narrow" w:eastAsia="Arial Narrow" w:hAnsi="Arial Narrow" w:cs="Arial Narrow"/>
                <w:sz w:val="22"/>
                <w:szCs w:val="22"/>
              </w:rPr>
              <w:t>2</w:t>
            </w:r>
            <w:r w:rsidR="00917EA2">
              <w:rPr>
                <w:rFonts w:ascii="Arial Narrow" w:eastAsia="Arial Narrow" w:hAnsi="Arial Narrow" w:cs="Arial Narrow"/>
                <w:sz w:val="22"/>
                <w:szCs w:val="22"/>
              </w:rPr>
              <w:t>70</w:t>
            </w:r>
            <w:r w:rsidR="00554294">
              <w:rPr>
                <w:rFonts w:ascii="Arial Narrow" w:eastAsia="Arial Narrow" w:hAnsi="Arial Narrow" w:cs="Arial Narrow"/>
                <w:sz w:val="22"/>
                <w:szCs w:val="22"/>
              </w:rPr>
              <w:t>.00 Sq. Ft.</w:t>
            </w:r>
          </w:p>
        </w:tc>
      </w:tr>
    </w:tbl>
    <w:p w:rsidR="002833DF" w:rsidRDefault="00554294">
      <w:pPr>
        <w:spacing w:before="210" w:after="210"/>
      </w:pPr>
      <w:r>
        <w:rPr>
          <w:rFonts w:ascii="Arial Narrow" w:eastAsia="Arial Narrow" w:hAnsi="Arial Narrow" w:cs="Arial Narrow"/>
          <w:b/>
          <w:sz w:val="22"/>
          <w:szCs w:val="22"/>
          <w:u w:val="single"/>
        </w:rPr>
        <w:t>Deduct Depreciation:</w:t>
      </w:r>
    </w:p>
    <w:tbl>
      <w:tblPr>
        <w:tblW w:w="100" w:type="auto"/>
        <w:tblCellMar>
          <w:top w:w="20" w:type="dxa"/>
          <w:left w:w="50" w:type="dxa"/>
          <w:bottom w:w="20" w:type="dxa"/>
          <w:right w:w="50" w:type="dxa"/>
        </w:tblCellMar>
        <w:tblLook w:val="0000" w:firstRow="0" w:lastRow="0" w:firstColumn="0" w:lastColumn="0" w:noHBand="0" w:noVBand="0"/>
      </w:tblPr>
      <w:tblGrid>
        <w:gridCol w:w="4300"/>
        <w:gridCol w:w="400"/>
        <w:gridCol w:w="4300"/>
      </w:tblGrid>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Year of Construction of the building</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A1C81" w:rsidRDefault="004A1C81">
            <w:r w:rsidRPr="004A1C81">
              <w:rPr>
                <w:rFonts w:ascii="Arial Narrow" w:eastAsia="Arial Narrow" w:hAnsi="Arial Narrow" w:cs="Arial Narrow"/>
                <w:sz w:val="22"/>
                <w:szCs w:val="22"/>
              </w:rPr>
              <w:t xml:space="preserve"> </w:t>
            </w:r>
            <w:r w:rsidR="00554294" w:rsidRPr="004A1C81">
              <w:rPr>
                <w:rFonts w:ascii="Arial Narrow" w:eastAsia="Arial Narrow" w:hAnsi="Arial Narrow" w:cs="Arial Narrow"/>
                <w:sz w:val="22"/>
                <w:szCs w:val="22"/>
              </w:rPr>
              <w:t>February 2010</w:t>
            </w:r>
          </w:p>
        </w:tc>
      </w:tr>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Expected total life of building</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A1C81" w:rsidRDefault="00554294">
            <w:r w:rsidRPr="004A1C81">
              <w:rPr>
                <w:rFonts w:ascii="Arial Narrow" w:eastAsia="Arial Narrow" w:hAnsi="Arial Narrow" w:cs="Arial Narrow"/>
                <w:sz w:val="22"/>
                <w:szCs w:val="22"/>
              </w:rPr>
              <w:t xml:space="preserve"> 60</w:t>
            </w:r>
            <w:r w:rsidR="00B46FAE">
              <w:rPr>
                <w:rFonts w:ascii="Arial Narrow" w:eastAsia="Arial Narrow" w:hAnsi="Arial Narrow" w:cs="Arial Narrow"/>
                <w:sz w:val="22"/>
                <w:szCs w:val="22"/>
              </w:rPr>
              <w:t xml:space="preserve"> Years </w:t>
            </w:r>
          </w:p>
        </w:tc>
      </w:tr>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Age of the building as on 201</w:t>
            </w:r>
            <w:r w:rsidR="00B8639B">
              <w:rPr>
                <w:rFonts w:ascii="Arial Narrow" w:eastAsia="Arial Narrow" w:hAnsi="Arial Narrow" w:cs="Arial Narrow"/>
                <w:sz w:val="22"/>
                <w:szCs w:val="22"/>
              </w:rPr>
              <w:t>9</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A1C81" w:rsidRDefault="004A1C81">
            <w:r w:rsidRPr="004A1C81">
              <w:rPr>
                <w:rFonts w:ascii="Arial Narrow" w:eastAsia="Arial Narrow" w:hAnsi="Arial Narrow" w:cs="Arial Narrow"/>
                <w:sz w:val="22"/>
                <w:szCs w:val="22"/>
              </w:rPr>
              <w:t xml:space="preserve"> </w:t>
            </w:r>
            <w:r w:rsidR="00B8639B" w:rsidRPr="004A1C81">
              <w:rPr>
                <w:rFonts w:ascii="Arial Narrow" w:eastAsia="Arial Narrow" w:hAnsi="Arial Narrow" w:cs="Arial Narrow"/>
                <w:sz w:val="22"/>
                <w:szCs w:val="22"/>
              </w:rPr>
              <w:t>09</w:t>
            </w:r>
            <w:r w:rsidR="00B46FAE">
              <w:rPr>
                <w:rFonts w:ascii="Arial Narrow" w:eastAsia="Arial Narrow" w:hAnsi="Arial Narrow" w:cs="Arial Narrow"/>
                <w:sz w:val="22"/>
                <w:szCs w:val="22"/>
              </w:rPr>
              <w:t xml:space="preserve"> Years</w:t>
            </w:r>
          </w:p>
        </w:tc>
      </w:tr>
      <w:tr w:rsidR="00F91E01" w:rsidRPr="0039601A" w:rsidTr="009C7295">
        <w:tc>
          <w:tcPr>
            <w:tcW w:w="4300" w:type="dxa"/>
          </w:tcPr>
          <w:p w:rsidR="002833DF" w:rsidRPr="001542C3" w:rsidRDefault="00554294">
            <w:r w:rsidRPr="001542C3">
              <w:rPr>
                <w:rFonts w:ascii="Arial Narrow" w:eastAsia="Arial Narrow" w:hAnsi="Arial Narrow" w:cs="Arial Narrow"/>
                <w:sz w:val="22"/>
                <w:szCs w:val="22"/>
              </w:rPr>
              <w:t>Cost of Construction</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685ECC" w:rsidRDefault="004A1C81" w:rsidP="00F91E01">
            <w:r>
              <w:rPr>
                <w:rFonts w:ascii="Arial Narrow" w:eastAsia="Arial Narrow" w:hAnsi="Arial Narrow" w:cs="Arial Narrow"/>
                <w:color w:val="FF0000"/>
                <w:sz w:val="22"/>
                <w:szCs w:val="22"/>
              </w:rPr>
              <w:t xml:space="preserve"> </w:t>
            </w:r>
            <w:r w:rsidR="00554294" w:rsidRPr="00685ECC">
              <w:rPr>
                <w:rFonts w:ascii="Arial Narrow" w:eastAsia="Arial Narrow" w:hAnsi="Arial Narrow" w:cs="Arial Narrow"/>
                <w:sz w:val="22"/>
                <w:szCs w:val="22"/>
              </w:rPr>
              <w:t>2</w:t>
            </w:r>
            <w:r w:rsidR="00F91E01" w:rsidRPr="00685ECC">
              <w:rPr>
                <w:rFonts w:ascii="Arial Narrow" w:eastAsia="Arial Narrow" w:hAnsi="Arial Narrow" w:cs="Arial Narrow"/>
                <w:sz w:val="22"/>
                <w:szCs w:val="22"/>
              </w:rPr>
              <w:t>70</w:t>
            </w:r>
            <w:r w:rsidR="00554294" w:rsidRPr="00685ECC">
              <w:rPr>
                <w:rFonts w:ascii="Arial Narrow" w:eastAsia="Arial Narrow" w:hAnsi="Arial Narrow" w:cs="Arial Narrow"/>
                <w:sz w:val="22"/>
                <w:szCs w:val="22"/>
              </w:rPr>
              <w:t>.00</w:t>
            </w:r>
            <w:r w:rsidR="00B8639B" w:rsidRPr="00685ECC">
              <w:rPr>
                <w:rFonts w:ascii="Arial Narrow" w:eastAsia="Arial Narrow" w:hAnsi="Arial Narrow" w:cs="Arial Narrow"/>
                <w:sz w:val="22"/>
                <w:szCs w:val="22"/>
              </w:rPr>
              <w:t xml:space="preserve"> </w:t>
            </w:r>
            <w:r w:rsidR="00554294" w:rsidRPr="00685ECC">
              <w:rPr>
                <w:rFonts w:ascii="Arial Narrow" w:eastAsia="Arial Narrow" w:hAnsi="Arial Narrow" w:cs="Arial Narrow"/>
                <w:sz w:val="22"/>
                <w:szCs w:val="22"/>
              </w:rPr>
              <w:t>X</w:t>
            </w:r>
            <w:r w:rsidR="00B8639B" w:rsidRPr="00685ECC">
              <w:rPr>
                <w:rFonts w:ascii="Arial Narrow" w:eastAsia="Arial Narrow" w:hAnsi="Arial Narrow" w:cs="Arial Narrow"/>
                <w:sz w:val="22"/>
                <w:szCs w:val="22"/>
              </w:rPr>
              <w:t xml:space="preserve"> </w:t>
            </w:r>
            <w:r w:rsidR="00685ECC" w:rsidRPr="00685ECC">
              <w:rPr>
                <w:rFonts w:ascii="Arial Narrow" w:eastAsia="Arial Narrow" w:hAnsi="Arial Narrow" w:cs="Arial Narrow"/>
                <w:sz w:val="22"/>
                <w:szCs w:val="22"/>
              </w:rPr>
              <w:t>2,5</w:t>
            </w:r>
            <w:r w:rsidR="00554294" w:rsidRPr="00685ECC">
              <w:rPr>
                <w:rFonts w:ascii="Arial Narrow" w:eastAsia="Arial Narrow" w:hAnsi="Arial Narrow" w:cs="Arial Narrow"/>
                <w:sz w:val="22"/>
                <w:szCs w:val="22"/>
              </w:rPr>
              <w:t>00.00</w:t>
            </w:r>
            <w:r w:rsidR="00685ECC" w:rsidRPr="00685ECC">
              <w:rPr>
                <w:rFonts w:ascii="Arial Narrow" w:eastAsia="Arial Narrow" w:hAnsi="Arial Narrow" w:cs="Arial Narrow"/>
                <w:sz w:val="22"/>
                <w:szCs w:val="22"/>
              </w:rPr>
              <w:t xml:space="preserve"> </w:t>
            </w:r>
            <w:r w:rsidR="00554294" w:rsidRPr="00685ECC">
              <w:rPr>
                <w:rFonts w:ascii="Arial Narrow" w:eastAsia="Arial Narrow" w:hAnsi="Arial Narrow" w:cs="Arial Narrow"/>
                <w:sz w:val="22"/>
                <w:szCs w:val="22"/>
              </w:rPr>
              <w:t>=</w:t>
            </w:r>
            <w:r w:rsidR="00685ECC" w:rsidRPr="00685ECC">
              <w:rPr>
                <w:rFonts w:ascii="Arial Narrow" w:eastAsia="Arial Narrow" w:hAnsi="Arial Narrow" w:cs="Arial Narrow"/>
                <w:sz w:val="22"/>
                <w:szCs w:val="22"/>
              </w:rPr>
              <w:t xml:space="preserve"> </w:t>
            </w:r>
            <w:r w:rsidR="00554294" w:rsidRPr="00685ECC">
              <w:rPr>
                <w:rFonts w:ascii="Rupee Foradian" w:eastAsia="Rupee Foradian" w:hAnsi="Rupee Foradian" w:cs="Rupee Foradian"/>
                <w:sz w:val="22"/>
                <w:szCs w:val="22"/>
              </w:rPr>
              <w:t>`</w:t>
            </w:r>
            <w:r w:rsidR="00685ECC" w:rsidRPr="00685ECC">
              <w:rPr>
                <w:rFonts w:ascii="Rupee Foradian" w:eastAsia="Rupee Foradian" w:hAnsi="Rupee Foradian" w:cs="Rupee Foradian"/>
                <w:sz w:val="22"/>
                <w:szCs w:val="22"/>
              </w:rPr>
              <w:t xml:space="preserve"> </w:t>
            </w:r>
            <w:r w:rsidR="00685ECC" w:rsidRPr="00685ECC">
              <w:rPr>
                <w:rFonts w:ascii="Arial Narrow" w:eastAsia="Arial Narrow" w:hAnsi="Arial Narrow" w:cs="Arial Narrow"/>
                <w:sz w:val="22"/>
                <w:szCs w:val="22"/>
              </w:rPr>
              <w:t>6,75,000</w:t>
            </w:r>
            <w:r w:rsidR="00F91E01" w:rsidRPr="00685ECC">
              <w:rPr>
                <w:rFonts w:ascii="Arial Narrow" w:eastAsia="Arial Narrow" w:hAnsi="Arial Narrow" w:cs="Arial Narrow"/>
                <w:sz w:val="22"/>
                <w:szCs w:val="22"/>
              </w:rPr>
              <w:t>.00</w:t>
            </w:r>
          </w:p>
        </w:tc>
      </w:tr>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Depreciation</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685ECC" w:rsidRDefault="00685ECC">
            <w:r>
              <w:rPr>
                <w:rFonts w:ascii="Arial Narrow" w:eastAsia="Arial Narrow" w:hAnsi="Arial Narrow" w:cs="Arial Narrow"/>
                <w:color w:val="FF0000"/>
                <w:sz w:val="22"/>
                <w:szCs w:val="22"/>
              </w:rPr>
              <w:t xml:space="preserve"> </w:t>
            </w:r>
            <w:r w:rsidRPr="00685ECC">
              <w:rPr>
                <w:rFonts w:ascii="Arial Narrow" w:eastAsia="Arial Narrow" w:hAnsi="Arial Narrow" w:cs="Arial Narrow"/>
                <w:sz w:val="22"/>
                <w:szCs w:val="22"/>
              </w:rPr>
              <w:t>{(100-10) x 9}/60.00 = 13.5</w:t>
            </w:r>
            <w:r w:rsidR="00554294" w:rsidRPr="00685ECC">
              <w:rPr>
                <w:rFonts w:ascii="Arial Narrow" w:eastAsia="Arial Narrow" w:hAnsi="Arial Narrow" w:cs="Arial Narrow"/>
                <w:sz w:val="22"/>
                <w:szCs w:val="22"/>
              </w:rPr>
              <w:t>%</w:t>
            </w:r>
          </w:p>
        </w:tc>
      </w:tr>
      <w:tr w:rsidR="00643E13" w:rsidRPr="0039601A" w:rsidTr="009C7295">
        <w:tc>
          <w:tcPr>
            <w:tcW w:w="43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Amount of depreciation</w:t>
            </w:r>
          </w:p>
          <w:p w:rsidR="00F10070" w:rsidRDefault="00F10070" w:rsidP="009C7295">
            <w:pPr>
              <w:ind w:right="-53"/>
              <w:rPr>
                <w:rFonts w:ascii="Arial Narrow" w:eastAsia="Arial Narrow" w:hAnsi="Arial Narrow" w:cs="Arial Narrow"/>
                <w:sz w:val="22"/>
                <w:szCs w:val="22"/>
              </w:rPr>
            </w:pPr>
            <w:r>
              <w:rPr>
                <w:rFonts w:ascii="Arial Narrow" w:eastAsia="Arial Narrow" w:hAnsi="Arial Narrow" w:cs="Arial Narrow"/>
                <w:sz w:val="22"/>
                <w:szCs w:val="22"/>
              </w:rPr>
              <w:t>Guideline rate obtain from the stamp Duty</w:t>
            </w:r>
            <w:r w:rsidR="009C7295">
              <w:rPr>
                <w:rFonts w:ascii="Arial Narrow" w:eastAsia="Arial Narrow" w:hAnsi="Arial Narrow" w:cs="Arial Narrow"/>
                <w:sz w:val="22"/>
                <w:szCs w:val="22"/>
              </w:rPr>
              <w:t xml:space="preserve">                      </w:t>
            </w:r>
          </w:p>
          <w:p w:rsidR="00F10070" w:rsidRDefault="00F10070">
            <w:pPr>
              <w:rPr>
                <w:rFonts w:ascii="Arial Narrow" w:eastAsia="Arial Narrow" w:hAnsi="Arial Narrow" w:cs="Arial Narrow"/>
                <w:sz w:val="22"/>
                <w:szCs w:val="22"/>
              </w:rPr>
            </w:pPr>
            <w:r>
              <w:rPr>
                <w:rFonts w:ascii="Arial Narrow" w:eastAsia="Arial Narrow" w:hAnsi="Arial Narrow" w:cs="Arial Narrow"/>
                <w:sz w:val="22"/>
                <w:szCs w:val="22"/>
              </w:rPr>
              <w:t xml:space="preserve">Ready Reckoner                                                      </w:t>
            </w:r>
          </w:p>
          <w:p w:rsidR="00F10070" w:rsidRDefault="00F10070" w:rsidP="00F10070">
            <w:pPr>
              <w:rPr>
                <w:rFonts w:ascii="Arial Narrow" w:eastAsia="Arial Narrow" w:hAnsi="Arial Narrow" w:cs="Arial Narrow"/>
                <w:sz w:val="22"/>
                <w:szCs w:val="22"/>
              </w:rPr>
            </w:pPr>
            <w:r>
              <w:rPr>
                <w:rFonts w:ascii="Arial Narrow" w:eastAsia="Arial Narrow" w:hAnsi="Arial Narrow" w:cs="Arial Narrow"/>
                <w:sz w:val="22"/>
                <w:szCs w:val="22"/>
              </w:rPr>
              <w:t>Guideline rate obtain from the stamp Duty</w:t>
            </w:r>
            <w:r w:rsidR="009C7295">
              <w:rPr>
                <w:rFonts w:ascii="Arial Narrow" w:eastAsia="Arial Narrow" w:hAnsi="Arial Narrow" w:cs="Arial Narrow"/>
                <w:sz w:val="22"/>
                <w:szCs w:val="22"/>
              </w:rPr>
              <w:t xml:space="preserve">            </w:t>
            </w:r>
          </w:p>
          <w:p w:rsidR="00F10070" w:rsidRDefault="00F10070" w:rsidP="00F10070">
            <w:pPr>
              <w:rPr>
                <w:rFonts w:ascii="Arial Narrow" w:eastAsia="Arial Narrow" w:hAnsi="Arial Narrow" w:cs="Arial Narrow"/>
                <w:sz w:val="22"/>
                <w:szCs w:val="22"/>
              </w:rPr>
            </w:pPr>
            <w:r>
              <w:rPr>
                <w:rFonts w:ascii="Arial Narrow" w:eastAsia="Arial Narrow" w:hAnsi="Arial Narrow" w:cs="Arial Narrow"/>
                <w:sz w:val="22"/>
                <w:szCs w:val="22"/>
              </w:rPr>
              <w:t xml:space="preserve">Ready Reckoner after Depreciate                                                  </w:t>
            </w:r>
          </w:p>
          <w:p w:rsidR="00F10070" w:rsidRPr="00F10070" w:rsidRDefault="00F10070" w:rsidP="00F10070">
            <w:r>
              <w:rPr>
                <w:rFonts w:ascii="Arial Narrow" w:eastAsia="Arial Narrow" w:hAnsi="Arial Narrow" w:cs="Arial Narrow"/>
                <w:sz w:val="22"/>
                <w:szCs w:val="22"/>
              </w:rPr>
              <w:t xml:space="preserve">      </w:t>
            </w:r>
          </w:p>
        </w:tc>
        <w:tc>
          <w:tcPr>
            <w:tcW w:w="4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w:t>
            </w:r>
          </w:p>
          <w:p w:rsidR="009C7295" w:rsidRDefault="009C7295">
            <w:pPr>
              <w:rPr>
                <w:rFonts w:ascii="Arial Narrow" w:eastAsia="Arial Narrow" w:hAnsi="Arial Narrow" w:cs="Arial Narrow"/>
                <w:sz w:val="22"/>
                <w:szCs w:val="22"/>
              </w:rPr>
            </w:pPr>
            <w:r>
              <w:rPr>
                <w:rFonts w:ascii="Arial Narrow" w:eastAsia="Arial Narrow" w:hAnsi="Arial Narrow" w:cs="Arial Narrow"/>
                <w:sz w:val="22"/>
                <w:szCs w:val="22"/>
              </w:rPr>
              <w:t>:</w:t>
            </w:r>
          </w:p>
          <w:p w:rsidR="009C7295" w:rsidRDefault="009C7295">
            <w:pPr>
              <w:rPr>
                <w:rFonts w:ascii="Arial Narrow" w:eastAsia="Arial Narrow" w:hAnsi="Arial Narrow" w:cs="Arial Narrow"/>
                <w:sz w:val="22"/>
                <w:szCs w:val="22"/>
              </w:rPr>
            </w:pPr>
          </w:p>
          <w:p w:rsidR="009C7295" w:rsidRPr="001542C3" w:rsidRDefault="009C7295">
            <w:r>
              <w:rPr>
                <w:rFonts w:ascii="Arial Narrow" w:eastAsia="Arial Narrow" w:hAnsi="Arial Narrow" w:cs="Arial Narrow"/>
                <w:sz w:val="22"/>
                <w:szCs w:val="22"/>
              </w:rPr>
              <w:t>:</w:t>
            </w:r>
          </w:p>
        </w:tc>
        <w:tc>
          <w:tcPr>
            <w:tcW w:w="4300" w:type="dxa"/>
          </w:tcPr>
          <w:p w:rsidR="00F10070" w:rsidRDefault="004A1C81" w:rsidP="00F10070">
            <w:pPr>
              <w:rPr>
                <w:rFonts w:ascii="Arial Narrow" w:eastAsia="Arial Narrow" w:hAnsi="Arial Narrow" w:cs="Arial Narrow"/>
                <w:sz w:val="22"/>
                <w:szCs w:val="22"/>
              </w:rPr>
            </w:pPr>
            <w:r>
              <w:rPr>
                <w:rFonts w:ascii="Rupee Foradian" w:eastAsia="Rupee Foradian" w:hAnsi="Rupee Foradian" w:cs="Rupee Foradian"/>
                <w:color w:val="FF0000"/>
                <w:sz w:val="22"/>
                <w:szCs w:val="22"/>
              </w:rPr>
              <w:t xml:space="preserve"> </w:t>
            </w:r>
            <w:r w:rsidR="00554294" w:rsidRPr="002D2466">
              <w:rPr>
                <w:rFonts w:ascii="Rupee Foradian" w:eastAsia="Rupee Foradian" w:hAnsi="Rupee Foradian" w:cs="Rupee Foradian"/>
                <w:sz w:val="22"/>
                <w:szCs w:val="22"/>
              </w:rPr>
              <w:t>`</w:t>
            </w:r>
            <w:r w:rsidR="002D2466" w:rsidRPr="002D2466">
              <w:rPr>
                <w:rFonts w:ascii="Arial Narrow" w:eastAsia="Arial Narrow" w:hAnsi="Arial Narrow" w:cs="Arial Narrow"/>
                <w:sz w:val="22"/>
                <w:szCs w:val="22"/>
              </w:rPr>
              <w:t xml:space="preserve"> 91,125</w:t>
            </w:r>
            <w:r w:rsidR="00554294" w:rsidRPr="002D2466">
              <w:rPr>
                <w:rFonts w:ascii="Arial Narrow" w:eastAsia="Arial Narrow" w:hAnsi="Arial Narrow" w:cs="Arial Narrow"/>
                <w:sz w:val="22"/>
                <w:szCs w:val="22"/>
              </w:rPr>
              <w:t>.00</w:t>
            </w:r>
          </w:p>
          <w:p w:rsidR="00F10070" w:rsidRDefault="00F10070" w:rsidP="00F10070">
            <w:pPr>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Pr="002D2466">
              <w:rPr>
                <w:rFonts w:ascii="Rupee Foradian" w:eastAsia="Rupee Foradian" w:hAnsi="Rupee Foradian" w:cs="Rupee Foradian"/>
                <w:sz w:val="22"/>
                <w:szCs w:val="22"/>
              </w:rPr>
              <w:t>`</w:t>
            </w:r>
            <w:r>
              <w:rPr>
                <w:rFonts w:ascii="Arial Narrow" w:eastAsia="Arial Narrow" w:hAnsi="Arial Narrow" w:cs="Arial Narrow"/>
                <w:sz w:val="22"/>
                <w:szCs w:val="22"/>
              </w:rPr>
              <w:t xml:space="preserve"> 1,25,600.00 Sq. M. i.e.</w:t>
            </w:r>
          </w:p>
          <w:p w:rsidR="00F10070" w:rsidRDefault="00F10070" w:rsidP="00F10070">
            <w:pPr>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Pr="002D2466">
              <w:rPr>
                <w:rFonts w:ascii="Rupee Foradian" w:eastAsia="Rupee Foradian" w:hAnsi="Rupee Foradian" w:cs="Rupee Foradian"/>
                <w:sz w:val="22"/>
                <w:szCs w:val="22"/>
              </w:rPr>
              <w:t>`</w:t>
            </w:r>
            <w:r>
              <w:rPr>
                <w:rFonts w:ascii="Arial Narrow" w:eastAsia="Arial Narrow" w:hAnsi="Arial Narrow" w:cs="Arial Narrow"/>
                <w:sz w:val="22"/>
                <w:szCs w:val="22"/>
              </w:rPr>
              <w:t xml:space="preserve"> 11,668.00 Sq. Ft. </w:t>
            </w:r>
          </w:p>
          <w:p w:rsidR="00F10070" w:rsidRPr="00372B4F" w:rsidRDefault="009C7295" w:rsidP="00F10070">
            <w:pPr>
              <w:rPr>
                <w:rFonts w:ascii="Arial Narrow" w:eastAsia="Arial Narrow" w:hAnsi="Arial Narrow" w:cs="Arial Narrow"/>
                <w:color w:val="000000" w:themeColor="text1"/>
                <w:sz w:val="22"/>
                <w:szCs w:val="22"/>
              </w:rPr>
            </w:pPr>
            <w:r>
              <w:rPr>
                <w:rFonts w:ascii="Rupee Foradian" w:eastAsia="Rupee Foradian" w:hAnsi="Rupee Foradian" w:cs="Rupee Foradian"/>
                <w:sz w:val="22"/>
                <w:szCs w:val="22"/>
              </w:rPr>
              <w:t xml:space="preserve"> </w:t>
            </w:r>
            <w:r w:rsidR="00F10070">
              <w:rPr>
                <w:rFonts w:ascii="Rupee Foradian" w:eastAsia="Rupee Foradian" w:hAnsi="Rupee Foradian" w:cs="Rupee Foradian"/>
                <w:sz w:val="22"/>
                <w:szCs w:val="22"/>
              </w:rPr>
              <w:t xml:space="preserve"> </w:t>
            </w:r>
            <w:r w:rsidR="00F10070" w:rsidRPr="00372B4F">
              <w:rPr>
                <w:rFonts w:ascii="Rupee Foradian" w:eastAsia="Rupee Foradian" w:hAnsi="Rupee Foradian" w:cs="Rupee Foradian"/>
                <w:color w:val="000000" w:themeColor="text1"/>
                <w:sz w:val="22"/>
                <w:szCs w:val="22"/>
              </w:rPr>
              <w:t>`</w:t>
            </w:r>
            <w:r w:rsidR="00372B4F" w:rsidRPr="00372B4F">
              <w:rPr>
                <w:rFonts w:ascii="Arial Narrow" w:eastAsia="Arial Narrow" w:hAnsi="Arial Narrow" w:cs="Arial Narrow"/>
                <w:color w:val="000000" w:themeColor="text1"/>
                <w:sz w:val="22"/>
                <w:szCs w:val="22"/>
              </w:rPr>
              <w:t xml:space="preserve"> 1,24,147</w:t>
            </w:r>
            <w:r w:rsidR="00F10070" w:rsidRPr="00372B4F">
              <w:rPr>
                <w:rFonts w:ascii="Arial Narrow" w:eastAsia="Arial Narrow" w:hAnsi="Arial Narrow" w:cs="Arial Narrow"/>
                <w:color w:val="000000" w:themeColor="text1"/>
                <w:sz w:val="22"/>
                <w:szCs w:val="22"/>
              </w:rPr>
              <w:t>.00 Sq. M. i.e.</w:t>
            </w:r>
          </w:p>
          <w:p w:rsidR="00F10070" w:rsidRPr="00372B4F" w:rsidRDefault="00F10070" w:rsidP="00F10070">
            <w:pPr>
              <w:rPr>
                <w:rFonts w:ascii="Arial Narrow" w:eastAsia="Arial Narrow" w:hAnsi="Arial Narrow" w:cs="Arial Narrow"/>
                <w:color w:val="000000" w:themeColor="text1"/>
                <w:sz w:val="22"/>
                <w:szCs w:val="22"/>
              </w:rPr>
            </w:pPr>
            <w:r w:rsidRPr="00372B4F">
              <w:rPr>
                <w:rFonts w:ascii="Rupee Foradian" w:eastAsia="Rupee Foradian" w:hAnsi="Rupee Foradian" w:cs="Rupee Foradian"/>
                <w:color w:val="000000" w:themeColor="text1"/>
                <w:sz w:val="22"/>
                <w:szCs w:val="22"/>
              </w:rPr>
              <w:t xml:space="preserve"> `</w:t>
            </w:r>
            <w:r w:rsidR="00372B4F" w:rsidRPr="00372B4F">
              <w:rPr>
                <w:rFonts w:ascii="Arial Narrow" w:eastAsia="Arial Narrow" w:hAnsi="Arial Narrow" w:cs="Arial Narrow"/>
                <w:color w:val="000000" w:themeColor="text1"/>
                <w:sz w:val="22"/>
                <w:szCs w:val="22"/>
              </w:rPr>
              <w:t xml:space="preserve"> 11,533</w:t>
            </w:r>
            <w:r w:rsidRPr="00372B4F">
              <w:rPr>
                <w:rFonts w:ascii="Arial Narrow" w:eastAsia="Arial Narrow" w:hAnsi="Arial Narrow" w:cs="Arial Narrow"/>
                <w:color w:val="000000" w:themeColor="text1"/>
                <w:sz w:val="22"/>
                <w:szCs w:val="22"/>
              </w:rPr>
              <w:t xml:space="preserve">.00 Sq. Ft. </w:t>
            </w:r>
          </w:p>
          <w:p w:rsidR="00F10070" w:rsidRPr="002D2466" w:rsidRDefault="00F10070" w:rsidP="00F10070"/>
        </w:tc>
      </w:tr>
      <w:tr w:rsidR="0024495E" w:rsidRPr="0039601A" w:rsidTr="009C7295">
        <w:tc>
          <w:tcPr>
            <w:tcW w:w="4300" w:type="dxa"/>
          </w:tcPr>
          <w:p w:rsidR="002833DF" w:rsidRPr="001542C3" w:rsidRDefault="00554294" w:rsidP="00B46FAE">
            <w:r w:rsidRPr="001542C3">
              <w:rPr>
                <w:rFonts w:ascii="Arial Narrow" w:eastAsia="Arial Narrow" w:hAnsi="Arial Narrow" w:cs="Arial Narrow"/>
                <w:b/>
                <w:sz w:val="22"/>
                <w:szCs w:val="22"/>
              </w:rPr>
              <w:t xml:space="preserve">Value of property as on </w:t>
            </w:r>
            <w:r w:rsidR="00B46FAE">
              <w:rPr>
                <w:rFonts w:ascii="Arial Narrow" w:eastAsia="Arial Narrow" w:hAnsi="Arial Narrow" w:cs="Arial Narrow"/>
                <w:b/>
                <w:sz w:val="22"/>
                <w:szCs w:val="22"/>
              </w:rPr>
              <w:t>28.05.2019</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2192C" w:rsidRDefault="004A1C81" w:rsidP="007C5B37">
            <w:r w:rsidRPr="0042192C">
              <w:rPr>
                <w:rFonts w:ascii="Arial Narrow" w:eastAsia="Arial Narrow" w:hAnsi="Arial Narrow" w:cs="Arial Narrow"/>
                <w:sz w:val="22"/>
                <w:szCs w:val="22"/>
              </w:rPr>
              <w:t xml:space="preserve"> </w:t>
            </w:r>
            <w:r w:rsidR="00554294" w:rsidRPr="0042192C">
              <w:rPr>
                <w:rFonts w:ascii="Arial Narrow" w:eastAsia="Arial Narrow" w:hAnsi="Arial Narrow" w:cs="Arial Narrow"/>
                <w:sz w:val="22"/>
                <w:szCs w:val="22"/>
              </w:rPr>
              <w:t>(</w:t>
            </w:r>
            <w:r w:rsidR="0024495E" w:rsidRPr="0042192C">
              <w:rPr>
                <w:rFonts w:ascii="Arial Narrow" w:eastAsia="Arial Narrow" w:hAnsi="Arial Narrow" w:cs="Arial Narrow"/>
                <w:sz w:val="22"/>
                <w:szCs w:val="22"/>
              </w:rPr>
              <w:t>270</w:t>
            </w:r>
            <w:r w:rsidR="00554294" w:rsidRPr="0042192C">
              <w:rPr>
                <w:rFonts w:ascii="Arial Narrow" w:eastAsia="Arial Narrow" w:hAnsi="Arial Narrow" w:cs="Arial Narrow"/>
                <w:sz w:val="22"/>
                <w:szCs w:val="22"/>
              </w:rPr>
              <w:t>.00</w:t>
            </w:r>
            <w:r w:rsidR="002D2466" w:rsidRPr="0042192C">
              <w:rPr>
                <w:rFonts w:ascii="Arial Narrow" w:eastAsia="Arial Narrow" w:hAnsi="Arial Narrow" w:cs="Arial Narrow"/>
                <w:sz w:val="22"/>
                <w:szCs w:val="22"/>
              </w:rPr>
              <w:t xml:space="preserve"> </w:t>
            </w:r>
            <w:r w:rsidR="00554294" w:rsidRPr="0042192C">
              <w:rPr>
                <w:rFonts w:ascii="Arial Narrow" w:eastAsia="Arial Narrow" w:hAnsi="Arial Narrow" w:cs="Arial Narrow"/>
                <w:sz w:val="22"/>
                <w:szCs w:val="22"/>
              </w:rPr>
              <w:t>sq. ft. X</w:t>
            </w:r>
            <w:r w:rsidR="00B8639B" w:rsidRPr="0042192C">
              <w:rPr>
                <w:rFonts w:ascii="Arial Narrow" w:eastAsia="Arial Narrow" w:hAnsi="Arial Narrow" w:cs="Arial Narrow"/>
                <w:sz w:val="22"/>
                <w:szCs w:val="22"/>
              </w:rPr>
              <w:t xml:space="preserve"> </w:t>
            </w:r>
            <w:r w:rsidR="00554294" w:rsidRPr="0042192C">
              <w:rPr>
                <w:rFonts w:ascii="Rupee Foradian" w:eastAsia="Rupee Foradian" w:hAnsi="Rupee Foradian" w:cs="Rupee Foradian"/>
                <w:sz w:val="22"/>
                <w:szCs w:val="22"/>
              </w:rPr>
              <w:t>`</w:t>
            </w:r>
            <w:r w:rsidR="005A18ED" w:rsidRPr="0042192C">
              <w:rPr>
                <w:rFonts w:ascii="Rupee Foradian" w:eastAsia="Rupee Foradian" w:hAnsi="Rupee Foradian" w:cs="Rupee Foradian"/>
                <w:sz w:val="22"/>
                <w:szCs w:val="22"/>
              </w:rPr>
              <w:t xml:space="preserve"> </w:t>
            </w:r>
            <w:r w:rsidR="002D2466" w:rsidRPr="0042192C">
              <w:rPr>
                <w:rFonts w:ascii="Arial Narrow" w:eastAsia="Arial Narrow" w:hAnsi="Arial Narrow" w:cs="Arial Narrow"/>
                <w:sz w:val="22"/>
                <w:szCs w:val="22"/>
              </w:rPr>
              <w:t>15</w:t>
            </w:r>
            <w:r w:rsidR="00554294" w:rsidRPr="0042192C">
              <w:rPr>
                <w:rFonts w:ascii="Arial Narrow" w:eastAsia="Arial Narrow" w:hAnsi="Arial Narrow" w:cs="Arial Narrow"/>
                <w:sz w:val="22"/>
                <w:szCs w:val="22"/>
              </w:rPr>
              <w:t>,000.00</w:t>
            </w:r>
            <w:r w:rsidR="005A18ED" w:rsidRPr="0042192C">
              <w:rPr>
                <w:rFonts w:ascii="Arial Narrow" w:eastAsia="Arial Narrow" w:hAnsi="Arial Narrow" w:cs="Arial Narrow"/>
                <w:sz w:val="22"/>
                <w:szCs w:val="22"/>
              </w:rPr>
              <w:t xml:space="preserve"> </w:t>
            </w:r>
            <w:r w:rsidR="00554294" w:rsidRPr="0042192C">
              <w:rPr>
                <w:rFonts w:ascii="Arial Narrow" w:eastAsia="Arial Narrow" w:hAnsi="Arial Narrow" w:cs="Arial Narrow"/>
                <w:sz w:val="22"/>
                <w:szCs w:val="22"/>
              </w:rPr>
              <w:t>=</w:t>
            </w:r>
            <w:r w:rsidR="005A18ED" w:rsidRPr="0042192C">
              <w:rPr>
                <w:rFonts w:ascii="Arial Narrow" w:eastAsia="Arial Narrow" w:hAnsi="Arial Narrow" w:cs="Arial Narrow"/>
                <w:sz w:val="22"/>
                <w:szCs w:val="22"/>
              </w:rPr>
              <w:t xml:space="preserve"> </w:t>
            </w:r>
            <w:r w:rsidR="00554294" w:rsidRPr="0042192C">
              <w:rPr>
                <w:rFonts w:ascii="Rupee Foradian" w:eastAsia="Rupee Foradian" w:hAnsi="Rupee Foradian" w:cs="Rupee Foradian"/>
                <w:sz w:val="22"/>
                <w:szCs w:val="22"/>
              </w:rPr>
              <w:t>`</w:t>
            </w:r>
            <w:r w:rsidR="002D2466" w:rsidRPr="0042192C">
              <w:rPr>
                <w:rFonts w:ascii="Arial Narrow" w:eastAsia="Arial Narrow" w:hAnsi="Arial Narrow" w:cs="Arial Narrow"/>
                <w:sz w:val="22"/>
                <w:szCs w:val="22"/>
              </w:rPr>
              <w:t xml:space="preserve"> 40,50,000</w:t>
            </w:r>
            <w:r w:rsidR="00554294" w:rsidRPr="0042192C">
              <w:rPr>
                <w:rFonts w:ascii="Arial Narrow" w:eastAsia="Arial Narrow" w:hAnsi="Arial Narrow" w:cs="Arial Narrow"/>
                <w:sz w:val="22"/>
                <w:szCs w:val="22"/>
              </w:rPr>
              <w:t>.00)</w:t>
            </w:r>
          </w:p>
        </w:tc>
      </w:tr>
    </w:tbl>
    <w:p w:rsidR="002833DF" w:rsidRPr="00C44536" w:rsidRDefault="00554294">
      <w:pPr>
        <w:spacing w:before="210" w:after="210"/>
      </w:pPr>
      <w:r w:rsidRPr="00C44536">
        <w:rPr>
          <w:rFonts w:ascii="Arial Narrow" w:eastAsia="Arial Narrow" w:hAnsi="Arial Narrow" w:cs="Arial Narrow"/>
          <w:sz w:val="22"/>
          <w:szCs w:val="22"/>
        </w:rPr>
        <w:t>(Area of property x market rate of developed land &amp; Res</w:t>
      </w:r>
      <w:r w:rsidR="00B8639B">
        <w:rPr>
          <w:rFonts w:ascii="Arial Narrow" w:eastAsia="Arial Narrow" w:hAnsi="Arial Narrow" w:cs="Arial Narrow"/>
          <w:sz w:val="22"/>
          <w:szCs w:val="22"/>
        </w:rPr>
        <w:t>idential premises as on 2019</w:t>
      </w:r>
      <w:r w:rsidRPr="00C44536">
        <w:rPr>
          <w:rFonts w:ascii="Arial Narrow" w:eastAsia="Arial Narrow" w:hAnsi="Arial Narrow" w:cs="Arial Narrow"/>
          <w:sz w:val="22"/>
          <w:szCs w:val="22"/>
        </w:rPr>
        <w:t xml:space="preserve"> published in The Indian </w:t>
      </w:r>
      <w:proofErr w:type="spellStart"/>
      <w:r w:rsidRPr="00C44536">
        <w:rPr>
          <w:rFonts w:ascii="Arial Narrow" w:eastAsia="Arial Narrow" w:hAnsi="Arial Narrow" w:cs="Arial Narrow"/>
          <w:sz w:val="22"/>
          <w:szCs w:val="22"/>
        </w:rPr>
        <w:t>Valuer’s</w:t>
      </w:r>
      <w:proofErr w:type="spellEnd"/>
      <w:r w:rsidRPr="00C44536">
        <w:rPr>
          <w:rFonts w:ascii="Arial Narrow" w:eastAsia="Arial Narrow" w:hAnsi="Arial Narrow" w:cs="Arial Narrow"/>
          <w:sz w:val="22"/>
          <w:szCs w:val="22"/>
        </w:rPr>
        <w:t xml:space="preserve">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C44536" w:rsidRPr="00C44536">
        <w:tc>
          <w:tcPr>
            <w:tcW w:w="43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b/>
                <w:sz w:val="22"/>
                <w:szCs w:val="22"/>
              </w:rPr>
              <w:t>Depreciated fair v</w:t>
            </w:r>
            <w:r w:rsidR="0042192C">
              <w:rPr>
                <w:rFonts w:ascii="Arial Narrow" w:eastAsia="Arial Narrow" w:hAnsi="Arial Narrow" w:cs="Arial Narrow"/>
                <w:b/>
                <w:sz w:val="22"/>
                <w:szCs w:val="22"/>
              </w:rPr>
              <w:t>alue of the property as on 28.05</w:t>
            </w:r>
            <w:r w:rsidRPr="00C44536">
              <w:rPr>
                <w:rFonts w:ascii="Arial Narrow" w:eastAsia="Arial Narrow" w:hAnsi="Arial Narrow" w:cs="Arial Narrow"/>
                <w:b/>
                <w:sz w:val="22"/>
                <w:szCs w:val="22"/>
              </w:rPr>
              <w:t>.201</w:t>
            </w:r>
            <w:r w:rsidR="00B8639B">
              <w:rPr>
                <w:rFonts w:ascii="Arial Narrow" w:eastAsia="Arial Narrow" w:hAnsi="Arial Narrow" w:cs="Arial Narrow"/>
                <w:b/>
                <w:sz w:val="22"/>
                <w:szCs w:val="22"/>
              </w:rPr>
              <w:t>9</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4A5B9E" w:rsidRDefault="0042192C" w:rsidP="0042192C">
            <w:pPr>
              <w:rPr>
                <w:color w:val="FF0000"/>
              </w:rPr>
            </w:pPr>
            <w:r w:rsidRPr="0042192C">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42192C">
              <w:rPr>
                <w:rFonts w:ascii="Rupee Foradian" w:eastAsia="Rupee Foradian" w:hAnsi="Rupee Foradian" w:cs="Rupee Foradian"/>
                <w:sz w:val="22"/>
                <w:szCs w:val="22"/>
              </w:rPr>
              <w:t>`</w:t>
            </w:r>
            <w:r w:rsidRPr="0042192C">
              <w:rPr>
                <w:rFonts w:ascii="Arial Narrow" w:eastAsia="Arial Narrow" w:hAnsi="Arial Narrow" w:cs="Arial Narrow"/>
                <w:sz w:val="22"/>
                <w:szCs w:val="22"/>
              </w:rPr>
              <w:t xml:space="preserve"> 40,50,000.00</w:t>
            </w:r>
            <w:r>
              <w:rPr>
                <w:rFonts w:ascii="Arial Narrow" w:eastAsia="Arial Narrow" w:hAnsi="Arial Narrow" w:cs="Arial Narrow"/>
                <w:sz w:val="22"/>
                <w:szCs w:val="22"/>
              </w:rPr>
              <w:t xml:space="preserve"> - </w:t>
            </w:r>
            <w:r w:rsidRPr="0042192C">
              <w:rPr>
                <w:rFonts w:ascii="Rupee Foradian" w:eastAsia="Rupee Foradian" w:hAnsi="Rupee Foradian" w:cs="Rupee Foradian"/>
                <w:sz w:val="22"/>
                <w:szCs w:val="22"/>
              </w:rPr>
              <w:t>`</w:t>
            </w:r>
            <w:r w:rsidRPr="0042192C">
              <w:rPr>
                <w:rFonts w:ascii="Arial Narrow" w:eastAsia="Arial Narrow" w:hAnsi="Arial Narrow" w:cs="Arial Narrow"/>
                <w:sz w:val="22"/>
                <w:szCs w:val="22"/>
              </w:rPr>
              <w:t xml:space="preserve"> 91,125.00</w:t>
            </w:r>
            <w:r w:rsidR="00554294" w:rsidRPr="0042192C">
              <w:rPr>
                <w:rFonts w:ascii="Arial Narrow" w:eastAsia="Arial Narrow" w:hAnsi="Arial Narrow" w:cs="Arial Narrow"/>
                <w:sz w:val="22"/>
                <w:szCs w:val="22"/>
              </w:rPr>
              <w:t>)</w:t>
            </w:r>
            <w:r w:rsidR="005A18ED">
              <w:rPr>
                <w:rFonts w:ascii="Arial Narrow" w:eastAsia="Arial Narrow" w:hAnsi="Arial Narrow" w:cs="Arial Narrow"/>
                <w:color w:val="FF0000"/>
                <w:sz w:val="22"/>
                <w:szCs w:val="22"/>
              </w:rPr>
              <w:t xml:space="preserve"> </w:t>
            </w:r>
            <w:r w:rsidR="00554294" w:rsidRPr="0042192C">
              <w:rPr>
                <w:rFonts w:ascii="Arial Narrow" w:eastAsia="Arial Narrow" w:hAnsi="Arial Narrow" w:cs="Arial Narrow"/>
                <w:sz w:val="22"/>
                <w:szCs w:val="22"/>
              </w:rPr>
              <w:t>=</w:t>
            </w:r>
            <w:r w:rsidR="005A18ED" w:rsidRPr="0042192C">
              <w:rPr>
                <w:rFonts w:ascii="Arial Narrow" w:eastAsia="Arial Narrow" w:hAnsi="Arial Narrow" w:cs="Arial Narrow"/>
                <w:sz w:val="22"/>
                <w:szCs w:val="22"/>
              </w:rPr>
              <w:t xml:space="preserve"> </w:t>
            </w:r>
            <w:r w:rsidR="00554294" w:rsidRPr="0042192C">
              <w:rPr>
                <w:rFonts w:ascii="Rupee Foradian" w:eastAsia="Rupee Foradian" w:hAnsi="Rupee Foradian" w:cs="Rupee Foradian"/>
                <w:sz w:val="22"/>
                <w:szCs w:val="22"/>
              </w:rPr>
              <w:t>`</w:t>
            </w:r>
            <w:r>
              <w:rPr>
                <w:rFonts w:ascii="Rupee Foradian" w:eastAsia="Rupee Foradian" w:hAnsi="Rupee Foradian" w:cs="Rupee Foradian"/>
                <w:color w:val="FF0000"/>
                <w:sz w:val="22"/>
                <w:szCs w:val="22"/>
              </w:rPr>
              <w:t xml:space="preserve"> </w:t>
            </w:r>
            <w:r w:rsidRPr="0042192C">
              <w:rPr>
                <w:rFonts w:ascii="Arial Narrow" w:eastAsia="Arial Narrow" w:hAnsi="Arial Narrow" w:cs="Arial Narrow"/>
                <w:sz w:val="22"/>
                <w:szCs w:val="22"/>
              </w:rPr>
              <w:t>39</w:t>
            </w:r>
            <w:r>
              <w:rPr>
                <w:rFonts w:ascii="Arial Narrow" w:eastAsia="Arial Narrow" w:hAnsi="Arial Narrow" w:cs="Arial Narrow"/>
                <w:sz w:val="22"/>
                <w:szCs w:val="22"/>
              </w:rPr>
              <w:t>,</w:t>
            </w:r>
            <w:r w:rsidRPr="0042192C">
              <w:rPr>
                <w:rFonts w:ascii="Arial Narrow" w:eastAsia="Arial Narrow" w:hAnsi="Arial Narrow" w:cs="Arial Narrow"/>
                <w:sz w:val="22"/>
                <w:szCs w:val="22"/>
              </w:rPr>
              <w:t>58</w:t>
            </w:r>
            <w:r>
              <w:rPr>
                <w:rFonts w:ascii="Arial Narrow" w:eastAsia="Arial Narrow" w:hAnsi="Arial Narrow" w:cs="Arial Narrow"/>
                <w:sz w:val="22"/>
                <w:szCs w:val="22"/>
              </w:rPr>
              <w:t>,875.00</w:t>
            </w:r>
            <w:r w:rsidRPr="0042192C">
              <w:rPr>
                <w:rFonts w:ascii="Arial Narrow" w:eastAsia="Arial Narrow" w:hAnsi="Arial Narrow" w:cs="Arial Narrow"/>
                <w:sz w:val="22"/>
                <w:szCs w:val="22"/>
              </w:rPr>
              <w:t xml:space="preserve"> </w:t>
            </w:r>
          </w:p>
        </w:tc>
      </w:tr>
      <w:tr w:rsidR="00C44536" w:rsidRPr="00C44536">
        <w:tc>
          <w:tcPr>
            <w:tcW w:w="43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Value of the property</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4A5B9E" w:rsidRDefault="0042192C" w:rsidP="009848C2">
            <w:pPr>
              <w:rPr>
                <w:color w:val="FF0000"/>
              </w:rPr>
            </w:pPr>
            <w:r w:rsidRPr="0042192C">
              <w:rPr>
                <w:rFonts w:ascii="Rupee Foradian" w:eastAsia="Rupee Foradian" w:hAnsi="Rupee Foradian" w:cs="Rupee Foradian"/>
                <w:sz w:val="22"/>
                <w:szCs w:val="22"/>
              </w:rPr>
              <w:t>`</w:t>
            </w:r>
            <w:r>
              <w:rPr>
                <w:rFonts w:ascii="Rupee Foradian" w:eastAsia="Rupee Foradian" w:hAnsi="Rupee Foradian" w:cs="Rupee Foradian"/>
                <w:color w:val="FF0000"/>
                <w:sz w:val="22"/>
                <w:szCs w:val="22"/>
              </w:rPr>
              <w:t xml:space="preserve"> </w:t>
            </w:r>
            <w:r w:rsidRPr="0042192C">
              <w:rPr>
                <w:rFonts w:ascii="Arial Narrow" w:eastAsia="Arial Narrow" w:hAnsi="Arial Narrow" w:cs="Arial Narrow"/>
                <w:sz w:val="22"/>
                <w:szCs w:val="22"/>
              </w:rPr>
              <w:t>39</w:t>
            </w:r>
            <w:r>
              <w:rPr>
                <w:rFonts w:ascii="Arial Narrow" w:eastAsia="Arial Narrow" w:hAnsi="Arial Narrow" w:cs="Arial Narrow"/>
                <w:sz w:val="22"/>
                <w:szCs w:val="22"/>
              </w:rPr>
              <w:t>,</w:t>
            </w:r>
            <w:r w:rsidRPr="0042192C">
              <w:rPr>
                <w:rFonts w:ascii="Arial Narrow" w:eastAsia="Arial Narrow" w:hAnsi="Arial Narrow" w:cs="Arial Narrow"/>
                <w:sz w:val="22"/>
                <w:szCs w:val="22"/>
              </w:rPr>
              <w:t>58</w:t>
            </w:r>
            <w:r>
              <w:rPr>
                <w:rFonts w:ascii="Arial Narrow" w:eastAsia="Arial Narrow" w:hAnsi="Arial Narrow" w:cs="Arial Narrow"/>
                <w:sz w:val="22"/>
                <w:szCs w:val="22"/>
              </w:rPr>
              <w:t>,875.00</w:t>
            </w:r>
          </w:p>
        </w:tc>
      </w:tr>
      <w:tr w:rsidR="00C44536" w:rsidRPr="00C44536">
        <w:tc>
          <w:tcPr>
            <w:tcW w:w="43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The realizable value of the property</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42192C" w:rsidRDefault="00554294" w:rsidP="00A01CA7">
            <w:pPr>
              <w:rPr>
                <w:rFonts w:ascii="Rupee Foradian" w:eastAsia="Rupee Foradian" w:hAnsi="Rupee Foradian" w:cs="Rupee Foradian"/>
                <w:sz w:val="22"/>
                <w:szCs w:val="22"/>
              </w:rPr>
            </w:pPr>
            <w:r w:rsidRPr="0042192C">
              <w:rPr>
                <w:rFonts w:ascii="Rupee Foradian" w:eastAsia="Rupee Foradian" w:hAnsi="Rupee Foradian" w:cs="Rupee Foradian"/>
                <w:sz w:val="22"/>
                <w:szCs w:val="22"/>
              </w:rPr>
              <w:t>`</w:t>
            </w:r>
            <w:r w:rsidR="0042192C" w:rsidRPr="0042192C">
              <w:rPr>
                <w:rFonts w:ascii="Rupee Foradian" w:eastAsia="Rupee Foradian" w:hAnsi="Rupee Foradian" w:cs="Rupee Foradian"/>
                <w:sz w:val="22"/>
                <w:szCs w:val="22"/>
              </w:rPr>
              <w:t xml:space="preserve"> </w:t>
            </w:r>
            <w:r w:rsidR="0042192C" w:rsidRPr="0042192C">
              <w:rPr>
                <w:rFonts w:ascii="Arial Narrow" w:eastAsia="Arial Narrow" w:hAnsi="Arial Narrow" w:cs="Arial Narrow"/>
                <w:sz w:val="22"/>
                <w:szCs w:val="22"/>
              </w:rPr>
              <w:t>35,62,987</w:t>
            </w:r>
            <w:r w:rsidRPr="0042192C">
              <w:rPr>
                <w:rFonts w:ascii="Arial Narrow" w:eastAsia="Arial Narrow" w:hAnsi="Arial Narrow" w:cs="Arial Narrow"/>
                <w:sz w:val="22"/>
                <w:szCs w:val="22"/>
              </w:rPr>
              <w:t>.00</w:t>
            </w:r>
          </w:p>
        </w:tc>
      </w:tr>
      <w:tr w:rsidR="00C44536" w:rsidRPr="00C44536">
        <w:tc>
          <w:tcPr>
            <w:tcW w:w="43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Distress value of the property</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42192C" w:rsidRDefault="00554294" w:rsidP="0042192C">
            <w:pPr>
              <w:rPr>
                <w:rFonts w:ascii="Rupee Foradian" w:eastAsia="Rupee Foradian" w:hAnsi="Rupee Foradian" w:cs="Rupee Foradian"/>
                <w:sz w:val="22"/>
                <w:szCs w:val="22"/>
              </w:rPr>
            </w:pPr>
            <w:r w:rsidRPr="0042192C">
              <w:rPr>
                <w:rFonts w:ascii="Rupee Foradian" w:eastAsia="Rupee Foradian" w:hAnsi="Rupee Foradian" w:cs="Rupee Foradian"/>
                <w:sz w:val="22"/>
                <w:szCs w:val="22"/>
              </w:rPr>
              <w:t>`</w:t>
            </w:r>
            <w:r w:rsidR="0042192C" w:rsidRPr="0042192C">
              <w:rPr>
                <w:rFonts w:ascii="Rupee Foradian" w:eastAsia="Rupee Foradian" w:hAnsi="Rupee Foradian" w:cs="Rupee Foradian"/>
                <w:sz w:val="22"/>
                <w:szCs w:val="22"/>
              </w:rPr>
              <w:t xml:space="preserve"> </w:t>
            </w:r>
            <w:r w:rsidR="0042192C" w:rsidRPr="0042192C">
              <w:rPr>
                <w:rFonts w:ascii="Arial Narrow" w:eastAsia="Arial Narrow" w:hAnsi="Arial Narrow" w:cs="Arial Narrow"/>
                <w:sz w:val="22"/>
                <w:szCs w:val="22"/>
              </w:rPr>
              <w:t>31,67,100.</w:t>
            </w:r>
            <w:r w:rsidRPr="0042192C">
              <w:rPr>
                <w:rFonts w:ascii="Arial Narrow" w:eastAsia="Arial Narrow" w:hAnsi="Arial Narrow" w:cs="Arial Narrow"/>
                <w:sz w:val="22"/>
                <w:szCs w:val="22"/>
              </w:rPr>
              <w:t>00</w:t>
            </w:r>
          </w:p>
        </w:tc>
      </w:tr>
      <w:tr w:rsidR="00876556" w:rsidRPr="00876556">
        <w:tc>
          <w:tcPr>
            <w:tcW w:w="4300" w:type="dxa"/>
            <w:tcBorders>
              <w:top w:val="single" w:sz="0" w:space="0" w:color="FFFFFF"/>
              <w:left w:val="single" w:sz="0" w:space="0" w:color="FFFFFF"/>
              <w:bottom w:val="single" w:sz="0" w:space="0" w:color="FFFFFF"/>
              <w:right w:val="single" w:sz="0" w:space="0" w:color="FFFFFF"/>
            </w:tcBorders>
          </w:tcPr>
          <w:p w:rsidR="002833DF" w:rsidRPr="00876556" w:rsidRDefault="00554294">
            <w:r w:rsidRPr="00876556">
              <w:rPr>
                <w:rFonts w:ascii="Arial Narrow" w:eastAsia="Arial Narrow" w:hAnsi="Arial Narrow" w:cs="Arial Narrow"/>
                <w:sz w:val="22"/>
                <w:szCs w:val="22"/>
              </w:rPr>
              <w:t>Insurable value of the property</w:t>
            </w:r>
          </w:p>
        </w:tc>
        <w:tc>
          <w:tcPr>
            <w:tcW w:w="400" w:type="dxa"/>
            <w:tcBorders>
              <w:top w:val="single" w:sz="0" w:space="0" w:color="FFFFFF"/>
              <w:left w:val="single" w:sz="0" w:space="0" w:color="FFFFFF"/>
              <w:bottom w:val="single" w:sz="0" w:space="0" w:color="FFFFFF"/>
              <w:right w:val="single" w:sz="0" w:space="0" w:color="FFFFFF"/>
            </w:tcBorders>
          </w:tcPr>
          <w:p w:rsidR="002833DF" w:rsidRPr="009E579D" w:rsidRDefault="00554294">
            <w:r w:rsidRPr="009E579D">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9E579D" w:rsidRDefault="00554294">
            <w:pPr>
              <w:rPr>
                <w:rFonts w:ascii="Arial Narrow" w:eastAsia="Arial Narrow" w:hAnsi="Arial Narrow" w:cs="Arial Narrow"/>
                <w:sz w:val="22"/>
                <w:szCs w:val="22"/>
              </w:rPr>
            </w:pPr>
            <w:r w:rsidRPr="009E579D">
              <w:rPr>
                <w:rFonts w:ascii="Rupee Foradian" w:eastAsia="Rupee Foradian" w:hAnsi="Rupee Foradian" w:cs="Rupee Foradian"/>
                <w:sz w:val="22"/>
                <w:szCs w:val="22"/>
              </w:rPr>
              <w:t>`</w:t>
            </w:r>
            <w:r w:rsidR="009E579D" w:rsidRPr="009E579D">
              <w:rPr>
                <w:rFonts w:ascii="Rupee Foradian" w:eastAsia="Rupee Foradian" w:hAnsi="Rupee Foradian" w:cs="Rupee Foradian"/>
                <w:sz w:val="22"/>
                <w:szCs w:val="22"/>
              </w:rPr>
              <w:t xml:space="preserve"> </w:t>
            </w:r>
            <w:r w:rsidR="009E579D" w:rsidRPr="009E579D">
              <w:rPr>
                <w:rFonts w:ascii="Arial Narrow" w:eastAsia="Arial Narrow" w:hAnsi="Arial Narrow" w:cs="Arial Narrow"/>
                <w:sz w:val="22"/>
                <w:szCs w:val="22"/>
              </w:rPr>
              <w:t>6,75,000</w:t>
            </w:r>
            <w:r w:rsidRPr="009E579D">
              <w:rPr>
                <w:rFonts w:ascii="Arial Narrow" w:eastAsia="Arial Narrow" w:hAnsi="Arial Narrow" w:cs="Arial Narrow"/>
                <w:sz w:val="22"/>
                <w:szCs w:val="22"/>
              </w:rPr>
              <w:t>.00</w:t>
            </w:r>
          </w:p>
          <w:p w:rsidR="00244DBD" w:rsidRPr="009E579D" w:rsidRDefault="00244DBD"/>
        </w:tc>
      </w:tr>
    </w:tbl>
    <w:p w:rsidR="009E579D" w:rsidRDefault="00554294" w:rsidP="00B46FAE">
      <w:pPr>
        <w:spacing w:line="360" w:lineRule="auto"/>
        <w:rPr>
          <w:rFonts w:ascii="Arial Narrow" w:eastAsia="Arial Narrow" w:hAnsi="Arial Narrow" w:cs="Arial Narrow"/>
          <w:b/>
          <w:color w:val="FF0000"/>
          <w:sz w:val="22"/>
          <w:szCs w:val="22"/>
        </w:rPr>
      </w:pPr>
      <w:r w:rsidRPr="00876556">
        <w:rPr>
          <w:rFonts w:ascii="Arial Narrow" w:eastAsia="Arial Narrow" w:hAnsi="Arial Narrow" w:cs="Arial Narrow"/>
          <w:sz w:val="22"/>
          <w:szCs w:val="22"/>
        </w:rPr>
        <w:t xml:space="preserve">Taking into consideration above said facts, we can evaluate the value of </w:t>
      </w:r>
      <w:r w:rsidR="0039601A" w:rsidRPr="00876556">
        <w:rPr>
          <w:rFonts w:ascii="Arial Narrow" w:eastAsia="Arial Narrow" w:hAnsi="Arial Narrow" w:cs="Arial Narrow"/>
          <w:sz w:val="22"/>
          <w:szCs w:val="22"/>
        </w:rPr>
        <w:t>Residential Flat No. 405, 4</w:t>
      </w:r>
      <w:r w:rsidR="0039601A" w:rsidRPr="00876556">
        <w:rPr>
          <w:rFonts w:ascii="Arial Narrow" w:eastAsia="Arial Narrow" w:hAnsi="Arial Narrow" w:cs="Arial Narrow"/>
          <w:sz w:val="22"/>
          <w:szCs w:val="22"/>
          <w:vertAlign w:val="superscript"/>
        </w:rPr>
        <w:t>th</w:t>
      </w:r>
      <w:r w:rsidR="0039601A" w:rsidRPr="00876556">
        <w:rPr>
          <w:rFonts w:ascii="Arial Narrow" w:eastAsia="Arial Narrow" w:hAnsi="Arial Narrow" w:cs="Arial Narrow"/>
          <w:sz w:val="22"/>
          <w:szCs w:val="22"/>
        </w:rPr>
        <w:t xml:space="preserve"> Floor</w:t>
      </w:r>
      <w:r w:rsidR="00660FE4" w:rsidRPr="00876556">
        <w:rPr>
          <w:rFonts w:ascii="Arial Narrow" w:eastAsia="Arial Narrow" w:hAnsi="Arial Narrow" w:cs="Arial Narrow"/>
          <w:sz w:val="22"/>
          <w:szCs w:val="22"/>
        </w:rPr>
        <w:t>, Building</w:t>
      </w:r>
      <w:r w:rsidR="0039601A" w:rsidRPr="00876556">
        <w:rPr>
          <w:rFonts w:ascii="Arial Narrow" w:eastAsia="Arial Narrow" w:hAnsi="Arial Narrow" w:cs="Arial Narrow"/>
          <w:sz w:val="22"/>
          <w:szCs w:val="22"/>
        </w:rPr>
        <w:t xml:space="preserve"> No. 2,</w:t>
      </w:r>
      <w:r w:rsidR="0039601A" w:rsidRPr="00876556">
        <w:rPr>
          <w:rFonts w:ascii="Arial Narrow" w:eastAsia="Arial Narrow" w:hAnsi="Arial Narrow" w:cs="Arial Narrow"/>
          <w:b/>
          <w:sz w:val="22"/>
          <w:szCs w:val="22"/>
        </w:rPr>
        <w:t xml:space="preserve"> "Jai </w:t>
      </w:r>
      <w:proofErr w:type="spellStart"/>
      <w:r w:rsidR="0039601A" w:rsidRPr="00876556">
        <w:rPr>
          <w:rFonts w:ascii="Arial Narrow" w:eastAsia="Arial Narrow" w:hAnsi="Arial Narrow" w:cs="Arial Narrow"/>
          <w:b/>
          <w:sz w:val="22"/>
          <w:szCs w:val="22"/>
        </w:rPr>
        <w:t>Ambe</w:t>
      </w:r>
      <w:proofErr w:type="spellEnd"/>
      <w:r w:rsidR="0039601A" w:rsidRPr="00876556">
        <w:rPr>
          <w:rFonts w:ascii="Arial Narrow" w:eastAsia="Arial Narrow" w:hAnsi="Arial Narrow" w:cs="Arial Narrow"/>
          <w:b/>
          <w:sz w:val="22"/>
          <w:szCs w:val="22"/>
        </w:rPr>
        <w:t xml:space="preserve"> (SRA) " </w:t>
      </w:r>
      <w:r w:rsidR="0039601A" w:rsidRPr="00876556">
        <w:rPr>
          <w:rFonts w:ascii="Arial Narrow" w:eastAsia="Arial Narrow" w:hAnsi="Arial Narrow" w:cs="Arial Narrow"/>
          <w:sz w:val="22"/>
          <w:szCs w:val="22"/>
        </w:rPr>
        <w:t>Co. Op. Hsg. Soc. Ltd.,</w:t>
      </w:r>
      <w:r w:rsidR="00685ECC">
        <w:rPr>
          <w:rFonts w:ascii="Arial Narrow" w:eastAsia="Arial Narrow" w:hAnsi="Arial Narrow" w:cs="Arial Narrow"/>
          <w:sz w:val="22"/>
          <w:szCs w:val="22"/>
        </w:rPr>
        <w:t xml:space="preserve"> </w:t>
      </w:r>
      <w:r w:rsidR="0039601A" w:rsidRPr="00876556">
        <w:rPr>
          <w:rFonts w:ascii="Arial Narrow" w:eastAsia="Arial Narrow" w:hAnsi="Arial Narrow" w:cs="Arial Narrow"/>
          <w:sz w:val="22"/>
          <w:szCs w:val="22"/>
        </w:rPr>
        <w:t>M. G. Cross Road No. 4, Opp. Patel Nagar</w:t>
      </w:r>
      <w:r w:rsidR="00D60FC7" w:rsidRPr="00876556">
        <w:rPr>
          <w:rFonts w:ascii="Arial Narrow" w:eastAsia="Arial Narrow" w:hAnsi="Arial Narrow" w:cs="Arial Narrow"/>
          <w:sz w:val="22"/>
          <w:szCs w:val="22"/>
        </w:rPr>
        <w:t xml:space="preserve">, </w:t>
      </w:r>
      <w:r w:rsidR="00D60FC7">
        <w:rPr>
          <w:rFonts w:ascii="Arial Narrow" w:eastAsia="Arial Narrow" w:hAnsi="Arial Narrow" w:cs="Arial Narrow"/>
          <w:sz w:val="22"/>
          <w:szCs w:val="22"/>
        </w:rPr>
        <w:t xml:space="preserve"> Kandivali</w:t>
      </w:r>
      <w:r w:rsidR="0039601A" w:rsidRPr="00876556">
        <w:rPr>
          <w:rFonts w:ascii="Arial Narrow" w:eastAsia="Arial Narrow" w:hAnsi="Arial Narrow" w:cs="Arial Narrow"/>
          <w:sz w:val="22"/>
          <w:szCs w:val="22"/>
        </w:rPr>
        <w:t xml:space="preserve"> (West), Mumbai - 400 067, State - Maharashtra, Country - India</w:t>
      </w:r>
      <w:r w:rsidR="004A5B9E">
        <w:rPr>
          <w:rFonts w:ascii="Arial Narrow" w:eastAsia="Arial Narrow" w:hAnsi="Arial Narrow" w:cs="Arial Narrow"/>
          <w:sz w:val="22"/>
          <w:szCs w:val="22"/>
        </w:rPr>
        <w:t xml:space="preserve"> </w:t>
      </w:r>
      <w:r w:rsidRPr="009E579D">
        <w:rPr>
          <w:rFonts w:ascii="Arial Narrow" w:eastAsia="Arial Narrow" w:hAnsi="Arial Narrow" w:cs="Arial Narrow"/>
          <w:sz w:val="22"/>
          <w:szCs w:val="22"/>
        </w:rPr>
        <w:t>for this particular purpose at</w:t>
      </w:r>
      <w:r w:rsidRPr="004A5B9E">
        <w:rPr>
          <w:rFonts w:ascii="Arial Narrow" w:eastAsia="Arial Narrow" w:hAnsi="Arial Narrow" w:cs="Arial Narrow"/>
          <w:color w:val="FF0000"/>
          <w:sz w:val="22"/>
          <w:szCs w:val="22"/>
        </w:rPr>
        <w:t xml:space="preserve"> </w:t>
      </w:r>
      <w:r w:rsidR="009E7195" w:rsidRPr="004A5B9E">
        <w:rPr>
          <w:rFonts w:ascii="Arial Narrow" w:eastAsia="Arial Narrow" w:hAnsi="Arial Narrow" w:cs="Arial Narrow"/>
          <w:b/>
          <w:color w:val="FF0000"/>
          <w:sz w:val="22"/>
          <w:szCs w:val="22"/>
        </w:rPr>
        <w:t xml:space="preserve"> </w:t>
      </w:r>
    </w:p>
    <w:p w:rsidR="009E579D" w:rsidRPr="009E579D" w:rsidRDefault="009E579D" w:rsidP="00B46FAE">
      <w:pPr>
        <w:spacing w:line="360" w:lineRule="auto"/>
        <w:rPr>
          <w:rFonts w:ascii="Arial Narrow" w:eastAsia="Arial Narrow" w:hAnsi="Arial Narrow" w:cs="Arial Narrow"/>
          <w:b/>
          <w:sz w:val="22"/>
          <w:szCs w:val="22"/>
        </w:rPr>
      </w:pPr>
      <w:r w:rsidRPr="000F2AF3">
        <w:rPr>
          <w:rFonts w:ascii="Rupee Foradian" w:eastAsia="Rupee Foradian" w:hAnsi="Rupee Foradian" w:cs="Rupee Foradian"/>
          <w:b/>
          <w:sz w:val="22"/>
          <w:szCs w:val="22"/>
        </w:rPr>
        <w:t xml:space="preserve">` </w:t>
      </w:r>
      <w:r w:rsidRPr="000F2AF3">
        <w:rPr>
          <w:rFonts w:ascii="Arial Narrow" w:eastAsia="Arial Narrow" w:hAnsi="Arial Narrow" w:cs="Arial Narrow"/>
          <w:b/>
          <w:sz w:val="22"/>
          <w:szCs w:val="22"/>
        </w:rPr>
        <w:t>39</w:t>
      </w:r>
      <w:proofErr w:type="gramStart"/>
      <w:r w:rsidRPr="000F2AF3">
        <w:rPr>
          <w:rFonts w:ascii="Arial Narrow" w:eastAsia="Arial Narrow" w:hAnsi="Arial Narrow" w:cs="Arial Narrow"/>
          <w:b/>
          <w:sz w:val="22"/>
          <w:szCs w:val="22"/>
        </w:rPr>
        <w:t>,58,875.00</w:t>
      </w:r>
      <w:proofErr w:type="gramEnd"/>
      <w:r w:rsidRPr="009E579D">
        <w:rPr>
          <w:rFonts w:ascii="Arial Narrow" w:eastAsia="Arial Narrow" w:hAnsi="Arial Narrow" w:cs="Arial Narrow"/>
          <w:sz w:val="22"/>
          <w:szCs w:val="22"/>
        </w:rPr>
        <w:t xml:space="preserve"> </w:t>
      </w:r>
      <w:r w:rsidRPr="009E579D">
        <w:rPr>
          <w:rFonts w:ascii="Arial Narrow" w:eastAsia="Arial Narrow" w:hAnsi="Arial Narrow" w:cs="Arial Narrow"/>
          <w:b/>
          <w:sz w:val="22"/>
          <w:szCs w:val="22"/>
        </w:rPr>
        <w:t>(Rupees Thirty Nine Lac Fifty Eight Thousand Eight</w:t>
      </w:r>
      <w:r w:rsidR="00876556" w:rsidRPr="009E579D">
        <w:rPr>
          <w:rFonts w:ascii="Arial Narrow" w:eastAsia="Arial Narrow" w:hAnsi="Arial Narrow" w:cs="Arial Narrow"/>
          <w:b/>
          <w:sz w:val="22"/>
          <w:szCs w:val="22"/>
        </w:rPr>
        <w:t xml:space="preserve"> Hundred </w:t>
      </w:r>
      <w:r w:rsidRPr="009E579D">
        <w:rPr>
          <w:rFonts w:ascii="Arial Narrow" w:eastAsia="Arial Narrow" w:hAnsi="Arial Narrow" w:cs="Arial Narrow"/>
          <w:b/>
          <w:sz w:val="22"/>
          <w:szCs w:val="22"/>
        </w:rPr>
        <w:t xml:space="preserve">Seventy Five </w:t>
      </w:r>
      <w:r w:rsidR="00876556" w:rsidRPr="009E579D">
        <w:rPr>
          <w:rFonts w:ascii="Arial Narrow" w:eastAsia="Arial Narrow" w:hAnsi="Arial Narrow" w:cs="Arial Narrow"/>
          <w:b/>
          <w:sz w:val="22"/>
          <w:szCs w:val="22"/>
        </w:rPr>
        <w:t xml:space="preserve">Only) </w:t>
      </w:r>
    </w:p>
    <w:p w:rsidR="002833DF" w:rsidRPr="00561B2E" w:rsidRDefault="00554294" w:rsidP="00B46FAE">
      <w:pPr>
        <w:spacing w:line="360" w:lineRule="auto"/>
        <w:rPr>
          <w:rFonts w:ascii="Arial Narrow" w:eastAsia="Arial Narrow" w:hAnsi="Arial Narrow" w:cs="Arial Narrow"/>
          <w:sz w:val="22"/>
          <w:szCs w:val="22"/>
        </w:rPr>
      </w:pPr>
      <w:proofErr w:type="gramStart"/>
      <w:r w:rsidRPr="00561B2E">
        <w:rPr>
          <w:rFonts w:ascii="Arial Narrow" w:eastAsia="Arial Narrow" w:hAnsi="Arial Narrow" w:cs="Arial Narrow"/>
          <w:sz w:val="22"/>
          <w:szCs w:val="22"/>
        </w:rPr>
        <w:t>as</w:t>
      </w:r>
      <w:proofErr w:type="gramEnd"/>
      <w:r w:rsidRPr="00561B2E">
        <w:rPr>
          <w:rFonts w:ascii="Arial Narrow" w:eastAsia="Arial Narrow" w:hAnsi="Arial Narrow" w:cs="Arial Narrow"/>
          <w:sz w:val="22"/>
          <w:szCs w:val="22"/>
        </w:rPr>
        <w:t xml:space="preserve"> on </w:t>
      </w:r>
      <w:r w:rsidR="009E579D" w:rsidRPr="00561B2E">
        <w:rPr>
          <w:rFonts w:ascii="Arial Narrow" w:eastAsia="Arial Narrow" w:hAnsi="Arial Narrow" w:cs="Arial Narrow"/>
          <w:sz w:val="22"/>
          <w:szCs w:val="22"/>
        </w:rPr>
        <w:t>28th May 2019</w:t>
      </w:r>
      <w:r w:rsidRPr="00561B2E">
        <w:rPr>
          <w:rFonts w:ascii="Arial Narrow" w:eastAsia="Arial Narrow" w:hAnsi="Arial Narrow" w:cs="Arial Narrow"/>
          <w:sz w:val="22"/>
          <w:szCs w:val="22"/>
        </w:rPr>
        <w:t>.</w:t>
      </w:r>
    </w:p>
    <w:p w:rsidR="00244DBD" w:rsidRDefault="00244DBD" w:rsidP="006C097E">
      <w:pPr>
        <w:spacing w:before="240" w:after="240" w:line="360" w:lineRule="auto"/>
        <w:rPr>
          <w:rFonts w:ascii="Arial Narrow" w:eastAsia="Arial Narrow" w:hAnsi="Arial Narrow" w:cs="Arial Narrow"/>
          <w:b/>
          <w:color w:val="FF0000"/>
          <w:sz w:val="22"/>
          <w:szCs w:val="22"/>
        </w:rPr>
      </w:pPr>
    </w:p>
    <w:p w:rsidR="00244DBD" w:rsidRPr="0039601A" w:rsidRDefault="00244DBD" w:rsidP="006C097E">
      <w:pPr>
        <w:spacing w:before="240" w:after="240" w:line="360" w:lineRule="auto"/>
        <w:rPr>
          <w:color w:val="FF0000"/>
        </w:rPr>
      </w:pPr>
    </w:p>
    <w:p w:rsidR="002833DF" w:rsidRDefault="00554294">
      <w:pPr>
        <w:spacing w:line="240" w:lineRule="auto"/>
      </w:pPr>
      <w:proofErr w:type="spellStart"/>
      <w:r>
        <w:rPr>
          <w:rFonts w:ascii="Arial Narrow" w:eastAsia="Arial Narrow" w:hAnsi="Arial Narrow" w:cs="Arial Narrow"/>
          <w:b/>
          <w:sz w:val="22"/>
          <w:szCs w:val="22"/>
        </w:rPr>
        <w:t>Sharad</w:t>
      </w:r>
      <w:r w:rsidR="00D35C05">
        <w:rPr>
          <w:rFonts w:ascii="Arial Narrow" w:eastAsia="Arial Narrow" w:hAnsi="Arial Narrow" w:cs="Arial Narrow"/>
          <w:b/>
          <w:sz w:val="22"/>
          <w:szCs w:val="22"/>
        </w:rPr>
        <w:t>kumar</w:t>
      </w:r>
      <w:bookmarkStart w:id="0" w:name="_GoBack"/>
      <w:bookmarkEnd w:id="0"/>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br w:type="page"/>
      </w:r>
    </w:p>
    <w:p w:rsidR="002833DF" w:rsidRDefault="00554294">
      <w:pPr>
        <w:spacing w:before="10" w:after="500"/>
      </w:pPr>
      <w:r>
        <w:rPr>
          <w:rFonts w:ascii="Arial Narrow" w:eastAsia="Arial Narrow" w:hAnsi="Arial Narrow" w:cs="Arial Narrow"/>
          <w:b/>
          <w:u w:val="single"/>
        </w:rPr>
        <w:t>NOTES</w:t>
      </w:r>
    </w:p>
    <w:p w:rsidR="002833DF" w:rsidRDefault="00554294">
      <w:pPr>
        <w:numPr>
          <w:ilvl w:val="0"/>
          <w:numId w:val="1"/>
        </w:numPr>
      </w:pPr>
      <w:r>
        <w:rPr>
          <w:rFonts w:ascii="Arial Narrow" w:eastAsia="Arial Narrow" w:hAnsi="Arial Narrow" w:cs="Arial Narrow"/>
          <w:sz w:val="22"/>
          <w:szCs w:val="22"/>
        </w:rPr>
        <w:t xml:space="preserve">I, </w:t>
      </w:r>
      <w:proofErr w:type="spellStart"/>
      <w:r>
        <w:rPr>
          <w:rFonts w:ascii="Arial Narrow" w:eastAsia="Arial Narrow" w:hAnsi="Arial Narrow" w:cs="Arial Narrow"/>
          <w:sz w:val="22"/>
          <w:szCs w:val="22"/>
        </w:rPr>
        <w:t>Sharad</w:t>
      </w:r>
      <w:r w:rsidR="00B46FAE">
        <w:rPr>
          <w:rFonts w:ascii="Arial Narrow" w:eastAsia="Arial Narrow" w:hAnsi="Arial Narrow" w:cs="Arial Narrow"/>
          <w:sz w:val="22"/>
          <w:szCs w:val="22"/>
        </w:rPr>
        <w:t>kumar</w:t>
      </w:r>
      <w:proofErr w:type="spellEnd"/>
      <w:r>
        <w:rPr>
          <w:rFonts w:ascii="Arial Narrow" w:eastAsia="Arial Narrow" w:hAnsi="Arial Narrow" w:cs="Arial Narrow"/>
          <w:sz w:val="22"/>
          <w:szCs w:val="22"/>
        </w:rPr>
        <w:t xml:space="preserve"> B. Chalikwar with my experience and ability to judgment I am of the considered opinion that the fair market value of the </w:t>
      </w:r>
      <w:r w:rsidR="00B8639B">
        <w:rPr>
          <w:rFonts w:ascii="Arial Narrow" w:eastAsia="Arial Narrow" w:hAnsi="Arial Narrow" w:cs="Arial Narrow"/>
          <w:sz w:val="22"/>
          <w:szCs w:val="22"/>
        </w:rPr>
        <w:t>property as on 2</w:t>
      </w:r>
      <w:r w:rsidR="00B46FAE">
        <w:rPr>
          <w:rFonts w:ascii="Arial Narrow" w:eastAsia="Arial Narrow" w:hAnsi="Arial Narrow" w:cs="Arial Narrow"/>
          <w:sz w:val="22"/>
          <w:szCs w:val="22"/>
        </w:rPr>
        <w:t>8th</w:t>
      </w:r>
      <w:r w:rsidR="00B8639B">
        <w:rPr>
          <w:rFonts w:ascii="Arial Narrow" w:eastAsia="Arial Narrow" w:hAnsi="Arial Narrow" w:cs="Arial Narrow"/>
          <w:sz w:val="22"/>
          <w:szCs w:val="22"/>
        </w:rPr>
        <w:t xml:space="preserve"> May 2019</w:t>
      </w:r>
      <w:r>
        <w:rPr>
          <w:rFonts w:ascii="Arial Narrow" w:eastAsia="Arial Narrow" w:hAnsi="Arial Narrow" w:cs="Arial Narrow"/>
          <w:sz w:val="22"/>
          <w:szCs w:val="22"/>
        </w:rPr>
        <w:t xml:space="preserve"> </w:t>
      </w:r>
      <w:r w:rsidRPr="00EC7592">
        <w:rPr>
          <w:rFonts w:ascii="Arial Narrow" w:eastAsia="Arial Narrow" w:hAnsi="Arial Narrow" w:cs="Arial Narrow"/>
          <w:sz w:val="22"/>
          <w:szCs w:val="22"/>
        </w:rPr>
        <w:t xml:space="preserve">is </w:t>
      </w:r>
      <w:r w:rsidR="00960CFE" w:rsidRPr="00960CFE">
        <w:rPr>
          <w:rFonts w:ascii="Rupee Foradian" w:eastAsia="Arial Narrow" w:hAnsi="Rupee Foradian" w:cs="Arial Narrow"/>
          <w:sz w:val="22"/>
          <w:szCs w:val="22"/>
        </w:rPr>
        <w:t>`</w:t>
      </w:r>
      <w:r w:rsidR="00960CFE" w:rsidRPr="00960CFE">
        <w:rPr>
          <w:rFonts w:ascii="Arial Narrow" w:eastAsia="Arial Narrow" w:hAnsi="Arial Narrow" w:cs="Arial Narrow"/>
          <w:sz w:val="22"/>
          <w:szCs w:val="22"/>
        </w:rPr>
        <w:t xml:space="preserve"> </w:t>
      </w:r>
      <w:r w:rsidR="00960CFE" w:rsidRPr="005F4DC1">
        <w:rPr>
          <w:rFonts w:ascii="Arial Narrow" w:eastAsia="Arial Narrow" w:hAnsi="Arial Narrow" w:cs="Arial Narrow"/>
          <w:b/>
          <w:sz w:val="22"/>
          <w:szCs w:val="22"/>
        </w:rPr>
        <w:t>39</w:t>
      </w:r>
      <w:proofErr w:type="gramStart"/>
      <w:r w:rsidR="00960CFE" w:rsidRPr="005F4DC1">
        <w:rPr>
          <w:rFonts w:ascii="Arial Narrow" w:eastAsia="Arial Narrow" w:hAnsi="Arial Narrow" w:cs="Arial Narrow"/>
          <w:b/>
          <w:sz w:val="22"/>
          <w:szCs w:val="22"/>
        </w:rPr>
        <w:t>,58,875.00</w:t>
      </w:r>
      <w:proofErr w:type="gramEnd"/>
      <w:r w:rsidR="00960CFE" w:rsidRPr="005F4DC1">
        <w:rPr>
          <w:rFonts w:ascii="Arial Narrow" w:eastAsia="Arial Narrow" w:hAnsi="Arial Narrow" w:cs="Arial Narrow"/>
          <w:b/>
          <w:sz w:val="22"/>
          <w:szCs w:val="22"/>
        </w:rPr>
        <w:t xml:space="preserve"> (Rupees Thirty Nine Lac Fifty Eight Thousand Eight Hundred Seventy Five Only)</w:t>
      </w:r>
      <w:r w:rsidRPr="00960CFE">
        <w:rPr>
          <w:rFonts w:ascii="Arial Narrow" w:eastAsia="Arial Narrow" w:hAnsi="Arial Narrow" w:cs="Arial Narrow"/>
          <w:sz w:val="22"/>
          <w:szCs w:val="22"/>
        </w:rPr>
        <w:t>.</w:t>
      </w:r>
      <w:r>
        <w:rPr>
          <w:rFonts w:ascii="Arial Narrow" w:eastAsia="Arial Narrow" w:hAnsi="Arial Narrow" w:cs="Arial Narrow"/>
          <w:sz w:val="22"/>
          <w:szCs w:val="22"/>
        </w:rPr>
        <w:t>Value varies with time and purpose and hence this value should not be referred for any purpose other than mentioned in this report.</w:t>
      </w:r>
    </w:p>
    <w:p w:rsidR="002833DF" w:rsidRDefault="00554294">
      <w:pPr>
        <w:numPr>
          <w:ilvl w:val="0"/>
          <w:numId w:val="1"/>
        </w:numPr>
        <w:spacing w:before="200" w:after="200"/>
      </w:pPr>
      <w:r>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rsidR="002833DF" w:rsidRDefault="00554294">
      <w:pPr>
        <w:numPr>
          <w:ilvl w:val="0"/>
          <w:numId w:val="1"/>
        </w:numPr>
        <w:spacing w:after="200"/>
      </w:pPr>
      <w:r>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rsidR="002833DF" w:rsidRDefault="00554294">
      <w:pPr>
        <w:spacing w:before="500" w:after="500"/>
        <w:jc w:val="center"/>
      </w:pPr>
      <w:r>
        <w:rPr>
          <w:rFonts w:ascii="Arial Narrow" w:eastAsia="Arial Narrow" w:hAnsi="Arial Narrow" w:cs="Arial Narrow"/>
          <w:b/>
          <w:u w:val="single"/>
        </w:rPr>
        <w:t>PART III- DECLARATION</w:t>
      </w:r>
    </w:p>
    <w:p w:rsidR="002833DF" w:rsidRDefault="00554294">
      <w:pPr>
        <w:spacing w:before="50" w:after="50"/>
      </w:pPr>
      <w:r>
        <w:rPr>
          <w:rFonts w:ascii="Arial Narrow" w:eastAsia="Arial Narrow" w:hAnsi="Arial Narrow" w:cs="Arial Narrow"/>
          <w:sz w:val="22"/>
          <w:szCs w:val="22"/>
        </w:rPr>
        <w:t>I hereby declare that</w:t>
      </w:r>
    </w:p>
    <w:p w:rsidR="002833DF" w:rsidRDefault="00554294">
      <w:pPr>
        <w:numPr>
          <w:ilvl w:val="0"/>
          <w:numId w:val="2"/>
        </w:numPr>
      </w:pPr>
      <w:r>
        <w:rPr>
          <w:rFonts w:ascii="Arial Narrow" w:eastAsia="Arial Narrow" w:hAnsi="Arial Narrow" w:cs="Arial Narrow"/>
          <w:sz w:val="22"/>
          <w:szCs w:val="22"/>
        </w:rPr>
        <w:t>The information furnished in part I is true and correct to the best of my knowledge and belief;</w:t>
      </w:r>
    </w:p>
    <w:p w:rsidR="002833DF" w:rsidRDefault="00554294">
      <w:pPr>
        <w:numPr>
          <w:ilvl w:val="0"/>
          <w:numId w:val="2"/>
        </w:numPr>
        <w:spacing w:after="500"/>
      </w:pPr>
      <w:r>
        <w:rPr>
          <w:rFonts w:ascii="Arial Narrow" w:eastAsia="Arial Narrow" w:hAnsi="Arial Narrow" w:cs="Arial Narrow"/>
          <w:sz w:val="22"/>
          <w:szCs w:val="22"/>
        </w:rPr>
        <w:t>I have no direct or indirect interest in the property valued:</w:t>
      </w:r>
    </w:p>
    <w:p w:rsidR="002833DF" w:rsidRDefault="00960CFE">
      <w:pPr>
        <w:spacing w:after="150"/>
      </w:pPr>
      <w:r>
        <w:rPr>
          <w:rFonts w:ascii="Arial Narrow" w:eastAsia="Arial Narrow" w:hAnsi="Arial Narrow" w:cs="Arial Narrow"/>
          <w:sz w:val="22"/>
          <w:szCs w:val="22"/>
        </w:rPr>
        <w:t>Date: 28</w:t>
      </w:r>
      <w:r w:rsidR="00B8639B">
        <w:rPr>
          <w:rFonts w:ascii="Arial Narrow" w:eastAsia="Arial Narrow" w:hAnsi="Arial Narrow" w:cs="Arial Narrow"/>
          <w:sz w:val="22"/>
          <w:szCs w:val="22"/>
        </w:rPr>
        <w:t>.05</w:t>
      </w:r>
      <w:r w:rsidR="00554294">
        <w:rPr>
          <w:rFonts w:ascii="Arial Narrow" w:eastAsia="Arial Narrow" w:hAnsi="Arial Narrow" w:cs="Arial Narrow"/>
          <w:sz w:val="22"/>
          <w:szCs w:val="22"/>
        </w:rPr>
        <w:t>.201</w:t>
      </w:r>
      <w:r w:rsidR="00B8639B">
        <w:rPr>
          <w:rFonts w:ascii="Arial Narrow" w:eastAsia="Arial Narrow" w:hAnsi="Arial Narrow" w:cs="Arial Narrow"/>
          <w:sz w:val="22"/>
          <w:szCs w:val="22"/>
        </w:rPr>
        <w:t>9</w:t>
      </w:r>
    </w:p>
    <w:p w:rsidR="002833DF" w:rsidRDefault="00554294">
      <w:pPr>
        <w:spacing w:after="1500"/>
      </w:pPr>
      <w:r>
        <w:rPr>
          <w:rFonts w:ascii="Arial Narrow" w:eastAsia="Arial Narrow" w:hAnsi="Arial Narrow" w:cs="Arial Narrow"/>
          <w:sz w:val="22"/>
          <w:szCs w:val="22"/>
        </w:rPr>
        <w:t>Place: Mumbai</w:t>
      </w:r>
    </w:p>
    <w:p w:rsidR="002833DF" w:rsidRDefault="00554294">
      <w:pPr>
        <w:spacing w:line="240" w:lineRule="auto"/>
      </w:pPr>
      <w:proofErr w:type="spellStart"/>
      <w:r>
        <w:rPr>
          <w:rFonts w:ascii="Arial Narrow" w:eastAsia="Arial Narrow" w:hAnsi="Arial Narrow" w:cs="Arial Narrow"/>
          <w:b/>
          <w:sz w:val="22"/>
          <w:szCs w:val="22"/>
        </w:rPr>
        <w:t>Sharad</w:t>
      </w:r>
      <w:r w:rsidR="00B46FAE">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br w:type="page"/>
      </w:r>
    </w:p>
    <w:p w:rsidR="002833DF" w:rsidRDefault="00554294">
      <w:pPr>
        <w:spacing w:after="500"/>
      </w:pPr>
      <w:r>
        <w:rPr>
          <w:rFonts w:ascii="Arial Narrow" w:eastAsia="Arial Narrow" w:hAnsi="Arial Narrow" w:cs="Arial Narrow"/>
          <w:b/>
        </w:rPr>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1000"/>
        <w:gridCol w:w="500"/>
        <w:gridCol w:w="3500"/>
        <w:gridCol w:w="4000"/>
      </w:tblGrid>
      <w:tr w:rsidR="002833DF" w:rsidTr="00EC3FAF">
        <w:tc>
          <w:tcPr>
            <w:tcW w:w="1000" w:type="dxa"/>
          </w:tcPr>
          <w:p w:rsidR="002833DF" w:rsidRDefault="00554294">
            <w:r>
              <w:rPr>
                <w:rFonts w:ascii="Arial Narrow" w:eastAsia="Arial Narrow" w:hAnsi="Arial Narrow" w:cs="Arial Narrow"/>
                <w:sz w:val="22"/>
                <w:szCs w:val="22"/>
              </w:rPr>
              <w:t>1</w:t>
            </w:r>
          </w:p>
        </w:tc>
        <w:tc>
          <w:tcPr>
            <w:tcW w:w="4000" w:type="dxa"/>
            <w:gridSpan w:val="2"/>
          </w:tcPr>
          <w:p w:rsidR="002833DF" w:rsidRDefault="00554294">
            <w:r>
              <w:rPr>
                <w:rFonts w:ascii="Arial Narrow" w:eastAsia="Arial Narrow" w:hAnsi="Arial Narrow" w:cs="Arial Narrow"/>
                <w:sz w:val="22"/>
                <w:szCs w:val="22"/>
              </w:rPr>
              <w:t>No. of floors and height of each floor</w:t>
            </w:r>
          </w:p>
        </w:tc>
        <w:tc>
          <w:tcPr>
            <w:tcW w:w="4000" w:type="dxa"/>
          </w:tcPr>
          <w:p w:rsidR="002833DF" w:rsidRDefault="00554294">
            <w:r>
              <w:rPr>
                <w:rFonts w:ascii="Arial Narrow" w:eastAsia="Arial Narrow" w:hAnsi="Arial Narrow" w:cs="Arial Narrow"/>
                <w:sz w:val="22"/>
                <w:szCs w:val="22"/>
              </w:rPr>
              <w:t>Ground + 7 upper floors.</w:t>
            </w:r>
          </w:p>
        </w:tc>
      </w:tr>
      <w:tr w:rsidR="002833DF" w:rsidTr="00EC3FAF">
        <w:tc>
          <w:tcPr>
            <w:tcW w:w="1000" w:type="dxa"/>
          </w:tcPr>
          <w:p w:rsidR="002833DF" w:rsidRDefault="00554294">
            <w:r>
              <w:rPr>
                <w:rFonts w:ascii="Arial Narrow" w:eastAsia="Arial Narrow" w:hAnsi="Arial Narrow" w:cs="Arial Narrow"/>
                <w:sz w:val="22"/>
                <w:szCs w:val="22"/>
              </w:rPr>
              <w:t>2</w:t>
            </w:r>
          </w:p>
        </w:tc>
        <w:tc>
          <w:tcPr>
            <w:tcW w:w="4000" w:type="dxa"/>
            <w:gridSpan w:val="2"/>
          </w:tcPr>
          <w:p w:rsidR="002833DF" w:rsidRDefault="00554294">
            <w:r>
              <w:rPr>
                <w:rFonts w:ascii="Arial Narrow" w:eastAsia="Arial Narrow" w:hAnsi="Arial Narrow" w:cs="Arial Narrow"/>
                <w:sz w:val="22"/>
                <w:szCs w:val="22"/>
              </w:rPr>
              <w:t>Plinth area floor wise as per IS 3361-1966</w:t>
            </w:r>
          </w:p>
        </w:tc>
        <w:tc>
          <w:tcPr>
            <w:tcW w:w="4000" w:type="dxa"/>
          </w:tcPr>
          <w:p w:rsidR="002833DF" w:rsidRDefault="00554294" w:rsidP="001335A7">
            <w:r>
              <w:rPr>
                <w:rFonts w:ascii="Arial Narrow" w:eastAsia="Arial Narrow" w:hAnsi="Arial Narrow" w:cs="Arial Narrow"/>
                <w:sz w:val="22"/>
                <w:szCs w:val="22"/>
              </w:rPr>
              <w:t>N.A. as the said property is a Residential Flat on 4</w:t>
            </w:r>
            <w:r w:rsidRPr="001335A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floor</w:t>
            </w:r>
          </w:p>
        </w:tc>
      </w:tr>
      <w:tr w:rsidR="002833DF" w:rsidTr="00EC3FAF">
        <w:tc>
          <w:tcPr>
            <w:tcW w:w="1000" w:type="dxa"/>
          </w:tcPr>
          <w:p w:rsidR="002833DF" w:rsidRDefault="00554294">
            <w:r>
              <w:rPr>
                <w:rFonts w:ascii="Arial Narrow" w:eastAsia="Arial Narrow" w:hAnsi="Arial Narrow" w:cs="Arial Narrow"/>
                <w:sz w:val="22"/>
                <w:szCs w:val="22"/>
              </w:rPr>
              <w:t>3</w:t>
            </w:r>
          </w:p>
        </w:tc>
        <w:tc>
          <w:tcPr>
            <w:tcW w:w="4000" w:type="dxa"/>
            <w:gridSpan w:val="2"/>
          </w:tcPr>
          <w:p w:rsidR="002833DF" w:rsidRDefault="00554294">
            <w:r>
              <w:rPr>
                <w:rFonts w:ascii="Arial Narrow" w:eastAsia="Arial Narrow" w:hAnsi="Arial Narrow" w:cs="Arial Narrow"/>
                <w:sz w:val="22"/>
                <w:szCs w:val="22"/>
              </w:rPr>
              <w:t>Year of construction</w:t>
            </w:r>
          </w:p>
        </w:tc>
        <w:tc>
          <w:tcPr>
            <w:tcW w:w="4000" w:type="dxa"/>
          </w:tcPr>
          <w:p w:rsidR="002833DF" w:rsidRDefault="00554294">
            <w:r>
              <w:rPr>
                <w:rFonts w:ascii="Arial Narrow" w:eastAsia="Arial Narrow" w:hAnsi="Arial Narrow" w:cs="Arial Narrow"/>
                <w:sz w:val="22"/>
                <w:szCs w:val="22"/>
              </w:rPr>
              <w:t>February 2010</w:t>
            </w:r>
          </w:p>
        </w:tc>
      </w:tr>
      <w:tr w:rsidR="002833DF" w:rsidTr="00EC3FAF">
        <w:tc>
          <w:tcPr>
            <w:tcW w:w="1000" w:type="dxa"/>
          </w:tcPr>
          <w:p w:rsidR="002833DF" w:rsidRDefault="00554294">
            <w:r>
              <w:rPr>
                <w:rFonts w:ascii="Arial Narrow" w:eastAsia="Arial Narrow" w:hAnsi="Arial Narrow" w:cs="Arial Narrow"/>
                <w:sz w:val="22"/>
                <w:szCs w:val="22"/>
              </w:rPr>
              <w:t>4</w:t>
            </w:r>
          </w:p>
        </w:tc>
        <w:tc>
          <w:tcPr>
            <w:tcW w:w="4000" w:type="dxa"/>
            <w:gridSpan w:val="2"/>
          </w:tcPr>
          <w:p w:rsidR="002833DF" w:rsidRDefault="00554294">
            <w:r>
              <w:rPr>
                <w:rFonts w:ascii="Arial Narrow" w:eastAsia="Arial Narrow" w:hAnsi="Arial Narrow" w:cs="Arial Narrow"/>
                <w:sz w:val="22"/>
                <w:szCs w:val="22"/>
              </w:rPr>
              <w:t>Estimated future life</w:t>
            </w:r>
          </w:p>
        </w:tc>
        <w:tc>
          <w:tcPr>
            <w:tcW w:w="4000" w:type="dxa"/>
          </w:tcPr>
          <w:p w:rsidR="002833DF" w:rsidRDefault="00B8639B" w:rsidP="00AE7646">
            <w:r>
              <w:rPr>
                <w:rFonts w:ascii="Arial Narrow" w:eastAsia="Arial Narrow" w:hAnsi="Arial Narrow" w:cs="Arial Narrow"/>
                <w:sz w:val="22"/>
                <w:szCs w:val="22"/>
              </w:rPr>
              <w:t xml:space="preserve">51 </w:t>
            </w:r>
            <w:r w:rsidR="00554294">
              <w:rPr>
                <w:rFonts w:ascii="Arial Narrow" w:eastAsia="Arial Narrow" w:hAnsi="Arial Narrow" w:cs="Arial Narrow"/>
                <w:sz w:val="22"/>
                <w:szCs w:val="22"/>
              </w:rPr>
              <w:t>years Subject to proper, preventive periodic maintenance and structural repairs.</w:t>
            </w:r>
          </w:p>
        </w:tc>
      </w:tr>
      <w:tr w:rsidR="002833DF" w:rsidTr="00EC3FAF">
        <w:tc>
          <w:tcPr>
            <w:tcW w:w="1000" w:type="dxa"/>
          </w:tcPr>
          <w:p w:rsidR="002833DF" w:rsidRDefault="00554294">
            <w:r>
              <w:rPr>
                <w:rFonts w:ascii="Arial Narrow" w:eastAsia="Arial Narrow" w:hAnsi="Arial Narrow" w:cs="Arial Narrow"/>
                <w:sz w:val="22"/>
                <w:szCs w:val="22"/>
              </w:rPr>
              <w:t>5</w:t>
            </w:r>
          </w:p>
        </w:tc>
        <w:tc>
          <w:tcPr>
            <w:tcW w:w="4000" w:type="dxa"/>
            <w:gridSpan w:val="2"/>
          </w:tcPr>
          <w:p w:rsidR="002833DF" w:rsidRDefault="00554294">
            <w:r>
              <w:rPr>
                <w:rFonts w:ascii="Arial Narrow" w:eastAsia="Arial Narrow" w:hAnsi="Arial Narrow" w:cs="Arial Narrow"/>
                <w:sz w:val="22"/>
                <w:szCs w:val="22"/>
              </w:rPr>
              <w:t>Type of construction- load bearing walls/RCC frame/ steel frame</w:t>
            </w:r>
          </w:p>
        </w:tc>
        <w:tc>
          <w:tcPr>
            <w:tcW w:w="4000" w:type="dxa"/>
          </w:tcPr>
          <w:p w:rsidR="002833DF" w:rsidRDefault="00554294">
            <w:r>
              <w:rPr>
                <w:rFonts w:ascii="Arial Narrow" w:eastAsia="Arial Narrow" w:hAnsi="Arial Narrow" w:cs="Arial Narrow"/>
                <w:sz w:val="22"/>
                <w:szCs w:val="22"/>
              </w:rPr>
              <w:t>R.C.C. Framed Structure</w:t>
            </w:r>
          </w:p>
        </w:tc>
      </w:tr>
      <w:tr w:rsidR="002833DF" w:rsidTr="00EC3FAF">
        <w:tc>
          <w:tcPr>
            <w:tcW w:w="1000" w:type="dxa"/>
          </w:tcPr>
          <w:p w:rsidR="002833DF" w:rsidRDefault="00554294">
            <w:r>
              <w:rPr>
                <w:rFonts w:ascii="Arial Narrow" w:eastAsia="Arial Narrow" w:hAnsi="Arial Narrow" w:cs="Arial Narrow"/>
                <w:sz w:val="22"/>
                <w:szCs w:val="22"/>
              </w:rPr>
              <w:t>6</w:t>
            </w:r>
          </w:p>
        </w:tc>
        <w:tc>
          <w:tcPr>
            <w:tcW w:w="4000" w:type="dxa"/>
            <w:gridSpan w:val="2"/>
          </w:tcPr>
          <w:p w:rsidR="002833DF" w:rsidRDefault="00554294">
            <w:r>
              <w:rPr>
                <w:rFonts w:ascii="Arial Narrow" w:eastAsia="Arial Narrow" w:hAnsi="Arial Narrow" w:cs="Arial Narrow"/>
                <w:sz w:val="22"/>
                <w:szCs w:val="22"/>
              </w:rPr>
              <w:t>Type of foundations</w:t>
            </w:r>
          </w:p>
        </w:tc>
        <w:tc>
          <w:tcPr>
            <w:tcW w:w="4000" w:type="dxa"/>
          </w:tcPr>
          <w:p w:rsidR="002833DF" w:rsidRDefault="00554294">
            <w:r>
              <w:rPr>
                <w:rFonts w:ascii="Arial Narrow" w:eastAsia="Arial Narrow" w:hAnsi="Arial Narrow" w:cs="Arial Narrow"/>
                <w:sz w:val="22"/>
                <w:szCs w:val="22"/>
              </w:rPr>
              <w:t>R.C.C. Foundation</w:t>
            </w:r>
          </w:p>
        </w:tc>
      </w:tr>
      <w:tr w:rsidR="002833DF" w:rsidTr="00EC3FAF">
        <w:tc>
          <w:tcPr>
            <w:tcW w:w="1000" w:type="dxa"/>
          </w:tcPr>
          <w:p w:rsidR="002833DF" w:rsidRDefault="00554294">
            <w:r>
              <w:rPr>
                <w:rFonts w:ascii="Arial Narrow" w:eastAsia="Arial Narrow" w:hAnsi="Arial Narrow" w:cs="Arial Narrow"/>
                <w:sz w:val="22"/>
                <w:szCs w:val="22"/>
              </w:rPr>
              <w:t>7</w:t>
            </w:r>
          </w:p>
        </w:tc>
        <w:tc>
          <w:tcPr>
            <w:tcW w:w="4000" w:type="dxa"/>
            <w:gridSpan w:val="2"/>
          </w:tcPr>
          <w:p w:rsidR="002833DF" w:rsidRDefault="00554294">
            <w:r>
              <w:rPr>
                <w:rFonts w:ascii="Arial Narrow" w:eastAsia="Arial Narrow" w:hAnsi="Arial Narrow" w:cs="Arial Narrow"/>
                <w:sz w:val="22"/>
                <w:szCs w:val="22"/>
              </w:rPr>
              <w:t>Walls</w:t>
            </w:r>
          </w:p>
        </w:tc>
        <w:tc>
          <w:tcPr>
            <w:tcW w:w="4000" w:type="dxa"/>
          </w:tcPr>
          <w:p w:rsidR="002833DF" w:rsidRDefault="00554294">
            <w:r>
              <w:rPr>
                <w:rFonts w:ascii="Arial Narrow" w:eastAsia="Arial Narrow" w:hAnsi="Arial Narrow" w:cs="Arial Narrow"/>
                <w:sz w:val="22"/>
                <w:szCs w:val="22"/>
              </w:rPr>
              <w:t>All external walls are 9" thick and partition walls are 6" thick.</w:t>
            </w:r>
          </w:p>
        </w:tc>
      </w:tr>
      <w:tr w:rsidR="002833DF" w:rsidTr="00EC3FAF">
        <w:tc>
          <w:tcPr>
            <w:tcW w:w="1000" w:type="dxa"/>
          </w:tcPr>
          <w:p w:rsidR="002833DF" w:rsidRDefault="00554294">
            <w:r>
              <w:rPr>
                <w:rFonts w:ascii="Arial Narrow" w:eastAsia="Arial Narrow" w:hAnsi="Arial Narrow" w:cs="Arial Narrow"/>
                <w:sz w:val="22"/>
                <w:szCs w:val="22"/>
              </w:rPr>
              <w:t>8</w:t>
            </w:r>
          </w:p>
        </w:tc>
        <w:tc>
          <w:tcPr>
            <w:tcW w:w="4000" w:type="dxa"/>
            <w:gridSpan w:val="2"/>
          </w:tcPr>
          <w:p w:rsidR="002833DF" w:rsidRDefault="00554294">
            <w:r>
              <w:rPr>
                <w:rFonts w:ascii="Arial Narrow" w:eastAsia="Arial Narrow" w:hAnsi="Arial Narrow" w:cs="Arial Narrow"/>
                <w:sz w:val="22"/>
                <w:szCs w:val="22"/>
              </w:rPr>
              <w:t>Partitions</w:t>
            </w:r>
          </w:p>
        </w:tc>
        <w:tc>
          <w:tcPr>
            <w:tcW w:w="4000" w:type="dxa"/>
          </w:tcPr>
          <w:p w:rsidR="002833DF" w:rsidRDefault="00554294">
            <w:r>
              <w:rPr>
                <w:rFonts w:ascii="Arial Narrow" w:eastAsia="Arial Narrow" w:hAnsi="Arial Narrow" w:cs="Arial Narrow"/>
                <w:sz w:val="22"/>
                <w:szCs w:val="22"/>
              </w:rPr>
              <w:t>6" thick brick wall</w:t>
            </w:r>
          </w:p>
        </w:tc>
      </w:tr>
      <w:tr w:rsidR="002833DF" w:rsidTr="00EC3FAF">
        <w:tc>
          <w:tcPr>
            <w:tcW w:w="1000" w:type="dxa"/>
          </w:tcPr>
          <w:p w:rsidR="002833DF" w:rsidRDefault="00554294">
            <w:r>
              <w:rPr>
                <w:rFonts w:ascii="Arial Narrow" w:eastAsia="Arial Narrow" w:hAnsi="Arial Narrow" w:cs="Arial Narrow"/>
                <w:sz w:val="22"/>
                <w:szCs w:val="22"/>
              </w:rPr>
              <w:t>9</w:t>
            </w:r>
          </w:p>
        </w:tc>
        <w:tc>
          <w:tcPr>
            <w:tcW w:w="4000" w:type="dxa"/>
            <w:gridSpan w:val="2"/>
          </w:tcPr>
          <w:p w:rsidR="002833DF" w:rsidRDefault="00554294">
            <w:r>
              <w:rPr>
                <w:rFonts w:ascii="Arial Narrow" w:eastAsia="Arial Narrow" w:hAnsi="Arial Narrow" w:cs="Arial Narrow"/>
                <w:sz w:val="22"/>
                <w:szCs w:val="22"/>
              </w:rPr>
              <w:t>Doors and Windows</w:t>
            </w:r>
          </w:p>
        </w:tc>
        <w:tc>
          <w:tcPr>
            <w:tcW w:w="4000" w:type="dxa"/>
          </w:tcPr>
          <w:p w:rsidR="002833DF" w:rsidRDefault="00554294">
            <w:r>
              <w:rPr>
                <w:rFonts w:ascii="Arial Narrow" w:eastAsia="Arial Narrow" w:hAnsi="Arial Narrow" w:cs="Arial Narrow"/>
                <w:sz w:val="22"/>
                <w:szCs w:val="22"/>
              </w:rPr>
              <w:t>Teak Wood door frame with Flush doors, Powder Coated Aluminium Sliding Mild   windows</w:t>
            </w:r>
          </w:p>
        </w:tc>
      </w:tr>
      <w:tr w:rsidR="002833DF" w:rsidTr="00EC3FAF">
        <w:tc>
          <w:tcPr>
            <w:tcW w:w="1000" w:type="dxa"/>
          </w:tcPr>
          <w:p w:rsidR="002833DF" w:rsidRDefault="00554294">
            <w:r>
              <w:rPr>
                <w:rFonts w:ascii="Arial Narrow" w:eastAsia="Arial Narrow" w:hAnsi="Arial Narrow" w:cs="Arial Narrow"/>
                <w:sz w:val="22"/>
                <w:szCs w:val="22"/>
              </w:rPr>
              <w:t>10</w:t>
            </w:r>
          </w:p>
        </w:tc>
        <w:tc>
          <w:tcPr>
            <w:tcW w:w="4000" w:type="dxa"/>
            <w:gridSpan w:val="2"/>
          </w:tcPr>
          <w:p w:rsidR="002833DF" w:rsidRDefault="00554294">
            <w:r>
              <w:rPr>
                <w:rFonts w:ascii="Arial Narrow" w:eastAsia="Arial Narrow" w:hAnsi="Arial Narrow" w:cs="Arial Narrow"/>
                <w:sz w:val="22"/>
                <w:szCs w:val="22"/>
              </w:rPr>
              <w:t>Flooring</w:t>
            </w:r>
          </w:p>
        </w:tc>
        <w:tc>
          <w:tcPr>
            <w:tcW w:w="4000" w:type="dxa"/>
          </w:tcPr>
          <w:p w:rsidR="002833DF" w:rsidRDefault="00554294">
            <w:r>
              <w:rPr>
                <w:rFonts w:ascii="Arial Narrow" w:eastAsia="Arial Narrow" w:hAnsi="Arial Narrow" w:cs="Arial Narrow"/>
                <w:sz w:val="22"/>
                <w:szCs w:val="22"/>
              </w:rPr>
              <w:t>Vitrified Tile Flooring</w:t>
            </w:r>
          </w:p>
        </w:tc>
      </w:tr>
      <w:tr w:rsidR="002833DF" w:rsidTr="00EC3FAF">
        <w:tc>
          <w:tcPr>
            <w:tcW w:w="1000" w:type="dxa"/>
          </w:tcPr>
          <w:p w:rsidR="002833DF" w:rsidRDefault="00554294">
            <w:r>
              <w:rPr>
                <w:rFonts w:ascii="Arial Narrow" w:eastAsia="Arial Narrow" w:hAnsi="Arial Narrow" w:cs="Arial Narrow"/>
                <w:sz w:val="22"/>
                <w:szCs w:val="22"/>
              </w:rPr>
              <w:t>11</w:t>
            </w:r>
          </w:p>
        </w:tc>
        <w:tc>
          <w:tcPr>
            <w:tcW w:w="4000" w:type="dxa"/>
            <w:gridSpan w:val="2"/>
          </w:tcPr>
          <w:p w:rsidR="002833DF" w:rsidRDefault="00554294">
            <w:r>
              <w:rPr>
                <w:rFonts w:ascii="Arial Narrow" w:eastAsia="Arial Narrow" w:hAnsi="Arial Narrow" w:cs="Arial Narrow"/>
                <w:sz w:val="22"/>
                <w:szCs w:val="22"/>
              </w:rPr>
              <w:t>Finishing</w:t>
            </w:r>
          </w:p>
        </w:tc>
        <w:tc>
          <w:tcPr>
            <w:tcW w:w="4000" w:type="dxa"/>
          </w:tcPr>
          <w:p w:rsidR="002833DF" w:rsidRDefault="00554294">
            <w:r>
              <w:rPr>
                <w:rFonts w:ascii="Arial Narrow" w:eastAsia="Arial Narrow" w:hAnsi="Arial Narrow" w:cs="Arial Narrow"/>
                <w:sz w:val="22"/>
                <w:szCs w:val="22"/>
              </w:rPr>
              <w:t>Cement Plastering + POP finish</w:t>
            </w:r>
          </w:p>
        </w:tc>
      </w:tr>
      <w:tr w:rsidR="002833DF" w:rsidTr="00EC3FAF">
        <w:tc>
          <w:tcPr>
            <w:tcW w:w="1000" w:type="dxa"/>
          </w:tcPr>
          <w:p w:rsidR="002833DF" w:rsidRDefault="00554294">
            <w:r>
              <w:rPr>
                <w:rFonts w:ascii="Arial Narrow" w:eastAsia="Arial Narrow" w:hAnsi="Arial Narrow" w:cs="Arial Narrow"/>
                <w:sz w:val="22"/>
                <w:szCs w:val="22"/>
              </w:rPr>
              <w:t>12</w:t>
            </w:r>
          </w:p>
        </w:tc>
        <w:tc>
          <w:tcPr>
            <w:tcW w:w="4000" w:type="dxa"/>
            <w:gridSpan w:val="2"/>
          </w:tcPr>
          <w:p w:rsidR="002833DF" w:rsidRDefault="00554294">
            <w:r>
              <w:rPr>
                <w:rFonts w:ascii="Arial Narrow" w:eastAsia="Arial Narrow" w:hAnsi="Arial Narrow" w:cs="Arial Narrow"/>
                <w:sz w:val="22"/>
                <w:szCs w:val="22"/>
              </w:rPr>
              <w:t>Roofing and Terracing</w:t>
            </w:r>
          </w:p>
        </w:tc>
        <w:tc>
          <w:tcPr>
            <w:tcW w:w="4000" w:type="dxa"/>
          </w:tcPr>
          <w:p w:rsidR="002833DF" w:rsidRDefault="00554294">
            <w:r>
              <w:rPr>
                <w:rFonts w:ascii="Arial Narrow" w:eastAsia="Arial Narrow" w:hAnsi="Arial Narrow" w:cs="Arial Narrow"/>
                <w:sz w:val="22"/>
                <w:szCs w:val="22"/>
              </w:rPr>
              <w:t>R.C.C. Slab</w:t>
            </w:r>
          </w:p>
        </w:tc>
      </w:tr>
      <w:tr w:rsidR="002833DF" w:rsidTr="00EC3FAF">
        <w:tc>
          <w:tcPr>
            <w:tcW w:w="1000" w:type="dxa"/>
          </w:tcPr>
          <w:p w:rsidR="002833DF" w:rsidRDefault="00554294">
            <w:r>
              <w:rPr>
                <w:rFonts w:ascii="Arial Narrow" w:eastAsia="Arial Narrow" w:hAnsi="Arial Narrow" w:cs="Arial Narrow"/>
                <w:sz w:val="22"/>
                <w:szCs w:val="22"/>
              </w:rPr>
              <w:t>13</w:t>
            </w:r>
          </w:p>
        </w:tc>
        <w:tc>
          <w:tcPr>
            <w:tcW w:w="4000" w:type="dxa"/>
            <w:gridSpan w:val="2"/>
          </w:tcPr>
          <w:p w:rsidR="002833DF" w:rsidRDefault="00554294">
            <w:r>
              <w:rPr>
                <w:rFonts w:ascii="Arial Narrow" w:eastAsia="Arial Narrow" w:hAnsi="Arial Narrow" w:cs="Arial Narrow"/>
                <w:sz w:val="22"/>
                <w:szCs w:val="22"/>
              </w:rPr>
              <w:t>Special architectural or decorative features, if any</w:t>
            </w:r>
          </w:p>
        </w:tc>
        <w:tc>
          <w:tcPr>
            <w:tcW w:w="4000" w:type="dxa"/>
          </w:tcPr>
          <w:p w:rsidR="002833DF" w:rsidRDefault="00554294">
            <w:r>
              <w:rPr>
                <w:rFonts w:ascii="Arial Narrow" w:eastAsia="Arial Narrow" w:hAnsi="Arial Narrow" w:cs="Arial Narrow"/>
                <w:sz w:val="22"/>
                <w:szCs w:val="22"/>
              </w:rPr>
              <w:t>No.</w:t>
            </w:r>
          </w:p>
        </w:tc>
      </w:tr>
      <w:tr w:rsidR="002833DF" w:rsidTr="00EC3FAF">
        <w:tc>
          <w:tcPr>
            <w:tcW w:w="1000" w:type="dxa"/>
          </w:tcPr>
          <w:p w:rsidR="002833DF" w:rsidRDefault="00554294">
            <w:r>
              <w:rPr>
                <w:rFonts w:ascii="Arial Narrow" w:eastAsia="Arial Narrow" w:hAnsi="Arial Narrow" w:cs="Arial Narrow"/>
                <w:sz w:val="22"/>
                <w:szCs w:val="22"/>
              </w:rPr>
              <w:t>15</w:t>
            </w:r>
          </w:p>
        </w:tc>
        <w:tc>
          <w:tcPr>
            <w:tcW w:w="500" w:type="dxa"/>
          </w:tcPr>
          <w:p w:rsidR="002833DF" w:rsidRDefault="00554294">
            <w:r>
              <w:rPr>
                <w:rFonts w:ascii="Arial Narrow" w:eastAsia="Arial Narrow" w:hAnsi="Arial Narrow" w:cs="Arial Narrow"/>
                <w:sz w:val="22"/>
                <w:szCs w:val="22"/>
              </w:rPr>
              <w:t>(i)</w:t>
            </w:r>
          </w:p>
        </w:tc>
        <w:tc>
          <w:tcPr>
            <w:tcW w:w="3500" w:type="dxa"/>
          </w:tcPr>
          <w:p w:rsidR="002833DF" w:rsidRDefault="00554294">
            <w:r>
              <w:rPr>
                <w:rFonts w:ascii="Arial Narrow" w:eastAsia="Arial Narrow" w:hAnsi="Arial Narrow" w:cs="Arial Narrow"/>
                <w:sz w:val="22"/>
                <w:szCs w:val="22"/>
              </w:rPr>
              <w:t xml:space="preserve"> Internal wiring :surface/conduit</w:t>
            </w:r>
          </w:p>
        </w:tc>
        <w:tc>
          <w:tcPr>
            <w:tcW w:w="4000" w:type="dxa"/>
          </w:tcPr>
          <w:p w:rsidR="002833DF" w:rsidRDefault="00554294">
            <w:r>
              <w:rPr>
                <w:rFonts w:ascii="Arial Narrow" w:eastAsia="Arial Narrow" w:hAnsi="Arial Narrow" w:cs="Arial Narrow"/>
                <w:sz w:val="22"/>
                <w:szCs w:val="22"/>
              </w:rPr>
              <w:t>Cas</w:t>
            </w:r>
            <w:r w:rsidR="009751DE">
              <w:rPr>
                <w:rFonts w:ascii="Arial Narrow" w:eastAsia="Arial Narrow" w:hAnsi="Arial Narrow" w:cs="Arial Narrow"/>
                <w:sz w:val="22"/>
                <w:szCs w:val="22"/>
              </w:rPr>
              <w:t>t</w:t>
            </w:r>
            <w:r>
              <w:rPr>
                <w:rFonts w:ascii="Arial Narrow" w:eastAsia="Arial Narrow" w:hAnsi="Arial Narrow" w:cs="Arial Narrow"/>
                <w:sz w:val="22"/>
                <w:szCs w:val="22"/>
              </w:rPr>
              <w:t>ing Capping</w:t>
            </w:r>
          </w:p>
        </w:tc>
      </w:tr>
      <w:tr w:rsidR="002833DF" w:rsidTr="00EC3FAF">
        <w:tc>
          <w:tcPr>
            <w:tcW w:w="1000" w:type="dxa"/>
          </w:tcPr>
          <w:p w:rsidR="002833DF" w:rsidRDefault="002833DF"/>
        </w:tc>
        <w:tc>
          <w:tcPr>
            <w:tcW w:w="500" w:type="dxa"/>
          </w:tcPr>
          <w:p w:rsidR="002833DF" w:rsidRDefault="00554294">
            <w:r>
              <w:rPr>
                <w:rFonts w:ascii="Arial Narrow" w:eastAsia="Arial Narrow" w:hAnsi="Arial Narrow" w:cs="Arial Narrow"/>
                <w:sz w:val="22"/>
                <w:szCs w:val="22"/>
              </w:rPr>
              <w:t>(ii)</w:t>
            </w:r>
          </w:p>
        </w:tc>
        <w:tc>
          <w:tcPr>
            <w:tcW w:w="3500" w:type="dxa"/>
          </w:tcPr>
          <w:p w:rsidR="002833DF" w:rsidRDefault="00554294">
            <w:r>
              <w:rPr>
                <w:rFonts w:ascii="Arial Narrow" w:eastAsia="Arial Narrow" w:hAnsi="Arial Narrow" w:cs="Arial Narrow"/>
                <w:sz w:val="22"/>
                <w:szCs w:val="22"/>
              </w:rPr>
              <w:t xml:space="preserve"> Class of fittings: Superior/Ordinary/Poor.</w:t>
            </w:r>
          </w:p>
        </w:tc>
        <w:tc>
          <w:tcPr>
            <w:tcW w:w="4000" w:type="dxa"/>
          </w:tcPr>
          <w:p w:rsidR="002833DF" w:rsidRPr="005E57E9" w:rsidRDefault="008A7580">
            <w:pPr>
              <w:rPr>
                <w:rFonts w:ascii="Arial Narrow" w:hAnsi="Arial Narrow"/>
                <w:sz w:val="22"/>
                <w:szCs w:val="22"/>
              </w:rPr>
            </w:pPr>
            <w:r w:rsidRPr="005E57E9">
              <w:rPr>
                <w:rFonts w:ascii="Arial Narrow" w:hAnsi="Arial Narrow"/>
                <w:sz w:val="22"/>
                <w:szCs w:val="22"/>
              </w:rPr>
              <w:t>Ordinary</w:t>
            </w:r>
          </w:p>
        </w:tc>
      </w:tr>
      <w:tr w:rsidR="002833DF" w:rsidTr="00EC3FAF">
        <w:tc>
          <w:tcPr>
            <w:tcW w:w="1000" w:type="dxa"/>
          </w:tcPr>
          <w:p w:rsidR="002833DF" w:rsidRDefault="00554294">
            <w:r>
              <w:rPr>
                <w:rFonts w:ascii="Arial Narrow" w:eastAsia="Arial Narrow" w:hAnsi="Arial Narrow" w:cs="Arial Narrow"/>
                <w:sz w:val="22"/>
                <w:szCs w:val="22"/>
              </w:rPr>
              <w:t>15</w:t>
            </w:r>
          </w:p>
        </w:tc>
        <w:tc>
          <w:tcPr>
            <w:tcW w:w="4000" w:type="dxa"/>
            <w:gridSpan w:val="2"/>
          </w:tcPr>
          <w:p w:rsidR="002833DF" w:rsidRDefault="00554294">
            <w:r>
              <w:rPr>
                <w:rFonts w:ascii="Arial Narrow" w:eastAsia="Arial Narrow" w:hAnsi="Arial Narrow" w:cs="Arial Narrow"/>
                <w:sz w:val="22"/>
                <w:szCs w:val="22"/>
              </w:rPr>
              <w:t>Sanitary installations</w:t>
            </w:r>
          </w:p>
        </w:tc>
        <w:tc>
          <w:tcPr>
            <w:tcW w:w="4000" w:type="dxa"/>
          </w:tcPr>
          <w:p w:rsidR="002833DF" w:rsidRDefault="002833DF"/>
        </w:tc>
      </w:tr>
      <w:tr w:rsidR="002833DF" w:rsidTr="00EC3FAF">
        <w:tc>
          <w:tcPr>
            <w:tcW w:w="1000" w:type="dxa"/>
          </w:tcPr>
          <w:p w:rsidR="002833DF" w:rsidRDefault="002833DF"/>
        </w:tc>
        <w:tc>
          <w:tcPr>
            <w:tcW w:w="500" w:type="dxa"/>
          </w:tcPr>
          <w:p w:rsidR="002833DF" w:rsidRDefault="00554294">
            <w:r>
              <w:rPr>
                <w:rFonts w:ascii="Arial Narrow" w:eastAsia="Arial Narrow" w:hAnsi="Arial Narrow" w:cs="Arial Narrow"/>
                <w:sz w:val="22"/>
                <w:szCs w:val="22"/>
              </w:rPr>
              <w:t>(i)</w:t>
            </w:r>
          </w:p>
        </w:tc>
        <w:tc>
          <w:tcPr>
            <w:tcW w:w="3500" w:type="dxa"/>
          </w:tcPr>
          <w:p w:rsidR="002833DF" w:rsidRDefault="00554294">
            <w:r>
              <w:rPr>
                <w:rFonts w:ascii="Arial Narrow" w:eastAsia="Arial Narrow" w:hAnsi="Arial Narrow" w:cs="Arial Narrow"/>
                <w:sz w:val="22"/>
                <w:szCs w:val="22"/>
              </w:rPr>
              <w:t xml:space="preserve"> No. of water closets</w:t>
            </w:r>
          </w:p>
        </w:tc>
        <w:tc>
          <w:tcPr>
            <w:tcW w:w="4000" w:type="dxa"/>
          </w:tcPr>
          <w:p w:rsidR="002833DF" w:rsidRDefault="004779C9">
            <w:r>
              <w:rPr>
                <w:rFonts w:ascii="Arial Narrow" w:eastAsia="Arial Narrow" w:hAnsi="Arial Narrow" w:cs="Arial Narrow"/>
                <w:sz w:val="22"/>
                <w:szCs w:val="22"/>
              </w:rPr>
              <w:t>1</w:t>
            </w:r>
          </w:p>
        </w:tc>
      </w:tr>
      <w:tr w:rsidR="002833DF" w:rsidTr="00EC3FAF">
        <w:tc>
          <w:tcPr>
            <w:tcW w:w="1000" w:type="dxa"/>
          </w:tcPr>
          <w:p w:rsidR="002833DF" w:rsidRDefault="002833DF"/>
        </w:tc>
        <w:tc>
          <w:tcPr>
            <w:tcW w:w="500" w:type="dxa"/>
          </w:tcPr>
          <w:p w:rsidR="002833DF" w:rsidRDefault="00554294">
            <w:r>
              <w:rPr>
                <w:rFonts w:ascii="Arial Narrow" w:eastAsia="Arial Narrow" w:hAnsi="Arial Narrow" w:cs="Arial Narrow"/>
                <w:sz w:val="22"/>
                <w:szCs w:val="22"/>
              </w:rPr>
              <w:t>(ii)</w:t>
            </w:r>
          </w:p>
        </w:tc>
        <w:tc>
          <w:tcPr>
            <w:tcW w:w="3500" w:type="dxa"/>
          </w:tcPr>
          <w:p w:rsidR="002833DF" w:rsidRDefault="00554294">
            <w:r>
              <w:rPr>
                <w:rFonts w:ascii="Arial Narrow" w:eastAsia="Arial Narrow" w:hAnsi="Arial Narrow" w:cs="Arial Narrow"/>
                <w:sz w:val="22"/>
                <w:szCs w:val="22"/>
              </w:rPr>
              <w:t xml:space="preserve"> No. of lavatory basins</w:t>
            </w:r>
          </w:p>
        </w:tc>
        <w:tc>
          <w:tcPr>
            <w:tcW w:w="4000" w:type="dxa"/>
          </w:tcPr>
          <w:p w:rsidR="002833DF" w:rsidRDefault="00554294">
            <w:r>
              <w:rPr>
                <w:rFonts w:ascii="Arial Narrow" w:eastAsia="Arial Narrow" w:hAnsi="Arial Narrow" w:cs="Arial Narrow"/>
                <w:sz w:val="22"/>
                <w:szCs w:val="22"/>
              </w:rPr>
              <w:t>0</w:t>
            </w:r>
          </w:p>
        </w:tc>
      </w:tr>
      <w:tr w:rsidR="002833DF" w:rsidTr="00EC3FAF">
        <w:tc>
          <w:tcPr>
            <w:tcW w:w="1000" w:type="dxa"/>
          </w:tcPr>
          <w:p w:rsidR="002833DF" w:rsidRDefault="002833DF"/>
        </w:tc>
        <w:tc>
          <w:tcPr>
            <w:tcW w:w="500" w:type="dxa"/>
          </w:tcPr>
          <w:p w:rsidR="002833DF" w:rsidRDefault="00554294">
            <w:r>
              <w:rPr>
                <w:rFonts w:ascii="Arial Narrow" w:eastAsia="Arial Narrow" w:hAnsi="Arial Narrow" w:cs="Arial Narrow"/>
                <w:sz w:val="22"/>
                <w:szCs w:val="22"/>
              </w:rPr>
              <w:t>(iii)</w:t>
            </w:r>
          </w:p>
        </w:tc>
        <w:tc>
          <w:tcPr>
            <w:tcW w:w="3500" w:type="dxa"/>
          </w:tcPr>
          <w:p w:rsidR="002833DF" w:rsidRDefault="00554294">
            <w:r>
              <w:rPr>
                <w:rFonts w:ascii="Arial Narrow" w:eastAsia="Arial Narrow" w:hAnsi="Arial Narrow" w:cs="Arial Narrow"/>
                <w:sz w:val="22"/>
                <w:szCs w:val="22"/>
              </w:rPr>
              <w:t xml:space="preserve"> No. of urinals</w:t>
            </w:r>
          </w:p>
        </w:tc>
        <w:tc>
          <w:tcPr>
            <w:tcW w:w="4000" w:type="dxa"/>
          </w:tcPr>
          <w:p w:rsidR="002833DF" w:rsidRDefault="00554294">
            <w:r>
              <w:rPr>
                <w:rFonts w:ascii="Arial Narrow" w:eastAsia="Arial Narrow" w:hAnsi="Arial Narrow" w:cs="Arial Narrow"/>
                <w:sz w:val="22"/>
                <w:szCs w:val="22"/>
              </w:rPr>
              <w:t>0</w:t>
            </w:r>
          </w:p>
        </w:tc>
      </w:tr>
      <w:tr w:rsidR="002833DF" w:rsidTr="00EC3FAF">
        <w:tc>
          <w:tcPr>
            <w:tcW w:w="1000" w:type="dxa"/>
          </w:tcPr>
          <w:p w:rsidR="002833DF" w:rsidRDefault="002833DF"/>
        </w:tc>
        <w:tc>
          <w:tcPr>
            <w:tcW w:w="500" w:type="dxa"/>
          </w:tcPr>
          <w:p w:rsidR="002833DF" w:rsidRDefault="00554294">
            <w:r>
              <w:rPr>
                <w:rFonts w:ascii="Arial Narrow" w:eastAsia="Arial Narrow" w:hAnsi="Arial Narrow" w:cs="Arial Narrow"/>
                <w:sz w:val="22"/>
                <w:szCs w:val="22"/>
              </w:rPr>
              <w:t>(iv)</w:t>
            </w:r>
          </w:p>
        </w:tc>
        <w:tc>
          <w:tcPr>
            <w:tcW w:w="3500" w:type="dxa"/>
          </w:tcPr>
          <w:p w:rsidR="002833DF" w:rsidRDefault="00554294">
            <w:r>
              <w:rPr>
                <w:rFonts w:ascii="Arial Narrow" w:eastAsia="Arial Narrow" w:hAnsi="Arial Narrow" w:cs="Arial Narrow"/>
                <w:sz w:val="22"/>
                <w:szCs w:val="22"/>
              </w:rPr>
              <w:t xml:space="preserve"> No. of sinks</w:t>
            </w:r>
          </w:p>
        </w:tc>
        <w:tc>
          <w:tcPr>
            <w:tcW w:w="4000" w:type="dxa"/>
          </w:tcPr>
          <w:p w:rsidR="002833DF" w:rsidRDefault="00554294">
            <w:r>
              <w:rPr>
                <w:rFonts w:ascii="Arial Narrow" w:eastAsia="Arial Narrow" w:hAnsi="Arial Narrow" w:cs="Arial Narrow"/>
                <w:sz w:val="22"/>
                <w:szCs w:val="22"/>
              </w:rPr>
              <w:t>0</w:t>
            </w:r>
          </w:p>
        </w:tc>
      </w:tr>
      <w:tr w:rsidR="002833DF" w:rsidTr="00EC3FAF">
        <w:tc>
          <w:tcPr>
            <w:tcW w:w="1000" w:type="dxa"/>
          </w:tcPr>
          <w:p w:rsidR="002833DF" w:rsidRDefault="00554294">
            <w:r>
              <w:rPr>
                <w:rFonts w:ascii="Arial Narrow" w:eastAsia="Arial Narrow" w:hAnsi="Arial Narrow" w:cs="Arial Narrow"/>
                <w:sz w:val="22"/>
                <w:szCs w:val="22"/>
              </w:rPr>
              <w:t>16</w:t>
            </w:r>
          </w:p>
        </w:tc>
        <w:tc>
          <w:tcPr>
            <w:tcW w:w="4000" w:type="dxa"/>
            <w:gridSpan w:val="2"/>
          </w:tcPr>
          <w:p w:rsidR="002833DF" w:rsidRDefault="00554294">
            <w:r>
              <w:rPr>
                <w:rFonts w:ascii="Arial Narrow" w:eastAsia="Arial Narrow" w:hAnsi="Arial Narrow" w:cs="Arial Narrow"/>
                <w:sz w:val="22"/>
                <w:szCs w:val="22"/>
              </w:rPr>
              <w:t xml:space="preserve">Class of fittings: Superior </w:t>
            </w:r>
            <w:proofErr w:type="spellStart"/>
            <w:r>
              <w:rPr>
                <w:rFonts w:ascii="Arial Narrow" w:eastAsia="Arial Narrow" w:hAnsi="Arial Narrow" w:cs="Arial Narrow"/>
                <w:sz w:val="22"/>
                <w:szCs w:val="22"/>
              </w:rPr>
              <w:t>colored</w:t>
            </w:r>
            <w:proofErr w:type="spellEnd"/>
            <w:r>
              <w:rPr>
                <w:rFonts w:ascii="Arial Narrow" w:eastAsia="Arial Narrow" w:hAnsi="Arial Narrow" w:cs="Arial Narrow"/>
                <w:sz w:val="22"/>
                <w:szCs w:val="22"/>
              </w:rPr>
              <w:t xml:space="preserve"> / superior white/ordinary.</w:t>
            </w:r>
          </w:p>
        </w:tc>
        <w:tc>
          <w:tcPr>
            <w:tcW w:w="4000" w:type="dxa"/>
          </w:tcPr>
          <w:p w:rsidR="002833DF" w:rsidRDefault="00DC59E6">
            <w:r>
              <w:rPr>
                <w:rFonts w:ascii="Arial Narrow" w:eastAsia="Arial Narrow" w:hAnsi="Arial Narrow" w:cs="Arial Narrow"/>
                <w:sz w:val="22"/>
                <w:szCs w:val="22"/>
              </w:rPr>
              <w:t xml:space="preserve">Superior </w:t>
            </w:r>
            <w:proofErr w:type="spellStart"/>
            <w:r>
              <w:rPr>
                <w:rFonts w:ascii="Arial Narrow" w:eastAsia="Arial Narrow" w:hAnsi="Arial Narrow" w:cs="Arial Narrow"/>
                <w:sz w:val="22"/>
                <w:szCs w:val="22"/>
              </w:rPr>
              <w:t>colored</w:t>
            </w:r>
            <w:proofErr w:type="spellEnd"/>
          </w:p>
        </w:tc>
      </w:tr>
      <w:tr w:rsidR="002833DF" w:rsidTr="00EC3FAF">
        <w:tc>
          <w:tcPr>
            <w:tcW w:w="1000" w:type="dxa"/>
          </w:tcPr>
          <w:p w:rsidR="002833DF" w:rsidRDefault="00554294">
            <w:r>
              <w:rPr>
                <w:rFonts w:ascii="Arial Narrow" w:eastAsia="Arial Narrow" w:hAnsi="Arial Narrow" w:cs="Arial Narrow"/>
                <w:sz w:val="22"/>
                <w:szCs w:val="22"/>
              </w:rPr>
              <w:t>17</w:t>
            </w:r>
          </w:p>
        </w:tc>
        <w:tc>
          <w:tcPr>
            <w:tcW w:w="4000" w:type="dxa"/>
            <w:gridSpan w:val="2"/>
          </w:tcPr>
          <w:p w:rsidR="002833DF" w:rsidRDefault="00554294">
            <w:r>
              <w:rPr>
                <w:rFonts w:ascii="Arial Narrow" w:eastAsia="Arial Narrow" w:hAnsi="Arial Narrow" w:cs="Arial Narrow"/>
                <w:sz w:val="22"/>
                <w:szCs w:val="22"/>
              </w:rPr>
              <w:t>Compound wall</w:t>
            </w:r>
          </w:p>
          <w:p w:rsidR="002833DF" w:rsidRDefault="00554294">
            <w:r>
              <w:rPr>
                <w:rFonts w:ascii="Arial Narrow" w:eastAsia="Arial Narrow" w:hAnsi="Arial Narrow" w:cs="Arial Narrow"/>
                <w:sz w:val="22"/>
                <w:szCs w:val="22"/>
              </w:rPr>
              <w:t xml:space="preserve"> Height and length</w:t>
            </w:r>
          </w:p>
          <w:p w:rsidR="002833DF" w:rsidRDefault="00554294">
            <w:r>
              <w:rPr>
                <w:rFonts w:ascii="Arial Narrow" w:eastAsia="Arial Narrow" w:hAnsi="Arial Narrow" w:cs="Arial Narrow"/>
                <w:sz w:val="22"/>
                <w:szCs w:val="22"/>
              </w:rPr>
              <w:t xml:space="preserve"> Type of construction</w:t>
            </w:r>
          </w:p>
        </w:tc>
        <w:tc>
          <w:tcPr>
            <w:tcW w:w="4000" w:type="dxa"/>
          </w:tcPr>
          <w:p w:rsidR="002833DF" w:rsidRDefault="00D03C24">
            <w:r>
              <w:rPr>
                <w:rFonts w:ascii="Arial Narrow" w:hAnsi="Arial Narrow"/>
                <w:sz w:val="22"/>
                <w:szCs w:val="22"/>
              </w:rPr>
              <w:t>5'.6" High, R.C.C. columns with B. B. Masonry wall.</w:t>
            </w:r>
          </w:p>
        </w:tc>
      </w:tr>
      <w:tr w:rsidR="002833DF" w:rsidTr="00EC3FAF">
        <w:tc>
          <w:tcPr>
            <w:tcW w:w="1000" w:type="dxa"/>
          </w:tcPr>
          <w:p w:rsidR="002833DF" w:rsidRDefault="00554294">
            <w:r>
              <w:rPr>
                <w:rFonts w:ascii="Arial Narrow" w:eastAsia="Arial Narrow" w:hAnsi="Arial Narrow" w:cs="Arial Narrow"/>
                <w:sz w:val="22"/>
                <w:szCs w:val="22"/>
              </w:rPr>
              <w:t>18</w:t>
            </w:r>
          </w:p>
        </w:tc>
        <w:tc>
          <w:tcPr>
            <w:tcW w:w="4000" w:type="dxa"/>
            <w:gridSpan w:val="2"/>
          </w:tcPr>
          <w:p w:rsidR="002833DF" w:rsidRDefault="00554294">
            <w:r>
              <w:rPr>
                <w:rFonts w:ascii="Arial Narrow" w:eastAsia="Arial Narrow" w:hAnsi="Arial Narrow" w:cs="Arial Narrow"/>
                <w:sz w:val="22"/>
                <w:szCs w:val="22"/>
              </w:rPr>
              <w:t>No. of lifts and capacity</w:t>
            </w:r>
          </w:p>
        </w:tc>
        <w:tc>
          <w:tcPr>
            <w:tcW w:w="4000" w:type="dxa"/>
          </w:tcPr>
          <w:p w:rsidR="002833DF" w:rsidRDefault="00554294">
            <w:r>
              <w:rPr>
                <w:rFonts w:ascii="Arial Narrow" w:eastAsia="Arial Narrow" w:hAnsi="Arial Narrow" w:cs="Arial Narrow"/>
                <w:sz w:val="22"/>
                <w:szCs w:val="22"/>
              </w:rPr>
              <w:t>The Building is having 1 Lifts.</w:t>
            </w:r>
          </w:p>
        </w:tc>
      </w:tr>
      <w:tr w:rsidR="002833DF" w:rsidTr="00EC3FAF">
        <w:tc>
          <w:tcPr>
            <w:tcW w:w="1000" w:type="dxa"/>
          </w:tcPr>
          <w:p w:rsidR="002833DF" w:rsidRDefault="00554294">
            <w:r>
              <w:rPr>
                <w:rFonts w:ascii="Arial Narrow" w:eastAsia="Arial Narrow" w:hAnsi="Arial Narrow" w:cs="Arial Narrow"/>
                <w:sz w:val="22"/>
                <w:szCs w:val="22"/>
              </w:rPr>
              <w:t>19</w:t>
            </w:r>
          </w:p>
        </w:tc>
        <w:tc>
          <w:tcPr>
            <w:tcW w:w="4000" w:type="dxa"/>
            <w:gridSpan w:val="2"/>
          </w:tcPr>
          <w:p w:rsidR="002833DF" w:rsidRDefault="00554294">
            <w:r>
              <w:rPr>
                <w:rFonts w:ascii="Arial Narrow" w:eastAsia="Arial Narrow" w:hAnsi="Arial Narrow" w:cs="Arial Narrow"/>
                <w:sz w:val="22"/>
                <w:szCs w:val="22"/>
              </w:rPr>
              <w:t>Underground sump – capacity and type of construction</w:t>
            </w:r>
          </w:p>
        </w:tc>
        <w:tc>
          <w:tcPr>
            <w:tcW w:w="4000" w:type="dxa"/>
          </w:tcPr>
          <w:p w:rsidR="002833DF" w:rsidRDefault="00E57DDF">
            <w:r>
              <w:rPr>
                <w:rFonts w:ascii="Arial Narrow" w:eastAsia="Arial Narrow" w:hAnsi="Arial Narrow" w:cs="Arial Narrow"/>
                <w:sz w:val="22"/>
                <w:szCs w:val="22"/>
              </w:rPr>
              <w:t>R.C.C tank</w:t>
            </w:r>
          </w:p>
        </w:tc>
      </w:tr>
    </w:tbl>
    <w:p w:rsidR="00EC3FAF" w:rsidRDefault="00EC3FAF">
      <w:r>
        <w:br w:type="page"/>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1000"/>
        <w:gridCol w:w="4000"/>
        <w:gridCol w:w="4000"/>
      </w:tblGrid>
      <w:tr w:rsidR="002833DF" w:rsidTr="00EC3FAF">
        <w:tc>
          <w:tcPr>
            <w:tcW w:w="1000" w:type="dxa"/>
          </w:tcPr>
          <w:p w:rsidR="002833DF" w:rsidRDefault="00554294">
            <w:r>
              <w:rPr>
                <w:rFonts w:ascii="Arial Narrow" w:eastAsia="Arial Narrow" w:hAnsi="Arial Narrow" w:cs="Arial Narrow"/>
                <w:sz w:val="22"/>
                <w:szCs w:val="22"/>
              </w:rPr>
              <w:t>20</w:t>
            </w:r>
          </w:p>
        </w:tc>
        <w:tc>
          <w:tcPr>
            <w:tcW w:w="4000" w:type="dxa"/>
          </w:tcPr>
          <w:p w:rsidR="002833DF" w:rsidRDefault="00554294">
            <w:r>
              <w:rPr>
                <w:rFonts w:ascii="Arial Narrow" w:eastAsia="Arial Narrow" w:hAnsi="Arial Narrow" w:cs="Arial Narrow"/>
                <w:sz w:val="22"/>
                <w:szCs w:val="22"/>
              </w:rPr>
              <w:t xml:space="preserve">Over-head tank </w:t>
            </w:r>
          </w:p>
          <w:p w:rsidR="002833DF" w:rsidRDefault="00554294">
            <w:r>
              <w:rPr>
                <w:rFonts w:ascii="Arial Narrow" w:eastAsia="Arial Narrow" w:hAnsi="Arial Narrow" w:cs="Arial Narrow"/>
                <w:sz w:val="22"/>
                <w:szCs w:val="22"/>
              </w:rPr>
              <w:t>Location, capacity</w:t>
            </w:r>
          </w:p>
          <w:p w:rsidR="002833DF" w:rsidRDefault="00554294">
            <w:r>
              <w:rPr>
                <w:rFonts w:ascii="Arial Narrow" w:eastAsia="Arial Narrow" w:hAnsi="Arial Narrow" w:cs="Arial Narrow"/>
                <w:sz w:val="22"/>
                <w:szCs w:val="22"/>
              </w:rPr>
              <w:t>Type of construction</w:t>
            </w:r>
          </w:p>
        </w:tc>
        <w:tc>
          <w:tcPr>
            <w:tcW w:w="4000" w:type="dxa"/>
          </w:tcPr>
          <w:p w:rsidR="002833DF" w:rsidRDefault="00554294">
            <w:r>
              <w:rPr>
                <w:rFonts w:ascii="Arial Narrow" w:eastAsia="Arial Narrow" w:hAnsi="Arial Narrow" w:cs="Arial Narrow"/>
                <w:sz w:val="22"/>
                <w:szCs w:val="22"/>
              </w:rPr>
              <w:t>R.C.C tank on Terrace</w:t>
            </w:r>
          </w:p>
        </w:tc>
      </w:tr>
      <w:tr w:rsidR="002833DF" w:rsidTr="00EC3FAF">
        <w:tc>
          <w:tcPr>
            <w:tcW w:w="1000" w:type="dxa"/>
          </w:tcPr>
          <w:p w:rsidR="002833DF" w:rsidRDefault="00554294">
            <w:r>
              <w:rPr>
                <w:rFonts w:ascii="Arial Narrow" w:eastAsia="Arial Narrow" w:hAnsi="Arial Narrow" w:cs="Arial Narrow"/>
                <w:sz w:val="22"/>
                <w:szCs w:val="22"/>
              </w:rPr>
              <w:t>21</w:t>
            </w:r>
          </w:p>
        </w:tc>
        <w:tc>
          <w:tcPr>
            <w:tcW w:w="4000" w:type="dxa"/>
          </w:tcPr>
          <w:p w:rsidR="002833DF" w:rsidRDefault="00554294">
            <w:r>
              <w:rPr>
                <w:rFonts w:ascii="Arial Narrow" w:eastAsia="Arial Narrow" w:hAnsi="Arial Narrow" w:cs="Arial Narrow"/>
                <w:sz w:val="22"/>
                <w:szCs w:val="22"/>
              </w:rPr>
              <w:t>Pumps- no. and their horse power</w:t>
            </w:r>
          </w:p>
        </w:tc>
        <w:tc>
          <w:tcPr>
            <w:tcW w:w="4000" w:type="dxa"/>
          </w:tcPr>
          <w:p w:rsidR="002833DF" w:rsidRDefault="00B46FAE">
            <w:r>
              <w:t>May be provide as per requirement</w:t>
            </w:r>
          </w:p>
        </w:tc>
      </w:tr>
      <w:tr w:rsidR="002833DF" w:rsidTr="00EC3FAF">
        <w:tc>
          <w:tcPr>
            <w:tcW w:w="1000" w:type="dxa"/>
          </w:tcPr>
          <w:p w:rsidR="002833DF" w:rsidRDefault="00554294">
            <w:r>
              <w:rPr>
                <w:rFonts w:ascii="Arial Narrow" w:eastAsia="Arial Narrow" w:hAnsi="Arial Narrow" w:cs="Arial Narrow"/>
                <w:sz w:val="22"/>
                <w:szCs w:val="22"/>
              </w:rPr>
              <w:t>22</w:t>
            </w:r>
          </w:p>
        </w:tc>
        <w:tc>
          <w:tcPr>
            <w:tcW w:w="4000" w:type="dxa"/>
          </w:tcPr>
          <w:p w:rsidR="002833DF" w:rsidRDefault="00554294">
            <w:r>
              <w:rPr>
                <w:rFonts w:ascii="Arial Narrow" w:eastAsia="Arial Narrow" w:hAnsi="Arial Narrow" w:cs="Arial Narrow"/>
                <w:sz w:val="22"/>
                <w:szCs w:val="22"/>
              </w:rPr>
              <w:t>Roads and paving within the compound approximate area and type of paving</w:t>
            </w:r>
          </w:p>
        </w:tc>
        <w:tc>
          <w:tcPr>
            <w:tcW w:w="4000" w:type="dxa"/>
          </w:tcPr>
          <w:p w:rsidR="002833DF" w:rsidRDefault="00554294">
            <w:r>
              <w:rPr>
                <w:rFonts w:ascii="Arial Narrow" w:eastAsia="Arial Narrow" w:hAnsi="Arial Narrow" w:cs="Arial Narrow"/>
                <w:sz w:val="22"/>
                <w:szCs w:val="22"/>
              </w:rPr>
              <w:t>Chequered tile in open spaces, etc.</w:t>
            </w:r>
          </w:p>
        </w:tc>
      </w:tr>
      <w:tr w:rsidR="002833DF" w:rsidTr="00EC3FAF">
        <w:tc>
          <w:tcPr>
            <w:tcW w:w="1000" w:type="dxa"/>
          </w:tcPr>
          <w:p w:rsidR="002833DF" w:rsidRDefault="00554294">
            <w:r>
              <w:rPr>
                <w:rFonts w:ascii="Arial Narrow" w:eastAsia="Arial Narrow" w:hAnsi="Arial Narrow" w:cs="Arial Narrow"/>
                <w:sz w:val="22"/>
                <w:szCs w:val="22"/>
              </w:rPr>
              <w:t>23</w:t>
            </w:r>
          </w:p>
        </w:tc>
        <w:tc>
          <w:tcPr>
            <w:tcW w:w="4000" w:type="dxa"/>
          </w:tcPr>
          <w:p w:rsidR="002833DF" w:rsidRDefault="00554294">
            <w:r>
              <w:rPr>
                <w:rFonts w:ascii="Arial Narrow" w:eastAsia="Arial Narrow" w:hAnsi="Arial Narrow" w:cs="Arial Narrow"/>
                <w:sz w:val="22"/>
                <w:szCs w:val="22"/>
              </w:rPr>
              <w:t>Sewage disposal – whereas connected to public sewers, if septic tanks provided, no. and capacity</w:t>
            </w:r>
          </w:p>
        </w:tc>
        <w:tc>
          <w:tcPr>
            <w:tcW w:w="4000" w:type="dxa"/>
          </w:tcPr>
          <w:p w:rsidR="002833DF" w:rsidRDefault="00554294">
            <w:r>
              <w:rPr>
                <w:rFonts w:ascii="Arial Narrow" w:eastAsia="Arial Narrow" w:hAnsi="Arial Narrow" w:cs="Arial Narrow"/>
                <w:sz w:val="22"/>
                <w:szCs w:val="22"/>
              </w:rPr>
              <w:t>Connected to Municipal Sewerage System</w:t>
            </w:r>
          </w:p>
        </w:tc>
      </w:tr>
    </w:tbl>
    <w:p w:rsidR="002833DF" w:rsidRDefault="002833DF"/>
    <w:p w:rsidR="002833DF" w:rsidRDefault="002833DF"/>
    <w:p w:rsidR="002833DF" w:rsidRDefault="002833DF"/>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B46FAE">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br w:type="page"/>
      </w:r>
    </w:p>
    <w:p w:rsidR="002833DF" w:rsidRDefault="00554294">
      <w:pPr>
        <w:jc w:val="center"/>
      </w:pPr>
      <w:r>
        <w:rPr>
          <w:rFonts w:ascii="Arial Narrow" w:eastAsia="Arial Narrow" w:hAnsi="Arial Narrow" w:cs="Arial Narrow"/>
          <w:b/>
          <w:sz w:val="40"/>
          <w:szCs w:val="40"/>
          <w:u w:val="single"/>
        </w:rPr>
        <w:t>Actual site photographs</w:t>
      </w:r>
    </w:p>
    <w:p w:rsidR="002833DF" w:rsidRDefault="00B46FAE">
      <w:r>
        <w:rPr>
          <w:noProof/>
        </w:rPr>
        <w:drawing>
          <wp:anchor distT="0" distB="0" distL="114300" distR="114300" simplePos="0" relativeHeight="251666944" behindDoc="1" locked="0" layoutInCell="1" allowOverlap="1">
            <wp:simplePos x="0" y="0"/>
            <wp:positionH relativeFrom="column">
              <wp:posOffset>2924175</wp:posOffset>
            </wp:positionH>
            <wp:positionV relativeFrom="paragraph">
              <wp:posOffset>27940</wp:posOffset>
            </wp:positionV>
            <wp:extent cx="1819275" cy="2599690"/>
            <wp:effectExtent l="38100" t="19050" r="28575" b="10160"/>
            <wp:wrapNone/>
            <wp:docPr id="5" name="Picture 3" descr="Z:\Cosmos Bank\Kandivali (W)\Bharat D Adhiya - Kandivali (West)\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smos Bank\Kandivali (W)\Bharat D Adhiya - Kandivali (West)\IMG_2959.JPG"/>
                    <pic:cNvPicPr>
                      <a:picLocks noChangeAspect="1" noChangeArrowheads="1"/>
                    </pic:cNvPicPr>
                  </pic:nvPicPr>
                  <pic:blipFill>
                    <a:blip r:embed="rId9"/>
                    <a:srcRect/>
                    <a:stretch>
                      <a:fillRect/>
                    </a:stretch>
                  </pic:blipFill>
                  <pic:spPr bwMode="auto">
                    <a:xfrm>
                      <a:off x="0" y="0"/>
                      <a:ext cx="1819275" cy="2599690"/>
                    </a:xfrm>
                    <a:prstGeom prst="rect">
                      <a:avLst/>
                    </a:prstGeom>
                    <a:noFill/>
                    <a:ln w="6350">
                      <a:solidFill>
                        <a:schemeClr val="tx1"/>
                      </a:solidFill>
                      <a:miter lim="800000"/>
                      <a:headEnd/>
                      <a:tailEnd/>
                    </a:ln>
                  </pic:spPr>
                </pic:pic>
              </a:graphicData>
            </a:graphic>
          </wp:anchor>
        </w:drawing>
      </w:r>
      <w:r>
        <w:rPr>
          <w:noProof/>
        </w:rPr>
        <w:drawing>
          <wp:anchor distT="0" distB="0" distL="114300" distR="114300" simplePos="0" relativeHeight="251665920" behindDoc="1" locked="0" layoutInCell="1" allowOverlap="1">
            <wp:simplePos x="0" y="0"/>
            <wp:positionH relativeFrom="column">
              <wp:posOffset>861695</wp:posOffset>
            </wp:positionH>
            <wp:positionV relativeFrom="paragraph">
              <wp:posOffset>27940</wp:posOffset>
            </wp:positionV>
            <wp:extent cx="1876425" cy="2600960"/>
            <wp:effectExtent l="19050" t="19050" r="28575" b="27940"/>
            <wp:wrapNone/>
            <wp:docPr id="4" name="Picture 2" descr="Z:\Cosmos Bank\Kandivali (W)\Bharat D Adhiya - Kandivali (West)\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smos Bank\Kandivali (W)\Bharat D Adhiya - Kandivali (West)\IMG_2957.JPG"/>
                    <pic:cNvPicPr>
                      <a:picLocks noChangeAspect="1" noChangeArrowheads="1"/>
                    </pic:cNvPicPr>
                  </pic:nvPicPr>
                  <pic:blipFill>
                    <a:blip r:embed="rId10" cstate="print"/>
                    <a:srcRect/>
                    <a:stretch>
                      <a:fillRect/>
                    </a:stretch>
                  </pic:blipFill>
                  <pic:spPr bwMode="auto">
                    <a:xfrm>
                      <a:off x="0" y="0"/>
                      <a:ext cx="1876425" cy="2600960"/>
                    </a:xfrm>
                    <a:prstGeom prst="rect">
                      <a:avLst/>
                    </a:prstGeom>
                    <a:noFill/>
                    <a:ln w="3175">
                      <a:solidFill>
                        <a:schemeClr val="tx1"/>
                      </a:solidFill>
                      <a:miter lim="800000"/>
                      <a:headEnd/>
                      <a:tailEnd/>
                    </a:ln>
                  </pic:spPr>
                </pic:pic>
              </a:graphicData>
            </a:graphic>
          </wp:anchor>
        </w:drawing>
      </w:r>
    </w:p>
    <w:tbl>
      <w:tblPr>
        <w:tblW w:w="0" w:type="auto"/>
        <w:tblCellMar>
          <w:left w:w="10" w:type="dxa"/>
          <w:right w:w="10" w:type="dxa"/>
        </w:tblCellMar>
        <w:tblLook w:val="0000" w:firstRow="0" w:lastRow="0" w:firstColumn="0" w:lastColumn="0" w:noHBand="0" w:noVBand="0"/>
      </w:tblPr>
      <w:tblGrid>
        <w:gridCol w:w="4500"/>
        <w:gridCol w:w="4500"/>
      </w:tblGrid>
      <w:tr w:rsidR="002833DF">
        <w:tc>
          <w:tcPr>
            <w:tcW w:w="4500" w:type="dxa"/>
          </w:tcPr>
          <w:p w:rsidR="002833DF" w:rsidRDefault="00960CFE" w:rsidP="00960CFE">
            <w:pPr>
              <w:tabs>
                <w:tab w:val="left" w:pos="2893"/>
              </w:tabs>
              <w:spacing w:before="200" w:after="200"/>
              <w:jc w:val="left"/>
            </w:pPr>
            <w:r>
              <w:t xml:space="preserve">                    </w:t>
            </w:r>
          </w:p>
        </w:tc>
        <w:tc>
          <w:tcPr>
            <w:tcW w:w="4500" w:type="dxa"/>
          </w:tcPr>
          <w:p w:rsidR="002833DF" w:rsidRDefault="002833DF">
            <w:pPr>
              <w:spacing w:before="200" w:after="200"/>
              <w:jc w:val="center"/>
            </w:pPr>
          </w:p>
        </w:tc>
      </w:tr>
      <w:tr w:rsidR="002833DF">
        <w:tc>
          <w:tcPr>
            <w:tcW w:w="9000" w:type="dxa"/>
            <w:gridSpan w:val="2"/>
          </w:tcPr>
          <w:p w:rsidR="002833DF" w:rsidRDefault="002833DF">
            <w:pPr>
              <w:spacing w:before="200" w:after="200"/>
              <w:jc w:val="center"/>
            </w:pPr>
          </w:p>
        </w:tc>
      </w:tr>
      <w:tr w:rsidR="002833DF">
        <w:tc>
          <w:tcPr>
            <w:tcW w:w="9000" w:type="dxa"/>
            <w:gridSpan w:val="2"/>
          </w:tcPr>
          <w:p w:rsidR="002833DF" w:rsidRDefault="002833DF">
            <w:pPr>
              <w:spacing w:before="200" w:after="200"/>
              <w:jc w:val="center"/>
            </w:pPr>
          </w:p>
        </w:tc>
      </w:tr>
    </w:tbl>
    <w:p w:rsidR="002833DF" w:rsidRDefault="00B46FAE">
      <w:r>
        <w:rPr>
          <w:noProof/>
        </w:rPr>
        <w:drawing>
          <wp:anchor distT="0" distB="0" distL="114300" distR="114300" simplePos="0" relativeHeight="251664896" behindDoc="1" locked="0" layoutInCell="1" allowOverlap="1">
            <wp:simplePos x="0" y="0"/>
            <wp:positionH relativeFrom="column">
              <wp:posOffset>919480</wp:posOffset>
            </wp:positionH>
            <wp:positionV relativeFrom="paragraph">
              <wp:posOffset>1306195</wp:posOffset>
            </wp:positionV>
            <wp:extent cx="1819910" cy="2506345"/>
            <wp:effectExtent l="38100" t="19050" r="27940"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tretch>
                      <a:fillRect/>
                    </a:stretch>
                  </pic:blipFill>
                  <pic:spPr bwMode="auto">
                    <a:xfrm>
                      <a:off x="0" y="0"/>
                      <a:ext cx="1819910" cy="2506345"/>
                    </a:xfrm>
                    <a:prstGeom prst="rect">
                      <a:avLst/>
                    </a:prstGeom>
                    <a:noFill/>
                    <a:ln w="3175">
                      <a:solidFill>
                        <a:schemeClr val="tx1"/>
                      </a:solidFill>
                    </a:ln>
                  </pic:spPr>
                </pic:pic>
              </a:graphicData>
            </a:graphic>
          </wp:anchor>
        </w:drawing>
      </w:r>
      <w:r>
        <w:rPr>
          <w:noProof/>
        </w:rPr>
        <w:drawing>
          <wp:anchor distT="0" distB="0" distL="114300" distR="114300" simplePos="0" relativeHeight="251667968" behindDoc="1" locked="0" layoutInCell="1" allowOverlap="1">
            <wp:simplePos x="0" y="0"/>
            <wp:positionH relativeFrom="column">
              <wp:posOffset>2923153</wp:posOffset>
            </wp:positionH>
            <wp:positionV relativeFrom="paragraph">
              <wp:posOffset>1305698</wp:posOffset>
            </wp:positionV>
            <wp:extent cx="1819055" cy="2507284"/>
            <wp:effectExtent l="38100" t="19050" r="9745" b="26366"/>
            <wp:wrapNone/>
            <wp:docPr id="10" name="Picture 4" descr="Z:\Cosmos Bank\Kandivali (W)\Bharat D Adhiya - Kandivali (West)\I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smos Bank\Kandivali (W)\Bharat D Adhiya - Kandivali (West)\IMG_2954.JPG"/>
                    <pic:cNvPicPr>
                      <a:picLocks noChangeAspect="1" noChangeArrowheads="1"/>
                    </pic:cNvPicPr>
                  </pic:nvPicPr>
                  <pic:blipFill>
                    <a:blip r:embed="rId12"/>
                    <a:srcRect/>
                    <a:stretch>
                      <a:fillRect/>
                    </a:stretch>
                  </pic:blipFill>
                  <pic:spPr bwMode="auto">
                    <a:xfrm>
                      <a:off x="0" y="0"/>
                      <a:ext cx="1819055" cy="2507284"/>
                    </a:xfrm>
                    <a:prstGeom prst="rect">
                      <a:avLst/>
                    </a:prstGeom>
                    <a:noFill/>
                    <a:ln w="3175">
                      <a:solidFill>
                        <a:schemeClr val="tx1"/>
                      </a:solidFill>
                      <a:miter lim="800000"/>
                      <a:headEnd/>
                      <a:tailEnd/>
                    </a:ln>
                  </pic:spPr>
                </pic:pic>
              </a:graphicData>
            </a:graphic>
          </wp:anchor>
        </w:drawing>
      </w:r>
      <w:r w:rsidR="00554294">
        <w:br w:type="page"/>
      </w:r>
    </w:p>
    <w:p w:rsidR="002833DF" w:rsidRDefault="00554294" w:rsidP="00845930">
      <w:pPr>
        <w:jc w:val="center"/>
      </w:pPr>
      <w:r>
        <w:rPr>
          <w:rFonts w:ascii="Arial Narrow" w:eastAsia="Arial Narrow" w:hAnsi="Arial Narrow" w:cs="Arial Narrow"/>
          <w:b/>
          <w:sz w:val="32"/>
          <w:szCs w:val="32"/>
          <w:u w:val="single"/>
        </w:rPr>
        <w:t>Route Map of the property</w:t>
      </w:r>
    </w:p>
    <w:p w:rsidR="002833DF" w:rsidRDefault="00603854">
      <w:pPr>
        <w:jc w:val="center"/>
      </w:pPr>
      <w:r>
        <w:rPr>
          <w:rFonts w:ascii="Arial Narrow" w:eastAsia="Arial Narrow" w:hAnsi="Arial Narrow" w:cs="Arial Narrow"/>
          <w:b/>
          <w:noProof/>
          <w:sz w:val="24"/>
          <w:szCs w:val="24"/>
          <w:u w:val="single"/>
        </w:rPr>
        <w:pict>
          <v:shapetype id="_x0000_t32" coordsize="21600,21600" o:spt="32" o:oned="t" path="m,l21600,21600e" filled="f">
            <v:path arrowok="t" fillok="f" o:connecttype="none"/>
            <o:lock v:ext="edit" shapetype="t"/>
          </v:shapetype>
          <v:shape id="_x0000_s1047" type="#_x0000_t32" style="position:absolute;left:0;text-align:left;margin-left:214.75pt;margin-top:13.25pt;width:12.5pt;height:115.45pt;flip:x;z-index:251661824" o:connectortype="straight">
            <v:stroke endarrow="block"/>
          </v:shape>
        </w:pict>
      </w:r>
      <w:r w:rsidR="00554294">
        <w:rPr>
          <w:rFonts w:ascii="Arial Narrow" w:eastAsia="Arial Narrow" w:hAnsi="Arial Narrow" w:cs="Arial Narrow"/>
          <w:b/>
          <w:sz w:val="24"/>
          <w:szCs w:val="24"/>
          <w:u w:val="single"/>
        </w:rPr>
        <w:t>Site u/r</w:t>
      </w:r>
    </w:p>
    <w:p w:rsidR="002833DF" w:rsidRDefault="00603854">
      <w:r>
        <w:rPr>
          <w:rFonts w:ascii="Arial Narrow" w:eastAsia="Arial Narrow" w:hAnsi="Arial Narrow" w:cs="Arial Narrow"/>
          <w:b/>
          <w:noProof/>
          <w:sz w:val="22"/>
          <w:szCs w:val="22"/>
          <w:u w:val="single"/>
        </w:rPr>
        <w:pict>
          <v:rect id="_x0000_s1046" style="position:absolute;left:0;text-align:left;margin-left:195.75pt;margin-top:112.9pt;width:31.5pt;height:30.75pt;rotation:686238fd;z-index:251660800" filled="f" strokecolor="red"/>
        </w:pict>
      </w:r>
      <w:r w:rsidR="005A18ED">
        <w:t xml:space="preserve">         </w:t>
      </w:r>
      <w:r w:rsidR="005A18ED">
        <w:rPr>
          <w:noProof/>
        </w:rPr>
        <w:drawing>
          <wp:inline distT="0" distB="0" distL="0" distR="0">
            <wp:extent cx="5009322" cy="3633746"/>
            <wp:effectExtent l="19050" t="19050" r="19878" b="23854"/>
            <wp:docPr id="2" name="Picture 1" descr="Z:\Cosmos Bank\Kandivali (W)\Bharat D Adhiya - Kandivali (West)\Satel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smos Bank\Kandivali (W)\Bharat D Adhiya - Kandivali (West)\Satelite Map.jpg"/>
                    <pic:cNvPicPr>
                      <a:picLocks noChangeAspect="1" noChangeArrowheads="1"/>
                    </pic:cNvPicPr>
                  </pic:nvPicPr>
                  <pic:blipFill>
                    <a:blip r:embed="rId13"/>
                    <a:srcRect/>
                    <a:stretch>
                      <a:fillRect/>
                    </a:stretch>
                  </pic:blipFill>
                  <pic:spPr bwMode="auto">
                    <a:xfrm>
                      <a:off x="0" y="0"/>
                      <a:ext cx="5007144" cy="3632166"/>
                    </a:xfrm>
                    <a:prstGeom prst="rect">
                      <a:avLst/>
                    </a:prstGeom>
                    <a:noFill/>
                    <a:ln w="3175">
                      <a:solidFill>
                        <a:schemeClr val="tx1"/>
                      </a:solidFill>
                      <a:miter lim="800000"/>
                      <a:headEnd/>
                      <a:tailEnd/>
                    </a:ln>
                  </pic:spPr>
                </pic:pic>
              </a:graphicData>
            </a:graphic>
          </wp:inline>
        </w:drawing>
      </w:r>
    </w:p>
    <w:p w:rsidR="002833DF" w:rsidRDefault="001B0E21">
      <w:pPr>
        <w:jc w:val="center"/>
      </w:pPr>
      <w:r>
        <w:rPr>
          <w:noProof/>
        </w:rPr>
        <w:drawing>
          <wp:anchor distT="0" distB="0" distL="114300" distR="114300" simplePos="0" relativeHeight="251668992" behindDoc="1" locked="0" layoutInCell="1" allowOverlap="1">
            <wp:simplePos x="0" y="0"/>
            <wp:positionH relativeFrom="column">
              <wp:posOffset>337102</wp:posOffset>
            </wp:positionH>
            <wp:positionV relativeFrom="paragraph">
              <wp:posOffset>135974</wp:posOffset>
            </wp:positionV>
            <wp:extent cx="5014126" cy="3403158"/>
            <wp:effectExtent l="19050" t="19050" r="15074" b="25842"/>
            <wp:wrapNone/>
            <wp:docPr id="12" name="Picture 5" descr="Z:\Cosmos Bank\Kandivali (W)\Bharat D Adhiya - Kandivali (West)\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osmos Bank\Kandivali (W)\Bharat D Adhiya - Kandivali (West)\Location Map.jpg"/>
                    <pic:cNvPicPr>
                      <a:picLocks noChangeAspect="1" noChangeArrowheads="1"/>
                    </pic:cNvPicPr>
                  </pic:nvPicPr>
                  <pic:blipFill>
                    <a:blip r:embed="rId14"/>
                    <a:srcRect/>
                    <a:stretch>
                      <a:fillRect/>
                    </a:stretch>
                  </pic:blipFill>
                  <pic:spPr bwMode="auto">
                    <a:xfrm>
                      <a:off x="0" y="0"/>
                      <a:ext cx="5013960" cy="3403045"/>
                    </a:xfrm>
                    <a:prstGeom prst="rect">
                      <a:avLst/>
                    </a:prstGeom>
                    <a:noFill/>
                    <a:ln w="3175">
                      <a:solidFill>
                        <a:schemeClr val="tx1"/>
                      </a:solidFill>
                      <a:miter lim="800000"/>
                      <a:headEnd/>
                      <a:tailEnd/>
                    </a:ln>
                  </pic:spPr>
                </pic:pic>
              </a:graphicData>
            </a:graphic>
          </wp:anchor>
        </w:drawing>
      </w:r>
    </w:p>
    <w:p w:rsidR="002833DF" w:rsidRDefault="002833DF">
      <w:pPr>
        <w:jc w:val="center"/>
      </w:pPr>
    </w:p>
    <w:p w:rsidR="002833DF" w:rsidRDefault="002833DF"/>
    <w:p w:rsidR="002833DF" w:rsidRDefault="002833DF">
      <w:pPr>
        <w:jc w:val="center"/>
      </w:pPr>
    </w:p>
    <w:p w:rsidR="002833DF" w:rsidRDefault="002833DF">
      <w:pPr>
        <w:jc w:val="center"/>
      </w:pPr>
    </w:p>
    <w:p w:rsidR="002833DF" w:rsidRDefault="002833DF"/>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1B0E21" w:rsidRPr="00B46FAE" w:rsidRDefault="001B0E21" w:rsidP="00845930">
      <w:pPr>
        <w:jc w:val="center"/>
        <w:rPr>
          <w:rFonts w:ascii="Arial Narrow" w:eastAsia="Arial Narrow" w:hAnsi="Arial Narrow" w:cs="Arial Narrow"/>
          <w:b/>
          <w:sz w:val="10"/>
          <w:szCs w:val="22"/>
          <w:u w:val="single"/>
        </w:rPr>
      </w:pPr>
    </w:p>
    <w:p w:rsidR="002833DF" w:rsidRDefault="00554294" w:rsidP="00845930">
      <w:pPr>
        <w:jc w:val="center"/>
      </w:pPr>
      <w:r>
        <w:rPr>
          <w:rFonts w:ascii="Arial Narrow" w:eastAsia="Arial Narrow" w:hAnsi="Arial Narrow" w:cs="Arial Narrow"/>
          <w:b/>
          <w:sz w:val="22"/>
          <w:szCs w:val="22"/>
          <w:u w:val="single"/>
        </w:rPr>
        <w:t>Latitude Longitude - 19°12'21.9"N 72°50'39.5"E</w:t>
      </w:r>
    </w:p>
    <w:p w:rsidR="002833DF" w:rsidRDefault="00554294">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railway station (Kandivali </w:t>
      </w:r>
      <w:r w:rsidR="00845930">
        <w:rPr>
          <w:rFonts w:ascii="Arial Narrow" w:eastAsia="Arial Narrow" w:hAnsi="Arial Narrow" w:cs="Arial Narrow"/>
          <w:sz w:val="22"/>
          <w:szCs w:val="22"/>
        </w:rPr>
        <w:t xml:space="preserve">- </w:t>
      </w:r>
      <w:r w:rsidR="001B0E21">
        <w:rPr>
          <w:rFonts w:ascii="Arial Narrow" w:eastAsia="Arial Narrow" w:hAnsi="Arial Narrow" w:cs="Arial Narrow"/>
          <w:sz w:val="22"/>
          <w:szCs w:val="22"/>
        </w:rPr>
        <w:t>1.2</w:t>
      </w:r>
      <w:r>
        <w:rPr>
          <w:rFonts w:ascii="Arial Narrow" w:eastAsia="Arial Narrow" w:hAnsi="Arial Narrow" w:cs="Arial Narrow"/>
          <w:sz w:val="22"/>
          <w:szCs w:val="22"/>
        </w:rPr>
        <w:t xml:space="preserve"> Km.)</w:t>
      </w:r>
    </w:p>
    <w:p w:rsidR="002833DF" w:rsidRDefault="00554294">
      <w:r>
        <w:br w:type="page"/>
      </w:r>
    </w:p>
    <w:p w:rsidR="002833DF" w:rsidRDefault="002833DF"/>
    <w:p w:rsidR="007D3549" w:rsidRDefault="007D3549" w:rsidP="007D3549">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 xml:space="preserve">Price Indicator </w:t>
      </w:r>
    </w:p>
    <w:p w:rsidR="007D3549" w:rsidRDefault="00B46FAE" w:rsidP="007D3549">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drawing>
          <wp:anchor distT="0" distB="0" distL="114300" distR="114300" simplePos="0" relativeHeight="251670016" behindDoc="1" locked="0" layoutInCell="1" allowOverlap="1">
            <wp:simplePos x="0" y="0"/>
            <wp:positionH relativeFrom="column">
              <wp:posOffset>328295</wp:posOffset>
            </wp:positionH>
            <wp:positionV relativeFrom="paragraph">
              <wp:posOffset>6350</wp:posOffset>
            </wp:positionV>
            <wp:extent cx="5076190" cy="2907030"/>
            <wp:effectExtent l="19050" t="19050" r="10160" b="26670"/>
            <wp:wrapNone/>
            <wp:docPr id="14" name="Picture 6" descr="Z:\Cosmos Bank\Kandivali (W)\Bharat D Adhiya - Kandivali (West)\Pr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smos Bank\Kandivali (W)\Bharat D Adhiya - Kandivali (West)\Price 1.jpg"/>
                    <pic:cNvPicPr>
                      <a:picLocks noChangeAspect="1" noChangeArrowheads="1"/>
                    </pic:cNvPicPr>
                  </pic:nvPicPr>
                  <pic:blipFill>
                    <a:blip r:embed="rId15"/>
                    <a:srcRect/>
                    <a:stretch>
                      <a:fillRect/>
                    </a:stretch>
                  </pic:blipFill>
                  <pic:spPr bwMode="auto">
                    <a:xfrm>
                      <a:off x="0" y="0"/>
                      <a:ext cx="5076190" cy="2907030"/>
                    </a:xfrm>
                    <a:prstGeom prst="rect">
                      <a:avLst/>
                    </a:prstGeom>
                    <a:noFill/>
                    <a:ln w="3175">
                      <a:solidFill>
                        <a:schemeClr val="tx1"/>
                      </a:solidFill>
                      <a:miter lim="800000"/>
                      <a:headEnd/>
                      <a:tailEnd/>
                    </a:ln>
                  </pic:spPr>
                </pic:pic>
              </a:graphicData>
            </a:graphic>
          </wp:anchor>
        </w:drawing>
      </w:r>
    </w:p>
    <w:p w:rsidR="007D3549" w:rsidRDefault="007D3549" w:rsidP="007D3549">
      <w:pPr>
        <w:jc w:val="center"/>
      </w:pPr>
      <w:r>
        <w:rPr>
          <w:rFonts w:ascii="Arial Narrow" w:eastAsia="Arial Narrow" w:hAnsi="Arial Narrow" w:cs="Arial Narrow"/>
          <w:b/>
          <w:noProof/>
          <w:sz w:val="22"/>
          <w:szCs w:val="22"/>
          <w:u w:val="single"/>
        </w:rPr>
        <w:drawing>
          <wp:anchor distT="0" distB="0" distL="114300" distR="114300" simplePos="0" relativeHeight="251671040" behindDoc="1" locked="0" layoutInCell="1" allowOverlap="1">
            <wp:simplePos x="0" y="0"/>
            <wp:positionH relativeFrom="column">
              <wp:posOffset>329151</wp:posOffset>
            </wp:positionH>
            <wp:positionV relativeFrom="paragraph">
              <wp:posOffset>2751620</wp:posOffset>
            </wp:positionV>
            <wp:extent cx="5074257" cy="2943336"/>
            <wp:effectExtent l="19050" t="19050" r="12093" b="28464"/>
            <wp:wrapNone/>
            <wp:docPr id="15" name="Picture 7" descr="Z:\Cosmos Bank\Kandivali (W)\Bharat D Adhiya - Kandivali (West)\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osmos Bank\Kandivali (W)\Bharat D Adhiya - Kandivali (West)\Price.jpg"/>
                    <pic:cNvPicPr>
                      <a:picLocks noChangeAspect="1" noChangeArrowheads="1"/>
                    </pic:cNvPicPr>
                  </pic:nvPicPr>
                  <pic:blipFill>
                    <a:blip r:embed="rId16"/>
                    <a:srcRect/>
                    <a:stretch>
                      <a:fillRect/>
                    </a:stretch>
                  </pic:blipFill>
                  <pic:spPr bwMode="auto">
                    <a:xfrm>
                      <a:off x="0" y="0"/>
                      <a:ext cx="5074257" cy="2943336"/>
                    </a:xfrm>
                    <a:prstGeom prst="rect">
                      <a:avLst/>
                    </a:prstGeom>
                    <a:noFill/>
                    <a:ln w="3175">
                      <a:solidFill>
                        <a:schemeClr val="tx1"/>
                      </a:solidFill>
                      <a:miter lim="800000"/>
                      <a:headEnd/>
                      <a:tailEnd/>
                    </a:ln>
                  </pic:spPr>
                </pic:pic>
              </a:graphicData>
            </a:graphic>
          </wp:anchor>
        </w:drawing>
      </w:r>
      <w:r w:rsidRPr="007D3549">
        <w:rPr>
          <w:rFonts w:ascii="Arial Narrow" w:eastAsia="Arial Narrow" w:hAnsi="Arial Narrow" w:cs="Arial Narrow"/>
          <w:b/>
          <w:sz w:val="22"/>
          <w:szCs w:val="22"/>
          <w:u w:val="single"/>
        </w:rPr>
        <w:t xml:space="preserve">  </w:t>
      </w:r>
      <w:r>
        <w:rPr>
          <w:rFonts w:ascii="Arial Narrow" w:eastAsia="Arial Narrow" w:hAnsi="Arial Narrow" w:cs="Arial Narrow"/>
          <w:b/>
          <w:sz w:val="22"/>
          <w:szCs w:val="22"/>
          <w:u w:val="single"/>
        </w:rPr>
        <w:br w:type="page"/>
      </w:r>
    </w:p>
    <w:p w:rsidR="002833DF" w:rsidRDefault="00554294">
      <w:pPr>
        <w:jc w:val="center"/>
      </w:pPr>
      <w:r>
        <w:rPr>
          <w:rFonts w:ascii="Arial Narrow" w:eastAsia="Arial Narrow" w:hAnsi="Arial Narrow" w:cs="Arial Narrow"/>
          <w:b/>
          <w:sz w:val="22"/>
          <w:szCs w:val="22"/>
          <w:u w:val="single"/>
        </w:rPr>
        <w:t>DEFINITION OF VALUE FOR THIS SPECIFIC PURPOSE</w:t>
      </w:r>
    </w:p>
    <w:p w:rsidR="002833DF" w:rsidRDefault="002833DF"/>
    <w:p w:rsidR="002833DF" w:rsidRDefault="00554294">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Pr>
          <w:rFonts w:ascii="Arial Narrow" w:eastAsia="Arial Narrow" w:hAnsi="Arial Narrow" w:cs="Arial Narrow"/>
          <w:b/>
          <w:sz w:val="22"/>
          <w:szCs w:val="22"/>
        </w:rPr>
        <w:t>Housing Loan</w:t>
      </w:r>
      <w:r>
        <w:rPr>
          <w:rFonts w:ascii="Arial Narrow" w:eastAsia="Arial Narrow" w:hAnsi="Arial Narrow" w:cs="Arial Narrow"/>
          <w:sz w:val="22"/>
          <w:szCs w:val="22"/>
        </w:rPr>
        <w:t xml:space="preserve"> purpose as on date </w:t>
      </w:r>
      <w:r>
        <w:rPr>
          <w:rFonts w:ascii="Arial Narrow" w:eastAsia="Arial Narrow" w:hAnsi="Arial Narrow" w:cs="Arial Narrow"/>
          <w:b/>
          <w:sz w:val="22"/>
          <w:szCs w:val="22"/>
        </w:rPr>
        <w:t>2</w:t>
      </w:r>
      <w:r w:rsidR="00AC01FC">
        <w:rPr>
          <w:rFonts w:ascii="Arial Narrow" w:eastAsia="Arial Narrow" w:hAnsi="Arial Narrow" w:cs="Arial Narrow"/>
          <w:b/>
          <w:sz w:val="22"/>
          <w:szCs w:val="22"/>
        </w:rPr>
        <w:t>8</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w:t>
      </w:r>
      <w:r w:rsidR="00AC01FC">
        <w:rPr>
          <w:rFonts w:ascii="Arial Narrow" w:eastAsia="Arial Narrow" w:hAnsi="Arial Narrow" w:cs="Arial Narrow"/>
          <w:b/>
          <w:sz w:val="22"/>
          <w:szCs w:val="22"/>
        </w:rPr>
        <w:t xml:space="preserve">May </w:t>
      </w:r>
      <w:r>
        <w:rPr>
          <w:rFonts w:ascii="Arial Narrow" w:eastAsia="Arial Narrow" w:hAnsi="Arial Narrow" w:cs="Arial Narrow"/>
          <w:b/>
          <w:sz w:val="22"/>
          <w:szCs w:val="22"/>
        </w:rPr>
        <w:t>201</w:t>
      </w:r>
      <w:r w:rsidR="00AC01FC">
        <w:rPr>
          <w:rFonts w:ascii="Arial Narrow" w:eastAsia="Arial Narrow" w:hAnsi="Arial Narrow" w:cs="Arial Narrow"/>
          <w:b/>
          <w:sz w:val="22"/>
          <w:szCs w:val="22"/>
        </w:rPr>
        <w:t>9</w:t>
      </w:r>
    </w:p>
    <w:p w:rsidR="002833DF" w:rsidRDefault="002833DF"/>
    <w:p w:rsidR="002833DF" w:rsidRDefault="00554294">
      <w:r>
        <w:rPr>
          <w:rFonts w:ascii="Arial Narrow" w:eastAsia="Arial Narrow" w:hAnsi="Arial Narrow" w:cs="Arial Narrow"/>
          <w:sz w:val="22"/>
          <w:szCs w:val="22"/>
        </w:rPr>
        <w:t>The term Fair Market Value is defined as</w:t>
      </w:r>
    </w:p>
    <w:p w:rsidR="002833DF" w:rsidRDefault="002833DF"/>
    <w:p w:rsidR="002833DF" w:rsidRDefault="0055429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2833DF" w:rsidRDefault="002833DF"/>
    <w:p w:rsidR="002833DF" w:rsidRDefault="00554294">
      <w:r>
        <w:rPr>
          <w:rFonts w:ascii="Arial Narrow" w:eastAsia="Arial Narrow" w:hAnsi="Arial Narrow" w:cs="Arial Narrow"/>
          <w:sz w:val="22"/>
          <w:szCs w:val="22"/>
        </w:rPr>
        <w:t>Fundamental assumptions and conditions presumed in this definition are:</w:t>
      </w:r>
    </w:p>
    <w:p w:rsidR="002833DF" w:rsidRDefault="002833DF"/>
    <w:p w:rsidR="002833DF" w:rsidRDefault="00554294">
      <w:pPr>
        <w:numPr>
          <w:ilvl w:val="0"/>
          <w:numId w:val="3"/>
        </w:numPr>
      </w:pPr>
      <w:r>
        <w:rPr>
          <w:rFonts w:ascii="Arial Narrow" w:eastAsia="Arial Narrow" w:hAnsi="Arial Narrow" w:cs="Arial Narrow"/>
          <w:sz w:val="22"/>
          <w:szCs w:val="22"/>
        </w:rPr>
        <w:t>Buyer and seller are motivated by self-interest.</w:t>
      </w:r>
    </w:p>
    <w:p w:rsidR="002833DF" w:rsidRDefault="002833DF"/>
    <w:p w:rsidR="002833DF" w:rsidRDefault="00554294">
      <w:pPr>
        <w:numPr>
          <w:ilvl w:val="0"/>
          <w:numId w:val="3"/>
        </w:numPr>
      </w:pPr>
      <w:r>
        <w:rPr>
          <w:rFonts w:ascii="Arial Narrow" w:eastAsia="Arial Narrow" w:hAnsi="Arial Narrow" w:cs="Arial Narrow"/>
          <w:sz w:val="22"/>
          <w:szCs w:val="22"/>
        </w:rPr>
        <w:t>Buyer and seller are well informed and are acting prudently.</w:t>
      </w:r>
    </w:p>
    <w:p w:rsidR="002833DF" w:rsidRDefault="002833DF"/>
    <w:p w:rsidR="002833DF" w:rsidRDefault="00554294">
      <w:pPr>
        <w:numPr>
          <w:ilvl w:val="0"/>
          <w:numId w:val="3"/>
        </w:numPr>
      </w:pPr>
      <w:r>
        <w:rPr>
          <w:rFonts w:ascii="Arial Narrow" w:eastAsia="Arial Narrow" w:hAnsi="Arial Narrow" w:cs="Arial Narrow"/>
          <w:sz w:val="22"/>
          <w:szCs w:val="22"/>
        </w:rPr>
        <w:t>The property is exposed for a reasonable time on the open market.</w:t>
      </w:r>
    </w:p>
    <w:p w:rsidR="002833DF" w:rsidRDefault="002833DF"/>
    <w:p w:rsidR="002833DF" w:rsidRDefault="00554294">
      <w:pPr>
        <w:numPr>
          <w:ilvl w:val="0"/>
          <w:numId w:val="3"/>
        </w:numPr>
      </w:pPr>
      <w:r>
        <w:rPr>
          <w:rFonts w:ascii="Arial Narrow" w:eastAsia="Arial Narrow" w:hAnsi="Arial Narrow" w:cs="Arial Narrow"/>
          <w:sz w:val="22"/>
          <w:szCs w:val="22"/>
        </w:rPr>
        <w:t>Payment is made in cash or equivalent or in specified financing terms.</w:t>
      </w:r>
    </w:p>
    <w:p w:rsidR="002833DF" w:rsidRDefault="002833DF"/>
    <w:p w:rsidR="002833DF" w:rsidRDefault="002833DF"/>
    <w:p w:rsidR="002833DF" w:rsidRDefault="00554294">
      <w:pPr>
        <w:jc w:val="center"/>
      </w:pPr>
      <w:r>
        <w:rPr>
          <w:rFonts w:ascii="Arial Narrow" w:eastAsia="Arial Narrow" w:hAnsi="Arial Narrow" w:cs="Arial Narrow"/>
          <w:b/>
          <w:sz w:val="22"/>
          <w:szCs w:val="22"/>
          <w:u w:val="single"/>
        </w:rPr>
        <w:t>UNDER LYING ASSUMPTIONS</w:t>
      </w:r>
    </w:p>
    <w:p w:rsidR="002833DF" w:rsidRDefault="002833DF"/>
    <w:p w:rsidR="002833DF" w:rsidRDefault="002833DF"/>
    <w:p w:rsidR="002833DF" w:rsidRDefault="0055429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rsidR="002833DF" w:rsidRDefault="002833DF"/>
    <w:p w:rsidR="002833DF" w:rsidRDefault="00554294">
      <w:pPr>
        <w:numPr>
          <w:ilvl w:val="0"/>
          <w:numId w:val="4"/>
        </w:numPr>
      </w:pPr>
      <w:r>
        <w:rPr>
          <w:rFonts w:ascii="Arial Narrow" w:eastAsia="Arial Narrow" w:hAnsi="Arial Narrow" w:cs="Arial Narrow"/>
          <w:sz w:val="22"/>
          <w:szCs w:val="22"/>
        </w:rPr>
        <w:t>The property is valued as though under responsible ownership.</w:t>
      </w:r>
    </w:p>
    <w:p w:rsidR="002833DF" w:rsidRDefault="002833DF"/>
    <w:p w:rsidR="002833DF" w:rsidRDefault="00554294">
      <w:pPr>
        <w:numPr>
          <w:ilvl w:val="0"/>
          <w:numId w:val="4"/>
        </w:numPr>
      </w:pPr>
      <w:r>
        <w:rPr>
          <w:rFonts w:ascii="Arial Narrow" w:eastAsia="Arial Narrow" w:hAnsi="Arial Narrow" w:cs="Arial Narrow"/>
          <w:sz w:val="22"/>
          <w:szCs w:val="22"/>
        </w:rPr>
        <w:t>It is assumed that the property is free of liens and encumbrances.</w:t>
      </w:r>
    </w:p>
    <w:p w:rsidR="002833DF" w:rsidRDefault="002833DF"/>
    <w:p w:rsidR="002833DF" w:rsidRDefault="0055429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2833DF" w:rsidRDefault="002833DF"/>
    <w:p w:rsidR="002833DF" w:rsidRDefault="002833DF"/>
    <w:p w:rsidR="002833DF" w:rsidRDefault="002833DF"/>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B46FAE">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br w:type="page"/>
      </w:r>
    </w:p>
    <w:p w:rsidR="002833DF" w:rsidRDefault="00554294">
      <w:pPr>
        <w:jc w:val="center"/>
      </w:pPr>
      <w:r>
        <w:rPr>
          <w:rFonts w:ascii="Arial Narrow" w:eastAsia="Arial Narrow" w:hAnsi="Arial Narrow" w:cs="Arial Narrow"/>
          <w:b/>
          <w:sz w:val="22"/>
          <w:szCs w:val="22"/>
          <w:u w:val="single"/>
        </w:rPr>
        <w:t>DECLARATION OF PROFESSIONAL FEES CHARGED</w:t>
      </w:r>
    </w:p>
    <w:p w:rsidR="002833DF" w:rsidRDefault="00554294">
      <w:r>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2833DF" w:rsidRDefault="002833DF"/>
    <w:p w:rsidR="002833DF" w:rsidRDefault="002833DF"/>
    <w:p w:rsidR="002833DF" w:rsidRDefault="00554294">
      <w:pPr>
        <w:jc w:val="center"/>
      </w:pPr>
      <w:r>
        <w:rPr>
          <w:rFonts w:ascii="Arial Narrow" w:eastAsia="Arial Narrow" w:hAnsi="Arial Narrow" w:cs="Arial Narrow"/>
          <w:b/>
          <w:sz w:val="22"/>
          <w:szCs w:val="22"/>
          <w:u w:val="single"/>
        </w:rPr>
        <w:t>VALUATION OF THE PROPERTY PREMISES</w:t>
      </w:r>
    </w:p>
    <w:p w:rsidR="005F4DC1" w:rsidRDefault="00554294">
      <w:pPr>
        <w:rPr>
          <w:rFonts w:ascii="Arial Narrow" w:eastAsia="Arial Narrow" w:hAnsi="Arial Narrow" w:cs="Arial Narrow"/>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EC7592">
        <w:rPr>
          <w:rFonts w:ascii="Arial Narrow" w:eastAsia="Arial Narrow" w:hAnsi="Arial Narrow" w:cs="Arial Narrow"/>
          <w:sz w:val="22"/>
          <w:szCs w:val="22"/>
        </w:rPr>
        <w:t xml:space="preserve">is </w:t>
      </w:r>
    </w:p>
    <w:p w:rsidR="002833DF" w:rsidRDefault="005F4DC1">
      <w:r w:rsidRPr="00960CFE">
        <w:rPr>
          <w:rFonts w:ascii="Rupee Foradian" w:eastAsia="Arial Narrow" w:hAnsi="Rupee Foradian" w:cs="Arial Narrow"/>
          <w:sz w:val="22"/>
          <w:szCs w:val="22"/>
        </w:rPr>
        <w:t>`</w:t>
      </w:r>
      <w:r w:rsidRPr="00960CFE">
        <w:rPr>
          <w:rFonts w:ascii="Arial Narrow" w:eastAsia="Arial Narrow" w:hAnsi="Arial Narrow" w:cs="Arial Narrow"/>
          <w:sz w:val="22"/>
          <w:szCs w:val="22"/>
        </w:rPr>
        <w:t xml:space="preserve"> </w:t>
      </w:r>
      <w:r w:rsidRPr="005F4DC1">
        <w:rPr>
          <w:rFonts w:ascii="Arial Narrow" w:eastAsia="Arial Narrow" w:hAnsi="Arial Narrow" w:cs="Arial Narrow"/>
          <w:b/>
          <w:sz w:val="22"/>
          <w:szCs w:val="22"/>
        </w:rPr>
        <w:t>39</w:t>
      </w:r>
      <w:proofErr w:type="gramStart"/>
      <w:r w:rsidRPr="005F4DC1">
        <w:rPr>
          <w:rFonts w:ascii="Arial Narrow" w:eastAsia="Arial Narrow" w:hAnsi="Arial Narrow" w:cs="Arial Narrow"/>
          <w:b/>
          <w:sz w:val="22"/>
          <w:szCs w:val="22"/>
        </w:rPr>
        <w:t>,58,875.00</w:t>
      </w:r>
      <w:proofErr w:type="gramEnd"/>
      <w:r w:rsidRPr="005F4DC1">
        <w:rPr>
          <w:rFonts w:ascii="Arial Narrow" w:eastAsia="Arial Narrow" w:hAnsi="Arial Narrow" w:cs="Arial Narrow"/>
          <w:b/>
          <w:sz w:val="22"/>
          <w:szCs w:val="22"/>
        </w:rPr>
        <w:t xml:space="preserve"> (Rupees Thirty Nine Lac Fifty Eight Thousand Eight Hundred Seventy Five Only)</w:t>
      </w:r>
      <w:r w:rsidRPr="00960CFE">
        <w:rPr>
          <w:rFonts w:ascii="Arial Narrow" w:eastAsia="Arial Narrow" w:hAnsi="Arial Narrow" w:cs="Arial Narrow"/>
          <w:sz w:val="22"/>
          <w:szCs w:val="22"/>
        </w:rPr>
        <w:t>.</w:t>
      </w:r>
    </w:p>
    <w:p w:rsidR="002833DF" w:rsidRDefault="002833DF"/>
    <w:p w:rsidR="002833DF" w:rsidRDefault="00554294">
      <w:pPr>
        <w:jc w:val="center"/>
      </w:pPr>
      <w:r>
        <w:rPr>
          <w:rFonts w:ascii="Arial Narrow" w:eastAsia="Arial Narrow" w:hAnsi="Arial Narrow" w:cs="Arial Narrow"/>
          <w:b/>
          <w:sz w:val="22"/>
          <w:szCs w:val="22"/>
          <w:u w:val="single"/>
        </w:rPr>
        <w:t>STATEMENT OF LIMITING CONDITIONS</w:t>
      </w:r>
    </w:p>
    <w:p w:rsidR="002833DF" w:rsidRDefault="00554294">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rsidR="002833DF" w:rsidRDefault="002833DF"/>
    <w:p w:rsidR="002833DF" w:rsidRDefault="00554294">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rsidR="002833DF" w:rsidRDefault="002833DF"/>
    <w:p w:rsidR="002833DF" w:rsidRDefault="00554294">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rsidR="002833DF" w:rsidRDefault="002833DF"/>
    <w:p w:rsidR="002833DF" w:rsidRDefault="00554294">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rsidR="002833DF" w:rsidRDefault="002833DF"/>
    <w:p w:rsidR="002833DF" w:rsidRDefault="00554294">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1,000 (Rupees One Thousand Only). All the claims against us shall expire after three month from the date of submission of the valuation report provided by us.</w:t>
      </w:r>
    </w:p>
    <w:p w:rsidR="002833DF" w:rsidRDefault="002833DF"/>
    <w:p w:rsidR="002833DF" w:rsidRDefault="00554294">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rsidR="002833DF" w:rsidRDefault="002833DF"/>
    <w:p w:rsidR="002833DF" w:rsidRDefault="002833DF"/>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B46FAE">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Chalikwar</w:t>
      </w:r>
    </w:p>
    <w:p w:rsidR="002833DF" w:rsidRDefault="00554294">
      <w:pPr>
        <w:spacing w:line="240" w:lineRule="auto"/>
      </w:pPr>
      <w:r>
        <w:rPr>
          <w:rFonts w:ascii="Arial Narrow" w:eastAsia="Arial Narrow" w:hAnsi="Arial Narrow" w:cs="Arial Narrow"/>
          <w:sz w:val="22"/>
          <w:szCs w:val="22"/>
        </w:rPr>
        <w:t xml:space="preserve">Govt. Reg. Valuer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sectPr w:rsidR="002833DF" w:rsidSect="00412D5F">
      <w:headerReference w:type="default" r:id="rId17"/>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70" w:rsidRDefault="00F10070">
      <w:pPr>
        <w:spacing w:line="240" w:lineRule="auto"/>
      </w:pPr>
      <w:r>
        <w:separator/>
      </w:r>
    </w:p>
  </w:endnote>
  <w:endnote w:type="continuationSeparator" w:id="0">
    <w:p w:rsidR="00F10070" w:rsidRDefault="00F10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70" w:rsidRDefault="00F10070">
      <w:pPr>
        <w:spacing w:line="240" w:lineRule="auto"/>
      </w:pPr>
      <w:r>
        <w:separator/>
      </w:r>
    </w:p>
  </w:footnote>
  <w:footnote w:type="continuationSeparator" w:id="0">
    <w:p w:rsidR="00F10070" w:rsidRDefault="00F100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070" w:rsidRDefault="00F10070">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10" w:type="dxa"/>
        <w:right w:w="10" w:type="dxa"/>
      </w:tblCellMar>
      <w:tblLook w:val="0000" w:firstRow="0" w:lastRow="0" w:firstColumn="0" w:lastColumn="0" w:noHBand="0" w:noVBand="0"/>
    </w:tblPr>
    <w:tblGrid>
      <w:gridCol w:w="7500"/>
      <w:gridCol w:w="1500"/>
    </w:tblGrid>
    <w:tr w:rsidR="00F10070" w:rsidRPr="00CE7088">
      <w:tc>
        <w:tcPr>
          <w:tcW w:w="7500" w:type="dxa"/>
          <w:tcBorders>
            <w:top w:val="single" w:sz="0" w:space="0" w:color="FFFFFF"/>
            <w:left w:val="single" w:sz="0" w:space="0" w:color="FFFFFF"/>
            <w:bottom w:val="single" w:sz="0" w:space="0" w:color="FFFFFF"/>
            <w:right w:val="single" w:sz="0" w:space="0" w:color="FFFFFF"/>
          </w:tcBorders>
        </w:tcPr>
        <w:p w:rsidR="00F10070" w:rsidRPr="00CE7088" w:rsidRDefault="00F10070" w:rsidP="00AB6E45">
          <w:pPr>
            <w:spacing w:after="200"/>
            <w:jc w:val="left"/>
          </w:pPr>
          <w:r w:rsidRPr="00CE7088">
            <w:rPr>
              <w:rFonts w:ascii="Arial Narrow" w:eastAsia="Arial Narrow" w:hAnsi="Arial Narrow" w:cs="Arial Narrow"/>
              <w:sz w:val="18"/>
              <w:szCs w:val="18"/>
            </w:rPr>
            <w:t>Valuation Report Prepared For: CB/Kandivali (West) Branch/ Bharat D. Adhiya</w:t>
          </w:r>
          <w:r>
            <w:rPr>
              <w:rFonts w:ascii="Arial Narrow" w:eastAsia="Arial Narrow" w:hAnsi="Arial Narrow" w:cs="Arial Narrow"/>
              <w:sz w:val="18"/>
              <w:szCs w:val="18"/>
            </w:rPr>
            <w:t xml:space="preserve"> </w:t>
          </w:r>
          <w:r w:rsidRPr="00CE7088">
            <w:rPr>
              <w:rFonts w:ascii="Arial Narrow" w:eastAsia="Arial Narrow" w:hAnsi="Arial Narrow" w:cs="Arial Narrow"/>
              <w:sz w:val="18"/>
              <w:szCs w:val="18"/>
            </w:rPr>
            <w:t>(</w:t>
          </w:r>
          <w:r w:rsidRPr="00113002">
            <w:rPr>
              <w:rFonts w:ascii="Arial Narrow" w:eastAsia="Arial Narrow" w:hAnsi="Arial Narrow" w:cs="Arial Narrow"/>
              <w:color w:val="000000" w:themeColor="text1"/>
              <w:sz w:val="18"/>
              <w:szCs w:val="18"/>
            </w:rPr>
            <w:t>014694/30192</w:t>
          </w:r>
          <w:r w:rsidRPr="00CE7088">
            <w:rPr>
              <w:rFonts w:ascii="Arial Narrow" w:eastAsia="Arial Narrow" w:hAnsi="Arial Narrow" w:cs="Arial Narrow"/>
              <w:sz w:val="18"/>
              <w:szCs w:val="18"/>
            </w:rPr>
            <w:t>)</w:t>
          </w:r>
        </w:p>
      </w:tc>
      <w:tc>
        <w:tcPr>
          <w:tcW w:w="1500" w:type="dxa"/>
          <w:tcBorders>
            <w:top w:val="single" w:sz="0" w:space="0" w:color="FFFFFF"/>
            <w:left w:val="single" w:sz="0" w:space="0" w:color="FFFFFF"/>
            <w:bottom w:val="single" w:sz="0" w:space="0" w:color="FFFFFF"/>
            <w:right w:val="single" w:sz="0" w:space="0" w:color="FFFFFF"/>
          </w:tcBorders>
        </w:tcPr>
        <w:p w:rsidR="00F10070" w:rsidRPr="00CE7088" w:rsidRDefault="00F10070">
          <w:pPr>
            <w:spacing w:after="200"/>
            <w:jc w:val="right"/>
          </w:pPr>
          <w:r w:rsidRPr="00CE7088">
            <w:rPr>
              <w:rFonts w:ascii="Arial Narrow" w:eastAsia="Arial Narrow" w:hAnsi="Arial Narrow" w:cs="Arial Narrow"/>
              <w:sz w:val="18"/>
              <w:szCs w:val="18"/>
            </w:rPr>
            <w:t xml:space="preserve">Page </w:t>
          </w:r>
          <w:r w:rsidRPr="00CE7088">
            <w:fldChar w:fldCharType="begin"/>
          </w:r>
          <w:r w:rsidRPr="00CE7088">
            <w:rPr>
              <w:rFonts w:ascii="Arial Narrow" w:eastAsia="Arial Narrow" w:hAnsi="Arial Narrow" w:cs="Arial Narrow"/>
              <w:sz w:val="18"/>
              <w:szCs w:val="18"/>
            </w:rPr>
            <w:instrText>PAGE</w:instrText>
          </w:r>
          <w:r w:rsidRPr="00CE7088">
            <w:fldChar w:fldCharType="separate"/>
          </w:r>
          <w:r w:rsidR="00603854">
            <w:rPr>
              <w:rFonts w:ascii="Arial Narrow" w:eastAsia="Arial Narrow" w:hAnsi="Arial Narrow" w:cs="Arial Narrow"/>
              <w:noProof/>
              <w:sz w:val="18"/>
              <w:szCs w:val="18"/>
            </w:rPr>
            <w:t>14</w:t>
          </w:r>
          <w:r w:rsidRPr="00CE7088">
            <w:fldChar w:fldCharType="end"/>
          </w:r>
          <w:r w:rsidRPr="00CE7088">
            <w:rPr>
              <w:rFonts w:ascii="Arial Narrow" w:eastAsia="Arial Narrow" w:hAnsi="Arial Narrow" w:cs="Arial Narrow"/>
              <w:sz w:val="18"/>
              <w:szCs w:val="18"/>
            </w:rPr>
            <w:t xml:space="preserve"> of </w:t>
          </w:r>
          <w:r w:rsidRPr="00CE7088">
            <w:fldChar w:fldCharType="begin"/>
          </w:r>
          <w:r w:rsidRPr="00CE7088">
            <w:rPr>
              <w:rFonts w:ascii="Arial Narrow" w:eastAsia="Arial Narrow" w:hAnsi="Arial Narrow" w:cs="Arial Narrow"/>
              <w:sz w:val="18"/>
              <w:szCs w:val="18"/>
            </w:rPr>
            <w:instrText>NUMPAGES</w:instrText>
          </w:r>
          <w:r w:rsidRPr="00CE7088">
            <w:fldChar w:fldCharType="separate"/>
          </w:r>
          <w:r w:rsidR="00603854">
            <w:rPr>
              <w:rFonts w:ascii="Arial Narrow" w:eastAsia="Arial Narrow" w:hAnsi="Arial Narrow" w:cs="Arial Narrow"/>
              <w:noProof/>
              <w:sz w:val="18"/>
              <w:szCs w:val="18"/>
            </w:rPr>
            <w:t>15</w:t>
          </w:r>
          <w:r w:rsidRPr="00CE7088">
            <w:fldChar w:fldCharType="end"/>
          </w:r>
          <w:r w:rsidRPr="00CE7088">
            <w:rPr>
              <w:rFonts w:ascii="Arial Narrow" w:eastAsia="Arial Narrow" w:hAnsi="Arial Narrow" w:cs="Arial Narrow"/>
              <w:sz w:val="18"/>
              <w:szCs w:val="18"/>
            </w:rPr>
            <w:t>.</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833DF"/>
    <w:rsid w:val="0001765B"/>
    <w:rsid w:val="00046D57"/>
    <w:rsid w:val="00051018"/>
    <w:rsid w:val="00064DEC"/>
    <w:rsid w:val="00065101"/>
    <w:rsid w:val="00083ECF"/>
    <w:rsid w:val="00090741"/>
    <w:rsid w:val="000C05A3"/>
    <w:rsid w:val="000C3B85"/>
    <w:rsid w:val="000D539A"/>
    <w:rsid w:val="000F2AF3"/>
    <w:rsid w:val="00113002"/>
    <w:rsid w:val="0011514F"/>
    <w:rsid w:val="00133255"/>
    <w:rsid w:val="001335A7"/>
    <w:rsid w:val="00145694"/>
    <w:rsid w:val="001542C3"/>
    <w:rsid w:val="00160794"/>
    <w:rsid w:val="00184E31"/>
    <w:rsid w:val="001B0E21"/>
    <w:rsid w:val="001B5D2F"/>
    <w:rsid w:val="001F0341"/>
    <w:rsid w:val="002039C7"/>
    <w:rsid w:val="002115AE"/>
    <w:rsid w:val="00230A9C"/>
    <w:rsid w:val="002337CE"/>
    <w:rsid w:val="0024495E"/>
    <w:rsid w:val="00244DBD"/>
    <w:rsid w:val="00250D3D"/>
    <w:rsid w:val="00275858"/>
    <w:rsid w:val="002833DF"/>
    <w:rsid w:val="00290C46"/>
    <w:rsid w:val="00295241"/>
    <w:rsid w:val="002A5330"/>
    <w:rsid w:val="002A63BB"/>
    <w:rsid w:val="002A7985"/>
    <w:rsid w:val="002C494C"/>
    <w:rsid w:val="002C54F9"/>
    <w:rsid w:val="002D2466"/>
    <w:rsid w:val="002E5486"/>
    <w:rsid w:val="00305B32"/>
    <w:rsid w:val="00316ADF"/>
    <w:rsid w:val="003368C1"/>
    <w:rsid w:val="00337293"/>
    <w:rsid w:val="003441C2"/>
    <w:rsid w:val="00372B4F"/>
    <w:rsid w:val="00385792"/>
    <w:rsid w:val="0039601A"/>
    <w:rsid w:val="003C5311"/>
    <w:rsid w:val="003F430D"/>
    <w:rsid w:val="00412D5F"/>
    <w:rsid w:val="0042192C"/>
    <w:rsid w:val="00426A73"/>
    <w:rsid w:val="004616CF"/>
    <w:rsid w:val="004779C9"/>
    <w:rsid w:val="00483538"/>
    <w:rsid w:val="004A1C81"/>
    <w:rsid w:val="004A5B9E"/>
    <w:rsid w:val="004B454A"/>
    <w:rsid w:val="004B76F3"/>
    <w:rsid w:val="004C5D71"/>
    <w:rsid w:val="004E0BFF"/>
    <w:rsid w:val="004F7C80"/>
    <w:rsid w:val="00501142"/>
    <w:rsid w:val="0051059F"/>
    <w:rsid w:val="00552378"/>
    <w:rsid w:val="00554294"/>
    <w:rsid w:val="00561B2E"/>
    <w:rsid w:val="00572A0A"/>
    <w:rsid w:val="005933BF"/>
    <w:rsid w:val="005A18ED"/>
    <w:rsid w:val="005C271D"/>
    <w:rsid w:val="005D0BA4"/>
    <w:rsid w:val="005E57E9"/>
    <w:rsid w:val="005F4DC1"/>
    <w:rsid w:val="006033D1"/>
    <w:rsid w:val="00603854"/>
    <w:rsid w:val="00643E13"/>
    <w:rsid w:val="00655580"/>
    <w:rsid w:val="00660A3C"/>
    <w:rsid w:val="00660FE4"/>
    <w:rsid w:val="00671D4E"/>
    <w:rsid w:val="00685ECC"/>
    <w:rsid w:val="006B68A2"/>
    <w:rsid w:val="006C097E"/>
    <w:rsid w:val="00725056"/>
    <w:rsid w:val="00727EE3"/>
    <w:rsid w:val="007436A2"/>
    <w:rsid w:val="00751319"/>
    <w:rsid w:val="00754215"/>
    <w:rsid w:val="00785843"/>
    <w:rsid w:val="00785911"/>
    <w:rsid w:val="007A55A7"/>
    <w:rsid w:val="007C5B37"/>
    <w:rsid w:val="007D01C9"/>
    <w:rsid w:val="007D3549"/>
    <w:rsid w:val="007D76BF"/>
    <w:rsid w:val="007F5C21"/>
    <w:rsid w:val="008175C9"/>
    <w:rsid w:val="0083115D"/>
    <w:rsid w:val="00845930"/>
    <w:rsid w:val="008475CC"/>
    <w:rsid w:val="008525EB"/>
    <w:rsid w:val="00876556"/>
    <w:rsid w:val="00896D16"/>
    <w:rsid w:val="008A07B1"/>
    <w:rsid w:val="008A7467"/>
    <w:rsid w:val="008A7580"/>
    <w:rsid w:val="008B5CCD"/>
    <w:rsid w:val="008C6A58"/>
    <w:rsid w:val="008E48D9"/>
    <w:rsid w:val="00917EA2"/>
    <w:rsid w:val="0092400D"/>
    <w:rsid w:val="00924B25"/>
    <w:rsid w:val="009271C1"/>
    <w:rsid w:val="00934A09"/>
    <w:rsid w:val="0093696C"/>
    <w:rsid w:val="0094180F"/>
    <w:rsid w:val="0095434E"/>
    <w:rsid w:val="00960C25"/>
    <w:rsid w:val="00960CFE"/>
    <w:rsid w:val="00963E22"/>
    <w:rsid w:val="00967BAB"/>
    <w:rsid w:val="009751DE"/>
    <w:rsid w:val="00981A47"/>
    <w:rsid w:val="009848C2"/>
    <w:rsid w:val="009913BF"/>
    <w:rsid w:val="009C51C3"/>
    <w:rsid w:val="009C7295"/>
    <w:rsid w:val="009E579D"/>
    <w:rsid w:val="009E7195"/>
    <w:rsid w:val="009F21EE"/>
    <w:rsid w:val="00A01CA7"/>
    <w:rsid w:val="00A02715"/>
    <w:rsid w:val="00A35C9B"/>
    <w:rsid w:val="00A51632"/>
    <w:rsid w:val="00A51905"/>
    <w:rsid w:val="00A65093"/>
    <w:rsid w:val="00A7051D"/>
    <w:rsid w:val="00A84A03"/>
    <w:rsid w:val="00A9312B"/>
    <w:rsid w:val="00AB6E45"/>
    <w:rsid w:val="00AC01FC"/>
    <w:rsid w:val="00AD37CF"/>
    <w:rsid w:val="00AE7646"/>
    <w:rsid w:val="00B160B4"/>
    <w:rsid w:val="00B46FAE"/>
    <w:rsid w:val="00B47E41"/>
    <w:rsid w:val="00B53064"/>
    <w:rsid w:val="00B565BE"/>
    <w:rsid w:val="00B60B09"/>
    <w:rsid w:val="00B8639B"/>
    <w:rsid w:val="00B95DEA"/>
    <w:rsid w:val="00B97735"/>
    <w:rsid w:val="00BF248D"/>
    <w:rsid w:val="00BF37F8"/>
    <w:rsid w:val="00BF5811"/>
    <w:rsid w:val="00C44325"/>
    <w:rsid w:val="00C44536"/>
    <w:rsid w:val="00C53327"/>
    <w:rsid w:val="00C85A39"/>
    <w:rsid w:val="00CA7876"/>
    <w:rsid w:val="00CE100A"/>
    <w:rsid w:val="00CE7088"/>
    <w:rsid w:val="00CF360E"/>
    <w:rsid w:val="00D03C24"/>
    <w:rsid w:val="00D07143"/>
    <w:rsid w:val="00D26EE4"/>
    <w:rsid w:val="00D35C05"/>
    <w:rsid w:val="00D50266"/>
    <w:rsid w:val="00D60FC7"/>
    <w:rsid w:val="00D834DD"/>
    <w:rsid w:val="00DA706C"/>
    <w:rsid w:val="00DA7E8B"/>
    <w:rsid w:val="00DC59E6"/>
    <w:rsid w:val="00E016DF"/>
    <w:rsid w:val="00E022D2"/>
    <w:rsid w:val="00E06C4C"/>
    <w:rsid w:val="00E138A1"/>
    <w:rsid w:val="00E2000A"/>
    <w:rsid w:val="00E36839"/>
    <w:rsid w:val="00E57DDF"/>
    <w:rsid w:val="00E60C1F"/>
    <w:rsid w:val="00E81820"/>
    <w:rsid w:val="00E9422B"/>
    <w:rsid w:val="00EB1D99"/>
    <w:rsid w:val="00EC3FAF"/>
    <w:rsid w:val="00EC7592"/>
    <w:rsid w:val="00F10070"/>
    <w:rsid w:val="00F523EB"/>
    <w:rsid w:val="00F67BDD"/>
    <w:rsid w:val="00F91E01"/>
    <w:rsid w:val="00F97F0A"/>
    <w:rsid w:val="00FC3FF8"/>
    <w:rsid w:val="00FE4B70"/>
    <w:rsid w:val="00FE4DD9"/>
    <w:rsid w:val="00FF0E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strokecolor="red"/>
    </o:shapedefaults>
    <o:shapelayout v:ext="edit">
      <o:idmap v:ext="edit" data="1"/>
      <o:rules v:ext="edit">
        <o:r id="V:Rule2" type="connector" idref="#_x0000_s1047"/>
      </o:rules>
    </o:shapelayout>
  </w:shapeDefaults>
  <w:decimalSymbol w:val="."/>
  <w:listSeparator w:val=","/>
  <w15:docId w15:val="{8C894681-7D33-4E64-8F07-BA7E31A0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60B4"/>
    <w:pPr>
      <w:spacing w:after="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15</Pages>
  <Words>2904</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Nitesh Khaire</dc:creator>
  <cp:keywords/>
  <dc:description/>
  <cp:lastModifiedBy>Nitesh Khaire</cp:lastModifiedBy>
  <cp:revision>250</cp:revision>
  <cp:lastPrinted>2019-05-29T04:36:00Z</cp:lastPrinted>
  <dcterms:created xsi:type="dcterms:W3CDTF">2016-10-20T08:32:00Z</dcterms:created>
  <dcterms:modified xsi:type="dcterms:W3CDTF">2019-05-29T04:36:00Z</dcterms:modified>
  <cp:category/>
</cp:coreProperties>
</file>