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0F9" w:rsidRDefault="00B46719" w:rsidP="00B46719">
      <w:pPr>
        <w:tabs>
          <w:tab w:val="left" w:pos="2805"/>
        </w:tabs>
      </w:pPr>
      <w:r>
        <w:tab/>
      </w:r>
    </w:p>
    <w:p w:rsidR="00E320F9" w:rsidRDefault="00F37F6C" w:rsidP="00F2386B">
      <w:pPr>
        <w:ind w:right="-1440"/>
      </w:pPr>
      <w:r w:rsidRPr="00F37F6C">
        <w:rPr>
          <w:noProof/>
          <w:lang w:eastAsia="en-IN"/>
        </w:rPr>
        <w:pict>
          <v:shapetype id="_x0000_t202" coordsize="21600,21600" o:spt="202" path="m,l,21600r21600,l21600,xe">
            <v:stroke joinstyle="miter"/>
            <v:path gradientshapeok="t" o:connecttype="rect"/>
          </v:shapetype>
          <v:shape id="Text Box 6" o:spid="_x0000_s2052" type="#_x0000_t202" style="position:absolute;margin-left:-27pt;margin-top:8.9pt;width:465.75pt;height:96.75pt;z-index:251743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rsidR="003D7458" w:rsidRPr="00A869B6" w:rsidRDefault="003D7458"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Pr>
                      <w:rFonts w:ascii="Arial Narrow" w:hAnsi="Arial Narrow" w:cs="Arial"/>
                      <w:b/>
                      <w:bCs/>
                      <w:sz w:val="36"/>
                      <w:szCs w:val="36"/>
                    </w:rPr>
                    <w:t xml:space="preserve">M/s. </w:t>
                  </w:r>
                  <w:r w:rsidRPr="004718AB">
                    <w:rPr>
                      <w:rFonts w:ascii="Arial Narrow" w:hAnsi="Arial Narrow" w:cs="Arial"/>
                      <w:b/>
                      <w:bCs/>
                      <w:sz w:val="36"/>
                      <w:szCs w:val="36"/>
                    </w:rPr>
                    <w:t>Shoft Industries Pvt. Ltd.</w:t>
                  </w:r>
                </w:p>
                <w:p w:rsidR="003D7458" w:rsidRPr="000A482F" w:rsidRDefault="003D7458"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rsidR="003D7458" w:rsidRDefault="003D7458" w:rsidP="00562925">
                  <w:pPr>
                    <w:spacing w:after="0"/>
                    <w:jc w:val="both"/>
                    <w:rPr>
                      <w:rFonts w:ascii="Arial Narrow" w:hAnsi="Arial Narrow" w:cs="Tahoma"/>
                      <w:b/>
                      <w:sz w:val="24"/>
                      <w:szCs w:val="24"/>
                    </w:rPr>
                  </w:pPr>
                  <w:r>
                    <w:rPr>
                      <w:rFonts w:ascii="Arial Narrow" w:hAnsi="Arial Narrow" w:cs="Tahoma"/>
                      <w:b/>
                      <w:sz w:val="24"/>
                      <w:szCs w:val="24"/>
                    </w:rPr>
                    <w:t>Plant &amp; Machinery locatedat</w:t>
                  </w:r>
                  <w:bookmarkStart w:id="0" w:name="_Hlk138682970"/>
                  <w:bookmarkStart w:id="1" w:name="_Hlk125038189"/>
                  <w:r>
                    <w:rPr>
                      <w:rFonts w:ascii="Arial Narrow" w:hAnsi="Arial Narrow" w:cs="Tahoma"/>
                      <w:bCs/>
                      <w:sz w:val="24"/>
                      <w:szCs w:val="24"/>
                    </w:rPr>
                    <w:t>Plot No. A-365, Road No. 26, Near Wagle Bus Depot, MIDC, Wagle Estate, Thane (W), PIN Code- 400 604,</w:t>
                  </w:r>
                  <w:r w:rsidRPr="00D159B9">
                    <w:rPr>
                      <w:rFonts w:ascii="Arial Narrow" w:hAnsi="Arial Narrow" w:cs="Tahoma"/>
                      <w:bCs/>
                      <w:sz w:val="24"/>
                      <w:szCs w:val="24"/>
                    </w:rPr>
                    <w:t xml:space="preserve"> State – </w:t>
                  </w:r>
                  <w:r>
                    <w:rPr>
                      <w:rFonts w:ascii="Arial Narrow" w:hAnsi="Arial Narrow" w:cs="Tahoma"/>
                      <w:bCs/>
                      <w:sz w:val="24"/>
                      <w:szCs w:val="24"/>
                    </w:rPr>
                    <w:t>Maharashtra</w:t>
                  </w:r>
                  <w:r w:rsidRPr="00D159B9">
                    <w:rPr>
                      <w:rFonts w:ascii="Arial Narrow" w:hAnsi="Arial Narrow" w:cs="Tahoma"/>
                      <w:bCs/>
                      <w:sz w:val="24"/>
                      <w:szCs w:val="24"/>
                    </w:rPr>
                    <w:t>, Country – India</w:t>
                  </w:r>
                  <w:r w:rsidRPr="009B0CD6">
                    <w:rPr>
                      <w:rFonts w:ascii="Arial Narrow" w:hAnsi="Arial Narrow" w:cs="Tahoma"/>
                      <w:bCs/>
                      <w:sz w:val="24"/>
                      <w:szCs w:val="24"/>
                    </w:rPr>
                    <w:t>.</w:t>
                  </w:r>
                  <w:bookmarkEnd w:id="0"/>
                </w:p>
                <w:p w:rsidR="003D7458" w:rsidRDefault="003D7458" w:rsidP="00063690">
                  <w:pPr>
                    <w:spacing w:after="0"/>
                    <w:jc w:val="both"/>
                    <w:rPr>
                      <w:rFonts w:ascii="Arial Narrow" w:hAnsi="Arial Narrow" w:cs="Tahoma"/>
                      <w:b/>
                      <w:sz w:val="24"/>
                      <w:szCs w:val="24"/>
                    </w:rPr>
                  </w:pPr>
                </w:p>
                <w:p w:rsidR="003D7458" w:rsidRDefault="003D7458" w:rsidP="00063690">
                  <w:pPr>
                    <w:spacing w:after="0"/>
                    <w:jc w:val="both"/>
                    <w:rPr>
                      <w:rFonts w:ascii="Arial Narrow" w:hAnsi="Arial Narrow" w:cs="Tahoma"/>
                      <w:b/>
                      <w:sz w:val="24"/>
                      <w:szCs w:val="24"/>
                    </w:rPr>
                  </w:pPr>
                </w:p>
                <w:bookmarkEnd w:id="1"/>
                <w:p w:rsidR="003D7458" w:rsidRPr="000A482F" w:rsidRDefault="003D7458" w:rsidP="00063690">
                  <w:pPr>
                    <w:spacing w:after="0"/>
                    <w:jc w:val="both"/>
                    <w:rPr>
                      <w:rFonts w:ascii="Arial Narrow" w:hAnsi="Arial Narrow" w:cs="Tahoma"/>
                      <w:b/>
                      <w:sz w:val="24"/>
                      <w:szCs w:val="24"/>
                    </w:rPr>
                  </w:pPr>
                </w:p>
              </w:txbxContent>
            </v:textbox>
            <w10:wrap anchorx="margin"/>
          </v:shape>
        </w:pict>
      </w:r>
    </w:p>
    <w:p w:rsidR="00E320F9" w:rsidRDefault="00E320F9"/>
    <w:p w:rsidR="00E320F9" w:rsidRDefault="00E320F9"/>
    <w:p w:rsidR="00E320F9" w:rsidRDefault="00E320F9"/>
    <w:p w:rsidR="00E320F9" w:rsidRDefault="00E320F9"/>
    <w:p w:rsidR="00E320F9" w:rsidRDefault="00E320F9" w:rsidP="00045957">
      <w:pPr>
        <w:ind w:left="-1440"/>
      </w:pPr>
    </w:p>
    <w:p w:rsidR="00063690" w:rsidRPr="00A869B6" w:rsidRDefault="00F37F6C"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sidRPr="00F37F6C">
        <w:rPr>
          <w:noProof/>
          <w:lang w:eastAsia="en-IN"/>
        </w:rPr>
        <w:pict>
          <v:shape id="Text Box 2" o:spid="_x0000_s2051" type="#_x0000_t202" style="position:absolute;left:0;text-align:left;margin-left:-42pt;margin-top:336.7pt;width:473.7pt;height:83.25pt;z-index:2517483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rsidR="003D7458" w:rsidRPr="000A482F" w:rsidRDefault="003D7458"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rsidR="003D7458" w:rsidRPr="00726207" w:rsidRDefault="003D7458"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Bank</w:t>
                  </w:r>
                  <w:r>
                    <w:rPr>
                      <w:rFonts w:ascii="Arial Narrow" w:hAnsi="Arial Narrow" w:cstheme="minorHAnsi"/>
                      <w:b/>
                      <w:bCs/>
                      <w:color w:val="ED7D31" w:themeColor="accent2"/>
                      <w:sz w:val="24"/>
                      <w:szCs w:val="24"/>
                      <w:lang w:val="en-US"/>
                    </w:rPr>
                    <w:t xml:space="preserve"> of Baroda</w:t>
                  </w:r>
                </w:p>
                <w:p w:rsidR="003D7458" w:rsidRPr="007F5A71" w:rsidRDefault="003D7458" w:rsidP="003D7458">
                  <w:pPr>
                    <w:spacing w:after="0" w:line="360" w:lineRule="auto"/>
                    <w:jc w:val="center"/>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SME -Vadodara</w:t>
                  </w:r>
                  <w:r w:rsidRPr="007F5A71">
                    <w:rPr>
                      <w:rFonts w:ascii="Arial Narrow" w:eastAsia="Times New Roman" w:hAnsi="Arial Narrow" w:cs="Times New Roman"/>
                      <w:b/>
                      <w:color w:val="000000"/>
                      <w:sz w:val="26"/>
                      <w:szCs w:val="26"/>
                      <w:lang w:val="en-US"/>
                    </w:rPr>
                    <w:t xml:space="preserve"> Branch</w:t>
                  </w:r>
                </w:p>
                <w:p w:rsidR="005B1302" w:rsidRPr="00D76489" w:rsidRDefault="003D7458" w:rsidP="005B1302">
                  <w:pPr>
                    <w:spacing w:after="0" w:line="360" w:lineRule="auto"/>
                    <w:jc w:val="center"/>
                    <w:rPr>
                      <w:rFonts w:ascii="Arial Narrow" w:eastAsia="Times New Roman" w:hAnsi="Arial Narrow" w:cs="Times New Roman"/>
                      <w:b/>
                      <w:color w:val="000000"/>
                      <w:sz w:val="26"/>
                      <w:szCs w:val="26"/>
                      <w:lang w:val="en-US"/>
                    </w:rPr>
                  </w:pPr>
                  <w:r>
                    <w:rPr>
                      <w:rFonts w:ascii="Arial Narrow" w:eastAsia="Arial Narrow" w:hAnsi="Arial Narrow" w:cs="Arial Narrow"/>
                      <w:b/>
                    </w:rPr>
                    <w:t>Ground Floor, Suraj Plaza-1 Sayaji Ganj, vadodara 390020</w:t>
                  </w:r>
                  <w:r w:rsidR="005B1302" w:rsidRPr="005B1302">
                    <w:rPr>
                      <w:rFonts w:ascii="Arial Narrow" w:eastAsia="Arial Narrow" w:hAnsi="Arial Narrow" w:cs="Arial Narrow"/>
                      <w:b/>
                    </w:rPr>
                    <w:t xml:space="preserve"> State – Gujarat, Country – India</w:t>
                  </w:r>
                </w:p>
                <w:p w:rsidR="003D7458" w:rsidRPr="00726207" w:rsidRDefault="003D7458" w:rsidP="00726207">
                  <w:pPr>
                    <w:spacing w:line="276" w:lineRule="auto"/>
                    <w:jc w:val="center"/>
                    <w:rPr>
                      <w:rFonts w:ascii="Arial Narrow" w:eastAsia="Arial Narrow" w:hAnsi="Arial Narrow" w:cs="Arial Narrow"/>
                      <w:sz w:val="8"/>
                    </w:rPr>
                  </w:pPr>
                </w:p>
                <w:p w:rsidR="003D7458" w:rsidRPr="000A482F" w:rsidRDefault="003D7458" w:rsidP="00726207">
                  <w:pPr>
                    <w:spacing w:after="60"/>
                    <w:jc w:val="center"/>
                    <w:rPr>
                      <w:rFonts w:ascii="Arial Narrow" w:hAnsi="Arial Narrow" w:cstheme="minorHAnsi"/>
                      <w:bCs/>
                      <w:sz w:val="24"/>
                      <w:szCs w:val="24"/>
                      <w:lang w:val="en-US"/>
                    </w:rPr>
                  </w:pPr>
                </w:p>
              </w:txbxContent>
            </v:textbox>
            <w10:wrap anchorx="margin"/>
          </v:shape>
        </w:pict>
      </w:r>
      <w:r w:rsidR="004718AB">
        <w:rPr>
          <w:noProof/>
          <w:lang w:val="en-US"/>
        </w:rPr>
        <w:drawing>
          <wp:inline distT="0" distB="0" distL="0" distR="0">
            <wp:extent cx="6577965" cy="4312920"/>
            <wp:effectExtent l="0" t="0" r="0" b="0"/>
            <wp:docPr id="971807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7965" cy="4312920"/>
                    </a:xfrm>
                    <a:prstGeom prst="rect">
                      <a:avLst/>
                    </a:prstGeom>
                    <a:noFill/>
                    <a:ln>
                      <a:noFill/>
                    </a:ln>
                  </pic:spPr>
                </pic:pic>
              </a:graphicData>
            </a:graphic>
          </wp:inline>
        </w:drawing>
      </w:r>
    </w:p>
    <w:p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rsidR="005877BE" w:rsidRPr="005877BE" w:rsidRDefault="005877BE" w:rsidP="005877BE">
      <w:pPr>
        <w:rPr>
          <w:rFonts w:ascii="Arial Narrow" w:hAnsi="Arial Narrow"/>
          <w:sz w:val="32"/>
          <w:szCs w:val="32"/>
        </w:rPr>
      </w:pPr>
    </w:p>
    <w:p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Contents                                                                                              Page No.</w:t>
      </w:r>
    </w:p>
    <w:sdt>
      <w:sdtPr>
        <w:id w:val="1085183990"/>
        <w:docPartObj>
          <w:docPartGallery w:val="Table of Contents"/>
          <w:docPartUnique/>
        </w:docPartObj>
      </w:sdtPr>
      <w:sdtEndPr>
        <w:rPr>
          <w:b/>
          <w:bCs/>
          <w:noProof/>
        </w:rPr>
      </w:sdtEndPr>
      <w:sdtContent>
        <w:p w:rsidR="005877BE" w:rsidRPr="00694099" w:rsidRDefault="005877BE" w:rsidP="00694099">
          <w:pPr>
            <w:spacing w:line="360" w:lineRule="auto"/>
            <w:jc w:val="both"/>
            <w:rPr>
              <w:rFonts w:ascii="Arial Narrow" w:hAnsi="Arial Narrow"/>
              <w:b/>
              <w:bCs/>
              <w:sz w:val="28"/>
              <w:szCs w:val="28"/>
            </w:rPr>
          </w:pPr>
        </w:p>
        <w:p w:rsidR="00D65B77" w:rsidRPr="00D65B77" w:rsidRDefault="00F37F6C" w:rsidP="00D65B77">
          <w:pPr>
            <w:pStyle w:val="TOC1"/>
            <w:tabs>
              <w:tab w:val="left" w:pos="440"/>
            </w:tabs>
            <w:spacing w:line="480" w:lineRule="auto"/>
            <w:rPr>
              <w:rFonts w:eastAsiaTheme="minorEastAsia" w:cstheme="minorBidi"/>
              <w:b w:val="0"/>
              <w:bCs w:val="0"/>
              <w:sz w:val="28"/>
              <w:szCs w:val="28"/>
            </w:rPr>
          </w:pPr>
          <w:r w:rsidRPr="00F37F6C">
            <w:rPr>
              <w:b w:val="0"/>
              <w:bCs w:val="0"/>
              <w:noProof w:val="0"/>
              <w:sz w:val="28"/>
              <w:szCs w:val="28"/>
            </w:rPr>
            <w:fldChar w:fldCharType="begin"/>
          </w:r>
          <w:r w:rsidR="005877BE" w:rsidRPr="00694099">
            <w:rPr>
              <w:sz w:val="28"/>
              <w:szCs w:val="28"/>
            </w:rPr>
            <w:instrText xml:space="preserve"> TOC \o "1-3" \h \z \u </w:instrText>
          </w:r>
          <w:r w:rsidRPr="00F37F6C">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_Toc128498784 \h </w:instrText>
            </w:r>
            <w:r w:rsidRPr="00D65B77">
              <w:rPr>
                <w:webHidden/>
                <w:sz w:val="28"/>
                <w:szCs w:val="28"/>
              </w:rPr>
            </w:r>
            <w:r w:rsidRPr="00D65B77">
              <w:rPr>
                <w:webHidden/>
                <w:sz w:val="28"/>
                <w:szCs w:val="28"/>
              </w:rPr>
              <w:fldChar w:fldCharType="separate"/>
            </w:r>
            <w:r w:rsidR="005B1302">
              <w:rPr>
                <w:webHidden/>
                <w:sz w:val="28"/>
                <w:szCs w:val="28"/>
              </w:rPr>
              <w:t>3</w:t>
            </w:r>
            <w:r w:rsidRPr="00D65B77">
              <w:rPr>
                <w:webHidden/>
                <w:sz w:val="28"/>
                <w:szCs w:val="28"/>
              </w:rPr>
              <w:fldChar w:fldCharType="end"/>
            </w:r>
          </w:hyperlink>
        </w:p>
        <w:p w:rsidR="00D65B77" w:rsidRPr="00D65B77" w:rsidRDefault="00F37F6C"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5B1302">
              <w:rPr>
                <w:webHidden/>
                <w:sz w:val="28"/>
                <w:szCs w:val="28"/>
              </w:rPr>
              <w:t>4</w:t>
            </w:r>
            <w:r w:rsidRPr="00D65B77">
              <w:rPr>
                <w:webHidden/>
                <w:sz w:val="28"/>
                <w:szCs w:val="28"/>
              </w:rPr>
              <w:fldChar w:fldCharType="end"/>
            </w:r>
          </w:hyperlink>
        </w:p>
        <w:p w:rsidR="00D65B77" w:rsidRPr="00D65B77" w:rsidRDefault="00F37F6C"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5B1302">
              <w:rPr>
                <w:webHidden/>
                <w:sz w:val="28"/>
                <w:szCs w:val="28"/>
              </w:rPr>
              <w:t>6</w:t>
            </w:r>
            <w:r w:rsidRPr="00D65B77">
              <w:rPr>
                <w:webHidden/>
                <w:sz w:val="28"/>
                <w:szCs w:val="28"/>
              </w:rPr>
              <w:fldChar w:fldCharType="end"/>
            </w:r>
          </w:hyperlink>
        </w:p>
        <w:p w:rsidR="00D65B77" w:rsidRPr="00D65B77" w:rsidRDefault="00F37F6C"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5B1302">
              <w:rPr>
                <w:webHidden/>
                <w:sz w:val="28"/>
                <w:szCs w:val="28"/>
              </w:rPr>
              <w:t>12</w:t>
            </w:r>
            <w:r w:rsidRPr="00D65B77">
              <w:rPr>
                <w:webHidden/>
                <w:sz w:val="28"/>
                <w:szCs w:val="28"/>
              </w:rPr>
              <w:fldChar w:fldCharType="end"/>
            </w:r>
          </w:hyperlink>
        </w:p>
        <w:p w:rsidR="00D65B77" w:rsidRPr="00D65B77" w:rsidRDefault="00F37F6C"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5B1302">
              <w:rPr>
                <w:webHidden/>
                <w:sz w:val="28"/>
                <w:szCs w:val="28"/>
              </w:rPr>
              <w:t>12</w:t>
            </w:r>
            <w:r w:rsidRPr="00D65B77">
              <w:rPr>
                <w:webHidden/>
                <w:sz w:val="28"/>
                <w:szCs w:val="28"/>
              </w:rPr>
              <w:fldChar w:fldCharType="end"/>
            </w:r>
          </w:hyperlink>
        </w:p>
        <w:p w:rsidR="00D65B77" w:rsidRPr="00D65B77" w:rsidRDefault="00F37F6C"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5B1302">
              <w:rPr>
                <w:webHidden/>
                <w:sz w:val="28"/>
                <w:szCs w:val="28"/>
              </w:rPr>
              <w:t>13</w:t>
            </w:r>
            <w:r w:rsidRPr="00D65B77">
              <w:rPr>
                <w:webHidden/>
                <w:sz w:val="28"/>
                <w:szCs w:val="28"/>
              </w:rPr>
              <w:fldChar w:fldCharType="end"/>
            </w:r>
          </w:hyperlink>
        </w:p>
        <w:p w:rsidR="00D65B77" w:rsidRPr="00D65B77" w:rsidRDefault="00F37F6C"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5B1302">
              <w:rPr>
                <w:webHidden/>
                <w:sz w:val="28"/>
                <w:szCs w:val="28"/>
              </w:rPr>
              <w:t>15</w:t>
            </w:r>
            <w:r w:rsidRPr="00D65B77">
              <w:rPr>
                <w:webHidden/>
                <w:sz w:val="28"/>
                <w:szCs w:val="28"/>
              </w:rPr>
              <w:fldChar w:fldCharType="end"/>
            </w:r>
          </w:hyperlink>
        </w:p>
        <w:p w:rsidR="00D65B77" w:rsidRPr="00D65B77" w:rsidRDefault="00F37F6C"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5B1302">
              <w:rPr>
                <w:webHidden/>
                <w:sz w:val="28"/>
                <w:szCs w:val="28"/>
              </w:rPr>
              <w:t>19</w:t>
            </w:r>
            <w:r w:rsidRPr="00D65B77">
              <w:rPr>
                <w:webHidden/>
                <w:sz w:val="28"/>
                <w:szCs w:val="28"/>
              </w:rPr>
              <w:fldChar w:fldCharType="end"/>
            </w:r>
          </w:hyperlink>
        </w:p>
        <w:p w:rsidR="00D65B77" w:rsidRPr="00D65B77" w:rsidRDefault="00F37F6C"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5B1302">
              <w:rPr>
                <w:webHidden/>
                <w:sz w:val="28"/>
                <w:szCs w:val="28"/>
              </w:rPr>
              <w:t>23</w:t>
            </w:r>
            <w:r w:rsidRPr="00D65B77">
              <w:rPr>
                <w:webHidden/>
                <w:sz w:val="28"/>
                <w:szCs w:val="28"/>
              </w:rPr>
              <w:fldChar w:fldCharType="end"/>
            </w:r>
          </w:hyperlink>
        </w:p>
        <w:p w:rsidR="00D65B77" w:rsidRPr="00D65B77" w:rsidRDefault="00F37F6C"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5B1302">
              <w:rPr>
                <w:webHidden/>
                <w:sz w:val="28"/>
                <w:szCs w:val="28"/>
              </w:rPr>
              <w:t>24</w:t>
            </w:r>
            <w:r w:rsidRPr="00D65B77">
              <w:rPr>
                <w:webHidden/>
                <w:sz w:val="28"/>
                <w:szCs w:val="28"/>
              </w:rPr>
              <w:fldChar w:fldCharType="end"/>
            </w:r>
          </w:hyperlink>
        </w:p>
        <w:p w:rsidR="00D65B77" w:rsidRPr="00D65B77" w:rsidRDefault="00F37F6C"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5B1302">
              <w:rPr>
                <w:webHidden/>
                <w:sz w:val="28"/>
                <w:szCs w:val="28"/>
              </w:rPr>
              <w:t>26</w:t>
            </w:r>
            <w:r w:rsidRPr="00D65B77">
              <w:rPr>
                <w:webHidden/>
                <w:sz w:val="28"/>
                <w:szCs w:val="28"/>
              </w:rPr>
              <w:fldChar w:fldCharType="end"/>
            </w:r>
          </w:hyperlink>
        </w:p>
        <w:p w:rsidR="00D65B77" w:rsidRPr="00D65B77" w:rsidRDefault="00F37F6C"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5B1302">
              <w:rPr>
                <w:webHidden/>
                <w:sz w:val="28"/>
                <w:szCs w:val="28"/>
              </w:rPr>
              <w:t>29</w:t>
            </w:r>
            <w:r w:rsidRPr="00D65B77">
              <w:rPr>
                <w:webHidden/>
                <w:sz w:val="28"/>
                <w:szCs w:val="28"/>
              </w:rPr>
              <w:fldChar w:fldCharType="end"/>
            </w:r>
          </w:hyperlink>
        </w:p>
        <w:p w:rsidR="00D65B77" w:rsidRDefault="00F37F6C"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Pr="00D65B77">
              <w:rPr>
                <w:webHidden/>
                <w:sz w:val="28"/>
                <w:szCs w:val="28"/>
              </w:rPr>
              <w:fldChar w:fldCharType="begin"/>
            </w:r>
            <w:r w:rsidR="00D65B77"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5B1302">
              <w:rPr>
                <w:webHidden/>
                <w:sz w:val="28"/>
                <w:szCs w:val="28"/>
              </w:rPr>
              <w:t>30</w:t>
            </w:r>
            <w:r w:rsidRPr="00D65B77">
              <w:rPr>
                <w:webHidden/>
                <w:sz w:val="28"/>
                <w:szCs w:val="28"/>
              </w:rPr>
              <w:fldChar w:fldCharType="end"/>
            </w:r>
          </w:hyperlink>
        </w:p>
        <w:p w:rsidR="005877BE" w:rsidRDefault="00F37F6C" w:rsidP="00D65B77">
          <w:pPr>
            <w:spacing w:line="480" w:lineRule="auto"/>
            <w:jc w:val="both"/>
          </w:pPr>
          <w:r w:rsidRPr="00694099">
            <w:rPr>
              <w:rFonts w:ascii="Arial Narrow" w:hAnsi="Arial Narrow"/>
              <w:b/>
              <w:bCs/>
              <w:noProof/>
              <w:sz w:val="28"/>
              <w:szCs w:val="28"/>
            </w:rPr>
            <w:fldChar w:fldCharType="end"/>
          </w:r>
        </w:p>
      </w:sdtContent>
    </w:sdt>
    <w:p w:rsidR="004B3CC0" w:rsidRDefault="004B3CC0" w:rsidP="00A70DB4">
      <w:pPr>
        <w:spacing w:before="40" w:after="40" w:line="240" w:lineRule="auto"/>
        <w:ind w:left="5040"/>
        <w:jc w:val="right"/>
        <w:rPr>
          <w:rFonts w:ascii="Arial Narrow" w:hAnsi="Arial Narrow"/>
          <w:color w:val="000000" w:themeColor="text1"/>
          <w:sz w:val="18"/>
          <w:szCs w:val="18"/>
        </w:rPr>
      </w:pPr>
    </w:p>
    <w:p w:rsidR="005B1302" w:rsidRDefault="005B1302" w:rsidP="00A70DB4">
      <w:pPr>
        <w:spacing w:before="40" w:after="40" w:line="240" w:lineRule="auto"/>
        <w:ind w:left="5040"/>
        <w:jc w:val="right"/>
        <w:rPr>
          <w:rFonts w:ascii="Arial Narrow" w:hAnsi="Arial Narrow"/>
          <w:color w:val="000000" w:themeColor="text1"/>
          <w:sz w:val="18"/>
          <w:szCs w:val="18"/>
        </w:rPr>
      </w:pPr>
    </w:p>
    <w:p w:rsidR="005B1302" w:rsidRPr="005B1302" w:rsidRDefault="005B1302" w:rsidP="00A70DB4">
      <w:pPr>
        <w:spacing w:before="40" w:after="40" w:line="240" w:lineRule="auto"/>
        <w:ind w:left="5040"/>
        <w:jc w:val="right"/>
        <w:rPr>
          <w:rFonts w:ascii="Arial Narrow" w:hAnsi="Arial Narrow"/>
          <w:color w:val="000000" w:themeColor="text1"/>
          <w:sz w:val="18"/>
          <w:szCs w:val="18"/>
        </w:rPr>
      </w:pPr>
    </w:p>
    <w:p w:rsidR="005011CE" w:rsidRPr="003D7458" w:rsidRDefault="005011CE" w:rsidP="00A70DB4">
      <w:pPr>
        <w:spacing w:before="40" w:after="40" w:line="240" w:lineRule="auto"/>
        <w:ind w:left="5040"/>
        <w:jc w:val="right"/>
        <w:rPr>
          <w:rFonts w:ascii="Arial Narrow" w:hAnsi="Arial Narrow"/>
          <w:color w:val="000000" w:themeColor="text1"/>
          <w:sz w:val="18"/>
          <w:szCs w:val="18"/>
        </w:rPr>
      </w:pPr>
      <w:r w:rsidRPr="003D7458">
        <w:rPr>
          <w:rFonts w:ascii="Arial Narrow" w:hAnsi="Arial Narrow"/>
          <w:color w:val="000000" w:themeColor="text1"/>
          <w:sz w:val="18"/>
          <w:szCs w:val="18"/>
        </w:rPr>
        <w:t>Vastu/</w:t>
      </w:r>
      <w:r w:rsidR="005B1302">
        <w:rPr>
          <w:rFonts w:ascii="Arial Narrow" w:hAnsi="Arial Narrow"/>
          <w:color w:val="000000" w:themeColor="text1"/>
          <w:sz w:val="18"/>
          <w:szCs w:val="18"/>
        </w:rPr>
        <w:t>Mumbai</w:t>
      </w:r>
      <w:r w:rsidRPr="003D7458">
        <w:rPr>
          <w:rFonts w:ascii="Arial Narrow" w:hAnsi="Arial Narrow"/>
          <w:color w:val="000000" w:themeColor="text1"/>
          <w:sz w:val="18"/>
          <w:szCs w:val="18"/>
        </w:rPr>
        <w:t>/</w:t>
      </w:r>
      <w:r w:rsidR="003D7458" w:rsidRPr="003D7458">
        <w:rPr>
          <w:rFonts w:ascii="Arial Narrow" w:hAnsi="Arial Narrow"/>
          <w:color w:val="000000" w:themeColor="text1"/>
          <w:sz w:val="18"/>
          <w:szCs w:val="18"/>
        </w:rPr>
        <w:t>06/2023</w:t>
      </w:r>
      <w:r w:rsidRPr="003D7458">
        <w:rPr>
          <w:rFonts w:ascii="Arial Narrow" w:hAnsi="Arial Narrow"/>
          <w:color w:val="000000" w:themeColor="text1"/>
          <w:sz w:val="18"/>
          <w:szCs w:val="18"/>
        </w:rPr>
        <w:t>/</w:t>
      </w:r>
      <w:r w:rsidR="003D7458" w:rsidRPr="005B1302">
        <w:rPr>
          <w:rFonts w:ascii="Arial Narrow" w:hAnsi="Arial Narrow"/>
          <w:color w:val="000000" w:themeColor="text1"/>
          <w:sz w:val="18"/>
          <w:szCs w:val="18"/>
        </w:rPr>
        <w:t>2091/2301289</w:t>
      </w:r>
    </w:p>
    <w:p w:rsidR="005011CE" w:rsidRPr="003D7458" w:rsidRDefault="003D7458" w:rsidP="00A70DB4">
      <w:pPr>
        <w:spacing w:before="40" w:after="40" w:line="240" w:lineRule="auto"/>
        <w:ind w:left="5040"/>
        <w:jc w:val="right"/>
        <w:rPr>
          <w:rFonts w:ascii="Arial Narrow" w:hAnsi="Arial Narrow"/>
          <w:color w:val="000000" w:themeColor="text1"/>
          <w:sz w:val="18"/>
          <w:szCs w:val="18"/>
        </w:rPr>
      </w:pPr>
      <w:r w:rsidRPr="003D7458">
        <w:rPr>
          <w:rFonts w:ascii="Arial Narrow" w:hAnsi="Arial Narrow"/>
          <w:color w:val="000000" w:themeColor="text1"/>
          <w:sz w:val="18"/>
          <w:szCs w:val="18"/>
        </w:rPr>
        <w:t>27/04-390-APU</w:t>
      </w:r>
      <w:r w:rsidR="005011CE" w:rsidRPr="003D7458">
        <w:rPr>
          <w:rFonts w:ascii="Arial Narrow" w:hAnsi="Arial Narrow"/>
          <w:color w:val="000000" w:themeColor="text1"/>
          <w:sz w:val="18"/>
          <w:szCs w:val="18"/>
        </w:rPr>
        <w:t xml:space="preserve">        </w:t>
      </w:r>
    </w:p>
    <w:p w:rsidR="005011CE" w:rsidRPr="003D7458"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D7458">
        <w:rPr>
          <w:rFonts w:ascii="Arial Narrow" w:hAnsi="Arial Narrow"/>
          <w:color w:val="000000" w:themeColor="text1"/>
          <w:sz w:val="18"/>
          <w:szCs w:val="18"/>
        </w:rPr>
        <w:tab/>
      </w:r>
      <w:r w:rsidRPr="003D7458">
        <w:rPr>
          <w:rFonts w:ascii="Arial Narrow" w:hAnsi="Arial Narrow"/>
          <w:color w:val="000000" w:themeColor="text1"/>
          <w:sz w:val="18"/>
          <w:szCs w:val="18"/>
        </w:rPr>
        <w:tab/>
      </w:r>
      <w:r w:rsidRPr="003D7458">
        <w:rPr>
          <w:rFonts w:ascii="Arial Narrow" w:hAnsi="Arial Narrow"/>
          <w:color w:val="000000" w:themeColor="text1"/>
          <w:sz w:val="18"/>
          <w:szCs w:val="18"/>
        </w:rPr>
        <w:tab/>
        <w:t xml:space="preserve">Date: </w:t>
      </w:r>
      <w:r w:rsidR="00B46719" w:rsidRPr="003D7458">
        <w:rPr>
          <w:rFonts w:ascii="Arial Narrow" w:hAnsi="Arial Narrow"/>
          <w:color w:val="000000" w:themeColor="text1"/>
          <w:sz w:val="18"/>
          <w:szCs w:val="18"/>
          <w:lang w:val="en-GB"/>
        </w:rPr>
        <w:t>2</w:t>
      </w:r>
      <w:r w:rsidR="006864B5" w:rsidRPr="003D7458">
        <w:rPr>
          <w:rFonts w:ascii="Arial Narrow" w:hAnsi="Arial Narrow"/>
          <w:color w:val="000000" w:themeColor="text1"/>
          <w:sz w:val="18"/>
          <w:szCs w:val="18"/>
          <w:lang w:val="en-GB"/>
        </w:rPr>
        <w:t>6</w:t>
      </w:r>
      <w:r w:rsidR="00B46719" w:rsidRPr="003D7458">
        <w:rPr>
          <w:rFonts w:ascii="Arial Narrow" w:hAnsi="Arial Narrow"/>
          <w:color w:val="000000" w:themeColor="text1"/>
          <w:sz w:val="18"/>
          <w:szCs w:val="18"/>
          <w:lang w:val="en-GB"/>
        </w:rPr>
        <w:t>.0</w:t>
      </w:r>
      <w:r w:rsidR="006864B5" w:rsidRPr="003D7458">
        <w:rPr>
          <w:rFonts w:ascii="Arial Narrow" w:hAnsi="Arial Narrow"/>
          <w:color w:val="000000" w:themeColor="text1"/>
          <w:sz w:val="18"/>
          <w:szCs w:val="18"/>
          <w:lang w:val="en-GB"/>
        </w:rPr>
        <w:t>6</w:t>
      </w:r>
      <w:r w:rsidR="00B46719" w:rsidRPr="003D7458">
        <w:rPr>
          <w:rFonts w:ascii="Arial Narrow" w:hAnsi="Arial Narrow"/>
          <w:color w:val="000000" w:themeColor="text1"/>
          <w:sz w:val="18"/>
          <w:szCs w:val="18"/>
          <w:lang w:val="en-GB"/>
        </w:rPr>
        <w:t>.2023</w:t>
      </w:r>
    </w:p>
    <w:p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004718AB" w:rsidRPr="004718AB">
        <w:rPr>
          <w:rFonts w:ascii="Arial Narrow" w:hAnsi="Arial Narrow" w:cs="Tahoma"/>
          <w:bCs/>
          <w:sz w:val="26"/>
          <w:szCs w:val="26"/>
        </w:rPr>
        <w:t>Plot No. A-365, Road No. 26, Near Wagle Bus Depot, MIDC, Wagle Estate, Thane (W), PIN Code- 400 604, State – Maharashtra, Country – India</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4718AB">
        <w:rPr>
          <w:rFonts w:ascii="Arial Narrow" w:hAnsi="Arial Narrow" w:cs="Arial"/>
          <w:b/>
          <w:bCs/>
          <w:sz w:val="26"/>
          <w:szCs w:val="26"/>
        </w:rPr>
        <w:t>Shoft Industries Pvt. Ltd.</w:t>
      </w:r>
    </w:p>
    <w:p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Boundaries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25"/>
        <w:gridCol w:w="450"/>
        <w:gridCol w:w="4320"/>
      </w:tblGrid>
      <w:tr w:rsidR="00F10C94" w:rsidRPr="00D159B9" w:rsidTr="00D76489">
        <w:tc>
          <w:tcPr>
            <w:tcW w:w="2425" w:type="dxa"/>
          </w:tcPr>
          <w:p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rsidR="00F10C94" w:rsidRPr="00D159B9" w:rsidRDefault="004718AB" w:rsidP="00F10C94">
            <w:pPr>
              <w:spacing w:line="360" w:lineRule="auto"/>
              <w:jc w:val="both"/>
              <w:rPr>
                <w:rFonts w:ascii="Arial Narrow" w:hAnsi="Arial Narrow" w:cs="Arial"/>
                <w:bCs/>
                <w:sz w:val="26"/>
                <w:szCs w:val="26"/>
              </w:rPr>
            </w:pPr>
            <w:r>
              <w:rPr>
                <w:rFonts w:ascii="Arial Narrow" w:hAnsi="Arial Narrow" w:cs="Arial"/>
                <w:bCs/>
                <w:sz w:val="26"/>
                <w:szCs w:val="26"/>
              </w:rPr>
              <w:t>Crystal Automation Pvt. Ltd.</w:t>
            </w:r>
          </w:p>
        </w:tc>
      </w:tr>
      <w:tr w:rsidR="00F10C94" w:rsidRPr="00D159B9" w:rsidTr="00D76489">
        <w:tc>
          <w:tcPr>
            <w:tcW w:w="2425" w:type="dxa"/>
          </w:tcPr>
          <w:p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rsidR="00F10C94" w:rsidRPr="00D159B9" w:rsidRDefault="004718AB" w:rsidP="00F10C94">
            <w:pPr>
              <w:spacing w:line="360" w:lineRule="auto"/>
              <w:jc w:val="both"/>
              <w:rPr>
                <w:rFonts w:ascii="Arial Narrow" w:hAnsi="Arial Narrow" w:cs="Arial"/>
                <w:bCs/>
                <w:sz w:val="26"/>
                <w:szCs w:val="26"/>
              </w:rPr>
            </w:pPr>
            <w:r>
              <w:rPr>
                <w:rFonts w:ascii="Arial Narrow" w:hAnsi="Arial Narrow" w:cs="Arial"/>
                <w:bCs/>
                <w:sz w:val="26"/>
                <w:szCs w:val="26"/>
              </w:rPr>
              <w:t>Vista Engineering</w:t>
            </w:r>
          </w:p>
        </w:tc>
      </w:tr>
      <w:tr w:rsidR="00F10C94" w:rsidRPr="00D159B9" w:rsidTr="00D76489">
        <w:tc>
          <w:tcPr>
            <w:tcW w:w="2425" w:type="dxa"/>
          </w:tcPr>
          <w:p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rsidR="00F10C94" w:rsidRPr="00D159B9" w:rsidRDefault="0084726E"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F10C94" w:rsidRPr="00D159B9" w:rsidTr="00D76489">
        <w:tc>
          <w:tcPr>
            <w:tcW w:w="2425" w:type="dxa"/>
          </w:tcPr>
          <w:p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rsidR="00F10C94" w:rsidRPr="00D159B9" w:rsidRDefault="0084726E"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bl>
    <w:p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tblPr>
      <w:tblGrid>
        <w:gridCol w:w="2428"/>
        <w:gridCol w:w="2430"/>
        <w:gridCol w:w="2264"/>
        <w:gridCol w:w="2323"/>
      </w:tblGrid>
      <w:tr w:rsidR="00731604" w:rsidRPr="00D159B9"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84726E" w:rsidRPr="00D159B9" w:rsidTr="003D7458">
        <w:trPr>
          <w:trHeight w:val="300"/>
        </w:trPr>
        <w:tc>
          <w:tcPr>
            <w:tcW w:w="2428" w:type="dxa"/>
            <w:tcBorders>
              <w:top w:val="single" w:sz="4" w:space="0" w:color="FFFFFF" w:themeColor="background1"/>
            </w:tcBorders>
            <w:shd w:val="clear" w:color="auto" w:fill="auto"/>
            <w:noWrap/>
            <w:vAlign w:val="center"/>
            <w:hideMark/>
          </w:tcPr>
          <w:p w:rsidR="0084726E" w:rsidRPr="00D159B9" w:rsidRDefault="0084726E" w:rsidP="0084726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rsidR="0084726E" w:rsidRPr="0084726E" w:rsidRDefault="0084726E" w:rsidP="0084726E">
            <w:pPr>
              <w:spacing w:after="0" w:line="360" w:lineRule="auto"/>
              <w:jc w:val="center"/>
              <w:rPr>
                <w:rFonts w:ascii="Arial Narrow" w:hAnsi="Arial Narrow" w:cs="Calibri"/>
                <w:color w:val="000000"/>
                <w:sz w:val="26"/>
                <w:szCs w:val="26"/>
              </w:rPr>
            </w:pPr>
            <w:r w:rsidRPr="0084726E">
              <w:rPr>
                <w:rFonts w:ascii="Arial Narrow" w:hAnsi="Arial Narrow" w:cs="Calibri"/>
                <w:color w:val="000000"/>
                <w:sz w:val="26"/>
                <w:szCs w:val="26"/>
              </w:rPr>
              <w:t>65,20,000</w:t>
            </w:r>
          </w:p>
        </w:tc>
        <w:tc>
          <w:tcPr>
            <w:tcW w:w="2264" w:type="dxa"/>
            <w:tcBorders>
              <w:top w:val="single" w:sz="4" w:space="0" w:color="FFFFFF" w:themeColor="background1"/>
            </w:tcBorders>
            <w:shd w:val="clear" w:color="auto" w:fill="auto"/>
            <w:noWrap/>
            <w:vAlign w:val="center"/>
          </w:tcPr>
          <w:p w:rsidR="0084726E" w:rsidRPr="0084726E" w:rsidRDefault="0084726E" w:rsidP="0084726E">
            <w:pPr>
              <w:spacing w:after="0" w:line="360" w:lineRule="auto"/>
              <w:jc w:val="center"/>
              <w:rPr>
                <w:rFonts w:ascii="Arial Narrow" w:hAnsi="Arial Narrow" w:cs="Calibri"/>
                <w:color w:val="000000"/>
                <w:sz w:val="26"/>
                <w:szCs w:val="26"/>
              </w:rPr>
            </w:pPr>
            <w:r w:rsidRPr="0084726E">
              <w:rPr>
                <w:rFonts w:ascii="Arial Narrow" w:hAnsi="Arial Narrow" w:cs="Calibri"/>
                <w:color w:val="000000"/>
                <w:sz w:val="26"/>
                <w:szCs w:val="26"/>
              </w:rPr>
              <w:t>55,42,000</w:t>
            </w:r>
          </w:p>
        </w:tc>
        <w:tc>
          <w:tcPr>
            <w:tcW w:w="2323" w:type="dxa"/>
            <w:tcBorders>
              <w:top w:val="single" w:sz="4" w:space="0" w:color="FFFFFF" w:themeColor="background1"/>
            </w:tcBorders>
            <w:shd w:val="clear" w:color="auto" w:fill="auto"/>
            <w:noWrap/>
            <w:vAlign w:val="center"/>
          </w:tcPr>
          <w:p w:rsidR="0084726E" w:rsidRPr="0084726E" w:rsidRDefault="0084726E" w:rsidP="0084726E">
            <w:pPr>
              <w:spacing w:after="0" w:line="360" w:lineRule="auto"/>
              <w:jc w:val="center"/>
              <w:rPr>
                <w:rFonts w:ascii="Arial Narrow" w:hAnsi="Arial Narrow" w:cs="Calibri"/>
                <w:color w:val="000000"/>
                <w:sz w:val="26"/>
                <w:szCs w:val="26"/>
              </w:rPr>
            </w:pPr>
            <w:r w:rsidRPr="0084726E">
              <w:rPr>
                <w:rFonts w:ascii="Arial Narrow" w:hAnsi="Arial Narrow" w:cs="Calibri"/>
                <w:color w:val="000000"/>
                <w:sz w:val="26"/>
                <w:szCs w:val="26"/>
              </w:rPr>
              <w:t>45,64,000</w:t>
            </w:r>
          </w:p>
        </w:tc>
      </w:tr>
      <w:tr w:rsidR="0084726E" w:rsidRPr="00D159B9" w:rsidTr="003D7458">
        <w:trPr>
          <w:trHeight w:val="300"/>
        </w:trPr>
        <w:tc>
          <w:tcPr>
            <w:tcW w:w="2428" w:type="dxa"/>
            <w:shd w:val="clear" w:color="auto" w:fill="auto"/>
            <w:noWrap/>
            <w:vAlign w:val="center"/>
            <w:hideMark/>
          </w:tcPr>
          <w:p w:rsidR="0084726E" w:rsidRPr="00D159B9" w:rsidRDefault="0084726E" w:rsidP="0084726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rsidR="0084726E" w:rsidRPr="002B009F" w:rsidRDefault="0084726E" w:rsidP="0084726E">
            <w:pPr>
              <w:spacing w:after="0" w:line="360" w:lineRule="auto"/>
              <w:jc w:val="center"/>
              <w:rPr>
                <w:rFonts w:ascii="Arial Narrow" w:hAnsi="Arial Narrow" w:cs="Calibri"/>
                <w:b/>
                <w:bCs/>
                <w:color w:val="000000"/>
                <w:sz w:val="26"/>
                <w:szCs w:val="26"/>
              </w:rPr>
            </w:pPr>
            <w:r w:rsidRPr="0084726E">
              <w:rPr>
                <w:rFonts w:ascii="Arial Narrow" w:hAnsi="Arial Narrow" w:cs="Calibri"/>
                <w:b/>
                <w:bCs/>
                <w:color w:val="000000"/>
                <w:sz w:val="26"/>
                <w:szCs w:val="26"/>
              </w:rPr>
              <w:t>65,20,000</w:t>
            </w:r>
          </w:p>
        </w:tc>
        <w:tc>
          <w:tcPr>
            <w:tcW w:w="2264" w:type="dxa"/>
            <w:shd w:val="clear" w:color="auto" w:fill="auto"/>
            <w:noWrap/>
            <w:vAlign w:val="center"/>
          </w:tcPr>
          <w:p w:rsidR="0084726E" w:rsidRPr="002B009F" w:rsidRDefault="0084726E" w:rsidP="0084726E">
            <w:pPr>
              <w:spacing w:after="0" w:line="360" w:lineRule="auto"/>
              <w:jc w:val="center"/>
              <w:rPr>
                <w:rFonts w:ascii="Arial Narrow" w:hAnsi="Arial Narrow" w:cs="Calibri"/>
                <w:b/>
                <w:bCs/>
                <w:color w:val="000000"/>
                <w:sz w:val="26"/>
                <w:szCs w:val="26"/>
              </w:rPr>
            </w:pPr>
            <w:r w:rsidRPr="0084726E">
              <w:rPr>
                <w:rFonts w:ascii="Arial Narrow" w:hAnsi="Arial Narrow" w:cs="Calibri"/>
                <w:b/>
                <w:bCs/>
                <w:color w:val="000000"/>
                <w:sz w:val="26"/>
                <w:szCs w:val="26"/>
              </w:rPr>
              <w:t>55,42,000</w:t>
            </w:r>
          </w:p>
        </w:tc>
        <w:tc>
          <w:tcPr>
            <w:tcW w:w="2323" w:type="dxa"/>
            <w:shd w:val="clear" w:color="auto" w:fill="auto"/>
            <w:noWrap/>
            <w:vAlign w:val="center"/>
          </w:tcPr>
          <w:p w:rsidR="0084726E" w:rsidRPr="002B009F" w:rsidRDefault="0084726E" w:rsidP="0084726E">
            <w:pPr>
              <w:spacing w:after="0" w:line="360" w:lineRule="auto"/>
              <w:jc w:val="center"/>
              <w:rPr>
                <w:rFonts w:ascii="Arial Narrow" w:hAnsi="Arial Narrow" w:cs="Calibri"/>
                <w:b/>
                <w:bCs/>
                <w:color w:val="000000"/>
                <w:sz w:val="26"/>
                <w:szCs w:val="26"/>
              </w:rPr>
            </w:pPr>
            <w:r w:rsidRPr="0084726E">
              <w:rPr>
                <w:rFonts w:ascii="Arial Narrow" w:hAnsi="Arial Narrow" w:cs="Calibri"/>
                <w:b/>
                <w:bCs/>
                <w:color w:val="000000"/>
                <w:sz w:val="26"/>
                <w:szCs w:val="26"/>
              </w:rPr>
              <w:t>45,64,000</w:t>
            </w:r>
          </w:p>
        </w:tc>
      </w:tr>
    </w:tbl>
    <w:p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.No.IBBI/RV/04/2019/10803</w:t>
      </w:r>
    </w:p>
    <w:p w:rsidR="003120B6" w:rsidRDefault="003120B6" w:rsidP="003120B6">
      <w:pPr>
        <w:spacing w:after="0"/>
        <w:rPr>
          <w:rFonts w:ascii="Arial Narrow" w:hAnsi="Arial Narrow"/>
          <w:sz w:val="20"/>
          <w:lang w:val="en-US"/>
        </w:rPr>
      </w:pPr>
    </w:p>
    <w:p w:rsidR="00D76489" w:rsidRDefault="00D76489" w:rsidP="003120B6">
      <w:pPr>
        <w:spacing w:after="0"/>
        <w:rPr>
          <w:rFonts w:ascii="Arial Narrow" w:hAnsi="Arial Narrow"/>
          <w:sz w:val="20"/>
          <w:lang w:val="en-US"/>
        </w:rPr>
      </w:pPr>
    </w:p>
    <w:p w:rsidR="00390A5E" w:rsidRDefault="00390A5E" w:rsidP="003120B6">
      <w:pPr>
        <w:spacing w:after="0"/>
        <w:rPr>
          <w:rFonts w:ascii="Arial Narrow" w:hAnsi="Arial Narrow"/>
          <w:sz w:val="20"/>
          <w:lang w:val="en-US"/>
        </w:rPr>
      </w:pPr>
    </w:p>
    <w:p w:rsidR="003120B6" w:rsidRDefault="003120B6" w:rsidP="003120B6">
      <w:pPr>
        <w:spacing w:after="0"/>
        <w:rPr>
          <w:rFonts w:ascii="Arial Narrow" w:hAnsi="Arial Narrow"/>
          <w:sz w:val="20"/>
          <w:lang w:val="en-US"/>
        </w:rPr>
      </w:pPr>
    </w:p>
    <w:p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rsidR="007F5A71" w:rsidRPr="007F5A71" w:rsidRDefault="004718AB"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w:t>
      </w:r>
      <w:r w:rsidR="007F5A71" w:rsidRPr="007F5A71">
        <w:rPr>
          <w:rFonts w:ascii="Arial Narrow" w:eastAsia="Times New Roman" w:hAnsi="Arial Narrow" w:cs="Times New Roman"/>
          <w:b/>
          <w:color w:val="000000"/>
          <w:sz w:val="26"/>
          <w:szCs w:val="26"/>
          <w:lang w:val="en-US"/>
        </w:rPr>
        <w:t>ank</w:t>
      </w:r>
      <w:r>
        <w:rPr>
          <w:rFonts w:ascii="Arial Narrow" w:eastAsia="Times New Roman" w:hAnsi="Arial Narrow" w:cs="Times New Roman"/>
          <w:b/>
          <w:color w:val="000000"/>
          <w:sz w:val="26"/>
          <w:szCs w:val="26"/>
          <w:lang w:val="en-US"/>
        </w:rPr>
        <w:t xml:space="preserve"> of Baroda</w:t>
      </w:r>
    </w:p>
    <w:p w:rsidR="007F5A71" w:rsidRPr="007F5A71" w:rsidRDefault="003D7458"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SME -</w:t>
      </w:r>
      <w:r w:rsidR="004718AB">
        <w:rPr>
          <w:rFonts w:ascii="Arial Narrow" w:eastAsia="Times New Roman" w:hAnsi="Arial Narrow" w:cs="Times New Roman"/>
          <w:b/>
          <w:color w:val="000000"/>
          <w:sz w:val="26"/>
          <w:szCs w:val="26"/>
          <w:lang w:val="en-US"/>
        </w:rPr>
        <w:t>Vadodara</w:t>
      </w:r>
      <w:r w:rsidR="007F5A71" w:rsidRPr="007F5A71">
        <w:rPr>
          <w:rFonts w:ascii="Arial Narrow" w:eastAsia="Times New Roman" w:hAnsi="Arial Narrow" w:cs="Times New Roman"/>
          <w:b/>
          <w:color w:val="000000"/>
          <w:sz w:val="26"/>
          <w:szCs w:val="26"/>
          <w:lang w:val="en-US"/>
        </w:rPr>
        <w:t xml:space="preserve"> Branch</w:t>
      </w:r>
    </w:p>
    <w:p w:rsidR="003D7458" w:rsidRPr="003D7458" w:rsidRDefault="003D7458" w:rsidP="003D7458">
      <w:pPr>
        <w:spacing w:after="0" w:line="360" w:lineRule="auto"/>
        <w:rPr>
          <w:rFonts w:ascii="Arial Narrow" w:eastAsia="Times New Roman" w:hAnsi="Arial Narrow" w:cs="Times New Roman"/>
          <w:b/>
          <w:color w:val="000000"/>
          <w:sz w:val="26"/>
          <w:szCs w:val="26"/>
          <w:lang w:val="en-US"/>
        </w:rPr>
      </w:pPr>
      <w:r w:rsidRPr="003D7458">
        <w:rPr>
          <w:rFonts w:ascii="Arial Narrow" w:eastAsia="Times New Roman" w:hAnsi="Arial Narrow" w:cs="Times New Roman"/>
          <w:b/>
          <w:color w:val="000000"/>
          <w:sz w:val="26"/>
          <w:szCs w:val="26"/>
          <w:lang w:val="en-US"/>
        </w:rPr>
        <w:t>Ground Floor, Suraj Plaza-1 Sayaji Ganj, vadodara 390020</w:t>
      </w:r>
    </w:p>
    <w:p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5B1302">
        <w:rPr>
          <w:rFonts w:ascii="Arial Narrow" w:eastAsia="Times New Roman" w:hAnsi="Arial Narrow" w:cs="Times New Roman"/>
          <w:b/>
          <w:color w:val="000000"/>
          <w:sz w:val="26"/>
          <w:szCs w:val="26"/>
          <w:lang w:val="en-US"/>
        </w:rPr>
        <w:t xml:space="preserve">State – </w:t>
      </w:r>
      <w:r w:rsidR="005B1302" w:rsidRPr="005B1302">
        <w:rPr>
          <w:rFonts w:ascii="Arial Narrow" w:eastAsia="Times New Roman" w:hAnsi="Arial Narrow" w:cs="Times New Roman"/>
          <w:b/>
          <w:color w:val="000000"/>
          <w:sz w:val="26"/>
          <w:szCs w:val="26"/>
          <w:lang w:val="en-US"/>
        </w:rPr>
        <w:t>Gujarat</w:t>
      </w:r>
      <w:r w:rsidRPr="005B1302">
        <w:rPr>
          <w:rFonts w:ascii="Arial Narrow" w:eastAsia="Times New Roman" w:hAnsi="Arial Narrow" w:cs="Times New Roman"/>
          <w:b/>
          <w:color w:val="000000"/>
          <w:sz w:val="26"/>
          <w:szCs w:val="26"/>
          <w:lang w:val="en-US"/>
        </w:rPr>
        <w:t>, Country – India</w:t>
      </w:r>
    </w:p>
    <w:tbl>
      <w:tblPr>
        <w:tblW w:w="9408" w:type="dxa"/>
        <w:tblLook w:val="04A0"/>
      </w:tblPr>
      <w:tblGrid>
        <w:gridCol w:w="565"/>
        <w:gridCol w:w="449"/>
        <w:gridCol w:w="2553"/>
        <w:gridCol w:w="284"/>
        <w:gridCol w:w="5557"/>
      </w:tblGrid>
      <w:tr w:rsidR="00A12AA8" w:rsidRPr="00D76489"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4718AB" w:rsidRPr="004718AB">
              <w:rPr>
                <w:rFonts w:ascii="Arial Narrow" w:hAnsi="Arial Narrow" w:cs="Tahoma"/>
                <w:bCs/>
                <w:sz w:val="26"/>
                <w:szCs w:val="26"/>
              </w:rPr>
              <w:t>Plot No. A-365, Road No. 26, Near Wagle Bus Depot, MIDC, Wagle Estate, Thane (W), PIN Code- 400 604, State – Maharashtra, Country – India.</w:t>
            </w:r>
          </w:p>
        </w:tc>
      </w:tr>
      <w:tr w:rsidR="00A12AA8" w:rsidRPr="00D76489"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Bank</w:t>
            </w:r>
            <w:r w:rsidR="004718AB">
              <w:rPr>
                <w:rFonts w:ascii="Arial Narrow" w:hAnsi="Arial Narrow" w:cs="Calibri"/>
                <w:color w:val="000000"/>
                <w:sz w:val="26"/>
                <w:szCs w:val="26"/>
              </w:rPr>
              <w:t xml:space="preserve"> of Baroda</w:t>
            </w:r>
            <w:r w:rsidR="00162889" w:rsidRPr="001239BA">
              <w:rPr>
                <w:rFonts w:ascii="Arial Narrow" w:hAnsi="Arial Narrow" w:cs="Calibri"/>
                <w:color w:val="000000"/>
                <w:sz w:val="26"/>
                <w:szCs w:val="26"/>
              </w:rPr>
              <w:t xml:space="preserve">, </w:t>
            </w:r>
            <w:r w:rsidR="004718AB">
              <w:rPr>
                <w:rFonts w:ascii="Arial Narrow" w:hAnsi="Arial Narrow" w:cs="Calibri"/>
                <w:color w:val="000000"/>
                <w:sz w:val="26"/>
                <w:szCs w:val="26"/>
              </w:rPr>
              <w:t>Vadodara</w:t>
            </w:r>
            <w:r w:rsidR="004A0151" w:rsidRPr="00D76489">
              <w:rPr>
                <w:rFonts w:ascii="Arial Narrow" w:hAnsi="Arial Narrow" w:cs="Calibri"/>
                <w:color w:val="000000"/>
                <w:sz w:val="26"/>
                <w:szCs w:val="26"/>
              </w:rPr>
              <w:t>Branch</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6864B5" w:rsidP="00D76489">
            <w:pPr>
              <w:spacing w:after="0" w:line="360" w:lineRule="auto"/>
              <w:rPr>
                <w:rFonts w:ascii="Arial Narrow" w:hAnsi="Arial Narrow" w:cs="Calibri"/>
                <w:sz w:val="26"/>
                <w:szCs w:val="26"/>
              </w:rPr>
            </w:pPr>
            <w:r>
              <w:rPr>
                <w:rFonts w:ascii="Arial Narrow" w:hAnsi="Arial Narrow" w:cs="Calibri"/>
                <w:sz w:val="26"/>
                <w:szCs w:val="26"/>
              </w:rPr>
              <w:t>10</w:t>
            </w:r>
            <w:r w:rsidR="0037179F">
              <w:rPr>
                <w:rFonts w:ascii="Arial Narrow" w:hAnsi="Arial Narrow" w:cs="Calibri"/>
                <w:sz w:val="26"/>
                <w:szCs w:val="26"/>
              </w:rPr>
              <w:t>.06.2023</w:t>
            </w:r>
          </w:p>
        </w:tc>
      </w:tr>
      <w:tr w:rsidR="00A12AA8" w:rsidRPr="00D76489"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7F5A71" w:rsidP="00D76489">
            <w:pPr>
              <w:spacing w:after="0" w:line="360" w:lineRule="auto"/>
              <w:rPr>
                <w:rFonts w:ascii="Arial Narrow" w:hAnsi="Arial Narrow" w:cs="Calibri"/>
                <w:sz w:val="26"/>
                <w:szCs w:val="26"/>
              </w:rPr>
            </w:pPr>
            <w:r>
              <w:rPr>
                <w:rFonts w:ascii="Arial Narrow" w:hAnsi="Arial Narrow" w:cs="Calibri"/>
                <w:sz w:val="26"/>
                <w:szCs w:val="26"/>
              </w:rPr>
              <w:t>2</w:t>
            </w:r>
            <w:r w:rsidR="006864B5">
              <w:rPr>
                <w:rFonts w:ascii="Arial Narrow" w:hAnsi="Arial Narrow" w:cs="Calibri"/>
                <w:sz w:val="26"/>
                <w:szCs w:val="26"/>
              </w:rPr>
              <w:t>6</w:t>
            </w:r>
            <w:r w:rsidR="001239BA">
              <w:rPr>
                <w:rFonts w:ascii="Arial Narrow" w:hAnsi="Arial Narrow" w:cs="Calibri"/>
                <w:sz w:val="26"/>
                <w:szCs w:val="26"/>
              </w:rPr>
              <w:t>.</w:t>
            </w:r>
            <w:r w:rsidR="00162889" w:rsidRPr="00D76489">
              <w:rPr>
                <w:rFonts w:ascii="Arial Narrow" w:hAnsi="Arial Narrow" w:cs="Calibri"/>
                <w:sz w:val="26"/>
                <w:szCs w:val="26"/>
              </w:rPr>
              <w:t>0</w:t>
            </w:r>
            <w:r w:rsidR="00063130">
              <w:rPr>
                <w:rFonts w:ascii="Arial Narrow" w:hAnsi="Arial Narrow" w:cs="Calibri"/>
                <w:sz w:val="26"/>
                <w:szCs w:val="26"/>
              </w:rPr>
              <w:t>6</w:t>
            </w:r>
            <w:r w:rsidR="00A12AA8" w:rsidRPr="00D76489">
              <w:rPr>
                <w:rFonts w:ascii="Arial Narrow" w:hAnsi="Arial Narrow" w:cs="Calibri"/>
                <w:sz w:val="26"/>
                <w:szCs w:val="26"/>
              </w:rPr>
              <w:t>.202</w:t>
            </w:r>
            <w:r w:rsidR="00162889" w:rsidRPr="00D76489">
              <w:rPr>
                <w:rFonts w:ascii="Arial Narrow" w:hAnsi="Arial Narrow" w:cs="Calibri"/>
                <w:sz w:val="26"/>
                <w:szCs w:val="26"/>
              </w:rPr>
              <w:t>3</w:t>
            </w:r>
          </w:p>
        </w:tc>
      </w:tr>
      <w:tr w:rsidR="00DB1F51" w:rsidRPr="00D76489"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rsidR="00DB1F51" w:rsidRPr="00D76489" w:rsidRDefault="007F5A71" w:rsidP="00D76489">
            <w:pPr>
              <w:spacing w:after="0" w:line="360" w:lineRule="auto"/>
              <w:rPr>
                <w:rFonts w:ascii="Arial Narrow" w:hAnsi="Arial Narrow" w:cs="Calibri"/>
                <w:sz w:val="26"/>
                <w:szCs w:val="26"/>
              </w:rPr>
            </w:pPr>
            <w:r>
              <w:rPr>
                <w:rFonts w:ascii="Arial Narrow" w:hAnsi="Arial Narrow" w:cs="Calibri"/>
                <w:sz w:val="26"/>
                <w:szCs w:val="26"/>
              </w:rPr>
              <w:t>2</w:t>
            </w:r>
            <w:r w:rsidR="006864B5">
              <w:rPr>
                <w:rFonts w:ascii="Arial Narrow" w:hAnsi="Arial Narrow" w:cs="Calibri"/>
                <w:sz w:val="26"/>
                <w:szCs w:val="26"/>
              </w:rPr>
              <w:t>6</w:t>
            </w:r>
            <w:r w:rsidR="00B46719">
              <w:rPr>
                <w:rFonts w:ascii="Arial Narrow" w:hAnsi="Arial Narrow" w:cs="Calibri"/>
                <w:sz w:val="26"/>
                <w:szCs w:val="26"/>
              </w:rPr>
              <w:t>.0</w:t>
            </w:r>
            <w:r w:rsidR="00063130">
              <w:rPr>
                <w:rFonts w:ascii="Arial Narrow" w:hAnsi="Arial Narrow" w:cs="Calibri"/>
                <w:sz w:val="26"/>
                <w:szCs w:val="26"/>
              </w:rPr>
              <w:t>6</w:t>
            </w:r>
            <w:r w:rsidR="00B46719">
              <w:rPr>
                <w:rFonts w:ascii="Arial Narrow" w:hAnsi="Arial Narrow" w:cs="Calibri"/>
                <w:sz w:val="26"/>
                <w:szCs w:val="26"/>
              </w:rPr>
              <w:t>.2023</w:t>
            </w:r>
          </w:p>
        </w:tc>
      </w:tr>
      <w:tr w:rsidR="00A12AA8" w:rsidRPr="00D76489"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Value.Basis of Valuation is as under: -</w:t>
            </w: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Estimated Balance Economic Life</w:t>
            </w: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rsidR="007F5A71" w:rsidRDefault="007F5A71" w:rsidP="00D76489">
            <w:pPr>
              <w:spacing w:after="0" w:line="360" w:lineRule="auto"/>
              <w:jc w:val="both"/>
              <w:rPr>
                <w:rFonts w:ascii="Arial Narrow" w:hAnsi="Arial Narrow" w:cs="Calibri"/>
                <w:sz w:val="26"/>
                <w:szCs w:val="26"/>
              </w:rPr>
            </w:pPr>
          </w:p>
          <w:p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p>
        </w:tc>
      </w:tr>
      <w:tr w:rsidR="00A12AA8" w:rsidRPr="00D76489"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4A0151" w:rsidRPr="00D76489" w:rsidRDefault="004A0151" w:rsidP="00D76489">
      <w:pPr>
        <w:spacing w:after="0" w:line="360" w:lineRule="auto"/>
        <w:rPr>
          <w:rFonts w:ascii="Arial Narrow" w:hAnsi="Arial Narrow"/>
          <w:sz w:val="26"/>
          <w:szCs w:val="26"/>
        </w:rPr>
      </w:pPr>
    </w:p>
    <w:p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w:t>
      </w:r>
      <w:r w:rsidRPr="00D76489">
        <w:rPr>
          <w:rFonts w:ascii="Arial Narrow" w:hAnsi="Arial Narrow"/>
          <w:sz w:val="26"/>
          <w:szCs w:val="26"/>
        </w:rPr>
        <w:lastRenderedPageBreak/>
        <w:t>may not be similar in terms of model and year built, but has other similarities such as capacity, brand acceptance or same country of origin. Hence, appropriate adjustments have to be made on the comparable before the value of asset can be derived.</w:t>
      </w:r>
    </w:p>
    <w:p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p>
    <w:p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w:t>
      </w:r>
      <w:r w:rsidRPr="00D76489">
        <w:rPr>
          <w:rFonts w:ascii="Arial Narrow" w:hAnsi="Arial Narrow"/>
          <w:sz w:val="26"/>
          <w:szCs w:val="26"/>
        </w:rPr>
        <w:lastRenderedPageBreak/>
        <w:t>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rsidR="00D76489" w:rsidRPr="00D76489" w:rsidRDefault="00D76489" w:rsidP="00D76489">
      <w:pPr>
        <w:spacing w:after="0" w:line="240" w:lineRule="auto"/>
        <w:jc w:val="both"/>
        <w:rPr>
          <w:rFonts w:ascii="Arial Narrow" w:hAnsi="Arial Narrow"/>
          <w:sz w:val="26"/>
          <w:szCs w:val="26"/>
        </w:rPr>
      </w:pPr>
    </w:p>
    <w:p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rsidR="00694099" w:rsidRPr="00D76489" w:rsidRDefault="00694099" w:rsidP="00D76489">
      <w:pPr>
        <w:spacing w:after="0" w:line="240" w:lineRule="auto"/>
        <w:jc w:val="both"/>
        <w:rPr>
          <w:rFonts w:ascii="Arial Narrow" w:hAnsi="Arial Narrow"/>
          <w:sz w:val="26"/>
          <w:szCs w:val="26"/>
        </w:rPr>
      </w:pPr>
    </w:p>
    <w:p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rsidR="00694099" w:rsidRPr="00D76489" w:rsidRDefault="00694099" w:rsidP="00D76489">
      <w:pPr>
        <w:spacing w:after="0" w:line="240" w:lineRule="auto"/>
        <w:jc w:val="both"/>
        <w:rPr>
          <w:rFonts w:ascii="Arial Narrow" w:hAnsi="Arial Narrow"/>
          <w:sz w:val="26"/>
          <w:szCs w:val="26"/>
        </w:rPr>
      </w:pPr>
    </w:p>
    <w:p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w:t>
      </w:r>
      <w:r w:rsidRPr="00D76489">
        <w:rPr>
          <w:rFonts w:ascii="Arial Narrow" w:hAnsi="Arial Narrow"/>
          <w:sz w:val="26"/>
          <w:szCs w:val="26"/>
        </w:rPr>
        <w:lastRenderedPageBreak/>
        <w:t>capitalized values in the fixed register would typically involve all direct and indirect costs and thus, no extra costs will be factored to estimate current replacement cost.</w:t>
      </w:r>
    </w:p>
    <w:p w:rsidR="000A482F" w:rsidRPr="00D76489" w:rsidRDefault="000A482F" w:rsidP="00D76489">
      <w:pPr>
        <w:spacing w:after="0" w:line="360" w:lineRule="auto"/>
        <w:jc w:val="both"/>
        <w:rPr>
          <w:rFonts w:ascii="Arial Narrow" w:hAnsi="Arial Narrow"/>
          <w:sz w:val="26"/>
          <w:szCs w:val="26"/>
        </w:rPr>
      </w:pPr>
    </w:p>
    <w:p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t>3.2 OTHER TERMINOLOGIES USED</w:t>
      </w:r>
      <w:bookmarkEnd w:id="172"/>
      <w:bookmarkEnd w:id="173"/>
      <w:bookmarkEnd w:id="174"/>
      <w:bookmarkEnd w:id="175"/>
      <w:bookmarkEnd w:id="176"/>
      <w:bookmarkEnd w:id="177"/>
    </w:p>
    <w:p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rsidR="00856E62" w:rsidRPr="00D76489" w:rsidRDefault="00856E62" w:rsidP="00D76489">
      <w:pPr>
        <w:spacing w:after="0" w:line="240" w:lineRule="auto"/>
        <w:jc w:val="both"/>
        <w:rPr>
          <w:rFonts w:ascii="Arial Narrow" w:hAnsi="Arial Narrow"/>
          <w:b/>
          <w:bCs/>
          <w:sz w:val="16"/>
          <w:szCs w:val="16"/>
          <w:lang w:bidi="bn-IN"/>
        </w:rPr>
      </w:pPr>
    </w:p>
    <w:p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rsidR="00D76489" w:rsidRPr="00D76489" w:rsidRDefault="00D76489" w:rsidP="00D76489">
      <w:pPr>
        <w:spacing w:after="0" w:line="240" w:lineRule="auto"/>
        <w:jc w:val="both"/>
        <w:rPr>
          <w:rFonts w:ascii="Arial Narrow" w:hAnsi="Arial Narrow"/>
          <w:sz w:val="16"/>
          <w:szCs w:val="16"/>
          <w:lang w:bidi="bn-IN"/>
        </w:rPr>
      </w:pPr>
    </w:p>
    <w:p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rsidR="000A482F" w:rsidRPr="00D76489" w:rsidRDefault="000A482F" w:rsidP="00D76489">
      <w:pPr>
        <w:spacing w:after="0" w:line="240" w:lineRule="auto"/>
        <w:jc w:val="both"/>
        <w:rPr>
          <w:rFonts w:ascii="Arial Narrow" w:hAnsi="Arial Narrow"/>
          <w:sz w:val="16"/>
          <w:szCs w:val="16"/>
        </w:rPr>
      </w:pPr>
    </w:p>
    <w:p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rsidR="00D76489" w:rsidRPr="00D76489" w:rsidRDefault="00D76489" w:rsidP="00D76489">
      <w:pPr>
        <w:spacing w:after="0" w:line="240" w:lineRule="auto"/>
        <w:jc w:val="both"/>
        <w:rPr>
          <w:rFonts w:ascii="Arial Narrow" w:hAnsi="Arial Narrow"/>
          <w:sz w:val="16"/>
          <w:szCs w:val="16"/>
        </w:rPr>
      </w:pPr>
    </w:p>
    <w:p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lastRenderedPageBreak/>
        <w:t>3.2.4 IN-SITU &amp; EX-SITU VALUE</w:t>
      </w:r>
      <w:bookmarkEnd w:id="186"/>
    </w:p>
    <w:p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rsidR="00856E62" w:rsidRPr="00D76489" w:rsidRDefault="00856E62" w:rsidP="00D76489">
      <w:pPr>
        <w:spacing w:after="0" w:line="240" w:lineRule="auto"/>
        <w:jc w:val="both"/>
        <w:rPr>
          <w:rFonts w:ascii="Arial Narrow" w:hAnsi="Arial Narrow"/>
          <w:sz w:val="26"/>
          <w:szCs w:val="26"/>
        </w:rPr>
      </w:pPr>
    </w:p>
    <w:p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rsidR="0025363D" w:rsidRPr="00D76489" w:rsidRDefault="0025363D" w:rsidP="00D76489">
      <w:pPr>
        <w:spacing w:after="0" w:line="240" w:lineRule="auto"/>
        <w:jc w:val="both"/>
        <w:rPr>
          <w:rFonts w:ascii="Arial Narrow" w:hAnsi="Arial Narrow"/>
          <w:sz w:val="26"/>
          <w:szCs w:val="26"/>
        </w:rPr>
      </w:pPr>
      <w:bookmarkStart w:id="187" w:name="_Toc26875891"/>
    </w:p>
    <w:p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Licenses to operate machineries which produce or utilize radioactive substances or toxic wastes and that may be restricted in certain countries.</w:t>
      </w:r>
    </w:p>
    <w:p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rsidR="000A482F" w:rsidRPr="00D76489" w:rsidRDefault="000A482F" w:rsidP="00D76489">
      <w:pPr>
        <w:spacing w:after="0" w:line="240" w:lineRule="auto"/>
        <w:jc w:val="both"/>
        <w:rPr>
          <w:rFonts w:ascii="Arial Narrow" w:hAnsi="Arial Narrow"/>
          <w:sz w:val="26"/>
          <w:szCs w:val="26"/>
        </w:rPr>
      </w:pPr>
    </w:p>
    <w:p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p>
    <w:p w:rsidR="00861BE3" w:rsidRPr="00D76489" w:rsidRDefault="00861BE3" w:rsidP="00D76489">
      <w:pPr>
        <w:spacing w:after="0" w:line="240" w:lineRule="auto"/>
        <w:jc w:val="both"/>
        <w:rPr>
          <w:rFonts w:ascii="Arial Narrow" w:hAnsi="Arial Narrow"/>
          <w:sz w:val="26"/>
          <w:szCs w:val="26"/>
        </w:rPr>
      </w:pPr>
    </w:p>
    <w:p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w:t>
      </w:r>
      <w:r w:rsidRPr="00D76489">
        <w:rPr>
          <w:rFonts w:ascii="Arial Narrow" w:hAnsi="Arial Narrow"/>
          <w:sz w:val="26"/>
          <w:szCs w:val="26"/>
        </w:rPr>
        <w:lastRenderedPageBreak/>
        <w:t>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rsidR="00855267" w:rsidRPr="00D4203A" w:rsidRDefault="00A12AA8" w:rsidP="008C1918">
      <w:pPr>
        <w:pStyle w:val="Heading1"/>
        <w:numPr>
          <w:ilvl w:val="0"/>
          <w:numId w:val="11"/>
        </w:numPr>
        <w:spacing w:after="240" w:line="240" w:lineRule="auto"/>
        <w:ind w:left="432" w:hanging="432"/>
      </w:pPr>
      <w:bookmarkStart w:id="220" w:name="_Toc128498805"/>
      <w:r w:rsidRPr="00D4203A">
        <w:t xml:space="preserve">DOCUMENTS </w:t>
      </w:r>
      <w:bookmarkStart w:id="221" w:name="_Toc58257668"/>
      <w:bookmarkStart w:id="222" w:name="_Toc59546847"/>
      <w:r w:rsidR="00311E90" w:rsidRPr="00D4203A">
        <w:t>REFERRED: -</w:t>
      </w:r>
      <w:bookmarkEnd w:id="220"/>
    </w:p>
    <w:p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rsidR="004A0151" w:rsidRDefault="006864B5"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List of Plant &amp; Machinery</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rsidR="006864B5" w:rsidRDefault="006864B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year ended at 31.03.2022.</w:t>
      </w:r>
    </w:p>
    <w:p w:rsidR="006864B5" w:rsidRDefault="006864B5" w:rsidP="008C1918">
      <w:pPr>
        <w:numPr>
          <w:ilvl w:val="0"/>
          <w:numId w:val="4"/>
        </w:numPr>
        <w:spacing w:after="0" w:line="360" w:lineRule="auto"/>
        <w:ind w:left="360"/>
        <w:jc w:val="both"/>
        <w:rPr>
          <w:rFonts w:ascii="Arial Narrow" w:hAnsi="Arial Narrow" w:cs="Arial"/>
          <w:sz w:val="26"/>
          <w:szCs w:val="26"/>
        </w:rPr>
      </w:pPr>
    </w:p>
    <w:p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rsidR="00C87848" w:rsidRDefault="00C87848" w:rsidP="00C87848">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r w:rsidRPr="00C87848">
        <w:rPr>
          <w:rFonts w:ascii="Arial Narrow" w:hAnsi="Arial Narrow" w:cs="Arial"/>
          <w:b/>
          <w:bCs/>
          <w:sz w:val="26"/>
          <w:szCs w:val="26"/>
        </w:rPr>
        <w:t>Shoft Industries Private Limited(“Company” or “SIPL”)</w:t>
      </w:r>
      <w:r w:rsidRPr="00C87848">
        <w:rPr>
          <w:rFonts w:ascii="Arial Narrow" w:hAnsi="Arial Narrow" w:cs="Arial"/>
          <w:sz w:val="26"/>
          <w:szCs w:val="26"/>
        </w:rPr>
        <w:t xml:space="preserve"> is a Private</w:t>
      </w:r>
      <w:r>
        <w:rPr>
          <w:rFonts w:ascii="Arial Narrow" w:hAnsi="Arial Narrow" w:cs="Arial"/>
          <w:sz w:val="26"/>
          <w:szCs w:val="26"/>
        </w:rPr>
        <w:t xml:space="preserve"> Limited Company</w:t>
      </w:r>
      <w:r w:rsidRPr="00C87848">
        <w:rPr>
          <w:rFonts w:ascii="Arial Narrow" w:hAnsi="Arial Narrow" w:cs="Arial"/>
          <w:sz w:val="26"/>
          <w:szCs w:val="26"/>
        </w:rPr>
        <w:t xml:space="preserve"> incorporated on 05</w:t>
      </w:r>
      <w:r w:rsidRPr="00C87848">
        <w:rPr>
          <w:rFonts w:ascii="Arial Narrow" w:hAnsi="Arial Narrow" w:cs="Arial"/>
          <w:sz w:val="26"/>
          <w:szCs w:val="26"/>
          <w:vertAlign w:val="superscript"/>
        </w:rPr>
        <w:t>th</w:t>
      </w:r>
      <w:r w:rsidRPr="00C87848">
        <w:rPr>
          <w:rFonts w:ascii="Arial Narrow" w:hAnsi="Arial Narrow" w:cs="Arial"/>
          <w:sz w:val="26"/>
          <w:szCs w:val="26"/>
        </w:rPr>
        <w:t>December 2008. It is classified as Non-govt</w:t>
      </w:r>
      <w:r>
        <w:rPr>
          <w:rFonts w:ascii="Arial Narrow" w:hAnsi="Arial Narrow" w:cs="Arial"/>
          <w:sz w:val="26"/>
          <w:szCs w:val="26"/>
        </w:rPr>
        <w:t>.</w:t>
      </w:r>
      <w:r w:rsidRPr="00C87848">
        <w:rPr>
          <w:rFonts w:ascii="Arial Narrow" w:hAnsi="Arial Narrow" w:cs="Arial"/>
          <w:sz w:val="26"/>
          <w:szCs w:val="26"/>
        </w:rPr>
        <w:t xml:space="preserve"> company and is registered at Registrar of Companies, Mumbai. </w:t>
      </w:r>
    </w:p>
    <w:p w:rsidR="00C87848" w:rsidRDefault="00C87848" w:rsidP="00C8784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SIPL</w:t>
      </w:r>
      <w:r w:rsidRPr="00C87848">
        <w:rPr>
          <w:rFonts w:ascii="Arial Narrow" w:hAnsi="Arial Narrow" w:cs="Arial"/>
          <w:sz w:val="26"/>
          <w:szCs w:val="26"/>
        </w:rPr>
        <w:t>'s Corporate Identification Number is (CIN) U74200MH2008PTC188694 and its registration number is 188694.Its registered address is Plot No. A-365, Road NO. 26, Near Wagle Bus Depot, Wagle Estate, Thane</w:t>
      </w:r>
      <w:r>
        <w:rPr>
          <w:rFonts w:ascii="Arial Narrow" w:hAnsi="Arial Narrow" w:cs="Arial"/>
          <w:sz w:val="26"/>
          <w:szCs w:val="26"/>
        </w:rPr>
        <w:t>-</w:t>
      </w:r>
      <w:r w:rsidRPr="00C87848">
        <w:rPr>
          <w:rFonts w:ascii="Arial Narrow" w:hAnsi="Arial Narrow" w:cs="Arial"/>
          <w:sz w:val="26"/>
          <w:szCs w:val="26"/>
        </w:rPr>
        <w:t>400604.</w:t>
      </w:r>
    </w:p>
    <w:p w:rsidR="00C87848" w:rsidRDefault="00C87848" w:rsidP="00C87848">
      <w:pPr>
        <w:numPr>
          <w:ilvl w:val="0"/>
          <w:numId w:val="4"/>
        </w:numPr>
        <w:spacing w:after="0" w:line="360" w:lineRule="auto"/>
        <w:ind w:left="360"/>
        <w:jc w:val="both"/>
        <w:rPr>
          <w:rFonts w:ascii="Arial Narrow" w:hAnsi="Arial Narrow" w:cs="Arial"/>
          <w:sz w:val="26"/>
          <w:szCs w:val="26"/>
        </w:rPr>
      </w:pPr>
      <w:r w:rsidRPr="00C87848">
        <w:rPr>
          <w:rFonts w:ascii="Arial Narrow" w:hAnsi="Arial Narrow" w:cs="Arial"/>
          <w:sz w:val="26"/>
          <w:szCs w:val="26"/>
        </w:rPr>
        <w:t>S</w:t>
      </w:r>
      <w:r>
        <w:rPr>
          <w:rFonts w:ascii="Arial Narrow" w:hAnsi="Arial Narrow" w:cs="Arial"/>
          <w:sz w:val="26"/>
          <w:szCs w:val="26"/>
        </w:rPr>
        <w:t>hoft</w:t>
      </w:r>
      <w:r w:rsidRPr="00C87848">
        <w:rPr>
          <w:rFonts w:ascii="Arial Narrow" w:hAnsi="Arial Narrow" w:cs="Arial"/>
          <w:sz w:val="26"/>
          <w:szCs w:val="26"/>
        </w:rPr>
        <w:t xml:space="preserve"> Industries Pvt. Ltd., </w:t>
      </w:r>
      <w:r>
        <w:rPr>
          <w:rFonts w:ascii="Arial Narrow" w:hAnsi="Arial Narrow" w:cs="Arial"/>
          <w:sz w:val="26"/>
          <w:szCs w:val="26"/>
        </w:rPr>
        <w:t>is an</w:t>
      </w:r>
      <w:r w:rsidRPr="00C87848">
        <w:rPr>
          <w:rFonts w:ascii="Arial Narrow" w:hAnsi="Arial Narrow" w:cs="Arial"/>
          <w:sz w:val="26"/>
          <w:szCs w:val="26"/>
        </w:rPr>
        <w:t xml:space="preserve"> engineering services and manufactures ancillaries for shipbuilding and other precision industries at facility located </w:t>
      </w:r>
      <w:r>
        <w:rPr>
          <w:rFonts w:ascii="Arial Narrow" w:hAnsi="Arial Narrow" w:cs="Arial"/>
          <w:sz w:val="26"/>
          <w:szCs w:val="26"/>
        </w:rPr>
        <w:t xml:space="preserve">at </w:t>
      </w:r>
      <w:r w:rsidRPr="004718AB">
        <w:rPr>
          <w:rFonts w:ascii="Arial Narrow" w:hAnsi="Arial Narrow" w:cs="Tahoma"/>
          <w:bCs/>
          <w:sz w:val="26"/>
          <w:szCs w:val="26"/>
        </w:rPr>
        <w:t>Plot No. A-365, Road No. 26, Near Wagle Bus Depot, MIDC, Wagle Estate, Thane (W), PIN Code- 400 604, State – Maharashtra, Country – India</w:t>
      </w:r>
    </w:p>
    <w:p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Plant &amp; Machinerywere</w:t>
      </w:r>
      <w:r>
        <w:rPr>
          <w:rFonts w:ascii="Arial Narrow" w:hAnsi="Arial Narrow" w:cs="Arial"/>
          <w:sz w:val="26"/>
          <w:szCs w:val="26"/>
        </w:rPr>
        <w:t xml:space="preserve"> in operation. </w:t>
      </w:r>
    </w:p>
    <w:bookmarkEnd w:id="221"/>
    <w:bookmarkEnd w:id="222"/>
    <w:bookmarkEnd w:id="223"/>
    <w:p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rPr>
        <w:t>Mr</w:t>
      </w:r>
      <w:r w:rsidR="00C87848">
        <w:rPr>
          <w:rFonts w:ascii="Arial Narrow" w:hAnsi="Arial Narrow"/>
          <w:sz w:val="26"/>
          <w:szCs w:val="26"/>
          <w:lang/>
        </w:rPr>
        <w:t>s</w:t>
      </w:r>
      <w:r w:rsidRPr="00E91671">
        <w:rPr>
          <w:rFonts w:ascii="Arial Narrow" w:hAnsi="Arial Narrow"/>
          <w:sz w:val="26"/>
          <w:szCs w:val="26"/>
          <w:lang/>
        </w:rPr>
        <w:t xml:space="preserve">. </w:t>
      </w:r>
      <w:r w:rsidR="00C87848">
        <w:rPr>
          <w:rFonts w:ascii="Arial Narrow" w:hAnsi="Arial Narrow"/>
          <w:sz w:val="26"/>
          <w:szCs w:val="26"/>
          <w:lang/>
        </w:rPr>
        <w:t>Pranati Prabhu</w:t>
      </w:r>
      <w:r w:rsidR="003938EF" w:rsidRPr="00E91671">
        <w:rPr>
          <w:rFonts w:ascii="Arial Narrow" w:hAnsi="Arial Narrow"/>
          <w:sz w:val="26"/>
          <w:szCs w:val="26"/>
          <w:lang/>
        </w:rPr>
        <w:t xml:space="preserve">, </w:t>
      </w:r>
      <w:r w:rsidR="003938EF" w:rsidRPr="00E91671">
        <w:rPr>
          <w:rFonts w:ascii="Arial Narrow" w:hAnsi="Arial Narrow" w:cs="Arial"/>
          <w:sz w:val="26"/>
          <w:szCs w:val="26"/>
        </w:rPr>
        <w:t>(</w:t>
      </w:r>
      <w:r w:rsidRPr="00E91671">
        <w:rPr>
          <w:rFonts w:ascii="Arial Narrow" w:hAnsi="Arial Narrow"/>
          <w:sz w:val="26"/>
          <w:szCs w:val="26"/>
          <w:lang/>
        </w:rPr>
        <w:t xml:space="preserve">Mob. No. +91 </w:t>
      </w:r>
      <w:r w:rsidR="00397997">
        <w:rPr>
          <w:rFonts w:ascii="Arial Narrow" w:hAnsi="Arial Narrow" w:cs="Arial"/>
          <w:sz w:val="26"/>
          <w:szCs w:val="26"/>
        </w:rPr>
        <w:t>9</w:t>
      </w:r>
      <w:r w:rsidR="00C87848">
        <w:rPr>
          <w:rFonts w:ascii="Arial Narrow" w:hAnsi="Arial Narrow" w:cs="Arial"/>
          <w:sz w:val="26"/>
          <w:szCs w:val="26"/>
        </w:rPr>
        <w:t>8215 35898</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rsidR="00C87848" w:rsidRDefault="00C87848" w:rsidP="00C87848">
      <w:pPr>
        <w:spacing w:after="0" w:line="360" w:lineRule="auto"/>
        <w:jc w:val="both"/>
        <w:rPr>
          <w:rFonts w:ascii="Arial Narrow" w:hAnsi="Arial Narrow"/>
          <w:bCs/>
          <w:sz w:val="26"/>
          <w:szCs w:val="26"/>
        </w:rPr>
      </w:pPr>
    </w:p>
    <w:p w:rsidR="00C87848" w:rsidRDefault="00C87848" w:rsidP="00C87848">
      <w:pPr>
        <w:spacing w:after="0" w:line="360" w:lineRule="auto"/>
        <w:jc w:val="both"/>
        <w:rPr>
          <w:rFonts w:ascii="Arial Narrow" w:hAnsi="Arial Narrow"/>
          <w:bCs/>
          <w:sz w:val="26"/>
          <w:szCs w:val="26"/>
        </w:rPr>
      </w:pPr>
    </w:p>
    <w:p w:rsidR="00C87848" w:rsidRDefault="00C87848" w:rsidP="00C87848">
      <w:pPr>
        <w:spacing w:after="0" w:line="360" w:lineRule="auto"/>
        <w:jc w:val="both"/>
        <w:rPr>
          <w:rFonts w:ascii="Arial Narrow" w:hAnsi="Arial Narrow"/>
          <w:bCs/>
          <w:sz w:val="26"/>
          <w:szCs w:val="26"/>
        </w:rPr>
      </w:pPr>
    </w:p>
    <w:p w:rsidR="00C87848" w:rsidRDefault="00C87848" w:rsidP="00C87848">
      <w:pPr>
        <w:spacing w:after="0" w:line="360" w:lineRule="auto"/>
        <w:jc w:val="both"/>
        <w:rPr>
          <w:rFonts w:ascii="Arial Narrow" w:hAnsi="Arial Narrow"/>
          <w:bCs/>
          <w:sz w:val="26"/>
          <w:szCs w:val="26"/>
        </w:rPr>
      </w:pPr>
    </w:p>
    <w:p w:rsidR="00C87848" w:rsidRDefault="00C87848" w:rsidP="00C87848">
      <w:pPr>
        <w:spacing w:after="0" w:line="360" w:lineRule="auto"/>
        <w:jc w:val="both"/>
        <w:rPr>
          <w:rFonts w:ascii="Arial Narrow" w:hAnsi="Arial Narrow"/>
          <w:bCs/>
          <w:sz w:val="26"/>
          <w:szCs w:val="26"/>
        </w:rPr>
      </w:pPr>
    </w:p>
    <w:p w:rsidR="007D273D" w:rsidRDefault="00A12AA8" w:rsidP="007D273D">
      <w:pPr>
        <w:pStyle w:val="Heading1"/>
        <w:numPr>
          <w:ilvl w:val="0"/>
          <w:numId w:val="11"/>
        </w:numPr>
        <w:spacing w:after="240" w:line="240" w:lineRule="auto"/>
        <w:ind w:left="432" w:hanging="432"/>
      </w:pPr>
      <w:bookmarkStart w:id="225" w:name="_Toc78382227"/>
      <w:bookmarkStart w:id="226" w:name="_Toc128498807"/>
      <w:r w:rsidRPr="00D4203A">
        <w:lastRenderedPageBreak/>
        <w:t xml:space="preserve">DETAILS OF PLANT AND </w:t>
      </w:r>
      <w:bookmarkEnd w:id="225"/>
      <w:r w:rsidR="005E492D" w:rsidRPr="00D4203A">
        <w:t>MACHINERY: -</w:t>
      </w:r>
      <w:bookmarkEnd w:id="226"/>
    </w:p>
    <w:tbl>
      <w:tblPr>
        <w:tblStyle w:val="Style1"/>
        <w:tblW w:w="9445" w:type="dxa"/>
        <w:tblLook w:val="04A0"/>
      </w:tblPr>
      <w:tblGrid>
        <w:gridCol w:w="516"/>
        <w:gridCol w:w="2899"/>
        <w:gridCol w:w="1260"/>
        <w:gridCol w:w="1170"/>
        <w:gridCol w:w="990"/>
        <w:gridCol w:w="1170"/>
        <w:gridCol w:w="1440"/>
      </w:tblGrid>
      <w:tr w:rsidR="006864B5" w:rsidRPr="006864B5" w:rsidTr="006864B5">
        <w:trPr>
          <w:cnfStyle w:val="100000000000"/>
          <w:trHeight w:val="552"/>
          <w:tblHeader/>
        </w:trPr>
        <w:tc>
          <w:tcPr>
            <w:tcW w:w="516" w:type="dxa"/>
            <w:hideMark/>
          </w:tcPr>
          <w:p w:rsidR="006864B5" w:rsidRPr="006864B5" w:rsidRDefault="006864B5" w:rsidP="006864B5">
            <w:pPr>
              <w:rPr>
                <w:rFonts w:eastAsia="Times New Roman" w:cs="Arial"/>
                <w:lang w:eastAsia="en-IN"/>
              </w:rPr>
            </w:pPr>
            <w:r w:rsidRPr="006864B5">
              <w:rPr>
                <w:rFonts w:eastAsia="Times New Roman" w:cs="Arial"/>
                <w:lang w:eastAsia="en-IN"/>
              </w:rPr>
              <w:t>S. No.</w:t>
            </w:r>
          </w:p>
        </w:tc>
        <w:tc>
          <w:tcPr>
            <w:tcW w:w="2899" w:type="dxa"/>
            <w:hideMark/>
          </w:tcPr>
          <w:p w:rsidR="006864B5" w:rsidRPr="006864B5" w:rsidRDefault="006864B5" w:rsidP="006864B5">
            <w:pPr>
              <w:jc w:val="both"/>
              <w:rPr>
                <w:rFonts w:eastAsia="Times New Roman" w:cs="Arial"/>
                <w:b w:val="0"/>
                <w:lang w:eastAsia="en-IN"/>
              </w:rPr>
            </w:pPr>
            <w:r w:rsidRPr="006864B5">
              <w:rPr>
                <w:rFonts w:eastAsia="Times New Roman" w:cs="Arial"/>
                <w:b w:val="0"/>
                <w:lang w:eastAsia="en-IN"/>
              </w:rPr>
              <w:t>Asset Description</w:t>
            </w:r>
          </w:p>
        </w:tc>
        <w:tc>
          <w:tcPr>
            <w:tcW w:w="1260" w:type="dxa"/>
            <w:hideMark/>
          </w:tcPr>
          <w:p w:rsidR="006864B5" w:rsidRPr="006864B5" w:rsidRDefault="006864B5" w:rsidP="006864B5">
            <w:pPr>
              <w:rPr>
                <w:rFonts w:eastAsia="Times New Roman" w:cs="Arial"/>
                <w:lang w:eastAsia="en-IN"/>
              </w:rPr>
            </w:pPr>
            <w:r w:rsidRPr="006864B5">
              <w:rPr>
                <w:rFonts w:eastAsia="Times New Roman" w:cs="Arial"/>
                <w:lang w:eastAsia="en-IN"/>
              </w:rPr>
              <w:t>Capitalized Date</w:t>
            </w:r>
          </w:p>
        </w:tc>
        <w:tc>
          <w:tcPr>
            <w:tcW w:w="1170" w:type="dxa"/>
            <w:hideMark/>
          </w:tcPr>
          <w:p w:rsidR="006864B5" w:rsidRPr="006864B5" w:rsidRDefault="006864B5" w:rsidP="006864B5">
            <w:pPr>
              <w:rPr>
                <w:rFonts w:eastAsia="Times New Roman" w:cs="Arial"/>
                <w:b w:val="0"/>
                <w:lang w:eastAsia="en-IN"/>
              </w:rPr>
            </w:pPr>
            <w:r w:rsidRPr="006864B5">
              <w:rPr>
                <w:rFonts w:eastAsia="Times New Roman" w:cs="Arial"/>
                <w:b w:val="0"/>
                <w:lang w:eastAsia="en-IN"/>
              </w:rPr>
              <w:t>Age (Yrs)</w:t>
            </w:r>
          </w:p>
        </w:tc>
        <w:tc>
          <w:tcPr>
            <w:tcW w:w="990" w:type="dxa"/>
            <w:hideMark/>
          </w:tcPr>
          <w:p w:rsidR="006864B5" w:rsidRPr="006864B5" w:rsidRDefault="006864B5" w:rsidP="006864B5">
            <w:pPr>
              <w:rPr>
                <w:rFonts w:eastAsia="Times New Roman" w:cs="Arial"/>
                <w:b w:val="0"/>
                <w:lang w:eastAsia="en-IN"/>
              </w:rPr>
            </w:pPr>
            <w:r w:rsidRPr="006864B5">
              <w:rPr>
                <w:rFonts w:eastAsia="Times New Roman" w:cs="Arial"/>
                <w:b w:val="0"/>
                <w:lang w:eastAsia="en-IN"/>
              </w:rPr>
              <w:t>Residual Life (Yrs)</w:t>
            </w:r>
          </w:p>
        </w:tc>
        <w:tc>
          <w:tcPr>
            <w:tcW w:w="1170" w:type="dxa"/>
            <w:hideMark/>
          </w:tcPr>
          <w:p w:rsidR="006864B5" w:rsidRPr="006864B5" w:rsidRDefault="006864B5" w:rsidP="006864B5">
            <w:pPr>
              <w:rPr>
                <w:rFonts w:eastAsia="Times New Roman" w:cs="Arial"/>
                <w:b w:val="0"/>
                <w:lang w:eastAsia="en-IN"/>
              </w:rPr>
            </w:pPr>
            <w:r w:rsidRPr="006864B5">
              <w:rPr>
                <w:rFonts w:eastAsia="Times New Roman" w:cs="Arial"/>
                <w:b w:val="0"/>
                <w:lang w:eastAsia="en-IN"/>
              </w:rPr>
              <w:t>Gross Value(Rs.)</w:t>
            </w:r>
          </w:p>
        </w:tc>
        <w:tc>
          <w:tcPr>
            <w:tcW w:w="1440" w:type="dxa"/>
            <w:hideMark/>
          </w:tcPr>
          <w:p w:rsidR="006864B5" w:rsidRPr="006864B5" w:rsidRDefault="006864B5" w:rsidP="006864B5">
            <w:pPr>
              <w:rPr>
                <w:rFonts w:eastAsia="Times New Roman" w:cs="Arial"/>
                <w:b w:val="0"/>
                <w:lang w:eastAsia="en-IN"/>
              </w:rPr>
            </w:pPr>
            <w:r w:rsidRPr="006864B5">
              <w:rPr>
                <w:rFonts w:eastAsia="Times New Roman" w:cs="Arial"/>
                <w:b w:val="0"/>
                <w:lang w:eastAsia="en-IN"/>
              </w:rPr>
              <w:t>FMV(Rs.)</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Lathe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01.02.2011</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12</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8</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1,69,657</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78,042</w:t>
            </w:r>
          </w:p>
        </w:tc>
      </w:tr>
      <w:tr w:rsidR="006864B5" w:rsidRPr="006864B5" w:rsidTr="006864B5">
        <w:trPr>
          <w:cnfStyle w:val="000000010000"/>
          <w:trHeight w:val="552"/>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Crompton Greaves make Monoblock Pump set</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12.09.2012</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11</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4</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12,750</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4,335</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3</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Air Compressor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08.12.2012</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11</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4</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1,64,000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55,760</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4</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Cut off Machine</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27.02.2013</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10</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5</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14,500</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5,800</w:t>
            </w:r>
          </w:p>
        </w:tc>
      </w:tr>
      <w:tr w:rsidR="006864B5" w:rsidRPr="006864B5" w:rsidTr="006864B5">
        <w:trPr>
          <w:cnfStyle w:val="000000100000"/>
          <w:trHeight w:val="552"/>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5</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Grinding Machine &amp; Drill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16.05.2013</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10</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6,550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1,638</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6</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Drill Machine Bench Grinder</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21.05.2013</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10</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5</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1,75,150</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70,060</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7</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Hydraulic Jack</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06.07.2013</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10</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55,470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13,868</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8</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Pump set</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08.10.2013</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10</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5</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4,286</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1,714</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9</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Weighing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23.10.2013</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10</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1,48,727</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37,182</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10</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Weight Machine</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21.11.2013</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10</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26,120</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6,530</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11</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Cutting Torch &amp; Accessories</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27.12.2013</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10</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36,747</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9,187</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12</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Hydraulic Jack</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10.01.2014</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9</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6</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27,735</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12,758</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13</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Bandsaw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01.02.2014</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9</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11</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2,46,500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1,46,668</w:t>
            </w:r>
          </w:p>
        </w:tc>
      </w:tr>
      <w:tr w:rsidR="006864B5" w:rsidRPr="006864B5" w:rsidTr="006864B5">
        <w:trPr>
          <w:cnfStyle w:val="000000010000"/>
          <w:trHeight w:val="552"/>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14</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PVC Coated Cover 750 GMS fire Retardant</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29.03.2014</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9</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5,197</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987</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15</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Die Grinder</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02.04.20214</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9</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4,104</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780</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16</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Air Plasma Machine</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09.05.2014</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9</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86,185</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16,375</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17</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Hydraulic Power Pack</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02.07.2014</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9</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6</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3,80,000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1,74,800</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18</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Hydraulic Jack</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14.08.2014</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9</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6</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27,226</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12,524</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19</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Band Break Arrangement</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15.09.2014</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9</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6</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31,089</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14,301</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20</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Argon Flow Meter</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11.10.2014</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9</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6</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1,350</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621</w:t>
            </w:r>
          </w:p>
        </w:tc>
      </w:tr>
      <w:tr w:rsidR="006864B5" w:rsidRPr="006864B5" w:rsidTr="006864B5">
        <w:trPr>
          <w:cnfStyle w:val="000000100000"/>
          <w:trHeight w:val="552"/>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21</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DRO System for Lathe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28.10.2014</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9</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11</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76,998</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45,814</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22</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Lathe Machine</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06.11.2014</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9</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11</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3,44,250</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2,04,829</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23</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Chain Block &amp; Trolley</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27.09.2017</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6</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4</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34,376</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15,813</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24</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Self-Priming Pump</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27.10.2017</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6</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9</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2,411</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1,543</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25</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MS Plate for Lathe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23.12.2017</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6</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14</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26,100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19,053</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26</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 xml:space="preserve">CNC </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15.02.2018</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5</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15</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4,50,000</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3,48,750</w:t>
            </w:r>
          </w:p>
        </w:tc>
      </w:tr>
      <w:tr w:rsidR="006864B5" w:rsidRPr="006864B5" w:rsidTr="006864B5">
        <w:trPr>
          <w:cnfStyle w:val="000000100000"/>
          <w:trHeight w:val="828"/>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27</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VMC Machine Spares and Testing Charges for CNC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23.05.2018</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5</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5</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42,100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23,155</w:t>
            </w:r>
          </w:p>
        </w:tc>
      </w:tr>
      <w:tr w:rsidR="006864B5" w:rsidRPr="006864B5" w:rsidTr="006864B5">
        <w:trPr>
          <w:cnfStyle w:val="000000010000"/>
          <w:trHeight w:val="552"/>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lastRenderedPageBreak/>
              <w:t>28</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Air Compressor Spray Gun Electric Motor Pressure Switch</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19.08.2019</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4</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11</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16,320</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12,403</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29</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Cut off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26.01.2019</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4</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6</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17,500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11,200</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30</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Overhead Crane</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28.08.2013</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10</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10</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37,90,107</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20,84,559</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31</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Grinding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01.08.2020</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3</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7</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9,500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6,935</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32</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CNC Lathe machine</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2019</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4</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16</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26,00,000</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21,32,000</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33</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Hydraulic Power Pack</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09.02.2021</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13</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1,92,630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1,69,514</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34</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Angle Drill Machine</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06.03.2021</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8</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10,113</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8,293</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35</w:t>
            </w:r>
          </w:p>
        </w:tc>
        <w:tc>
          <w:tcPr>
            <w:tcW w:w="2899" w:type="dxa"/>
            <w:hideMark/>
          </w:tcPr>
          <w:p w:rsidR="006864B5" w:rsidRPr="006864B5" w:rsidRDefault="006864B5" w:rsidP="006864B5">
            <w:pPr>
              <w:spacing w:line="360" w:lineRule="auto"/>
              <w:jc w:val="both"/>
              <w:rPr>
                <w:rFonts w:eastAsia="Times New Roman" w:cs="Arial"/>
                <w:lang w:eastAsia="en-IN"/>
              </w:rPr>
            </w:pPr>
            <w:r w:rsidRPr="006864B5">
              <w:rPr>
                <w:rFonts w:eastAsia="Times New Roman" w:cs="Arial"/>
                <w:lang w:eastAsia="en-IN"/>
              </w:rPr>
              <w:t>Hand Shearing Machine</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19.03.2021</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2</w:t>
            </w:r>
          </w:p>
        </w:tc>
        <w:tc>
          <w:tcPr>
            <w:tcW w:w="99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8</w:t>
            </w:r>
          </w:p>
        </w:tc>
        <w:tc>
          <w:tcPr>
            <w:tcW w:w="117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12,500</w:t>
            </w:r>
          </w:p>
        </w:tc>
        <w:tc>
          <w:tcPr>
            <w:tcW w:w="1440" w:type="dxa"/>
            <w:hideMark/>
          </w:tcPr>
          <w:p w:rsidR="006864B5" w:rsidRPr="006864B5" w:rsidRDefault="006864B5" w:rsidP="006864B5">
            <w:pPr>
              <w:spacing w:line="360" w:lineRule="auto"/>
              <w:jc w:val="right"/>
              <w:rPr>
                <w:rFonts w:eastAsia="Times New Roman" w:cs="Arial"/>
                <w:lang w:eastAsia="en-IN"/>
              </w:rPr>
            </w:pPr>
            <w:r w:rsidRPr="006864B5">
              <w:rPr>
                <w:rFonts w:eastAsia="Times New Roman" w:cs="Arial"/>
                <w:lang w:eastAsia="en-IN"/>
              </w:rPr>
              <w:t>10,250</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36</w:t>
            </w:r>
          </w:p>
        </w:tc>
        <w:tc>
          <w:tcPr>
            <w:tcW w:w="2899" w:type="dxa"/>
            <w:hideMark/>
          </w:tcPr>
          <w:p w:rsidR="006864B5" w:rsidRPr="006864B5" w:rsidRDefault="006864B5" w:rsidP="006864B5">
            <w:pPr>
              <w:spacing w:line="360" w:lineRule="auto"/>
              <w:jc w:val="both"/>
              <w:rPr>
                <w:rFonts w:ascii="Arial Narrow" w:eastAsia="Times New Roman" w:hAnsi="Arial Narrow" w:cs="Arial"/>
                <w:lang w:eastAsia="en-IN"/>
              </w:rPr>
            </w:pPr>
            <w:r w:rsidRPr="006864B5">
              <w:rPr>
                <w:rFonts w:ascii="Arial Narrow" w:eastAsia="Times New Roman" w:hAnsi="Arial Narrow" w:cs="Arial"/>
                <w:lang w:eastAsia="en-IN"/>
              </w:rPr>
              <w:t xml:space="preserve">Hydraulic Press Machine </w:t>
            </w:r>
          </w:p>
        </w:tc>
        <w:tc>
          <w:tcPr>
            <w:tcW w:w="126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20.04.2022</w:t>
            </w:r>
          </w:p>
        </w:tc>
        <w:tc>
          <w:tcPr>
            <w:tcW w:w="117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w:t>
            </w:r>
          </w:p>
        </w:tc>
        <w:tc>
          <w:tcPr>
            <w:tcW w:w="990" w:type="dxa"/>
            <w:hideMark/>
          </w:tcPr>
          <w:p w:rsidR="006864B5" w:rsidRPr="006864B5" w:rsidRDefault="006864B5" w:rsidP="006864B5">
            <w:pPr>
              <w:spacing w:line="360" w:lineRule="auto"/>
              <w:rPr>
                <w:rFonts w:ascii="Arial Narrow" w:eastAsia="Times New Roman" w:hAnsi="Arial Narrow" w:cs="Arial"/>
                <w:lang w:eastAsia="en-IN"/>
              </w:rPr>
            </w:pPr>
            <w:r w:rsidRPr="006864B5">
              <w:rPr>
                <w:rFonts w:ascii="Arial Narrow" w:eastAsia="Times New Roman" w:hAnsi="Arial Narrow" w:cs="Arial"/>
                <w:lang w:eastAsia="en-IN"/>
              </w:rPr>
              <w:t>19</w:t>
            </w:r>
          </w:p>
        </w:tc>
        <w:tc>
          <w:tcPr>
            <w:tcW w:w="117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7,98,052</w:t>
            </w:r>
          </w:p>
        </w:tc>
        <w:tc>
          <w:tcPr>
            <w:tcW w:w="1440" w:type="dxa"/>
            <w:hideMark/>
          </w:tcPr>
          <w:p w:rsidR="006864B5" w:rsidRPr="006864B5" w:rsidRDefault="006864B5" w:rsidP="006864B5">
            <w:pPr>
              <w:spacing w:line="360" w:lineRule="auto"/>
              <w:jc w:val="right"/>
              <w:rPr>
                <w:rFonts w:ascii="Arial Narrow" w:eastAsia="Times New Roman" w:hAnsi="Arial Narrow" w:cs="Arial"/>
                <w:lang w:eastAsia="en-IN"/>
              </w:rPr>
            </w:pPr>
            <w:r w:rsidRPr="006864B5">
              <w:rPr>
                <w:rFonts w:ascii="Arial Narrow" w:eastAsia="Times New Roman" w:hAnsi="Arial Narrow" w:cs="Arial"/>
                <w:lang w:eastAsia="en-IN"/>
              </w:rPr>
              <w:t>7,62,140</w:t>
            </w:r>
          </w:p>
        </w:tc>
      </w:tr>
      <w:tr w:rsidR="006864B5" w:rsidRPr="006864B5" w:rsidTr="006864B5">
        <w:trPr>
          <w:cnfStyle w:val="000000100000"/>
          <w:trHeight w:val="276"/>
        </w:trPr>
        <w:tc>
          <w:tcPr>
            <w:tcW w:w="516"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 </w:t>
            </w:r>
          </w:p>
        </w:tc>
        <w:tc>
          <w:tcPr>
            <w:tcW w:w="2899"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 </w:t>
            </w:r>
          </w:p>
        </w:tc>
        <w:tc>
          <w:tcPr>
            <w:tcW w:w="126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 </w:t>
            </w:r>
          </w:p>
        </w:tc>
        <w:tc>
          <w:tcPr>
            <w:tcW w:w="1170" w:type="dxa"/>
            <w:hideMark/>
          </w:tcPr>
          <w:p w:rsidR="006864B5" w:rsidRPr="006864B5" w:rsidRDefault="006864B5" w:rsidP="006864B5">
            <w:pPr>
              <w:spacing w:line="360" w:lineRule="auto"/>
              <w:rPr>
                <w:rFonts w:eastAsia="Times New Roman" w:cs="Arial"/>
                <w:lang w:eastAsia="en-IN"/>
              </w:rPr>
            </w:pPr>
            <w:r w:rsidRPr="006864B5">
              <w:rPr>
                <w:rFonts w:eastAsia="Times New Roman" w:cs="Arial"/>
                <w:lang w:eastAsia="en-IN"/>
              </w:rPr>
              <w:t> </w:t>
            </w:r>
          </w:p>
        </w:tc>
        <w:tc>
          <w:tcPr>
            <w:tcW w:w="990" w:type="dxa"/>
            <w:hideMark/>
          </w:tcPr>
          <w:p w:rsidR="006864B5" w:rsidRPr="006864B5" w:rsidRDefault="006864B5" w:rsidP="006864B5">
            <w:pPr>
              <w:spacing w:line="360" w:lineRule="auto"/>
              <w:rPr>
                <w:rFonts w:eastAsia="Times New Roman" w:cs="Arial"/>
                <w:b/>
                <w:bCs/>
                <w:lang w:eastAsia="en-IN"/>
              </w:rPr>
            </w:pPr>
            <w:r w:rsidRPr="006864B5">
              <w:rPr>
                <w:rFonts w:eastAsia="Times New Roman" w:cs="Arial"/>
                <w:b/>
                <w:bCs/>
                <w:lang w:eastAsia="en-IN"/>
              </w:rPr>
              <w:t>Total</w:t>
            </w:r>
          </w:p>
        </w:tc>
        <w:tc>
          <w:tcPr>
            <w:tcW w:w="1170" w:type="dxa"/>
            <w:hideMark/>
          </w:tcPr>
          <w:p w:rsidR="006864B5" w:rsidRPr="006864B5" w:rsidRDefault="006864B5" w:rsidP="006864B5">
            <w:pPr>
              <w:spacing w:line="360" w:lineRule="auto"/>
              <w:jc w:val="right"/>
              <w:rPr>
                <w:rFonts w:eastAsia="Times New Roman" w:cs="Arial"/>
                <w:b/>
                <w:bCs/>
                <w:lang w:eastAsia="en-IN"/>
              </w:rPr>
            </w:pPr>
            <w:r w:rsidRPr="006864B5">
              <w:rPr>
                <w:rFonts w:eastAsia="Times New Roman" w:cs="Arial"/>
                <w:b/>
                <w:bCs/>
                <w:lang w:eastAsia="en-IN"/>
              </w:rPr>
              <w:t>1,00,46,300</w:t>
            </w:r>
          </w:p>
        </w:tc>
        <w:tc>
          <w:tcPr>
            <w:tcW w:w="1440" w:type="dxa"/>
            <w:hideMark/>
          </w:tcPr>
          <w:p w:rsidR="006864B5" w:rsidRPr="006864B5" w:rsidRDefault="006864B5" w:rsidP="006864B5">
            <w:pPr>
              <w:spacing w:line="360" w:lineRule="auto"/>
              <w:jc w:val="right"/>
              <w:rPr>
                <w:rFonts w:eastAsia="Times New Roman" w:cs="Arial"/>
                <w:b/>
                <w:bCs/>
                <w:lang w:eastAsia="en-IN"/>
              </w:rPr>
            </w:pPr>
            <w:r w:rsidRPr="006864B5">
              <w:rPr>
                <w:rFonts w:eastAsia="Times New Roman" w:cs="Arial"/>
                <w:b/>
                <w:bCs/>
                <w:lang w:eastAsia="en-IN"/>
              </w:rPr>
              <w:t>65,20,179</w:t>
            </w:r>
          </w:p>
        </w:tc>
      </w:tr>
      <w:tr w:rsidR="006864B5" w:rsidRPr="006864B5" w:rsidTr="006864B5">
        <w:trPr>
          <w:cnfStyle w:val="000000010000"/>
          <w:trHeight w:val="276"/>
        </w:trPr>
        <w:tc>
          <w:tcPr>
            <w:tcW w:w="516" w:type="dxa"/>
            <w:hideMark/>
          </w:tcPr>
          <w:p w:rsidR="006864B5" w:rsidRPr="006864B5" w:rsidRDefault="006864B5" w:rsidP="006864B5">
            <w:pPr>
              <w:spacing w:line="360" w:lineRule="auto"/>
              <w:rPr>
                <w:rFonts w:ascii="Arial Narrow" w:eastAsia="Times New Roman" w:hAnsi="Arial Narrow" w:cs="Arial"/>
                <w:b/>
                <w:bCs/>
                <w:lang w:eastAsia="en-IN"/>
              </w:rPr>
            </w:pPr>
            <w:r w:rsidRPr="006864B5">
              <w:rPr>
                <w:rFonts w:ascii="Arial Narrow" w:eastAsia="Times New Roman" w:hAnsi="Arial Narrow" w:cs="Arial"/>
                <w:b/>
                <w:bCs/>
                <w:lang w:eastAsia="en-IN"/>
              </w:rPr>
              <w:t> </w:t>
            </w:r>
          </w:p>
        </w:tc>
        <w:tc>
          <w:tcPr>
            <w:tcW w:w="2899" w:type="dxa"/>
            <w:hideMark/>
          </w:tcPr>
          <w:p w:rsidR="006864B5" w:rsidRPr="006864B5" w:rsidRDefault="006864B5" w:rsidP="006864B5">
            <w:pPr>
              <w:spacing w:line="360" w:lineRule="auto"/>
              <w:rPr>
                <w:rFonts w:ascii="Arial Narrow" w:eastAsia="Times New Roman" w:hAnsi="Arial Narrow" w:cs="Arial"/>
                <w:b/>
                <w:bCs/>
                <w:lang w:eastAsia="en-IN"/>
              </w:rPr>
            </w:pPr>
            <w:r w:rsidRPr="006864B5">
              <w:rPr>
                <w:rFonts w:ascii="Arial Narrow" w:eastAsia="Times New Roman" w:hAnsi="Arial Narrow" w:cs="Arial"/>
                <w:b/>
                <w:bCs/>
                <w:lang w:eastAsia="en-IN"/>
              </w:rPr>
              <w:t> </w:t>
            </w:r>
          </w:p>
        </w:tc>
        <w:tc>
          <w:tcPr>
            <w:tcW w:w="1260" w:type="dxa"/>
            <w:hideMark/>
          </w:tcPr>
          <w:p w:rsidR="006864B5" w:rsidRPr="006864B5" w:rsidRDefault="006864B5" w:rsidP="006864B5">
            <w:pPr>
              <w:spacing w:line="360" w:lineRule="auto"/>
              <w:rPr>
                <w:rFonts w:ascii="Arial Narrow" w:eastAsia="Times New Roman" w:hAnsi="Arial Narrow" w:cs="Arial"/>
                <w:b/>
                <w:bCs/>
                <w:lang w:eastAsia="en-IN"/>
              </w:rPr>
            </w:pPr>
            <w:r w:rsidRPr="006864B5">
              <w:rPr>
                <w:rFonts w:ascii="Arial Narrow" w:eastAsia="Times New Roman" w:hAnsi="Arial Narrow" w:cs="Arial"/>
                <w:b/>
                <w:bCs/>
                <w:lang w:eastAsia="en-IN"/>
              </w:rPr>
              <w:t> </w:t>
            </w:r>
          </w:p>
        </w:tc>
        <w:tc>
          <w:tcPr>
            <w:tcW w:w="1170" w:type="dxa"/>
            <w:hideMark/>
          </w:tcPr>
          <w:p w:rsidR="006864B5" w:rsidRPr="006864B5" w:rsidRDefault="006864B5" w:rsidP="006864B5">
            <w:pPr>
              <w:spacing w:line="360" w:lineRule="auto"/>
              <w:rPr>
                <w:rFonts w:ascii="Arial Narrow" w:eastAsia="Times New Roman" w:hAnsi="Arial Narrow" w:cs="Arial"/>
                <w:b/>
                <w:bCs/>
                <w:lang w:eastAsia="en-IN"/>
              </w:rPr>
            </w:pPr>
            <w:r w:rsidRPr="006864B5">
              <w:rPr>
                <w:rFonts w:ascii="Arial Narrow" w:eastAsia="Times New Roman" w:hAnsi="Arial Narrow" w:cs="Arial"/>
                <w:b/>
                <w:bCs/>
                <w:lang w:eastAsia="en-IN"/>
              </w:rPr>
              <w:t> </w:t>
            </w:r>
          </w:p>
        </w:tc>
        <w:tc>
          <w:tcPr>
            <w:tcW w:w="990" w:type="dxa"/>
            <w:hideMark/>
          </w:tcPr>
          <w:p w:rsidR="006864B5" w:rsidRPr="006864B5" w:rsidRDefault="006864B5" w:rsidP="006864B5">
            <w:pPr>
              <w:spacing w:line="360" w:lineRule="auto"/>
              <w:rPr>
                <w:rFonts w:ascii="Arial Narrow" w:eastAsia="Times New Roman" w:hAnsi="Arial Narrow" w:cs="Arial"/>
                <w:b/>
                <w:bCs/>
                <w:lang w:eastAsia="en-IN"/>
              </w:rPr>
            </w:pPr>
            <w:r w:rsidRPr="006864B5">
              <w:rPr>
                <w:rFonts w:ascii="Arial Narrow" w:eastAsia="Times New Roman" w:hAnsi="Arial Narrow" w:cs="Arial"/>
                <w:b/>
                <w:bCs/>
                <w:lang w:eastAsia="en-IN"/>
              </w:rPr>
              <w:t> </w:t>
            </w:r>
          </w:p>
        </w:tc>
        <w:tc>
          <w:tcPr>
            <w:tcW w:w="1170" w:type="dxa"/>
            <w:hideMark/>
          </w:tcPr>
          <w:p w:rsidR="006864B5" w:rsidRPr="006864B5" w:rsidRDefault="006864B5" w:rsidP="006864B5">
            <w:pPr>
              <w:spacing w:line="360" w:lineRule="auto"/>
              <w:rPr>
                <w:rFonts w:ascii="Arial Narrow" w:eastAsia="Times New Roman" w:hAnsi="Arial Narrow" w:cs="Arial"/>
                <w:b/>
                <w:bCs/>
                <w:lang w:eastAsia="en-IN"/>
              </w:rPr>
            </w:pPr>
            <w:r w:rsidRPr="006864B5">
              <w:rPr>
                <w:rFonts w:ascii="Arial Narrow" w:eastAsia="Times New Roman" w:hAnsi="Arial Narrow" w:cs="Arial"/>
                <w:b/>
                <w:bCs/>
                <w:lang w:eastAsia="en-IN"/>
              </w:rPr>
              <w:t>FMV</w:t>
            </w:r>
          </w:p>
        </w:tc>
        <w:tc>
          <w:tcPr>
            <w:tcW w:w="1440" w:type="dxa"/>
            <w:hideMark/>
          </w:tcPr>
          <w:p w:rsidR="006864B5" w:rsidRPr="006864B5" w:rsidRDefault="006864B5" w:rsidP="006864B5">
            <w:pPr>
              <w:spacing w:line="360" w:lineRule="auto"/>
              <w:jc w:val="right"/>
              <w:rPr>
                <w:rFonts w:ascii="Arial Narrow" w:eastAsia="Times New Roman" w:hAnsi="Arial Narrow" w:cs="Arial"/>
                <w:b/>
                <w:bCs/>
                <w:lang w:eastAsia="en-IN"/>
              </w:rPr>
            </w:pPr>
            <w:r w:rsidRPr="006864B5">
              <w:rPr>
                <w:rFonts w:ascii="Arial Narrow" w:eastAsia="Times New Roman" w:hAnsi="Arial Narrow" w:cs="Arial"/>
                <w:b/>
                <w:bCs/>
                <w:lang w:eastAsia="en-IN"/>
              </w:rPr>
              <w:t>65,20,000</w:t>
            </w:r>
          </w:p>
        </w:tc>
      </w:tr>
    </w:tbl>
    <w:p w:rsidR="006864B5" w:rsidRDefault="006864B5" w:rsidP="007D273D"/>
    <w:p w:rsidR="006864B5" w:rsidRDefault="006864B5" w:rsidP="007D273D"/>
    <w:p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tblPr>
      <w:tblGrid>
        <w:gridCol w:w="2428"/>
        <w:gridCol w:w="2430"/>
        <w:gridCol w:w="2264"/>
        <w:gridCol w:w="2323"/>
      </w:tblGrid>
      <w:tr w:rsidR="00731604" w:rsidRPr="003120B6" w:rsidTr="003D745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731604" w:rsidRPr="003120B6" w:rsidRDefault="00731604" w:rsidP="00731604">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84726E" w:rsidRPr="004A0151" w:rsidTr="003D7458">
        <w:trPr>
          <w:trHeight w:val="300"/>
        </w:trPr>
        <w:tc>
          <w:tcPr>
            <w:tcW w:w="2428" w:type="dxa"/>
            <w:tcBorders>
              <w:top w:val="single" w:sz="4" w:space="0" w:color="FFFFFF" w:themeColor="background1"/>
            </w:tcBorders>
            <w:shd w:val="clear" w:color="auto" w:fill="auto"/>
            <w:noWrap/>
            <w:vAlign w:val="center"/>
            <w:hideMark/>
          </w:tcPr>
          <w:p w:rsidR="0084726E" w:rsidRPr="003120B6" w:rsidRDefault="0084726E" w:rsidP="0084726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rsidR="0084726E" w:rsidRPr="004A0151" w:rsidRDefault="0084726E" w:rsidP="0084726E">
            <w:pPr>
              <w:spacing w:after="0" w:line="360" w:lineRule="auto"/>
              <w:jc w:val="center"/>
              <w:rPr>
                <w:rFonts w:ascii="Arial Narrow" w:hAnsi="Arial Narrow" w:cs="Calibri"/>
                <w:color w:val="000000"/>
                <w:sz w:val="26"/>
                <w:szCs w:val="26"/>
              </w:rPr>
            </w:pPr>
            <w:r w:rsidRPr="0084726E">
              <w:rPr>
                <w:rFonts w:ascii="Arial Narrow" w:hAnsi="Arial Narrow" w:cs="Calibri"/>
                <w:color w:val="000000"/>
                <w:sz w:val="26"/>
                <w:szCs w:val="26"/>
              </w:rPr>
              <w:t>65,20,000</w:t>
            </w:r>
          </w:p>
        </w:tc>
        <w:tc>
          <w:tcPr>
            <w:tcW w:w="2264" w:type="dxa"/>
            <w:tcBorders>
              <w:top w:val="single" w:sz="4" w:space="0" w:color="FFFFFF" w:themeColor="background1"/>
            </w:tcBorders>
            <w:shd w:val="clear" w:color="auto" w:fill="auto"/>
            <w:noWrap/>
            <w:vAlign w:val="center"/>
          </w:tcPr>
          <w:p w:rsidR="0084726E" w:rsidRPr="004A0151" w:rsidRDefault="0084726E" w:rsidP="0084726E">
            <w:pPr>
              <w:spacing w:after="0" w:line="360" w:lineRule="auto"/>
              <w:jc w:val="center"/>
              <w:rPr>
                <w:rFonts w:ascii="Arial Narrow" w:hAnsi="Arial Narrow" w:cs="Calibri"/>
                <w:color w:val="000000"/>
                <w:sz w:val="26"/>
                <w:szCs w:val="26"/>
              </w:rPr>
            </w:pPr>
            <w:r w:rsidRPr="0084726E">
              <w:rPr>
                <w:rFonts w:ascii="Arial Narrow" w:hAnsi="Arial Narrow" w:cs="Calibri"/>
                <w:color w:val="000000"/>
                <w:sz w:val="26"/>
                <w:szCs w:val="26"/>
              </w:rPr>
              <w:t>55,42,000</w:t>
            </w:r>
          </w:p>
        </w:tc>
        <w:tc>
          <w:tcPr>
            <w:tcW w:w="2323" w:type="dxa"/>
            <w:tcBorders>
              <w:top w:val="single" w:sz="4" w:space="0" w:color="FFFFFF" w:themeColor="background1"/>
            </w:tcBorders>
            <w:shd w:val="clear" w:color="auto" w:fill="auto"/>
            <w:noWrap/>
            <w:vAlign w:val="center"/>
          </w:tcPr>
          <w:p w:rsidR="0084726E" w:rsidRPr="004A0151" w:rsidRDefault="0084726E" w:rsidP="0084726E">
            <w:pPr>
              <w:spacing w:after="0" w:line="360" w:lineRule="auto"/>
              <w:jc w:val="center"/>
              <w:rPr>
                <w:rFonts w:ascii="Arial Narrow" w:hAnsi="Arial Narrow" w:cs="Calibri"/>
                <w:color w:val="000000"/>
                <w:sz w:val="26"/>
                <w:szCs w:val="26"/>
              </w:rPr>
            </w:pPr>
            <w:r w:rsidRPr="0084726E">
              <w:rPr>
                <w:rFonts w:ascii="Arial Narrow" w:hAnsi="Arial Narrow" w:cs="Calibri"/>
                <w:color w:val="000000"/>
                <w:sz w:val="26"/>
                <w:szCs w:val="26"/>
              </w:rPr>
              <w:t>45,64,000</w:t>
            </w:r>
          </w:p>
        </w:tc>
      </w:tr>
      <w:tr w:rsidR="0084726E" w:rsidRPr="004A0151" w:rsidTr="003D7458">
        <w:trPr>
          <w:trHeight w:val="300"/>
        </w:trPr>
        <w:tc>
          <w:tcPr>
            <w:tcW w:w="2428" w:type="dxa"/>
            <w:shd w:val="clear" w:color="auto" w:fill="auto"/>
            <w:noWrap/>
            <w:vAlign w:val="center"/>
            <w:hideMark/>
          </w:tcPr>
          <w:p w:rsidR="0084726E" w:rsidRPr="003120B6" w:rsidRDefault="0084726E" w:rsidP="0084726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rsidR="0084726E" w:rsidRPr="004A0151" w:rsidRDefault="0084726E" w:rsidP="0084726E">
            <w:pPr>
              <w:spacing w:after="0" w:line="360" w:lineRule="auto"/>
              <w:jc w:val="center"/>
              <w:rPr>
                <w:rFonts w:ascii="Arial Narrow" w:hAnsi="Arial Narrow" w:cs="Calibri"/>
                <w:b/>
                <w:bCs/>
                <w:color w:val="000000"/>
                <w:sz w:val="26"/>
                <w:szCs w:val="26"/>
              </w:rPr>
            </w:pPr>
            <w:r w:rsidRPr="0084726E">
              <w:rPr>
                <w:rFonts w:ascii="Arial Narrow" w:hAnsi="Arial Narrow" w:cs="Calibri"/>
                <w:b/>
                <w:bCs/>
                <w:color w:val="000000"/>
                <w:sz w:val="26"/>
                <w:szCs w:val="26"/>
              </w:rPr>
              <w:t>65,20,000</w:t>
            </w:r>
          </w:p>
        </w:tc>
        <w:tc>
          <w:tcPr>
            <w:tcW w:w="2264" w:type="dxa"/>
            <w:shd w:val="clear" w:color="auto" w:fill="auto"/>
            <w:noWrap/>
            <w:vAlign w:val="center"/>
          </w:tcPr>
          <w:p w:rsidR="0084726E" w:rsidRPr="004A0151" w:rsidRDefault="0084726E" w:rsidP="0084726E">
            <w:pPr>
              <w:spacing w:after="0" w:line="360" w:lineRule="auto"/>
              <w:jc w:val="center"/>
              <w:rPr>
                <w:rFonts w:ascii="Arial Narrow" w:hAnsi="Arial Narrow" w:cs="Calibri"/>
                <w:b/>
                <w:bCs/>
                <w:color w:val="000000"/>
                <w:sz w:val="26"/>
                <w:szCs w:val="26"/>
              </w:rPr>
            </w:pPr>
            <w:r w:rsidRPr="0084726E">
              <w:rPr>
                <w:rFonts w:ascii="Arial Narrow" w:hAnsi="Arial Narrow" w:cs="Calibri"/>
                <w:b/>
                <w:bCs/>
                <w:color w:val="000000"/>
                <w:sz w:val="26"/>
                <w:szCs w:val="26"/>
              </w:rPr>
              <w:t>55,42,000</w:t>
            </w:r>
          </w:p>
        </w:tc>
        <w:tc>
          <w:tcPr>
            <w:tcW w:w="2323" w:type="dxa"/>
            <w:shd w:val="clear" w:color="auto" w:fill="auto"/>
            <w:noWrap/>
            <w:vAlign w:val="center"/>
          </w:tcPr>
          <w:p w:rsidR="0084726E" w:rsidRPr="004A0151" w:rsidRDefault="0084726E" w:rsidP="0084726E">
            <w:pPr>
              <w:spacing w:after="0" w:line="360" w:lineRule="auto"/>
              <w:jc w:val="center"/>
              <w:rPr>
                <w:rFonts w:ascii="Arial Narrow" w:hAnsi="Arial Narrow" w:cs="Calibri"/>
                <w:b/>
                <w:bCs/>
                <w:color w:val="000000"/>
                <w:sz w:val="26"/>
                <w:szCs w:val="26"/>
              </w:rPr>
            </w:pPr>
            <w:r w:rsidRPr="0084726E">
              <w:rPr>
                <w:rFonts w:ascii="Arial Narrow" w:hAnsi="Arial Narrow" w:cs="Calibri"/>
                <w:b/>
                <w:bCs/>
                <w:color w:val="000000"/>
                <w:sz w:val="26"/>
                <w:szCs w:val="26"/>
              </w:rPr>
              <w:t>45,64,000</w:t>
            </w:r>
          </w:p>
        </w:tc>
      </w:tr>
    </w:tbl>
    <w:p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91671">
        <w:rPr>
          <w:rFonts w:ascii="Arial Narrow" w:hAnsi="Arial Narrow"/>
          <w:b/>
          <w:sz w:val="26"/>
          <w:szCs w:val="26"/>
          <w:lang w:val="en-US"/>
        </w:rPr>
        <w:t>2</w:t>
      </w:r>
      <w:r w:rsidR="006864B5">
        <w:rPr>
          <w:rFonts w:ascii="Arial Narrow" w:hAnsi="Arial Narrow"/>
          <w:b/>
          <w:sz w:val="26"/>
          <w:szCs w:val="26"/>
          <w:lang w:val="en-US"/>
        </w:rPr>
        <w:t>6</w:t>
      </w:r>
      <w:r w:rsidRPr="003169D7">
        <w:rPr>
          <w:rFonts w:ascii="Arial Narrow" w:hAnsi="Arial Narrow"/>
          <w:b/>
          <w:sz w:val="26"/>
          <w:szCs w:val="26"/>
          <w:lang w:val="en-US"/>
        </w:rPr>
        <w:t>.</w:t>
      </w:r>
      <w:r w:rsidR="00162889" w:rsidRPr="003169D7">
        <w:rPr>
          <w:rFonts w:ascii="Arial Narrow" w:hAnsi="Arial Narrow"/>
          <w:b/>
          <w:sz w:val="26"/>
          <w:szCs w:val="26"/>
          <w:lang w:val="en-US"/>
        </w:rPr>
        <w:t>0</w:t>
      </w:r>
      <w:r w:rsidR="00DD42AD">
        <w:rPr>
          <w:rFonts w:ascii="Arial Narrow" w:hAnsi="Arial Narrow"/>
          <w:b/>
          <w:sz w:val="26"/>
          <w:szCs w:val="26"/>
          <w:lang w:val="en-US"/>
        </w:rPr>
        <w:t>6</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6864B5">
        <w:rPr>
          <w:rFonts w:ascii="Arial Narrow" w:hAnsi="Arial Narrow"/>
          <w:b/>
          <w:sz w:val="26"/>
          <w:szCs w:val="26"/>
          <w:lang w:val="en-US"/>
        </w:rPr>
        <w:t>09</w:t>
      </w:r>
      <w:r w:rsidR="0037179F">
        <w:rPr>
          <w:rFonts w:ascii="Arial Narrow" w:hAnsi="Arial Narrow"/>
          <w:b/>
          <w:sz w:val="26"/>
          <w:szCs w:val="26"/>
          <w:lang w:val="en-US"/>
        </w:rPr>
        <w:t>.06</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The work is not sub - contracted to any other valuer and carried out by myself.</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undertake to keep you informed of any events or happenings which would make me ineligible for empanelment as a valuer.</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 xml:space="preserve">June </w:t>
      </w:r>
      <w:r w:rsidR="006864B5">
        <w:rPr>
          <w:rFonts w:ascii="Arial Narrow" w:hAnsi="Arial Narrow" w:cs="Calibri"/>
          <w:sz w:val="26"/>
          <w:szCs w:val="26"/>
        </w:rPr>
        <w:t>10</w:t>
      </w:r>
      <w:r w:rsidR="006864B5" w:rsidRPr="006864B5">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rsidR="00045957" w:rsidRDefault="00045957" w:rsidP="00045957">
      <w:pPr>
        <w:spacing w:after="0" w:line="360" w:lineRule="auto"/>
        <w:jc w:val="both"/>
        <w:rPr>
          <w:rFonts w:ascii="Arial Narrow" w:hAnsi="Arial Narrow" w:cs="Calibri"/>
          <w:sz w:val="26"/>
          <w:szCs w:val="26"/>
        </w:rPr>
      </w:pPr>
    </w:p>
    <w:p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tblPr>
      <w:tblGrid>
        <w:gridCol w:w="803"/>
        <w:gridCol w:w="3691"/>
        <w:gridCol w:w="4748"/>
      </w:tblGrid>
      <w:tr w:rsidR="00BC6E7C" w:rsidRPr="003169D7" w:rsidTr="00045957">
        <w:trPr>
          <w:cnfStyle w:val="100000000000"/>
          <w:trHeight w:val="20"/>
          <w:tblHeader/>
        </w:trPr>
        <w:tc>
          <w:tcPr>
            <w:tcW w:w="289" w:type="pct"/>
          </w:tcPr>
          <w:p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t>S. No.</w:t>
            </w:r>
          </w:p>
        </w:tc>
        <w:tc>
          <w:tcPr>
            <w:tcW w:w="2070" w:type="pct"/>
          </w:tcPr>
          <w:p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rsidTr="00062E28">
        <w:trPr>
          <w:cnfStyle w:val="000000100000"/>
          <w:trHeight w:val="20"/>
        </w:trPr>
        <w:tc>
          <w:tcPr>
            <w:tcW w:w="289" w:type="pct"/>
          </w:tcPr>
          <w:p w:rsidR="00BC6E7C" w:rsidRPr="003169D7" w:rsidRDefault="00BC6E7C" w:rsidP="0075725C">
            <w:pPr>
              <w:spacing w:line="360" w:lineRule="auto"/>
              <w:rPr>
                <w:w w:val="105"/>
                <w:sz w:val="26"/>
                <w:szCs w:val="26"/>
              </w:rPr>
            </w:pPr>
            <w:r w:rsidRPr="003169D7">
              <w:rPr>
                <w:w w:val="105"/>
                <w:sz w:val="26"/>
                <w:szCs w:val="26"/>
              </w:rPr>
              <w:t>1</w:t>
            </w:r>
          </w:p>
        </w:tc>
        <w:tc>
          <w:tcPr>
            <w:tcW w:w="2070" w:type="pct"/>
          </w:tcPr>
          <w:p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Bank</w:t>
            </w:r>
            <w:r w:rsidR="006864B5">
              <w:rPr>
                <w:rFonts w:cs="Calibri"/>
                <w:color w:val="000000"/>
                <w:sz w:val="26"/>
                <w:szCs w:val="26"/>
              </w:rPr>
              <w:t xml:space="preserve"> of Baroda</w:t>
            </w:r>
            <w:r w:rsidR="00045957" w:rsidRPr="001D4085">
              <w:rPr>
                <w:rFonts w:cs="Calibri"/>
                <w:color w:val="000000"/>
                <w:sz w:val="26"/>
                <w:szCs w:val="26"/>
              </w:rPr>
              <w:t xml:space="preserve">, </w:t>
            </w:r>
            <w:r w:rsidR="006864B5">
              <w:rPr>
                <w:rFonts w:cs="Calibri"/>
                <w:color w:val="000000"/>
                <w:sz w:val="26"/>
                <w:szCs w:val="26"/>
              </w:rPr>
              <w:t>Vadodara</w:t>
            </w:r>
            <w:r w:rsidR="00045957" w:rsidRPr="001D4085">
              <w:rPr>
                <w:rFonts w:cs="Calibri"/>
                <w:color w:val="000000"/>
                <w:sz w:val="26"/>
                <w:szCs w:val="26"/>
              </w:rPr>
              <w:t xml:space="preserve"> Branch,</w:t>
            </w:r>
            <w:r w:rsidR="00045957" w:rsidRPr="003169D7">
              <w:rPr>
                <w:sz w:val="26"/>
                <w:szCs w:val="26"/>
              </w:rPr>
              <w:t>to</w:t>
            </w:r>
            <w:r w:rsidRPr="003169D7">
              <w:rPr>
                <w:sz w:val="26"/>
                <w:szCs w:val="26"/>
              </w:rPr>
              <w:t xml:space="preserve"> assess Fair Market Value of the property for banking purpose.</w:t>
            </w:r>
          </w:p>
        </w:tc>
      </w:tr>
      <w:tr w:rsidR="00BC6E7C" w:rsidRPr="003169D7" w:rsidTr="00062E28">
        <w:trPr>
          <w:cnfStyle w:val="000000010000"/>
          <w:trHeight w:val="20"/>
        </w:trPr>
        <w:tc>
          <w:tcPr>
            <w:tcW w:w="289" w:type="pct"/>
          </w:tcPr>
          <w:p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rsidTr="00062E28">
        <w:trPr>
          <w:cnfStyle w:val="000000100000"/>
          <w:trHeight w:val="20"/>
        </w:trPr>
        <w:tc>
          <w:tcPr>
            <w:tcW w:w="289" w:type="pct"/>
          </w:tcPr>
          <w:p w:rsidR="00BC6E7C" w:rsidRPr="003169D7" w:rsidRDefault="00BC6E7C" w:rsidP="0075725C">
            <w:pPr>
              <w:spacing w:line="360" w:lineRule="auto"/>
              <w:rPr>
                <w:w w:val="105"/>
                <w:sz w:val="26"/>
                <w:szCs w:val="26"/>
              </w:rPr>
            </w:pPr>
            <w:r w:rsidRPr="003169D7">
              <w:rPr>
                <w:w w:val="105"/>
                <w:sz w:val="26"/>
                <w:szCs w:val="26"/>
              </w:rPr>
              <w:t>3</w:t>
            </w:r>
          </w:p>
        </w:tc>
        <w:tc>
          <w:tcPr>
            <w:tcW w:w="2070" w:type="pct"/>
          </w:tcPr>
          <w:p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rsidTr="00062E28">
        <w:trPr>
          <w:cnfStyle w:val="000000010000"/>
          <w:trHeight w:val="20"/>
        </w:trPr>
        <w:tc>
          <w:tcPr>
            <w:tcW w:w="289" w:type="pct"/>
          </w:tcPr>
          <w:p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6864B5">
              <w:rPr>
                <w:rFonts w:ascii="Arial Narrow" w:hAnsi="Arial Narrow"/>
                <w:w w:val="105"/>
                <w:sz w:val="26"/>
                <w:szCs w:val="26"/>
              </w:rPr>
              <w:t>09</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37179F" w:rsidRPr="0037179F">
              <w:rPr>
                <w:rFonts w:ascii="Arial Narrow" w:hAnsi="Arial Narrow"/>
                <w:w w:val="105"/>
                <w:sz w:val="26"/>
                <w:szCs w:val="26"/>
              </w:rPr>
              <w:t>6</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E91671">
              <w:rPr>
                <w:rFonts w:ascii="Arial Narrow" w:hAnsi="Arial Narrow"/>
                <w:w w:val="105"/>
                <w:sz w:val="26"/>
                <w:szCs w:val="26"/>
              </w:rPr>
              <w:t>2</w:t>
            </w:r>
            <w:r w:rsidR="006864B5">
              <w:rPr>
                <w:rFonts w:ascii="Arial Narrow" w:hAnsi="Arial Narrow"/>
                <w:w w:val="105"/>
                <w:sz w:val="26"/>
                <w:szCs w:val="26"/>
              </w:rPr>
              <w:t>6</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DD42AD">
              <w:rPr>
                <w:rFonts w:ascii="Arial Narrow" w:hAnsi="Arial Narrow"/>
                <w:w w:val="105"/>
                <w:sz w:val="26"/>
                <w:szCs w:val="26"/>
              </w:rPr>
              <w:t>6</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p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E91671">
              <w:rPr>
                <w:rFonts w:ascii="Arial Narrow" w:hAnsi="Arial Narrow"/>
                <w:w w:val="105"/>
                <w:sz w:val="26"/>
                <w:szCs w:val="26"/>
              </w:rPr>
              <w:t>2</w:t>
            </w:r>
            <w:r w:rsidR="006864B5">
              <w:rPr>
                <w:rFonts w:ascii="Arial Narrow" w:hAnsi="Arial Narrow"/>
                <w:w w:val="105"/>
                <w:sz w:val="26"/>
                <w:szCs w:val="26"/>
              </w:rPr>
              <w:t>6</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DD42AD">
              <w:rPr>
                <w:rFonts w:ascii="Arial Narrow" w:hAnsi="Arial Narrow"/>
                <w:w w:val="105"/>
                <w:sz w:val="26"/>
                <w:szCs w:val="26"/>
              </w:rPr>
              <w:t>6</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tc>
      </w:tr>
      <w:tr w:rsidR="00BC6E7C" w:rsidRPr="003169D7" w:rsidTr="00062E28">
        <w:trPr>
          <w:cnfStyle w:val="000000100000"/>
          <w:trHeight w:val="20"/>
        </w:trPr>
        <w:tc>
          <w:tcPr>
            <w:tcW w:w="289" w:type="pct"/>
          </w:tcPr>
          <w:p w:rsidR="00BC6E7C" w:rsidRPr="003169D7" w:rsidRDefault="00BC6E7C" w:rsidP="0075725C">
            <w:pPr>
              <w:spacing w:line="360" w:lineRule="auto"/>
              <w:rPr>
                <w:w w:val="110"/>
                <w:sz w:val="26"/>
                <w:szCs w:val="26"/>
              </w:rPr>
            </w:pPr>
            <w:r w:rsidRPr="003169D7">
              <w:rPr>
                <w:w w:val="110"/>
                <w:sz w:val="26"/>
                <w:szCs w:val="26"/>
              </w:rPr>
              <w:t>5</w:t>
            </w:r>
          </w:p>
        </w:tc>
        <w:tc>
          <w:tcPr>
            <w:tcW w:w="2070" w:type="pct"/>
          </w:tcPr>
          <w:p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6864B5">
              <w:rPr>
                <w:w w:val="105"/>
                <w:sz w:val="26"/>
                <w:szCs w:val="26"/>
              </w:rPr>
              <w:t>10</w:t>
            </w:r>
            <w:r w:rsidRPr="0037179F">
              <w:rPr>
                <w:w w:val="105"/>
                <w:sz w:val="26"/>
                <w:szCs w:val="26"/>
              </w:rPr>
              <w:t>.</w:t>
            </w:r>
            <w:r w:rsidR="00162889" w:rsidRPr="0037179F">
              <w:rPr>
                <w:w w:val="105"/>
                <w:sz w:val="26"/>
                <w:szCs w:val="26"/>
              </w:rPr>
              <w:t>0</w:t>
            </w:r>
            <w:r w:rsidR="0037179F" w:rsidRPr="0037179F">
              <w:rPr>
                <w:w w:val="105"/>
                <w:sz w:val="26"/>
                <w:szCs w:val="26"/>
              </w:rPr>
              <w:t>6</w:t>
            </w:r>
            <w:r w:rsidRPr="0037179F">
              <w:rPr>
                <w:w w:val="105"/>
                <w:sz w:val="26"/>
                <w:szCs w:val="26"/>
              </w:rPr>
              <w:t>.202</w:t>
            </w:r>
            <w:r w:rsidR="00162889" w:rsidRPr="0037179F">
              <w:rPr>
                <w:w w:val="105"/>
                <w:sz w:val="26"/>
                <w:szCs w:val="26"/>
              </w:rPr>
              <w:t>3</w:t>
            </w:r>
          </w:p>
        </w:tc>
      </w:tr>
      <w:tr w:rsidR="00BC6E7C" w:rsidRPr="003169D7" w:rsidTr="00062E28">
        <w:trPr>
          <w:cnfStyle w:val="000000010000"/>
          <w:trHeight w:val="20"/>
        </w:trPr>
        <w:tc>
          <w:tcPr>
            <w:tcW w:w="289" w:type="pct"/>
          </w:tcPr>
          <w:p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rsidR="00BC6E7C" w:rsidRPr="003169D7" w:rsidRDefault="006864B5"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Plant &amp; Machinery and Audited Balance Sheet</w:t>
            </w:r>
            <w:r w:rsidR="00DD42AD">
              <w:rPr>
                <w:rFonts w:ascii="Arial Narrow" w:hAnsi="Arial Narrow"/>
                <w:w w:val="105"/>
                <w:sz w:val="26"/>
                <w:szCs w:val="26"/>
              </w:rPr>
              <w:t xml:space="preserve">. </w:t>
            </w:r>
          </w:p>
        </w:tc>
      </w:tr>
      <w:tr w:rsidR="00BC6E7C" w:rsidRPr="003169D7" w:rsidTr="00062E28">
        <w:trPr>
          <w:cnfStyle w:val="000000100000"/>
          <w:trHeight w:val="20"/>
        </w:trPr>
        <w:tc>
          <w:tcPr>
            <w:tcW w:w="289" w:type="pct"/>
          </w:tcPr>
          <w:p w:rsidR="00BC6E7C" w:rsidRPr="003169D7" w:rsidRDefault="00BC6E7C" w:rsidP="0075725C">
            <w:pPr>
              <w:spacing w:line="360" w:lineRule="auto"/>
              <w:rPr>
                <w:w w:val="110"/>
                <w:sz w:val="26"/>
                <w:szCs w:val="26"/>
              </w:rPr>
            </w:pPr>
            <w:r w:rsidRPr="003169D7">
              <w:rPr>
                <w:w w:val="110"/>
                <w:sz w:val="26"/>
                <w:szCs w:val="26"/>
              </w:rPr>
              <w:t>7</w:t>
            </w:r>
          </w:p>
        </w:tc>
        <w:tc>
          <w:tcPr>
            <w:tcW w:w="2070" w:type="pct"/>
          </w:tcPr>
          <w:p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rsidTr="00062E28">
        <w:trPr>
          <w:cnfStyle w:val="000000010000"/>
          <w:trHeight w:val="20"/>
        </w:trPr>
        <w:tc>
          <w:tcPr>
            <w:tcW w:w="289" w:type="pct"/>
          </w:tcPr>
          <w:p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rsidTr="00062E28">
        <w:trPr>
          <w:cnfStyle w:val="000000100000"/>
          <w:trHeight w:val="20"/>
        </w:trPr>
        <w:tc>
          <w:tcPr>
            <w:tcW w:w="289" w:type="pct"/>
          </w:tcPr>
          <w:p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rsidR="00DD42AD" w:rsidRDefault="00DD42AD" w:rsidP="0075725C">
      <w:pPr>
        <w:spacing w:after="0" w:line="360" w:lineRule="auto"/>
        <w:rPr>
          <w:rFonts w:ascii="Arial Narrow" w:hAnsi="Arial Narrow" w:cs="Tahoma"/>
          <w:color w:val="000000"/>
          <w:sz w:val="26"/>
          <w:szCs w:val="26"/>
          <w:lang/>
        </w:rPr>
      </w:pPr>
    </w:p>
    <w:p w:rsidR="00BC6E7C" w:rsidRPr="003169D7" w:rsidRDefault="00BC6E7C" w:rsidP="0075725C">
      <w:pPr>
        <w:spacing w:after="0" w:line="360" w:lineRule="auto"/>
        <w:rPr>
          <w:rFonts w:ascii="Arial Narrow" w:hAnsi="Arial Narrow" w:cs="Tahoma"/>
          <w:color w:val="000000"/>
          <w:sz w:val="26"/>
          <w:szCs w:val="26"/>
          <w:lang/>
        </w:rPr>
      </w:pPr>
      <w:r w:rsidRPr="003169D7">
        <w:rPr>
          <w:rFonts w:ascii="Arial Narrow" w:hAnsi="Arial Narrow" w:cs="Tahoma"/>
          <w:color w:val="000000"/>
          <w:sz w:val="26"/>
          <w:szCs w:val="26"/>
          <w:lang/>
        </w:rPr>
        <w:t xml:space="preserve">Date: </w:t>
      </w:r>
      <w:r w:rsidR="00E91671">
        <w:rPr>
          <w:rFonts w:ascii="Arial Narrow" w:hAnsi="Arial Narrow" w:cs="Tahoma"/>
          <w:color w:val="000000"/>
          <w:sz w:val="26"/>
          <w:szCs w:val="26"/>
          <w:lang/>
        </w:rPr>
        <w:t>2</w:t>
      </w:r>
      <w:r w:rsidR="006864B5">
        <w:rPr>
          <w:rFonts w:ascii="Arial Narrow" w:hAnsi="Arial Narrow" w:cs="Tahoma"/>
          <w:color w:val="000000"/>
          <w:sz w:val="26"/>
          <w:szCs w:val="26"/>
          <w:lang/>
        </w:rPr>
        <w:t>6</w:t>
      </w:r>
      <w:r w:rsidR="00B46719">
        <w:rPr>
          <w:rFonts w:ascii="Arial Narrow" w:hAnsi="Arial Narrow" w:cs="Tahoma"/>
          <w:color w:val="000000"/>
          <w:sz w:val="26"/>
          <w:szCs w:val="26"/>
          <w:lang/>
        </w:rPr>
        <w:t>.0</w:t>
      </w:r>
      <w:r w:rsidR="00DD42AD">
        <w:rPr>
          <w:rFonts w:ascii="Arial Narrow" w:hAnsi="Arial Narrow" w:cs="Tahoma"/>
          <w:color w:val="000000"/>
          <w:sz w:val="26"/>
          <w:szCs w:val="26"/>
          <w:lang/>
        </w:rPr>
        <w:t>6</w:t>
      </w:r>
      <w:r w:rsidRPr="003169D7">
        <w:rPr>
          <w:rFonts w:ascii="Arial Narrow" w:hAnsi="Arial Narrow" w:cs="Tahoma"/>
          <w:sz w:val="26"/>
          <w:szCs w:val="26"/>
          <w:lang/>
        </w:rPr>
        <w:t>.202</w:t>
      </w:r>
      <w:r w:rsidR="00162889" w:rsidRPr="003169D7">
        <w:rPr>
          <w:rFonts w:ascii="Arial Narrow" w:hAnsi="Arial Narrow" w:cs="Tahoma"/>
          <w:sz w:val="26"/>
          <w:szCs w:val="26"/>
          <w:lang/>
        </w:rPr>
        <w:t>3</w:t>
      </w:r>
    </w:p>
    <w:p w:rsidR="00BC6E7C" w:rsidRPr="003169D7" w:rsidRDefault="00BC6E7C" w:rsidP="0075725C">
      <w:pPr>
        <w:spacing w:after="0" w:line="360" w:lineRule="auto"/>
        <w:rPr>
          <w:rFonts w:ascii="Arial Narrow" w:hAnsi="Arial Narrow" w:cs="Tahoma"/>
          <w:color w:val="000000"/>
          <w:sz w:val="26"/>
          <w:szCs w:val="26"/>
          <w:lang/>
        </w:rPr>
      </w:pPr>
      <w:r w:rsidRPr="003169D7">
        <w:rPr>
          <w:rFonts w:ascii="Arial Narrow" w:hAnsi="Arial Narrow" w:cs="Tahoma"/>
          <w:color w:val="000000"/>
          <w:sz w:val="26"/>
          <w:szCs w:val="26"/>
          <w:lang/>
        </w:rPr>
        <w:t>Place: Mumbai</w:t>
      </w:r>
    </w:p>
    <w:p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rsidR="00BC6E7C" w:rsidRDefault="00BC6E7C" w:rsidP="0075725C">
      <w:pPr>
        <w:tabs>
          <w:tab w:val="left" w:pos="180"/>
        </w:tabs>
        <w:spacing w:after="0" w:line="360" w:lineRule="auto"/>
        <w:ind w:left="90"/>
        <w:jc w:val="both"/>
        <w:rPr>
          <w:rFonts w:ascii="Arial Narrow" w:hAnsi="Arial Narrow" w:cs="Calibri"/>
          <w:sz w:val="26"/>
          <w:szCs w:val="26"/>
        </w:rPr>
      </w:pPr>
    </w:p>
    <w:p w:rsidR="0075725C" w:rsidRDefault="0075725C" w:rsidP="0075725C">
      <w:pPr>
        <w:tabs>
          <w:tab w:val="left" w:pos="180"/>
        </w:tabs>
        <w:spacing w:after="0" w:line="360" w:lineRule="auto"/>
        <w:ind w:left="90"/>
        <w:jc w:val="both"/>
        <w:rPr>
          <w:rFonts w:ascii="Arial Narrow" w:hAnsi="Arial Narrow" w:cs="Calibri"/>
          <w:sz w:val="26"/>
          <w:szCs w:val="26"/>
        </w:rPr>
      </w:pPr>
    </w:p>
    <w:p w:rsidR="0075725C" w:rsidRDefault="0075725C" w:rsidP="0075725C">
      <w:pPr>
        <w:tabs>
          <w:tab w:val="left" w:pos="180"/>
        </w:tabs>
        <w:spacing w:after="0" w:line="360" w:lineRule="auto"/>
        <w:ind w:left="90"/>
        <w:jc w:val="both"/>
        <w:rPr>
          <w:rFonts w:ascii="Arial Narrow" w:hAnsi="Arial Narrow" w:cs="Calibri"/>
          <w:sz w:val="26"/>
          <w:szCs w:val="26"/>
        </w:rPr>
      </w:pPr>
    </w:p>
    <w:p w:rsidR="0075725C" w:rsidRDefault="0075725C" w:rsidP="0075725C">
      <w:pPr>
        <w:tabs>
          <w:tab w:val="left" w:pos="180"/>
        </w:tabs>
        <w:spacing w:after="0" w:line="360" w:lineRule="auto"/>
        <w:ind w:left="90"/>
        <w:jc w:val="both"/>
        <w:rPr>
          <w:rFonts w:ascii="Arial Narrow" w:hAnsi="Arial Narrow" w:cs="Calibri"/>
          <w:sz w:val="26"/>
          <w:szCs w:val="26"/>
        </w:rPr>
      </w:pPr>
    </w:p>
    <w:p w:rsidR="0075725C" w:rsidRDefault="0075725C" w:rsidP="0075725C">
      <w:pPr>
        <w:tabs>
          <w:tab w:val="left" w:pos="180"/>
        </w:tabs>
        <w:spacing w:after="0" w:line="360" w:lineRule="auto"/>
        <w:ind w:left="90"/>
        <w:jc w:val="both"/>
        <w:rPr>
          <w:rFonts w:ascii="Arial Narrow" w:hAnsi="Arial Narrow" w:cs="Calibri"/>
          <w:sz w:val="26"/>
          <w:szCs w:val="26"/>
        </w:rPr>
      </w:pPr>
    </w:p>
    <w:p w:rsidR="0075725C" w:rsidRDefault="0075725C" w:rsidP="0075725C">
      <w:pPr>
        <w:tabs>
          <w:tab w:val="left" w:pos="180"/>
        </w:tabs>
        <w:spacing w:after="0" w:line="360" w:lineRule="auto"/>
        <w:ind w:left="90"/>
        <w:jc w:val="both"/>
        <w:rPr>
          <w:rFonts w:ascii="Arial Narrow" w:hAnsi="Arial Narrow" w:cs="Calibri"/>
          <w:sz w:val="26"/>
          <w:szCs w:val="26"/>
        </w:rPr>
      </w:pPr>
    </w:p>
    <w:p w:rsidR="0075725C" w:rsidRDefault="0075725C" w:rsidP="0075725C">
      <w:pPr>
        <w:tabs>
          <w:tab w:val="left" w:pos="180"/>
        </w:tabs>
        <w:spacing w:after="0" w:line="360" w:lineRule="auto"/>
        <w:ind w:left="90"/>
        <w:jc w:val="both"/>
        <w:rPr>
          <w:rFonts w:ascii="Arial Narrow" w:hAnsi="Arial Narrow" w:cs="Calibri"/>
          <w:sz w:val="26"/>
          <w:szCs w:val="26"/>
        </w:rPr>
      </w:pPr>
    </w:p>
    <w:p w:rsidR="0075725C" w:rsidRDefault="0075725C" w:rsidP="0075725C">
      <w:pPr>
        <w:tabs>
          <w:tab w:val="left" w:pos="180"/>
        </w:tabs>
        <w:spacing w:after="0" w:line="360" w:lineRule="auto"/>
        <w:ind w:left="90"/>
        <w:jc w:val="both"/>
        <w:rPr>
          <w:rFonts w:ascii="Arial Narrow" w:hAnsi="Arial Narrow" w:cs="Calibri"/>
          <w:sz w:val="26"/>
          <w:szCs w:val="26"/>
        </w:rPr>
      </w:pPr>
    </w:p>
    <w:p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tblPr>
      <w:tblGrid>
        <w:gridCol w:w="4765"/>
        <w:gridCol w:w="4778"/>
      </w:tblGrid>
      <w:tr w:rsidR="00045957" w:rsidTr="00E70599">
        <w:tc>
          <w:tcPr>
            <w:tcW w:w="4765" w:type="dxa"/>
          </w:tcPr>
          <w:p w:rsidR="00045957" w:rsidRDefault="006864B5" w:rsidP="00E70599">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153423519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c>
          <w:tcPr>
            <w:tcW w:w="4778" w:type="dxa"/>
          </w:tcPr>
          <w:p w:rsidR="00045957" w:rsidRDefault="006864B5" w:rsidP="00E70599">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88890468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r>
      <w:tr w:rsidR="00562925" w:rsidTr="00E70599">
        <w:tc>
          <w:tcPr>
            <w:tcW w:w="4765" w:type="dxa"/>
          </w:tcPr>
          <w:p w:rsidR="00562925" w:rsidRDefault="00562925" w:rsidP="00E70599">
            <w:pPr>
              <w:spacing w:line="360" w:lineRule="auto"/>
              <w:jc w:val="center"/>
              <w:rPr>
                <w:noProof/>
              </w:rPr>
            </w:pPr>
          </w:p>
        </w:tc>
        <w:tc>
          <w:tcPr>
            <w:tcW w:w="4778" w:type="dxa"/>
          </w:tcPr>
          <w:p w:rsidR="00562925" w:rsidRDefault="00562925" w:rsidP="00E70599">
            <w:pPr>
              <w:spacing w:line="360" w:lineRule="auto"/>
              <w:jc w:val="center"/>
              <w:rPr>
                <w:noProof/>
              </w:rPr>
            </w:pPr>
          </w:p>
        </w:tc>
      </w:tr>
      <w:tr w:rsidR="00045957" w:rsidTr="00E70599">
        <w:tc>
          <w:tcPr>
            <w:tcW w:w="4765" w:type="dxa"/>
          </w:tcPr>
          <w:p w:rsidR="00045957" w:rsidRDefault="006864B5" w:rsidP="00E70599">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8843081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c>
          <w:tcPr>
            <w:tcW w:w="4778" w:type="dxa"/>
          </w:tcPr>
          <w:p w:rsidR="00045957" w:rsidRDefault="006864B5" w:rsidP="00E70599">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154218164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r>
    </w:tbl>
    <w:p w:rsidR="00045957" w:rsidRDefault="00045957" w:rsidP="00045957">
      <w:pPr>
        <w:pStyle w:val="Heading1"/>
        <w:numPr>
          <w:ilvl w:val="0"/>
          <w:numId w:val="0"/>
        </w:numPr>
        <w:tabs>
          <w:tab w:val="left" w:pos="900"/>
        </w:tabs>
        <w:spacing w:before="0" w:line="240" w:lineRule="auto"/>
        <w:ind w:left="450"/>
      </w:pPr>
      <w:bookmarkStart w:id="240" w:name="_Toc78382235"/>
      <w:bookmarkEnd w:id="239"/>
    </w:p>
    <w:p w:rsidR="001C743D" w:rsidRDefault="001C743D" w:rsidP="00045957"/>
    <w:p w:rsidR="006864B5" w:rsidRDefault="006864B5" w:rsidP="00045957"/>
    <w:p w:rsidR="006864B5" w:rsidRPr="0075725C" w:rsidRDefault="006864B5" w:rsidP="006864B5">
      <w:pPr>
        <w:pStyle w:val="Heading1"/>
        <w:numPr>
          <w:ilvl w:val="0"/>
          <w:numId w:val="0"/>
        </w:numPr>
        <w:spacing w:before="0" w:line="240" w:lineRule="auto"/>
      </w:pPr>
      <w:r w:rsidRPr="00D4203A">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tblPr>
      <w:tblGrid>
        <w:gridCol w:w="4765"/>
        <w:gridCol w:w="4778"/>
      </w:tblGrid>
      <w:tr w:rsidR="006864B5" w:rsidTr="003D7458">
        <w:tc>
          <w:tcPr>
            <w:tcW w:w="4765"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100271450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c>
          <w:tcPr>
            <w:tcW w:w="4778"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87094957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r>
      <w:tr w:rsidR="006864B5" w:rsidTr="003D7458">
        <w:tc>
          <w:tcPr>
            <w:tcW w:w="4765" w:type="dxa"/>
          </w:tcPr>
          <w:p w:rsidR="006864B5" w:rsidRDefault="006864B5" w:rsidP="003D7458">
            <w:pPr>
              <w:spacing w:line="360" w:lineRule="auto"/>
              <w:jc w:val="center"/>
              <w:rPr>
                <w:noProof/>
              </w:rPr>
            </w:pPr>
          </w:p>
        </w:tc>
        <w:tc>
          <w:tcPr>
            <w:tcW w:w="4778" w:type="dxa"/>
          </w:tcPr>
          <w:p w:rsidR="006864B5" w:rsidRDefault="006864B5" w:rsidP="003D7458">
            <w:pPr>
              <w:spacing w:line="360" w:lineRule="auto"/>
              <w:jc w:val="center"/>
              <w:rPr>
                <w:noProof/>
              </w:rPr>
            </w:pPr>
          </w:p>
        </w:tc>
      </w:tr>
      <w:tr w:rsidR="006864B5" w:rsidTr="003D7458">
        <w:tc>
          <w:tcPr>
            <w:tcW w:w="4765"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122313446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c>
          <w:tcPr>
            <w:tcW w:w="4778"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33734021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r>
    </w:tbl>
    <w:p w:rsidR="006864B5" w:rsidRDefault="006864B5" w:rsidP="00045957"/>
    <w:p w:rsidR="006864B5" w:rsidRDefault="006864B5" w:rsidP="00045957"/>
    <w:p w:rsidR="006864B5" w:rsidRPr="0075725C" w:rsidRDefault="006864B5" w:rsidP="006864B5">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tblPr>
      <w:tblGrid>
        <w:gridCol w:w="4765"/>
        <w:gridCol w:w="4778"/>
      </w:tblGrid>
      <w:tr w:rsidR="006864B5" w:rsidTr="003D7458">
        <w:tc>
          <w:tcPr>
            <w:tcW w:w="4765"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132425542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c>
          <w:tcPr>
            <w:tcW w:w="4778"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119919097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r>
      <w:tr w:rsidR="006864B5" w:rsidTr="003D7458">
        <w:tc>
          <w:tcPr>
            <w:tcW w:w="4765" w:type="dxa"/>
          </w:tcPr>
          <w:p w:rsidR="006864B5" w:rsidRDefault="006864B5" w:rsidP="003D7458">
            <w:pPr>
              <w:spacing w:line="360" w:lineRule="auto"/>
              <w:jc w:val="center"/>
              <w:rPr>
                <w:noProof/>
              </w:rPr>
            </w:pPr>
          </w:p>
        </w:tc>
        <w:tc>
          <w:tcPr>
            <w:tcW w:w="4778" w:type="dxa"/>
          </w:tcPr>
          <w:p w:rsidR="006864B5" w:rsidRDefault="006864B5" w:rsidP="003D7458">
            <w:pPr>
              <w:spacing w:line="360" w:lineRule="auto"/>
              <w:jc w:val="center"/>
              <w:rPr>
                <w:noProof/>
              </w:rPr>
            </w:pPr>
          </w:p>
        </w:tc>
      </w:tr>
      <w:tr w:rsidR="006864B5" w:rsidTr="003D7458">
        <w:tc>
          <w:tcPr>
            <w:tcW w:w="4765"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99288499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c>
          <w:tcPr>
            <w:tcW w:w="4778"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78478259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r>
    </w:tbl>
    <w:p w:rsidR="006864B5" w:rsidRDefault="006864B5" w:rsidP="00045957"/>
    <w:p w:rsidR="006864B5" w:rsidRDefault="006864B5" w:rsidP="00045957"/>
    <w:p w:rsidR="006864B5" w:rsidRPr="0075725C" w:rsidRDefault="006864B5" w:rsidP="006864B5">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tblPr>
      <w:tblGrid>
        <w:gridCol w:w="4765"/>
        <w:gridCol w:w="4778"/>
      </w:tblGrid>
      <w:tr w:rsidR="006864B5" w:rsidTr="003D7458">
        <w:tc>
          <w:tcPr>
            <w:tcW w:w="4765"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52919436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c>
          <w:tcPr>
            <w:tcW w:w="4778"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58379469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r>
      <w:tr w:rsidR="006864B5" w:rsidTr="003D7458">
        <w:tc>
          <w:tcPr>
            <w:tcW w:w="4765" w:type="dxa"/>
          </w:tcPr>
          <w:p w:rsidR="006864B5" w:rsidRDefault="006864B5" w:rsidP="003D7458">
            <w:pPr>
              <w:spacing w:line="360" w:lineRule="auto"/>
              <w:jc w:val="center"/>
              <w:rPr>
                <w:noProof/>
              </w:rPr>
            </w:pPr>
          </w:p>
        </w:tc>
        <w:tc>
          <w:tcPr>
            <w:tcW w:w="4778" w:type="dxa"/>
          </w:tcPr>
          <w:p w:rsidR="006864B5" w:rsidRDefault="006864B5" w:rsidP="003D7458">
            <w:pPr>
              <w:spacing w:line="360" w:lineRule="auto"/>
              <w:jc w:val="center"/>
              <w:rPr>
                <w:noProof/>
              </w:rPr>
            </w:pPr>
          </w:p>
        </w:tc>
      </w:tr>
      <w:tr w:rsidR="006864B5" w:rsidTr="003D7458">
        <w:tc>
          <w:tcPr>
            <w:tcW w:w="4765"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105316728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c>
          <w:tcPr>
            <w:tcW w:w="4778" w:type="dxa"/>
          </w:tcPr>
          <w:p w:rsidR="006864B5" w:rsidRDefault="006864B5" w:rsidP="003D7458">
            <w:pPr>
              <w:spacing w:line="360" w:lineRule="auto"/>
              <w:jc w:val="center"/>
              <w:rPr>
                <w:rFonts w:ascii="Arial Narrow" w:eastAsiaTheme="majorEastAsia" w:hAnsi="Arial Narrow" w:cstheme="majorBidi"/>
                <w:b/>
                <w:color w:val="6B4D2F"/>
                <w:sz w:val="32"/>
                <w:szCs w:val="32"/>
              </w:rPr>
            </w:pPr>
            <w:r>
              <w:rPr>
                <w:noProof/>
                <w:lang w:val="en-US"/>
              </w:rPr>
              <w:drawing>
                <wp:inline distT="0" distB="0" distL="0" distR="0">
                  <wp:extent cx="2743200" cy="3657600"/>
                  <wp:effectExtent l="0" t="0" r="0" b="0"/>
                  <wp:docPr id="8113065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657600"/>
                          </a:xfrm>
                          <a:prstGeom prst="rect">
                            <a:avLst/>
                          </a:prstGeom>
                          <a:noFill/>
                          <a:ln>
                            <a:noFill/>
                          </a:ln>
                        </pic:spPr>
                      </pic:pic>
                    </a:graphicData>
                  </a:graphic>
                </wp:inline>
              </w:drawing>
            </w:r>
          </w:p>
        </w:tc>
      </w:tr>
    </w:tbl>
    <w:p w:rsidR="0084726E" w:rsidRDefault="0084726E" w:rsidP="00045957"/>
    <w:p w:rsidR="00E70599" w:rsidRDefault="00E70599" w:rsidP="00045957"/>
    <w:p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rsidR="001E2CC9" w:rsidRDefault="00F37F6C" w:rsidP="001E2CC9">
      <w:pPr>
        <w:pStyle w:val="ListParagraph"/>
        <w:ind w:left="0"/>
        <w:jc w:val="center"/>
        <w:rPr>
          <w:rFonts w:ascii="Arial Narrow" w:hAnsi="Arial Narrow"/>
          <w:b/>
          <w:u w:val="single"/>
        </w:rPr>
      </w:pPr>
      <w:r w:rsidRPr="00F37F6C">
        <w:rPr>
          <w:noProof/>
          <w:color w:val="FF0000"/>
        </w:rPr>
        <w:pict>
          <v:shapetype id="_x0000_t32" coordsize="21600,21600" o:spt="32" o:oned="t" path="m,l21600,21600e" filled="f">
            <v:path arrowok="t" fillok="f" o:connecttype="none"/>
            <o:lock v:ext="edit" shapetype="t"/>
          </v:shapetype>
          <v:shape id="Straight Arrow Connector 7" o:spid="_x0000_s2050" type="#_x0000_t32" style="position:absolute;left:0;text-align:left;margin-left:227.1pt;margin-top:13.5pt;width:3.6pt;height:145.2pt;flip:x;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" strokeweight="1.5pt">
            <v:stroke endarrow="block"/>
          </v:shape>
        </w:pict>
      </w:r>
      <w:r w:rsidR="001E2CC9" w:rsidRPr="001E2CC9">
        <w:rPr>
          <w:rFonts w:ascii="Arial Narrow" w:hAnsi="Arial Narrow"/>
          <w:b/>
          <w:u w:val="single"/>
        </w:rPr>
        <w:t>Site u/r</w:t>
      </w:r>
    </w:p>
    <w:p w:rsidR="001E2CC9" w:rsidRPr="001E2CC9" w:rsidRDefault="001E2CC9" w:rsidP="001E2CC9">
      <w:pPr>
        <w:pStyle w:val="ListParagraph"/>
        <w:jc w:val="center"/>
        <w:rPr>
          <w:rFonts w:ascii="Arial Narrow" w:hAnsi="Arial Narrow"/>
          <w:b/>
          <w:u w:val="single"/>
        </w:rPr>
      </w:pPr>
    </w:p>
    <w:p w:rsidR="00045957" w:rsidRDefault="0084726E" w:rsidP="001E2CC9">
      <w:pPr>
        <w:pStyle w:val="BodyText"/>
        <w:rPr>
          <w:rFonts w:ascii="Arial Narrow" w:hAnsi="Arial Narrow"/>
          <w:noProof/>
          <w:sz w:val="22"/>
          <w:szCs w:val="22"/>
          <w:lang w:val="en-GB"/>
        </w:rPr>
      </w:pPr>
      <w:r>
        <w:rPr>
          <w:noProof/>
          <w:lang w:val="en-US" w:eastAsia="en-US"/>
        </w:rPr>
        <w:drawing>
          <wp:inline distT="0" distB="0" distL="0" distR="0">
            <wp:extent cx="5943600" cy="3749040"/>
            <wp:effectExtent l="0" t="0" r="0" b="3810"/>
            <wp:docPr id="12312060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206093" name=""/>
                    <pic:cNvPicPr/>
                  </pic:nvPicPr>
                  <pic:blipFill rotWithShape="1">
                    <a:blip r:embed="rId31"/>
                    <a:srcRect l="7445" t="20800" r="4276" b="10893"/>
                    <a:stretch/>
                  </pic:blipFill>
                  <pic:spPr bwMode="auto">
                    <a:xfrm>
                      <a:off x="0" y="0"/>
                      <a:ext cx="5943600" cy="3749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2CC9" w:rsidRDefault="001E2CC9" w:rsidP="00045957">
      <w:pPr>
        <w:pStyle w:val="BodyText"/>
        <w:jc w:val="center"/>
        <w:rPr>
          <w:rFonts w:ascii="Arial Narrow" w:hAnsi="Arial Narrow"/>
          <w:noProof/>
          <w:sz w:val="22"/>
          <w:szCs w:val="22"/>
          <w:lang w:val="en-GB"/>
        </w:rPr>
      </w:pPr>
    </w:p>
    <w:p w:rsidR="001E2CC9" w:rsidRDefault="0084726E" w:rsidP="001E2CC9">
      <w:pPr>
        <w:pStyle w:val="BodyText"/>
        <w:rPr>
          <w:rFonts w:ascii="Arial Narrow" w:hAnsi="Arial Narrow"/>
          <w:noProof/>
          <w:sz w:val="22"/>
          <w:szCs w:val="22"/>
          <w:lang w:val="en-GB"/>
        </w:rPr>
      </w:pPr>
      <w:r>
        <w:rPr>
          <w:noProof/>
          <w:lang w:val="en-US" w:eastAsia="en-US"/>
        </w:rPr>
        <w:drawing>
          <wp:inline distT="0" distB="0" distL="0" distR="0">
            <wp:extent cx="5943600" cy="3749040"/>
            <wp:effectExtent l="0" t="0" r="0" b="3810"/>
            <wp:docPr id="4519798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979889" name=""/>
                    <pic:cNvPicPr/>
                  </pic:nvPicPr>
                  <pic:blipFill rotWithShape="1">
                    <a:blip r:embed="rId32"/>
                    <a:srcRect l="9042" t="14654" r="10525" b="10656"/>
                    <a:stretch/>
                  </pic:blipFill>
                  <pic:spPr bwMode="auto">
                    <a:xfrm>
                      <a:off x="0" y="0"/>
                      <a:ext cx="5943600" cy="3749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2CC9" w:rsidRDefault="001E2CC9" w:rsidP="00045957">
      <w:pPr>
        <w:pStyle w:val="BodyText"/>
        <w:jc w:val="center"/>
        <w:rPr>
          <w:rFonts w:ascii="Arial Narrow" w:hAnsi="Arial Narrow"/>
          <w:noProof/>
          <w:sz w:val="22"/>
          <w:szCs w:val="22"/>
          <w:lang w:val="en-GB"/>
        </w:rPr>
      </w:pPr>
    </w:p>
    <w:p w:rsidR="001E2CC9" w:rsidRPr="00050291" w:rsidRDefault="001E2CC9" w:rsidP="001E2CC9">
      <w:pPr>
        <w:pStyle w:val="BodyText"/>
        <w:jc w:val="center"/>
        <w:rPr>
          <w:rFonts w:ascii="Arial Narrow" w:hAnsi="Arial Narrow"/>
          <w:b/>
          <w:bCs/>
          <w:u w:val="single"/>
        </w:rPr>
      </w:pPr>
      <w:bookmarkStart w:id="243" w:name="_Toc68167230"/>
      <w:bookmarkStart w:id="244" w:name="_Toc68183698"/>
      <w:r>
        <w:rPr>
          <w:rFonts w:ascii="Arial Narrow" w:hAnsi="Arial Narrow"/>
          <w:b/>
          <w:bCs/>
          <w:szCs w:val="22"/>
          <w:u w:val="single"/>
        </w:rPr>
        <w:t xml:space="preserve">Longitude Latitude: </w:t>
      </w:r>
      <w:bookmarkEnd w:id="243"/>
      <w:bookmarkEnd w:id="244"/>
      <w:r w:rsidR="0084726E" w:rsidRPr="0084726E">
        <w:rPr>
          <w:rFonts w:ascii="Arial Narrow" w:hAnsi="Arial Narrow"/>
          <w:b/>
          <w:sz w:val="22"/>
          <w:szCs w:val="22"/>
          <w:u w:val="single"/>
          <w:lang w:val="en-IN"/>
        </w:rPr>
        <w:t>19°11'58.9"N 72°56'47.8"E</w:t>
      </w:r>
    </w:p>
    <w:p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E70599">
        <w:rPr>
          <w:rFonts w:ascii="Arial Narrow" w:hAnsi="Arial Narrow"/>
          <w:sz w:val="22"/>
          <w:szCs w:val="22"/>
          <w:lang w:val="en-US"/>
        </w:rPr>
        <w:t>Thane</w:t>
      </w:r>
      <w:r>
        <w:rPr>
          <w:rFonts w:ascii="Arial Narrow" w:hAnsi="Arial Narrow"/>
          <w:sz w:val="22"/>
          <w:szCs w:val="22"/>
          <w:lang w:val="en-US"/>
        </w:rPr>
        <w:t xml:space="preserve"> – </w:t>
      </w:r>
      <w:r w:rsidR="00E70599">
        <w:rPr>
          <w:rFonts w:ascii="Arial Narrow" w:hAnsi="Arial Narrow"/>
          <w:sz w:val="22"/>
          <w:szCs w:val="22"/>
          <w:lang w:val="en-US"/>
        </w:rPr>
        <w:t>5.</w:t>
      </w:r>
      <w:r w:rsidR="0084726E">
        <w:rPr>
          <w:rFonts w:ascii="Arial Narrow" w:hAnsi="Arial Narrow"/>
          <w:sz w:val="22"/>
          <w:szCs w:val="22"/>
          <w:lang w:val="en-US"/>
        </w:rPr>
        <w:t>3</w:t>
      </w:r>
      <w:r>
        <w:rPr>
          <w:rFonts w:ascii="Arial Narrow" w:hAnsi="Arial Narrow"/>
          <w:sz w:val="22"/>
          <w:szCs w:val="22"/>
          <w:lang w:val="en-US"/>
        </w:rPr>
        <w:t xml:space="preserve"> Km.)</w:t>
      </w:r>
    </w:p>
    <w:p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It is assumed that the assets are free of liens and encumbrances.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bidi="mr-IN"/>
        </w:rPr>
        <w:t>1</w:t>
      </w:r>
      <w:r w:rsidRPr="0075725C">
        <w:rPr>
          <w:rFonts w:ascii="Arial Narrow" w:hAnsi="Arial Narrow" w:cs="Mangal"/>
          <w:sz w:val="26"/>
          <w:szCs w:val="26"/>
          <w:lang w:bidi="mr-IN"/>
        </w:rPr>
        <w:t>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There is no direct/ indirect interest in the assets valued.</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rates for valuation of the assets are in accordance with the Govt. Approved rates and prevailing market rates.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statements of fact presented in the report are correct to the best of the valuer’s knowledge.</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“valuer/ appraiser” word implies the valuer him/herself or any authorised representative of the valuer.</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analysis &amp; conclusions are limited only by the reported assumptions &amp; conditions.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It is hereby stated that the valuer has followed the professional requirements and standards in this document.</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valuer has no interest in the subject assets.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value’s fee is not contingent upon any aspect of the report.</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valuation was performed in accordance with an ethical code and performance standards.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valuer has satisfied professional education requirements.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valuer has experience in the location and category of the assets being valued.</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Both legal description and dimension are taken from sources thought to be authoritative, however, no responsibility is assumed for either unless a survey, by a competent surveyor or engineer, is furnished to the appraiser.</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bidi="mr-IN"/>
        </w:rPr>
        <w:t>1</w:t>
      </w:r>
      <w:r w:rsidRPr="0075725C">
        <w:rPr>
          <w:rFonts w:ascii="Arial Narrow" w:hAnsi="Arial Narrow" w:cs="Mangal"/>
          <w:sz w:val="26"/>
          <w:szCs w:val="26"/>
          <w:lang w:bidi="mr-IN"/>
        </w:rPr>
        <w:t>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No responsibility is to be assumed for matters legal in nature, nor is any opinion of title rendered by this report. Good title is assumed.</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In no events shall the valuer be held responsible or liable for special, direct or consequential damages, as the assignment has been completed with best efforts, available knowledge &amp; in good intentions following professional ethics.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lastRenderedPageBreak/>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Valuer, by reasons of this report, is not required to give testimony in court, with reference to the appraised assets unless arrangements for such contingency have been previously agreed upon.</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The condition assessment and the estimation of useful life is based on industry standards as any visual observations / review of maintenance was beyond the scope of work.</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 xml:space="preserve">The inspection, due diligence and condition assessment of the asset was made by individuals generally familiar with valuation assessment of such assets. However, I do not opine nor amI responsible for its conformity to any health, safety, environmental or any other regulatory requirements that were not readily apparent to my team of experts during their inspection. </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 xml:space="preserve">This valuation is valid only for the purpose mentioned in this report; and neither intended nor valid to be used for any other purposes. </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I reserve my rights to change my conclusion at later date, if it is found that the data provided to us was not reliable, complete or accurate in any material aspect.</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t>For the purpose of this valuation report, the fair market value and fair value of the assets may be considered to be synonymous.</w:t>
      </w:r>
    </w:p>
    <w:p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bidi="mr-IN"/>
        </w:rPr>
      </w:pPr>
      <w:r w:rsidRPr="0075725C">
        <w:rPr>
          <w:rFonts w:ascii="Arial Narrow" w:hAnsi="Arial Narrow" w:cs="Mangal"/>
          <w:sz w:val="26"/>
          <w:szCs w:val="26"/>
          <w:lang w:bidi="mr-IN"/>
        </w:rPr>
        <w:lastRenderedPageBreak/>
        <w:t>All figures are in INR, unless mentioned otherwise. Further, round off errors (if any) arising from calculations or conversions to millions/ other units have negligible impact on the final value, therefore, can be ignored.</w:t>
      </w:r>
    </w:p>
    <w:p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t xml:space="preserve">MODEL CODE OF CONDUCT FOR VALUERS </w:t>
      </w:r>
      <w:r w:rsidRPr="008C1918">
        <w:t>(Annexure V)</w:t>
      </w:r>
      <w:bookmarkEnd w:id="246"/>
      <w:bookmarkEnd w:id="247"/>
    </w:p>
    <w:p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rsidR="0075725C" w:rsidRDefault="0075725C" w:rsidP="0075725C">
      <w:pPr>
        <w:pStyle w:val="BodyText"/>
        <w:spacing w:line="360" w:lineRule="auto"/>
        <w:ind w:left="142"/>
        <w:rPr>
          <w:rFonts w:ascii="Arial Narrow" w:hAnsi="Arial Narrow"/>
          <w:b/>
          <w:bCs/>
          <w:sz w:val="26"/>
          <w:szCs w:val="26"/>
        </w:rPr>
      </w:pPr>
    </w:p>
    <w:p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w:t>
      </w:r>
      <w:r w:rsidRPr="003169D7">
        <w:rPr>
          <w:rFonts w:ascii="Arial Narrow" w:hAnsi="Arial Narrow"/>
          <w:color w:val="000000"/>
          <w:sz w:val="26"/>
          <w:szCs w:val="26"/>
        </w:rPr>
        <w:lastRenderedPageBreak/>
        <w:t xml:space="preserve">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A valuer shall not conduct business which in the opinion of the authority or the registered valuer organisation discredits the profession.</w:t>
      </w:r>
    </w:p>
    <w:p w:rsidR="0075725C" w:rsidRPr="00DD42AD" w:rsidRDefault="0075725C" w:rsidP="0075725C">
      <w:pPr>
        <w:pStyle w:val="BodyText"/>
        <w:spacing w:line="360" w:lineRule="auto"/>
        <w:ind w:left="142"/>
        <w:rPr>
          <w:rFonts w:ascii="Arial Narrow" w:hAnsi="Arial Narrow"/>
          <w:b/>
          <w:bCs/>
          <w:sz w:val="26"/>
          <w:szCs w:val="26"/>
          <w:lang w:val="en-IN"/>
        </w:rPr>
      </w:pPr>
    </w:p>
    <w:p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rsidR="00A12AA8" w:rsidRPr="008C1918" w:rsidRDefault="00A12AA8" w:rsidP="004B3CC0">
      <w:pPr>
        <w:pStyle w:val="Heading1"/>
        <w:numPr>
          <w:ilvl w:val="0"/>
          <w:numId w:val="11"/>
        </w:numPr>
        <w:tabs>
          <w:tab w:val="left" w:pos="900"/>
        </w:tabs>
        <w:spacing w:after="240" w:line="240" w:lineRule="auto"/>
        <w:ind w:left="630" w:hanging="540"/>
      </w:pPr>
      <w:bookmarkStart w:id="248" w:name="_Toc78382236"/>
      <w:bookmarkStart w:id="249" w:name="_Toc128498813"/>
      <w:r w:rsidRPr="008C1918">
        <w:t>DEFINITION OF VALUE FOR THIS SPECIFIC PURPOSE</w:t>
      </w:r>
      <w:bookmarkEnd w:id="248"/>
      <w:bookmarkEnd w:id="249"/>
    </w:p>
    <w:p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91671">
        <w:rPr>
          <w:rFonts w:ascii="Arial Narrow" w:hAnsi="Arial Narrow" w:cs="Calibri"/>
          <w:b/>
          <w:bCs/>
          <w:sz w:val="26"/>
          <w:szCs w:val="26"/>
        </w:rPr>
        <w:t>2</w:t>
      </w:r>
      <w:r w:rsidR="0084726E">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DD42AD">
        <w:rPr>
          <w:rFonts w:ascii="Arial Narrow" w:hAnsi="Arial Narrow" w:cs="Calibri"/>
          <w:b/>
          <w:bCs/>
          <w:sz w:val="26"/>
          <w:szCs w:val="26"/>
        </w:rPr>
        <w:t>June</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rsidR="00A12AA8" w:rsidRPr="005820D2" w:rsidRDefault="00A12AA8" w:rsidP="004B3CC0">
      <w:pPr>
        <w:pStyle w:val="Heading1"/>
        <w:numPr>
          <w:ilvl w:val="0"/>
          <w:numId w:val="11"/>
        </w:numPr>
        <w:tabs>
          <w:tab w:val="left" w:pos="900"/>
        </w:tabs>
        <w:spacing w:after="240" w:line="240" w:lineRule="auto"/>
        <w:ind w:left="630" w:hanging="540"/>
        <w:rPr>
          <w:szCs w:val="24"/>
          <w:lang w:val="en-US"/>
        </w:rPr>
      </w:pPr>
      <w:bookmarkStart w:id="250" w:name="_Toc78382237"/>
      <w:bookmarkStart w:id="251" w:name="_Toc128498814"/>
      <w:r w:rsidRPr="008C1918">
        <w:lastRenderedPageBreak/>
        <w:t>VALUATION OF MOVABLE ASSETS</w:t>
      </w:r>
      <w:bookmarkEnd w:id="250"/>
      <w:bookmarkEnd w:id="251"/>
    </w:p>
    <w:p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tblPr>
      <w:tblGrid>
        <w:gridCol w:w="2428"/>
        <w:gridCol w:w="2430"/>
        <w:gridCol w:w="2264"/>
        <w:gridCol w:w="2323"/>
      </w:tblGrid>
      <w:tr w:rsidR="00DA13C6" w:rsidRPr="003120B6" w:rsidTr="003D745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84726E" w:rsidRPr="004A0151" w:rsidTr="003D7458">
        <w:trPr>
          <w:trHeight w:val="300"/>
        </w:trPr>
        <w:tc>
          <w:tcPr>
            <w:tcW w:w="2428" w:type="dxa"/>
            <w:tcBorders>
              <w:top w:val="single" w:sz="4" w:space="0" w:color="FFFFFF" w:themeColor="background1"/>
            </w:tcBorders>
            <w:shd w:val="clear" w:color="auto" w:fill="auto"/>
            <w:noWrap/>
            <w:vAlign w:val="center"/>
            <w:hideMark/>
          </w:tcPr>
          <w:p w:rsidR="0084726E" w:rsidRPr="003120B6" w:rsidRDefault="0084726E" w:rsidP="0084726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rsidR="0084726E" w:rsidRPr="00731604" w:rsidRDefault="0084726E" w:rsidP="0084726E">
            <w:pPr>
              <w:spacing w:after="0" w:line="360" w:lineRule="auto"/>
              <w:jc w:val="center"/>
              <w:rPr>
                <w:rFonts w:ascii="Arial Narrow" w:hAnsi="Arial Narrow" w:cs="Calibri"/>
                <w:color w:val="000000"/>
                <w:sz w:val="26"/>
                <w:szCs w:val="26"/>
              </w:rPr>
            </w:pPr>
            <w:r w:rsidRPr="0084726E">
              <w:rPr>
                <w:rFonts w:ascii="Arial Narrow" w:hAnsi="Arial Narrow" w:cs="Calibri"/>
                <w:color w:val="000000"/>
                <w:sz w:val="26"/>
                <w:szCs w:val="26"/>
              </w:rPr>
              <w:t>65,20,000</w:t>
            </w:r>
          </w:p>
        </w:tc>
        <w:tc>
          <w:tcPr>
            <w:tcW w:w="2264" w:type="dxa"/>
            <w:tcBorders>
              <w:top w:val="single" w:sz="4" w:space="0" w:color="FFFFFF" w:themeColor="background1"/>
            </w:tcBorders>
            <w:shd w:val="clear" w:color="auto" w:fill="auto"/>
            <w:noWrap/>
            <w:vAlign w:val="center"/>
          </w:tcPr>
          <w:p w:rsidR="0084726E" w:rsidRPr="00731604" w:rsidRDefault="0084726E" w:rsidP="0084726E">
            <w:pPr>
              <w:spacing w:after="0" w:line="360" w:lineRule="auto"/>
              <w:jc w:val="center"/>
              <w:rPr>
                <w:rFonts w:ascii="Arial Narrow" w:hAnsi="Arial Narrow" w:cs="Calibri"/>
                <w:color w:val="000000"/>
                <w:sz w:val="26"/>
                <w:szCs w:val="26"/>
              </w:rPr>
            </w:pPr>
            <w:r w:rsidRPr="0084726E">
              <w:rPr>
                <w:rFonts w:ascii="Arial Narrow" w:hAnsi="Arial Narrow" w:cs="Calibri"/>
                <w:color w:val="000000"/>
                <w:sz w:val="26"/>
                <w:szCs w:val="26"/>
              </w:rPr>
              <w:t>55,42,000</w:t>
            </w:r>
          </w:p>
        </w:tc>
        <w:tc>
          <w:tcPr>
            <w:tcW w:w="2323" w:type="dxa"/>
            <w:tcBorders>
              <w:top w:val="single" w:sz="4" w:space="0" w:color="FFFFFF" w:themeColor="background1"/>
            </w:tcBorders>
            <w:shd w:val="clear" w:color="auto" w:fill="auto"/>
            <w:noWrap/>
            <w:vAlign w:val="center"/>
          </w:tcPr>
          <w:p w:rsidR="0084726E" w:rsidRPr="00731604" w:rsidRDefault="0084726E" w:rsidP="0084726E">
            <w:pPr>
              <w:spacing w:after="0" w:line="360" w:lineRule="auto"/>
              <w:jc w:val="center"/>
              <w:rPr>
                <w:rFonts w:ascii="Arial Narrow" w:hAnsi="Arial Narrow" w:cs="Calibri"/>
                <w:color w:val="000000"/>
                <w:sz w:val="26"/>
                <w:szCs w:val="26"/>
              </w:rPr>
            </w:pPr>
            <w:r w:rsidRPr="0084726E">
              <w:rPr>
                <w:rFonts w:ascii="Arial Narrow" w:hAnsi="Arial Narrow" w:cs="Calibri"/>
                <w:color w:val="000000"/>
                <w:sz w:val="26"/>
                <w:szCs w:val="26"/>
              </w:rPr>
              <w:t>45,64,000</w:t>
            </w:r>
          </w:p>
        </w:tc>
      </w:tr>
      <w:tr w:rsidR="0084726E" w:rsidRPr="004A0151" w:rsidTr="003D7458">
        <w:trPr>
          <w:trHeight w:val="300"/>
        </w:trPr>
        <w:tc>
          <w:tcPr>
            <w:tcW w:w="2428" w:type="dxa"/>
            <w:shd w:val="clear" w:color="auto" w:fill="auto"/>
            <w:noWrap/>
            <w:vAlign w:val="center"/>
            <w:hideMark/>
          </w:tcPr>
          <w:p w:rsidR="0084726E" w:rsidRPr="003120B6" w:rsidRDefault="0084726E" w:rsidP="0084726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rsidR="0084726E" w:rsidRPr="004A0151" w:rsidRDefault="0084726E" w:rsidP="0084726E">
            <w:pPr>
              <w:spacing w:after="0" w:line="360" w:lineRule="auto"/>
              <w:jc w:val="center"/>
              <w:rPr>
                <w:rFonts w:ascii="Arial Narrow" w:hAnsi="Arial Narrow" w:cs="Calibri"/>
                <w:b/>
                <w:bCs/>
                <w:color w:val="000000"/>
                <w:sz w:val="26"/>
                <w:szCs w:val="26"/>
              </w:rPr>
            </w:pPr>
            <w:r w:rsidRPr="0084726E">
              <w:rPr>
                <w:rFonts w:ascii="Arial Narrow" w:hAnsi="Arial Narrow" w:cs="Calibri"/>
                <w:b/>
                <w:bCs/>
                <w:color w:val="000000"/>
                <w:sz w:val="26"/>
                <w:szCs w:val="26"/>
              </w:rPr>
              <w:t>65,20,000</w:t>
            </w:r>
          </w:p>
        </w:tc>
        <w:tc>
          <w:tcPr>
            <w:tcW w:w="2264" w:type="dxa"/>
            <w:shd w:val="clear" w:color="auto" w:fill="auto"/>
            <w:noWrap/>
            <w:vAlign w:val="center"/>
          </w:tcPr>
          <w:p w:rsidR="0084726E" w:rsidRPr="004A0151" w:rsidRDefault="0084726E" w:rsidP="0084726E">
            <w:pPr>
              <w:spacing w:after="0" w:line="360" w:lineRule="auto"/>
              <w:jc w:val="center"/>
              <w:rPr>
                <w:rFonts w:ascii="Arial Narrow" w:hAnsi="Arial Narrow" w:cs="Calibri"/>
                <w:b/>
                <w:bCs/>
                <w:color w:val="000000"/>
                <w:sz w:val="26"/>
                <w:szCs w:val="26"/>
              </w:rPr>
            </w:pPr>
            <w:r w:rsidRPr="0084726E">
              <w:rPr>
                <w:rFonts w:ascii="Arial Narrow" w:hAnsi="Arial Narrow" w:cs="Calibri"/>
                <w:b/>
                <w:bCs/>
                <w:color w:val="000000"/>
                <w:sz w:val="26"/>
                <w:szCs w:val="26"/>
              </w:rPr>
              <w:t>55,42,000</w:t>
            </w:r>
          </w:p>
        </w:tc>
        <w:tc>
          <w:tcPr>
            <w:tcW w:w="2323" w:type="dxa"/>
            <w:shd w:val="clear" w:color="auto" w:fill="auto"/>
            <w:noWrap/>
            <w:vAlign w:val="center"/>
          </w:tcPr>
          <w:p w:rsidR="0084726E" w:rsidRPr="004A0151" w:rsidRDefault="0084726E" w:rsidP="0084726E">
            <w:pPr>
              <w:spacing w:after="0" w:line="360" w:lineRule="auto"/>
              <w:jc w:val="center"/>
              <w:rPr>
                <w:rFonts w:ascii="Arial Narrow" w:hAnsi="Arial Narrow" w:cs="Calibri"/>
                <w:b/>
                <w:bCs/>
                <w:color w:val="000000"/>
                <w:sz w:val="26"/>
                <w:szCs w:val="26"/>
              </w:rPr>
            </w:pPr>
            <w:r w:rsidRPr="0084726E">
              <w:rPr>
                <w:rFonts w:ascii="Arial Narrow" w:hAnsi="Arial Narrow" w:cs="Calibri"/>
                <w:b/>
                <w:bCs/>
                <w:color w:val="000000"/>
                <w:sz w:val="26"/>
                <w:szCs w:val="26"/>
              </w:rPr>
              <w:t>45,64,000</w:t>
            </w:r>
          </w:p>
        </w:tc>
      </w:tr>
    </w:tbl>
    <w:p w:rsidR="00A459FD" w:rsidRDefault="00A459FD" w:rsidP="00A12AA8">
      <w:pPr>
        <w:rPr>
          <w:rFonts w:cs="Calibri"/>
          <w:sz w:val="24"/>
          <w:szCs w:val="24"/>
        </w:rPr>
      </w:pPr>
    </w:p>
    <w:p w:rsidR="00A12AA8" w:rsidRPr="00802919" w:rsidRDefault="00A12AA8" w:rsidP="00A12AA8">
      <w:pPr>
        <w:rPr>
          <w:rFonts w:cs="Calibri"/>
          <w:color w:val="FFFFFF" w:themeColor="background1"/>
          <w:sz w:val="24"/>
          <w:szCs w:val="24"/>
        </w:rPr>
      </w:pPr>
    </w:p>
    <w:p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91671">
        <w:rPr>
          <w:rFonts w:ascii="Arial Narrow" w:hAnsi="Arial Narrow" w:cs="Calibri"/>
          <w:b/>
          <w:bCs/>
          <w:color w:val="000000" w:themeColor="text1"/>
          <w:sz w:val="26"/>
          <w:szCs w:val="26"/>
        </w:rPr>
        <w:t>2</w:t>
      </w:r>
      <w:r w:rsidR="0084726E">
        <w:rPr>
          <w:rFonts w:ascii="Arial Narrow" w:hAnsi="Arial Narrow" w:cs="Calibri"/>
          <w:b/>
          <w:bCs/>
          <w:color w:val="000000" w:themeColor="text1"/>
          <w:sz w:val="26"/>
          <w:szCs w:val="26"/>
        </w:rPr>
        <w:t>6</w:t>
      </w:r>
      <w:r w:rsidR="00B46719" w:rsidRPr="00B46719">
        <w:rPr>
          <w:rFonts w:ascii="Arial Narrow" w:hAnsi="Arial Narrow" w:cs="Calibri"/>
          <w:b/>
          <w:bCs/>
          <w:color w:val="000000" w:themeColor="text1"/>
          <w:sz w:val="26"/>
          <w:szCs w:val="26"/>
        </w:rPr>
        <w:t>.0</w:t>
      </w:r>
      <w:r w:rsidR="00DD42AD">
        <w:rPr>
          <w:rFonts w:ascii="Arial Narrow" w:hAnsi="Arial Narrow" w:cs="Calibri"/>
          <w:b/>
          <w:bCs/>
          <w:color w:val="000000" w:themeColor="text1"/>
          <w:sz w:val="26"/>
          <w:szCs w:val="26"/>
        </w:rPr>
        <w:t>6</w:t>
      </w:r>
      <w:r w:rsidRPr="00B46719">
        <w:rPr>
          <w:rFonts w:ascii="Arial Narrow" w:hAnsi="Arial Narrow" w:cs="Calibri"/>
          <w:b/>
          <w:bCs/>
          <w:color w:val="000000" w:themeColor="text1"/>
          <w:sz w:val="26"/>
          <w:szCs w:val="26"/>
        </w:rPr>
        <w:t>.202</w:t>
      </w:r>
      <w:r w:rsidR="00045957" w:rsidRPr="00B46719">
        <w:rPr>
          <w:rFonts w:ascii="Arial Narrow" w:hAnsi="Arial Narrow" w:cs="Calibri"/>
          <w:b/>
          <w:bCs/>
          <w:color w:val="000000" w:themeColor="text1"/>
          <w:sz w:val="26"/>
          <w:szCs w:val="26"/>
        </w:rPr>
        <w:t>3</w:t>
      </w:r>
    </w:p>
    <w:p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rsidR="003169D7" w:rsidRPr="00412375" w:rsidRDefault="003169D7" w:rsidP="003169D7">
      <w:pPr>
        <w:rPr>
          <w:rFonts w:ascii="Arial Narrow" w:hAnsi="Arial Narrow" w:cs="Calibri"/>
          <w:sz w:val="26"/>
          <w:szCs w:val="26"/>
        </w:rPr>
      </w:pPr>
    </w:p>
    <w:p w:rsidR="003169D7" w:rsidRDefault="003169D7" w:rsidP="003169D7">
      <w:pPr>
        <w:rPr>
          <w:rFonts w:ascii="Arial Narrow" w:hAnsi="Arial Narrow" w:cs="Calibri"/>
          <w:sz w:val="26"/>
          <w:szCs w:val="26"/>
        </w:rPr>
      </w:pPr>
    </w:p>
    <w:p w:rsidR="005B1302" w:rsidRPr="00412375" w:rsidRDefault="005B1302" w:rsidP="003169D7">
      <w:pPr>
        <w:rPr>
          <w:rFonts w:ascii="Arial Narrow" w:hAnsi="Arial Narrow" w:cs="Calibri"/>
          <w:sz w:val="26"/>
          <w:szCs w:val="26"/>
        </w:rPr>
      </w:pPr>
    </w:p>
    <w:p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rsidR="003169D7" w:rsidRDefault="003169D7" w:rsidP="003169D7">
      <w:pPr>
        <w:pStyle w:val="BodyText"/>
        <w:rPr>
          <w:rFonts w:ascii="Arial Narrow" w:hAnsi="Arial Narrow"/>
          <w:sz w:val="28"/>
          <w:szCs w:val="25"/>
          <w:lang w:val="en-US"/>
        </w:rPr>
      </w:pPr>
    </w:p>
    <w:p w:rsidR="003169D7" w:rsidRDefault="003169D7" w:rsidP="003169D7">
      <w:pPr>
        <w:pStyle w:val="BodyText"/>
        <w:rPr>
          <w:rFonts w:ascii="Arial Narrow" w:hAnsi="Arial Narrow"/>
          <w:sz w:val="28"/>
          <w:szCs w:val="25"/>
          <w:lang w:val="en-US"/>
        </w:rPr>
      </w:pPr>
    </w:p>
    <w:p w:rsidR="003169D7" w:rsidRDefault="003169D7" w:rsidP="003169D7">
      <w:pPr>
        <w:pStyle w:val="BodyText"/>
        <w:rPr>
          <w:rFonts w:ascii="Arial Narrow" w:hAnsi="Arial Narrow"/>
          <w:sz w:val="28"/>
          <w:szCs w:val="25"/>
          <w:lang w:val="en-US"/>
        </w:rPr>
      </w:pPr>
    </w:p>
    <w:p w:rsidR="00A12AA8" w:rsidRPr="00802919" w:rsidRDefault="00A12AA8" w:rsidP="00A12AA8">
      <w:pPr>
        <w:rPr>
          <w:rFonts w:ascii="Arial Narrow" w:hAnsi="Arial Narrow" w:cs="Calibri"/>
          <w:color w:val="FFFFFF" w:themeColor="background1"/>
          <w:sz w:val="24"/>
          <w:szCs w:val="24"/>
        </w:rPr>
      </w:pPr>
    </w:p>
    <w:p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BEF" w:rsidRDefault="00F36BEF" w:rsidP="00D6303C">
      <w:pPr>
        <w:spacing w:after="0" w:line="240" w:lineRule="auto"/>
      </w:pPr>
      <w:r>
        <w:separator/>
      </w:r>
    </w:p>
  </w:endnote>
  <w:endnote w:type="continuationSeparator" w:id="1">
    <w:p w:rsidR="00F36BEF" w:rsidRDefault="00F36BEF" w:rsidP="00D630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sig w:usb0="00000000" w:usb1="00000000" w:usb2="00000000" w:usb3="00000000" w:csb0="00000000"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58" w:rsidRDefault="003D7458">
    <w:r w:rsidRPr="00F37F6C">
      <w:rPr>
        <w:noProof/>
        <w:lang w:eastAsia="en-IN"/>
      </w:rPr>
      <w:pict>
        <v:rect id="Rectangle 70" o:spid="_x0000_s1033" style="position:absolute;margin-left:-70.5pt;margin-top:-101.55pt;width:521.25pt;height:150pt;z-index:-2516377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w:r>
    <w:r w:rsidRPr="00760DF9">
      <w:rPr>
        <w:noProof/>
        <w:lang w:val="en-US"/>
      </w:rPr>
      <w:drawing>
        <wp:anchor distT="0" distB="0" distL="114300" distR="114300" simplePos="0" relativeHeight="251656704" behindDoc="0" locked="0" layoutInCell="1" allowOverlap="1">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2ABB88E-10E2-4190-A32C-6DB2167760F0}"/>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
                      </a:ext>
                    </a:extLst>
                  </a:blip>
                  <a:stretch>
                    <a:fillRect/>
                  </a:stretch>
                </pic:blipFill>
                <pic:spPr>
                  <a:xfrm>
                    <a:off x="0" y="0"/>
                    <a:ext cx="228600" cy="314960"/>
                  </a:xfrm>
                  <a:prstGeom prst="rect">
                    <a:avLst/>
                  </a:prstGeom>
                </pic:spPr>
              </pic:pic>
            </a:graphicData>
          </a:graphic>
        </wp:anchor>
      </w:drawing>
    </w:r>
    <w:r w:rsidRPr="00760DF9">
      <w:rPr>
        <w:noProof/>
        <w:lang w:val="en-US"/>
      </w:rPr>
      <w:drawing>
        <wp:anchor distT="0" distB="0" distL="114300" distR="114300" simplePos="0" relativeHeight="251655680" behindDoc="0" locked="0" layoutInCell="1" allowOverlap="1">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83758C3-1BE0-4B5D-B623-66DB6F490F0C}"/>
                      </a:ext>
                    </a:extLst>
                  </pic:cNvPr>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
                      </a:ext>
                    </a:extLst>
                  </a:blip>
                  <a:stretch>
                    <a:fillRect/>
                  </a:stretch>
                </pic:blipFill>
                <pic:spPr>
                  <a:xfrm>
                    <a:off x="0" y="0"/>
                    <a:ext cx="241935" cy="219075"/>
                  </a:xfrm>
                  <a:prstGeom prst="rect">
                    <a:avLst/>
                  </a:prstGeom>
                </pic:spPr>
              </pic:pic>
            </a:graphicData>
          </a:graphic>
        </wp:anchor>
      </w:drawing>
    </w:r>
    <w:r w:rsidRPr="00760DF9">
      <w:rPr>
        <w:noProof/>
        <w:lang w:val="en-US"/>
      </w:rPr>
      <w:drawing>
        <wp:anchor distT="0" distB="0" distL="114300" distR="114300" simplePos="0" relativeHeight="251657728" behindDoc="1" locked="0" layoutInCell="1" allowOverlap="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095729-8101-44A2-BCA8-0776B5AB0419}"/>
                      </a:ext>
                    </a:extLst>
                  </pic:cNvPr>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6"/>
                      </a:ext>
                    </a:extLst>
                  </a:blip>
                  <a:stretch>
                    <a:fillRect/>
                  </a:stretch>
                </pic:blipFill>
                <pic:spPr>
                  <a:xfrm>
                    <a:off x="0" y="0"/>
                    <a:ext cx="234950" cy="323850"/>
                  </a:xfrm>
                  <a:prstGeom prst="rect">
                    <a:avLst/>
                  </a:prstGeom>
                </pic:spPr>
              </pic:pic>
            </a:graphicData>
          </a:graphic>
        </wp:anchor>
      </w:drawing>
    </w:r>
    <w:r w:rsidRPr="00F37F6C">
      <w:rPr>
        <w:noProof/>
        <w:lang w:eastAsia="en-IN"/>
      </w:rPr>
      <w:pict>
        <v:line id="Straight Connector 68" o:spid="_x0000_s1032" style="position:absolute;z-index:251674624;visibility:visible;mso-position-horizontal-relative:margin;mso-position-vertical-relative:text;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w:r>
    <w:r w:rsidRPr="00F37F6C">
      <w:rPr>
        <w:noProof/>
        <w:lang w:eastAsia="en-IN"/>
      </w:rPr>
      <w:pict>
        <v:shapetype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rsidR="003D7458" w:rsidRPr="00770248" w:rsidRDefault="003D7458"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rsidR="003D7458" w:rsidRDefault="003D7458"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rsidR="003D7458" w:rsidRDefault="003D7458"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rsidR="003D7458" w:rsidRPr="00770248" w:rsidRDefault="003D7458"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rsidR="003D7458" w:rsidRPr="00770248" w:rsidRDefault="003D7458"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rsidR="003D7458" w:rsidRDefault="003D7458" w:rsidP="00760DF9">
                <w:pPr>
                  <w:jc w:val="center"/>
                  <w:rPr>
                    <w:rFonts w:hAnsi="Calibri"/>
                    <w:color w:val="FFFFFF" w:themeColor="background1"/>
                    <w:kern w:val="24"/>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BEF" w:rsidRDefault="00F36BEF" w:rsidP="00D6303C">
      <w:pPr>
        <w:spacing w:after="0" w:line="240" w:lineRule="auto"/>
      </w:pPr>
      <w:r>
        <w:separator/>
      </w:r>
    </w:p>
  </w:footnote>
  <w:footnote w:type="continuationSeparator" w:id="1">
    <w:p w:rsidR="00F36BEF" w:rsidRDefault="00F36BEF" w:rsidP="00D630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58" w:rsidRPr="00D6303C" w:rsidRDefault="003D7458">
    <w:pPr>
      <w:rPr>
        <w:sz w:val="24"/>
        <w:szCs w:val="24"/>
      </w:rPr>
    </w:pPr>
    <w:r w:rsidRPr="00F37F6C">
      <w:rPr>
        <w:rFonts w:ascii="Arial Narrow" w:hAnsi="Arial Narrow"/>
        <w:noProof/>
        <w:sz w:val="16"/>
        <w:szCs w:val="16"/>
        <w:lang w:eastAsia="en-IN"/>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5168;visibility:visible;mso-width-relative:margin;mso-height-relative:margin;v-text-anchor:middle" wrapcoords="0 0 -42 1490 -42 20855 0 20855 21558 20855 21600 20855 21600 1490 21558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w10:wrap type="tight"/>
        </v:shape>
      </w:pict>
    </w:r>
    <w:r w:rsidRPr="00F37F6C">
      <w:rPr>
        <w:rFonts w:ascii="Arial Narrow" w:hAnsi="Arial Narrow"/>
        <w:noProof/>
        <w:sz w:val="16"/>
        <w:szCs w:val="16"/>
        <w:lang w:eastAsia="en-IN"/>
      </w:rPr>
      <w:pict>
        <v:shapetype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style="mso-next-textbox:#Text Box 10">
            <w:txbxContent>
              <w:p w:rsidR="003D7458" w:rsidRDefault="003D7458">
                <w:r w:rsidRPr="00D6303C">
                  <w:rPr>
                    <w:rFonts w:ascii="Arial Narrow" w:hAnsi="Arial Narrow"/>
                    <w:sz w:val="16"/>
                    <w:szCs w:val="16"/>
                  </w:rPr>
                  <w:t>Valuation Report Prepared for</w:t>
                </w:r>
                <w:r w:rsidRPr="0037179F">
                  <w:rPr>
                    <w:rFonts w:ascii="Arial Narrow" w:hAnsi="Arial Narrow"/>
                    <w:sz w:val="16"/>
                    <w:szCs w:val="16"/>
                  </w:rPr>
                  <w:t xml:space="preserve">: </w:t>
                </w:r>
                <w:r>
                  <w:rPr>
                    <w:rFonts w:ascii="Arial Narrow" w:hAnsi="Arial Narrow"/>
                    <w:sz w:val="16"/>
                    <w:szCs w:val="16"/>
                  </w:rPr>
                  <w:t>BOB</w:t>
                </w:r>
                <w:r w:rsidRPr="0037179F">
                  <w:rPr>
                    <w:rFonts w:ascii="Arial Narrow" w:hAnsi="Arial Narrow"/>
                    <w:sz w:val="16"/>
                    <w:szCs w:val="16"/>
                  </w:rPr>
                  <w:t>/</w:t>
                </w:r>
                <w:r>
                  <w:rPr>
                    <w:rFonts w:ascii="Arial Narrow" w:hAnsi="Arial Narrow"/>
                    <w:sz w:val="16"/>
                    <w:szCs w:val="16"/>
                  </w:rPr>
                  <w:t>Vadodara</w:t>
                </w:r>
                <w:r w:rsidRPr="0037179F">
                  <w:rPr>
                    <w:rFonts w:ascii="Arial Narrow" w:hAnsi="Arial Narrow"/>
                    <w:sz w:val="16"/>
                    <w:szCs w:val="16"/>
                  </w:rPr>
                  <w:t xml:space="preserve">/ </w:t>
                </w:r>
                <w:r w:rsidRPr="0072275D">
                  <w:rPr>
                    <w:rFonts w:ascii="Arial Narrow" w:hAnsi="Arial Narrow"/>
                    <w:sz w:val="16"/>
                    <w:szCs w:val="16"/>
                  </w:rPr>
                  <w:t>M/s. Shoft Industries Pvt. Ltd</w:t>
                </w:r>
                <w:r w:rsidRPr="00E91671">
                  <w:rPr>
                    <w:rFonts w:ascii="Arial Narrow" w:hAnsi="Arial Narrow"/>
                    <w:sz w:val="16"/>
                    <w:szCs w:val="16"/>
                  </w:rPr>
                  <w:t>.</w:t>
                </w:r>
                <w:r w:rsidRPr="0072275D">
                  <w:rPr>
                    <w:rFonts w:ascii="Arial Narrow" w:hAnsi="Arial Narrow"/>
                    <w:sz w:val="16"/>
                    <w:szCs w:val="16"/>
                  </w:rPr>
                  <w:t xml:space="preserve"> (</w:t>
                </w:r>
                <w:r w:rsidRPr="003D7458">
                  <w:rPr>
                    <w:rFonts w:ascii="Arial Narrow" w:hAnsi="Arial Narrow"/>
                    <w:sz w:val="16"/>
                    <w:szCs w:val="16"/>
                  </w:rPr>
                  <w:t>2091/2301289</w:t>
                </w:r>
                <w:r w:rsidRPr="00D6303C">
                  <w:rPr>
                    <w:rFonts w:ascii="Arial Narrow" w:hAnsi="Arial Narrow"/>
                    <w:sz w:val="16"/>
                    <w:szCs w:val="16"/>
                  </w:rPr>
                  <w:t xml:space="preserve">) </w:t>
                </w:r>
                <w:r w:rsidR="005B1302">
                  <w:rPr>
                    <w:rFonts w:ascii="Arial Narrow" w:hAnsi="Arial Narrow"/>
                    <w:sz w:val="16"/>
                    <w:szCs w:val="16"/>
                  </w:rPr>
                  <w:t xml:space="preserve">                                                                     </w:t>
                </w:r>
              </w:p>
            </w:txbxContent>
          </v:textbox>
        </v:shape>
      </w:pict>
    </w:r>
    <w:r w:rsidRPr="00F37F6C">
      <w:rPr>
        <w:rFonts w:ascii="Arial Narrow" w:hAnsi="Arial Narrow"/>
        <w:noProof/>
        <w:sz w:val="16"/>
        <w:szCs w:val="16"/>
        <w:lang w:eastAsia="en-IN"/>
      </w:rPr>
      <w:pict>
        <v:shape id="Text Box 3" o:spid="_x0000_s1029" type="#_x0000_t202" style="position:absolute;margin-left:424.45pt;margin-top:-3.85pt;width:59.25pt;height:17.2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rsidR="003D7458" w:rsidRDefault="003D7458">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5B1302">
                  <w:rPr>
                    <w:rFonts w:ascii="Arial Narrow" w:hAnsi="Arial Narrow"/>
                    <w:noProof/>
                    <w:sz w:val="16"/>
                    <w:szCs w:val="16"/>
                  </w:rPr>
                  <w:t>2</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5B1302">
                  <w:rPr>
                    <w:rFonts w:ascii="Arial Narrow" w:hAnsi="Arial Narrow"/>
                    <w:noProof/>
                    <w:sz w:val="16"/>
                    <w:szCs w:val="16"/>
                  </w:rPr>
                  <w:t>30</w:t>
                </w:r>
                <w:r w:rsidRPr="00D6303C">
                  <w:rPr>
                    <w:rFonts w:ascii="Arial Narrow" w:hAnsi="Arial Narrow"/>
                    <w:sz w:val="16"/>
                    <w:szCs w:val="16"/>
                  </w:rPr>
                  <w:fldChar w:fldCharType="end"/>
                </w:r>
              </w:p>
            </w:txbxContent>
          </v:textbox>
        </v:shape>
      </w:pict>
    </w:r>
    <w:r w:rsidRPr="00F37F6C">
      <w:rPr>
        <w:rFonts w:ascii="Arial Narrow" w:hAnsi="Arial Narrow"/>
        <w:noProof/>
        <w:sz w:val="16"/>
        <w:szCs w:val="16"/>
        <w:lang w:eastAsia="en-IN"/>
      </w:rPr>
      <w:pict>
        <v:shapetype id="_x0000_t116" coordsize="21600,21600" o:spt="116" path="m3475,qx,10800,3475,21600l18125,21600qx21600,10800,18125,xe">
          <v:stroke joinstyle="miter"/>
          <v:path gradientshapeok="t" o:connecttype="rect" textboxrect="1018,3163,20582,18437"/>
        </v:shapetype>
        <v:shape id="Flowchart: Terminator 1" o:spid="_x0000_s1036" type="#_x0000_t116" style="position:absolute;margin-left:413.95pt;margin-top:-7.6pt;width:1in;height:23.7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58" w:rsidRDefault="003D7458" w:rsidP="00B46719">
    <w:pPr>
      <w:tabs>
        <w:tab w:val="left" w:pos="2595"/>
      </w:tabs>
    </w:pPr>
    <w:r w:rsidRPr="00F37F6C">
      <w:rPr>
        <w:noProof/>
        <w:lang w:eastAsia="en-IN"/>
      </w:rPr>
      <w:pict>
        <v:shapetype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rsidR="003D7458" w:rsidRPr="000A145B" w:rsidRDefault="003D7458"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PLANT &amp; MACHINERY</w:t>
                </w:r>
              </w:p>
            </w:txbxContent>
          </v:textbox>
          <w10:wrap anchorx="margin"/>
        </v:shape>
      </w:pict>
    </w:r>
    <w:r w:rsidRPr="00760DF9">
      <w:rPr>
        <w:noProof/>
        <w:lang w:val="en-US"/>
      </w:rPr>
      <w:drawing>
        <wp:anchor distT="0" distB="0" distL="114300" distR="114300" simplePos="0" relativeHeight="251662848" behindDoc="0" locked="0" layoutInCell="1" allowOverlap="1">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000" t="12281" r="35000" b="52357"/>
                  <a:stretch/>
                </pic:blipFill>
                <pic:spPr>
                  <a:xfrm>
                    <a:off x="0" y="0"/>
                    <a:ext cx="1560195" cy="1254760"/>
                  </a:xfrm>
                  <a:prstGeom prst="rect">
                    <a:avLst/>
                  </a:prstGeom>
                </pic:spPr>
              </pic:pic>
            </a:graphicData>
          </a:graphic>
        </wp:anchor>
      </w:drawing>
    </w:r>
    <w:r w:rsidRPr="00F37F6C">
      <w:rPr>
        <w:noProof/>
        <w:lang w:eastAsia="en-IN"/>
      </w:rPr>
      <w:pict>
        <v:rect id="Rectangle 85" o:spid="_x0000_s1035" style="position:absolute;margin-left:75.75pt;margin-top:20.85pt;width:374.4pt;height:36.75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w:r>
    <w:r w:rsidRPr="00F37F6C">
      <w:rPr>
        <w:noProof/>
        <w:lang w:eastAsia="en-IN"/>
      </w:rPr>
      <w:pict>
        <v:rect id="Rectangle 69" o:spid="_x0000_s1034" style="position:absolute;margin-left:450pt;margin-top:-35.4pt;width:1in;height:840.75pt;z-index:251676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w:r>
    <w:r>
      <w:tab/>
    </w:r>
  </w:p>
  <w:p w:rsidR="003D7458" w:rsidRDefault="003D7458" w:rsidP="00B46719">
    <w:pPr>
      <w:tabs>
        <w:tab w:val="left" w:pos="2595"/>
      </w:tabs>
    </w:pPr>
  </w:p>
  <w:p w:rsidR="003D7458" w:rsidRDefault="003D7458" w:rsidP="00B46719">
    <w:pPr>
      <w:tabs>
        <w:tab w:val="left" w:pos="259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6"/>
  </w:num>
  <w:num w:numId="2">
    <w:abstractNumId w:val="14"/>
  </w:num>
  <w:num w:numId="3">
    <w:abstractNumId w:val="2"/>
  </w:num>
  <w:num w:numId="4">
    <w:abstractNumId w:val="10"/>
  </w:num>
  <w:num w:numId="5">
    <w:abstractNumId w:val="18"/>
  </w:num>
  <w:num w:numId="6">
    <w:abstractNumId w:val="16"/>
  </w:num>
  <w:num w:numId="7">
    <w:abstractNumId w:val="4"/>
  </w:num>
  <w:num w:numId="8">
    <w:abstractNumId w:val="11"/>
  </w:num>
  <w:num w:numId="9">
    <w:abstractNumId w:val="7"/>
  </w:num>
  <w:num w:numId="10">
    <w:abstractNumId w:val="0"/>
  </w:num>
  <w:num w:numId="11">
    <w:abstractNumId w:val="13"/>
  </w:num>
  <w:num w:numId="12">
    <w:abstractNumId w:val="9"/>
  </w:num>
  <w:num w:numId="13">
    <w:abstractNumId w:val="15"/>
  </w:num>
  <w:num w:numId="14">
    <w:abstractNumId w:val="17"/>
  </w:num>
  <w:num w:numId="15">
    <w:abstractNumId w:val="12"/>
  </w:num>
  <w:num w:numId="16">
    <w:abstractNumId w:val="5"/>
  </w:num>
  <w:num w:numId="17">
    <w:abstractNumId w:val="6"/>
  </w:num>
  <w:num w:numId="18">
    <w:abstractNumId w:val="8"/>
  </w:num>
  <w:num w:numId="19">
    <w:abstractNumId w:val="6"/>
  </w:num>
  <w:num w:numId="20">
    <w:abstractNumId w:val="1"/>
  </w:num>
  <w:num w:numId="21">
    <w:abstractNumId w:val="6"/>
  </w:num>
  <w:num w:numId="22">
    <w:abstractNumId w:val="6"/>
  </w:num>
  <w:num w:numId="23">
    <w:abstractNumId w:val="6"/>
  </w:num>
  <w:num w:numId="24">
    <w:abstractNumId w:val="19"/>
  </w:num>
  <w:num w:numId="25">
    <w:abstractNumId w:val="3"/>
  </w:num>
  <w:num w:numId="26">
    <w:abstractNumId w:val="6"/>
  </w:num>
  <w:num w:numId="27">
    <w:abstractNumId w:val="6"/>
  </w:num>
  <w:num w:numId="28">
    <w:abstractNumId w:val="6"/>
  </w:num>
  <w:num w:numId="29">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1D55"/>
    <w:rsid w:val="003D7458"/>
    <w:rsid w:val="003E336A"/>
    <w:rsid w:val="003F0E4E"/>
    <w:rsid w:val="00412D48"/>
    <w:rsid w:val="00420D7C"/>
    <w:rsid w:val="0046706E"/>
    <w:rsid w:val="00470AD4"/>
    <w:rsid w:val="004718AB"/>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B1302"/>
    <w:rsid w:val="005C2CD4"/>
    <w:rsid w:val="005C6187"/>
    <w:rsid w:val="005D2B06"/>
    <w:rsid w:val="005E092A"/>
    <w:rsid w:val="005E492D"/>
    <w:rsid w:val="00612D67"/>
    <w:rsid w:val="006137A0"/>
    <w:rsid w:val="00614D9B"/>
    <w:rsid w:val="00623F27"/>
    <w:rsid w:val="006248E6"/>
    <w:rsid w:val="00664549"/>
    <w:rsid w:val="00680FC6"/>
    <w:rsid w:val="006864B5"/>
    <w:rsid w:val="00694099"/>
    <w:rsid w:val="00695A61"/>
    <w:rsid w:val="006B19AF"/>
    <w:rsid w:val="006B3E49"/>
    <w:rsid w:val="006E61C0"/>
    <w:rsid w:val="006F323A"/>
    <w:rsid w:val="0070055C"/>
    <w:rsid w:val="0070439C"/>
    <w:rsid w:val="00706230"/>
    <w:rsid w:val="007072E1"/>
    <w:rsid w:val="0072275D"/>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87848"/>
    <w:rsid w:val="00C95308"/>
    <w:rsid w:val="00CA42E5"/>
    <w:rsid w:val="00CB351F"/>
    <w:rsid w:val="00CB6F3B"/>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36BEF"/>
    <w:rsid w:val="00F37F6C"/>
    <w:rsid w:val="00F65ED7"/>
    <w:rsid w:val="00F720A5"/>
    <w:rsid w:val="00F7716F"/>
    <w:rsid w:val="00F81677"/>
    <w:rsid w:val="00FF78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F6C"/>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rPr>
  </w:style>
  <w:style w:type="table" w:customStyle="1" w:styleId="Style1">
    <w:name w:val="Style1"/>
    <w:basedOn w:val="TableNormal"/>
    <w:uiPriority w:val="99"/>
    <w:rsid w:val="005011CE"/>
    <w:pPr>
      <w:spacing w:after="0" w:line="240" w:lineRule="auto"/>
    </w:pPr>
    <w:tblPr>
      <w:tblStyleRowBandSize w:val="1"/>
      <w:tblInd w:w="0" w:type="dxa"/>
      <w:tblCellMar>
        <w:top w:w="0" w:type="dxa"/>
        <w:left w:w="108" w:type="dxa"/>
        <w:bottom w:w="0" w:type="dxa"/>
        <w:right w:w="108" w:type="dxa"/>
      </w:tblCellMar>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customStyle="1"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customStyle="1"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Ind w:w="0" w:type="dxa"/>
      <w:tblCellMar>
        <w:top w:w="0" w:type="dxa"/>
        <w:left w:w="108" w:type="dxa"/>
        <w:bottom w:w="0" w:type="dxa"/>
        <w:right w:w="108" w:type="dxa"/>
      </w:tblCellMar>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Ind w:w="0" w:type="dxa"/>
      <w:tblCellMar>
        <w:top w:w="0" w:type="dxa"/>
        <w:left w:w="108" w:type="dxa"/>
        <w:bottom w:w="0" w:type="dxa"/>
        <w:right w:w="108" w:type="dxa"/>
      </w:tblCellMar>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r="http://schemas.openxmlformats.org/officeDocument/2006/relationships" xmlns:w="http://schemas.openxmlformats.org/wordprocessingml/2006/main">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NULL"/><Relationship Id="rId1" Type="http://schemas.openxmlformats.org/officeDocument/2006/relationships/image" Target="media/image2.png"/><Relationship Id="rId6" Type="http://schemas.openxmlformats.org/officeDocument/2006/relationships/image" Target="NULL"/><Relationship Id="rId5" Type="http://schemas.openxmlformats.org/officeDocument/2006/relationships/image" Target="media/image4.png"/><Relationship Id="rId4"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2674</TotalTime>
  <Pages>1</Pages>
  <Words>6130</Words>
  <Characters>34943</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ASUS</cp:lastModifiedBy>
  <cp:revision>135</cp:revision>
  <cp:lastPrinted>2023-06-27T05:50:00Z</cp:lastPrinted>
  <dcterms:created xsi:type="dcterms:W3CDTF">2021-09-01T09:20:00Z</dcterms:created>
  <dcterms:modified xsi:type="dcterms:W3CDTF">2023-06-27T06:00:00Z</dcterms:modified>
</cp:coreProperties>
</file>